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60972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60972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275/2026/0733/VFI-CT.53.A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PHÁT TRIỂN ĐIỀN HÀO NAM</w:t>
                            </w:r>
                            <w:r>
                              <w:rPr>
                                <w:rFonts w:ascii="Times New Roman Bold" w:hAnsi="Times New Roman Bold"/>
                                <w:b/>
                                <w:lang w:val="pt-BR"/>
                              </w:rPr>
                            </w:r>
                          </w:p>
                          <w:p>
                            <w:pPr>
                              <w:pBdr/>
                              <w:spacing w:after="120" w:before="120" w:line="360" w:lineRule="auto"/>
                              <w:ind/>
                              <w:jc w:val="both"/>
                              <w:rPr>
                                <w:b/>
                                <w:bCs/>
                                <w:iCs/>
                              </w:rPr>
                            </w:pPr>
                            <w:r>
                              <w:rPr>
                                <w:b/>
                              </w:rPr>
                              <w:t xml:space="preserve">Tài sản thẩm </w:t>
                            </w:r>
                            <w:r>
                              <w:rPr>
                                <w:b/>
                              </w:rPr>
                              <w:t xml:space="preserve">định: </w:t>
                            </w:r>
                            <w:r>
                              <w:rPr>
                                <w:iCs/>
                                <w:color w:val="000000"/>
                              </w:rPr>
                            </w:r>
                          </w:p>
                          <w:p>
                            <w:pPr>
                              <w:pBdr/>
                              <w:spacing w:after="120" w:before="120" w:line="360" w:lineRule="auto"/>
                              <w:ind/>
                              <w:jc w:val="both"/>
                              <w:rPr>
                                <w:color w:val="000000"/>
                              </w:rPr>
                            </w:pPr>
                            <w:r>
                              <w:rPr>
                                <w:b/>
                              </w:rPr>
                            </w:r>
                            <w:r>
                              <w:rPr>
                                <w:color w:val="000000"/>
                              </w:rPr>
                              <w:t xml:space="preserve">Tài sản 01:Quyền sử dụng đất tại thửa đất số: 332, tờ bản đồ số 12 có địa chỉ: Tổ dâ</w:t>
                            </w:r>
                            <w:r>
                              <w:rPr>
                                <w:color w:val="000000"/>
                              </w:rPr>
                              <w:t xml:space="preserve">n phố Sài Phi, phường Minh Đức, thị xã Mỹ Hào, tỉnh Hưng Yên (Nay là Phường Thượng Hồng, tỉnh Hưng Yên) theo Giấy chứng nhận quyền sử dụng đất quyền sở hữu nhà ở và tài sản khác gắn liền với đất số: CH 377828, số vào số cấp GCN: CH-00504 do UBND thị xã Mỹ </w:t>
                            </w:r>
                            <w:r>
                              <w:rPr>
                                <w:color w:val="000000"/>
                              </w:rPr>
                              <w:t xml:space="preserve">Hào cấp ngày 26/11/2019; Chủ sử dụng đất là Ông Nguyễn Văn Hội và Bà Trần Thị Quỳnh. </w:t>
                            </w:r>
                            <w:r>
                              <w:rPr>
                                <w:bCs/>
                                <w:i/>
                                <w:iCs/>
                              </w:rPr>
                            </w:r>
                            <w:r/>
                          </w:p>
                          <w:p>
                            <w:pPr>
                              <w:pBdr/>
                              <w:spacing w:after="120" w:before="120" w:line="360" w:lineRule="auto"/>
                              <w:ind/>
                              <w:jc w:val="both"/>
                              <w:rPr>
                                <w:bCs/>
                                <w:i/>
                              </w:rPr>
                            </w:pPr>
                            <w:r>
                              <w:rPr>
                                <w:color w:val="000000"/>
                              </w:rPr>
                              <w:t xml:space="preserve">Tài sản 02: Quyền sử dụng đất tại thửa đất số: 333, tờ bản đô số: 12 có địa chỉ: Tổ dân phổ Sài Phi, phường Minh Đức, thị xã Mỹ Hào, tỉnh Hưng Yên (Nay là Phường Thượng Hồ</w:t>
                            </w:r>
                            <w:r>
                              <w:rPr>
                                <w:color w:val="000000"/>
                              </w:rPr>
                              <w:t xml:space="preserve">ng, tỉnh Hưng Yên) theo Giấy chứng nhận quyền sử dụng đất, quyền sở hữu nhà ở và tài sản khác gắn liền với đất sổ: CH 377829, số vào số cấp GCN: CH-00505 do UBND thị xã Mỹ Hào cấp ngày 26/11/2019; Chủ sử dụng đất là Ông Nguyễn Văn Hội và Bà Trần Thị Quỳnh.</w:t>
                            </w:r>
                            <w:r>
                              <w:rPr>
                                <w:bCs/>
                                <w:i/>
                                <w:iCs/>
                              </w:rPr>
                              <w:t xml:space="preserve">.</w:t>
                            </w:r>
                            <w:r>
                              <w:rPr>
                                <w:bCs/>
                                <w:i/>
                                <w:iCs/>
                              </w:rPr>
                            </w: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80.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275/2026/0733/VFI-CT.53.A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PHÁT TRIỂN ĐIỀN HÀO NAM</w:t>
                      </w:r>
                      <w:r>
                        <w:rPr>
                          <w:rFonts w:ascii="Times New Roman Bold" w:hAnsi="Times New Roman Bold"/>
                          <w:b/>
                          <w:lang w:val="pt-BR"/>
                        </w:rPr>
                      </w:r>
                    </w:p>
                    <w:p>
                      <w:pPr>
                        <w:pBdr/>
                        <w:spacing w:after="120" w:before="120" w:line="360" w:lineRule="auto"/>
                        <w:ind/>
                        <w:jc w:val="both"/>
                        <w:rPr>
                          <w:b/>
                          <w:bCs/>
                          <w:iCs/>
                        </w:rPr>
                      </w:pPr>
                      <w:r>
                        <w:rPr>
                          <w:b/>
                        </w:rPr>
                        <w:t xml:space="preserve">Tài sản thẩm </w:t>
                      </w:r>
                      <w:r>
                        <w:rPr>
                          <w:b/>
                        </w:rPr>
                        <w:t xml:space="preserve">định: </w:t>
                      </w:r>
                      <w:r>
                        <w:rPr>
                          <w:iCs/>
                          <w:color w:val="000000"/>
                        </w:rPr>
                      </w:r>
                    </w:p>
                    <w:p>
                      <w:pPr>
                        <w:pBdr/>
                        <w:spacing w:after="120" w:before="120" w:line="360" w:lineRule="auto"/>
                        <w:ind/>
                        <w:jc w:val="both"/>
                        <w:rPr>
                          <w:color w:val="000000"/>
                        </w:rPr>
                      </w:pPr>
                      <w:r>
                        <w:rPr>
                          <w:b/>
                        </w:rPr>
                      </w:r>
                      <w:r>
                        <w:rPr>
                          <w:color w:val="000000"/>
                        </w:rPr>
                        <w:t xml:space="preserve">Tài sản 01:Quyền sử dụng đất tại thửa đất số: 332, tờ bản đồ số 12 có địa chỉ: Tổ dâ</w:t>
                      </w:r>
                      <w:r>
                        <w:rPr>
                          <w:color w:val="000000"/>
                        </w:rPr>
                        <w:t xml:space="preserve">n phố Sài Phi, phường Minh Đức, thị xã Mỹ Hào, tỉnh Hưng Yên (Nay là Phường Thượng Hồng, tỉnh Hưng Yên) theo Giấy chứng nhận quyền sử dụng đất quyền sở hữu nhà ở và tài sản khác gắn liền với đất số: CH 377828, số vào số cấp GCN: CH-00504 do UBND thị xã Mỹ </w:t>
                      </w:r>
                      <w:r>
                        <w:rPr>
                          <w:color w:val="000000"/>
                        </w:rPr>
                        <w:t xml:space="preserve">Hào cấp ngày 26/11/2019; Chủ sử dụng đất là Ông Nguyễn Văn Hội và Bà Trần Thị Quỳnh. </w:t>
                      </w:r>
                      <w:r>
                        <w:rPr>
                          <w:bCs/>
                          <w:i/>
                          <w:iCs/>
                        </w:rPr>
                      </w:r>
                      <w:r/>
                    </w:p>
                    <w:p>
                      <w:pPr>
                        <w:pBdr/>
                        <w:spacing w:after="120" w:before="120" w:line="360" w:lineRule="auto"/>
                        <w:ind/>
                        <w:jc w:val="both"/>
                        <w:rPr>
                          <w:bCs/>
                          <w:i/>
                        </w:rPr>
                      </w:pPr>
                      <w:r>
                        <w:rPr>
                          <w:color w:val="000000"/>
                        </w:rPr>
                        <w:t xml:space="preserve">Tài sản 02: Quyền sử dụng đất tại thửa đất số: 333, tờ bản đô số: 12 có địa chỉ: Tổ dân phổ Sài Phi, phường Minh Đức, thị xã Mỹ Hào, tỉnh Hưng Yên (Nay là Phường Thượng Hồ</w:t>
                      </w:r>
                      <w:r>
                        <w:rPr>
                          <w:color w:val="000000"/>
                        </w:rPr>
                        <w:t xml:space="preserve">ng, tỉnh Hưng Yên) theo Giấy chứng nhận quyền sử dụng đất, quyền sở hữu nhà ở và tài sản khác gắn liền với đất sổ: CH 377829, số vào số cấp GCN: CH-00505 do UBND thị xã Mỹ Hào cấp ngày 26/11/2019; Chủ sử dụng đất là Ông Nguyễn Văn Hội và Bà Trần Thị Quỳnh.</w:t>
                      </w:r>
                      <w:r>
                        <w:rPr>
                          <w:bCs/>
                          <w:i/>
                          <w:iCs/>
                        </w:rPr>
                        <w:t xml:space="preserve">.</w:t>
                      </w:r>
                      <w:r>
                        <w:rPr>
                          <w:bCs/>
                          <w:i/>
                          <w:iCs/>
                        </w:rPr>
                      </w: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275/2026/0733/VFI-CT.53.A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15 tháng 5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PHÁT TRIỂN ĐIỀN HÀO NAM</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275/2026/0733/VFI-HĐTĐ.53.A</w:t>
      </w:r>
      <w:r>
        <w:rPr>
          <w:spacing w:val="-4"/>
          <w:lang w:val="vi-VN"/>
        </w:rPr>
        <w:t xml:space="preserve"> ký ngày </w:t>
      </w:r>
      <w:r>
        <w:rPr>
          <w:color w:val="000000" w:themeColor="text1"/>
          <w:spacing w:val="-4"/>
        </w:rPr>
        <w:t xml:space="preserve">12 tháng 5 năm 2026</w:t>
      </w:r>
      <w:r>
        <w:rPr>
          <w:spacing w:val="-4"/>
          <w:lang w:val="vi-VN"/>
        </w:rPr>
        <w:t xml:space="preserve"> </w:t>
      </w:r>
      <w:r>
        <w:rPr>
          <w:spacing w:val="-4"/>
          <w:lang w:val="vi-VN"/>
        </w:rPr>
        <w:t xml:space="preserve">giữa </w:t>
      </w:r>
      <w:r>
        <w:rPr>
          <w:color w:val="000000" w:themeColor="text1"/>
          <w:spacing w:val="-4"/>
        </w:rPr>
        <w:t xml:space="preserve">CÔNG TY TNHH  PHÁT TRIỂN ĐIỀN HÀO NAM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275/2026/0733/VFI-BC.53.A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15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011111111111</w:t>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Tài sản 01:Quyền sử dụng đất tại thửa đất số: 332, tờ bản đồ số 12 có địa chỉ: Tổ dâ</w:t>
      </w:r>
      <w:r>
        <w:rPr>
          <w:color w:val="000000" w:themeColor="text1"/>
        </w:rPr>
        <w:t xml:space="preserve">n phố Sài Phi, phường Minh Đức, thị xã Mỹ Hào, tỉnh Hưng Yên (Nay là Phường Thượng Hồng, tỉnh Hưng Yên) theo Giấy chứng nhận quyền sử dụng đất quyền sở hữu nhà ở và tài sản khác gắn liền với đất số: CH 377828, số vào số cấp GCN: CH-00504 do UBND thị xã Mỹ </w:t>
      </w:r>
      <w:r>
        <w:rPr>
          <w:color w:val="000000" w:themeColor="text1"/>
        </w:rPr>
        <w:t xml:space="preserve">Hào cấp ngày 26/11/2019; Chủ sử dụng đất là Ông Nguyễn Văn Hội và Bà Trần Thị Quỳnh. Tài sản 02: Quyền sử dụng đất tại thửa đất số: 333, tờ bản đô số: 12 có địa chỉ: Tổ dân phổ Sài Phi, phường Minh Đức, thị xã Mỹ Hào, tỉnh Hưng Yên (Nay là Phường Thượng Hồ</w:t>
      </w:r>
      <w:r>
        <w:rPr>
          <w:color w:val="000000" w:themeColor="text1"/>
        </w:rPr>
        <w:t xml:space="preserve">ng, tỉnh Hưng Yên) theo Giấy chứng nhận quyền sử dụng đất, quyền sở hữu nhà ở và tài sản khác gắn liền với đất sổ: CH 377829, số vào số cấp GCN: CH-00505 do UBND thị xã Mỹ Hào cấp ngày 26/11/2019; Chủ sử dụng đất là Ông Nguyễn Văn Hội và Bà Trần Thị Quỳnh.</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Tài sản 01:Quyền sử dụng đất tại thửa đất số: 332, tờ bản đồ số 12 có địa chỉ: Tổ dâ</w:t>
            </w:r>
            <w:r>
              <w:rPr>
                <w:color w:val="000000"/>
              </w:rPr>
              <w:t xml:space="preserve">n phố Sài Phi, phường Minh Đức, thị xã Mỹ Hào, tỉnh Hưng Yên (Nay là Phường Thượng Hồng, tỉnh Hưng Yên) theo Giấy chứng nhận quyền sử dụng đất quyền sở hữu nhà ở và tài sản khác gắn liền với đất số: CH 377828, số vào số cấp GCN: CH-00504 do UBND thị xã Mỹ </w:t>
            </w:r>
            <w:r>
              <w:rPr>
                <w:color w:val="000000"/>
              </w:rPr>
              <w:t xml:space="preserve">Hào cấp ngày 26/11/2019; Chủ sử dụng đất là Ông Nguyễn Văn Hội và Bà Trần Thị Quỳnh. Tài sản 02: Quyền sử dụng đất tại thửa đất số: 333, tờ bản đô số: 12 có địa chỉ: Tổ dân phổ Sài Phi, phường Minh Đức, thị xã Mỹ Hào, tỉnh Hưng Yên (Nay là Phường Thượng Hồ</w:t>
            </w:r>
            <w:r>
              <w:rPr>
                <w:color w:val="000000"/>
              </w:rPr>
              <w:t xml:space="preserve">ng, tỉnh Hưng Yên) theo Giấy chứng nhận quyền sử dụng đất, quyền sở hữu nhà ở và tài sản khác gắn liền với đất sổ: CH 377829, số vào số cấp GCN: CH-00505 do UBND thị xã Mỹ Hào cấp ngày 26/11/2019; Chủ sử dụng đất là Ông Nguyễn Văn Hội và Bà Trần Thị Quỳnh.</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159</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19.550.000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3.108.450.000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3.108.450.000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3.108.500.000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một trăm lẻ tám triệu năm trăm nghìn</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275/2026/0733/VFI-CT.53.A</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15 tháng 5 năm 2026</w:t>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rStyle w:val="854"/>
                <w:rFonts w:ascii="Times New Roman" w:hAnsi="Times New Roman"/>
                <w:color w:val="000000" w:themeColor="text1"/>
                <w:lang w:val="pt-BR"/>
              </w:rPr>
            </w:pPr>
            <w:r>
              <w:rPr>
                <w:rStyle w:val="854"/>
                <w:rFonts w:ascii="Times New Roman" w:hAnsi="Times New Roman"/>
                <w:color w:val="000000" w:themeColor="text1"/>
                <w:lang w:val="pt-BR"/>
              </w:rPr>
              <w:t xml:space="preserve">Mã đề nghị: 4543214</w:t>
            </w:r>
            <w:r>
              <w:rPr>
                <w:rStyle w:val="85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275/2026/0733/VFI-CT.53.A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15 tháng 5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011111111111</w:t>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Tài sản 01:Quyền sử dụng đất tại thửa đất số: 332, tờ bản đồ số 12 có địa chỉ: Tổ dâ</w:t>
            </w:r>
            <w:r>
              <w:rPr>
                <w:bCs/>
                <w:color w:val="000000" w:themeColor="text1"/>
                <w:lang w:val="pt-BR"/>
              </w:rPr>
              <w:t xml:space="preserve">n phố Sài Phi, phường Minh Đức, thị xã Mỹ Hào, tỉnh Hưng Yên (Nay là Phường Thượng Hồng, tỉnh Hưng Yên) theo Giấy chứng nhận quyền sử dụng đất quyền sở hữu nhà ở và tài sản khác gắn liền với đất số: CH 377828, số vào số cấp GCN: CH-00504 do UBND thị xã Mỹ </w:t>
            </w:r>
            <w:r>
              <w:rPr>
                <w:bCs/>
                <w:color w:val="000000" w:themeColor="text1"/>
                <w:lang w:val="pt-BR"/>
              </w:rPr>
              <w:t xml:space="preserve">Hào cấp ngày 26/11/2019; Chủ sử dụng đất là Ông Nguyễn Văn Hội và Bà Trần Thị Quỳnh. Tài sản 02: Quyền sử dụng đất tại thửa đất số: 333, tờ bản đô số: 12 có địa chỉ: Tổ dân phổ Sài Phi, phường Minh Đức, thị xã Mỹ Hào, tỉnh Hưng Yên (Nay là Phường Thượng Hồ</w:t>
            </w:r>
            <w:r>
              <w:rPr>
                <w:bCs/>
                <w:color w:val="000000" w:themeColor="text1"/>
                <w:lang w:val="pt-BR"/>
              </w:rPr>
              <w:t xml:space="preserve">ng, tỉnh Hưng Yên) theo Giấy chứng nhận quyền sử dụng đất, quyền sở hữu nhà ở và tài sản khác gắn liền với đất sổ: CH 377829, số vào số cấp GCN: CH-00505 do UBND thị xã Mỹ Hào cấp ngày 26/11/2019; Chủ sử dụng đất là Ông Nguyễn Văn Hội và Bà Trần Thị Quỳnh.</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tổ dân phố Sài Phi phường Mỹ Đức thị xã Mỹ Hào tỉnh Hưng Yên</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20.922888888889, 106.12705555556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iấy chứng nhận quyền sử dụng đất quyền sở hữu nhà ở và tài sản khác gắn liền với đất số: CH 377828, số vào sổ cấp GCN: CH-00504 do UBND thị xã Mỹ Hào cấp ngày 26/11/2019; Chủ sử dụng đất là Ông Nguyễn Văn Hội </w:t>
      </w:r>
      <w:r>
        <w:rPr>
          <w:bCs/>
          <w:color w:val="000000" w:themeColor="text1"/>
          <w:lang w:val="pt-BR"/>
        </w:rPr>
        <w:t xml:space="preserve">và Bà Trấn Thị Quỳnh. Giấy chứng nhận quyền sử dụng đất, quyền sở hữu nhà ở và tài sản khác gắn liền với đất số: CH 377829, số vào sổ cấp GCN: CN CH-00505 do UBND thị xã Mỹ Hào cấp ngày 26/11/2019; Chủ sử dụng đất là Ông Nguyễn Văn Hội và Bà Trần Thị Quỳnh</w:t>
      </w:r>
      <w:r>
        <w:rPr>
          <w:lang w:val="pt-BR"/>
        </w:rPr>
        <w:t xml:space="preserve">.</w:t>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275/2026/0733/VFI-HĐTĐ.53.A ngày 12/05/2026 giữa CÔNG TY TNHH  PHÁT TRIỂN ĐIỀN HÀO NAM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Tài sản 01:Quyền sử dụng đất tại thửa đất số: 332, tờ bản đồ số 12 có địa chỉ: Tổ dâ</w:t>
            </w:r>
            <w:r>
              <w:rPr>
                <w:b/>
                <w:bCs/>
                <w:color w:val="000000"/>
              </w:rPr>
              <w:t xml:space="preserve">n phố Sài Phi, phường Minh Đức, thị xã Mỹ Hào, tỉnh Hưng Yên (Nay là Phường Thượng Hồng, tỉnh Hưng Yên) theo Giấy chứng nhận quyền sử dụng đất quyền sở hữu nhà ở và tài sản khác gắn liền với đất số: CH 377828, số vào số cấp GCN: CH-00504 do UBND thị xã Mỹ </w:t>
            </w:r>
            <w:r>
              <w:rPr>
                <w:b/>
                <w:bCs/>
                <w:color w:val="000000"/>
              </w:rPr>
              <w:t xml:space="preserve">Hào cấp ngày 26/11/2019; Chủ sử dụng đất là Ông Nguyễn Văn Hội và Bà Trần Thị Quỳnh. Tài sản 02: Quyền sử dụng đất tại thửa đất số: 333, tờ bản đô số: 12 có địa chỉ: Tổ dân phổ Sài Phi, phường Minh Đức, thị xã Mỹ Hào, tỉnh Hưng Yên (Nay là Phường Thượng Hồ</w:t>
            </w:r>
            <w:r>
              <w:rPr>
                <w:b/>
                <w:bCs/>
                <w:color w:val="000000"/>
              </w:rPr>
              <w:t xml:space="preserve">ng, tỉnh Hưng Yên) theo Giấy chứng nhận quyền sử dụng đất, quyền sở hữu nhà ở và tài sản khác gắn liền với đất sổ: CH 377829, số vào số cấp GCN: CH-00505 do UBND thị xã Mỹ Hào cấp ngày 26/11/2019; Chủ sử dụng đất là Ông Nguyễn Văn Hội và Bà Trần Thị Quỳnh.</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333</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12</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tổ dân phố Sài Phi phường Mỹ Đức thị xã Mỹ Hào tỉnh Hưng Yên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159</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159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2.58</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20.922888888889</w:t>
            </w:r>
            <w:r>
              <w:rPr>
                <w:color w:val="000000"/>
              </w:rPr>
              <w:t xml:space="preserve">, </w:t>
            </w:r>
            <w:r>
              <w:rPr>
                <w:color w:val="000000"/>
              </w:rPr>
              <w:t xml:space="preserve">106.12705555556</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159</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12.3</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Thóp hậu</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tổ dân phố Sài Phi phường Mỹ Đức thị xã Mỹ Hào tỉnh Hưng Yên ✔</w:t>
            </w:r>
            <w:r/>
          </w:p>
        </w:tc>
        <w:tc>
          <w:tcPr>
            <w:tcBorders/>
            <w:tcW w:w="1605" w:type="dxa"/>
            <w:vAlign w:val="center"/>
            <w:textDirection w:val="lrTb"/>
            <w:noWrap w:val="false"/>
          </w:tcPr>
          <w:p>
            <w:pPr>
              <w:pBdr/>
              <w:spacing/>
              <w:ind/>
              <w:jc w:val="center"/>
              <w:rPr/>
            </w:pPr>
            <w:r>
              <w:t xml:space="preserve">Xã Minh Đức, Huyện Mỹ Hào, Tỉnh Hưng Yên</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Xã Minh Đức, Huyện Mỹ Hào, Tỉnh Hưng Yên</w:t>
            </w:r>
            <w:r/>
          </w:p>
        </w:tc>
        <w:tc>
          <w:tcPr>
            <w:tcBorders/>
            <w:tcW w:w="1605" w:type="dxa"/>
            <w:vAlign w:val="center"/>
            <w:textDirection w:val="lrTb"/>
            <w:noWrap w:val="false"/>
          </w:tcPr>
          <w:p>
            <w:pPr>
              <w:pBdr/>
              <w:spacing/>
              <w:ind/>
              <w:jc w:val="center"/>
              <w:rPr/>
            </w:pPr>
            <w:r>
              <w:t xml:space="preserve">Xã Minh Đức, Huyện Mỹ Hào, Tỉnh Hưng Yên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VT4</w:t>
            </w:r>
            <w:r/>
          </w:p>
        </w:tc>
        <w:tc>
          <w:tcPr>
            <w:tcBorders/>
            <w:tcW w:w="1605" w:type="dxa"/>
            <w:vAlign w:val="center"/>
            <w:textDirection w:val="lrTb"/>
            <w:noWrap w:val="false"/>
          </w:tcPr>
          <w:p>
            <w:pPr>
              <w:pBdr/>
              <w:spacing/>
              <w:ind/>
              <w:jc w:val="center"/>
              <w:rPr/>
            </w:pPr>
            <w:r>
              <w:t xml:space="preserve">VT3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3</w:t>
            </w:r>
            <w:r/>
          </w:p>
        </w:tc>
        <w:tc>
          <w:tcPr>
            <w:tcBorders/>
            <w:tcW w:w="1605" w:type="dxa"/>
            <w:vAlign w:val="center"/>
            <w:textDirection w:val="lrTb"/>
            <w:noWrap w:val="false"/>
          </w:tcPr>
          <w:p>
            <w:pPr>
              <w:pBdr/>
              <w:spacing/>
              <w:ind/>
              <w:jc w:val="center"/>
              <w:rPr/>
            </w:pPr>
            <w:r/>
            <w:r/>
          </w:p>
        </w:tc>
        <w:tc>
          <w:tcPr>
            <w:tcBorders/>
            <w:tcW w:w="1371" w:type="dxa"/>
            <w:vAlign w:val="center"/>
            <w:textDirection w:val="lrTb"/>
            <w:noWrap w:val="false"/>
          </w:tcPr>
          <w:p>
            <w:pPr>
              <w:pBdr/>
              <w:spacing/>
              <w:ind/>
              <w:jc w:val="center"/>
              <w:rPr/>
            </w:pPr>
            <w:r>
              <w:t xml:space="preserve">-3</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159</w:t>
            </w:r>
            <w:r/>
          </w:p>
        </w:tc>
        <w:tc>
          <w:tcPr>
            <w:tcBorders/>
            <w:tcW w:w="1605" w:type="dxa"/>
            <w:vAlign w:val="center"/>
            <w:textDirection w:val="lrTb"/>
            <w:noWrap w:val="false"/>
          </w:tcPr>
          <w:p>
            <w:pPr>
              <w:pBdr/>
              <w:spacing/>
              <w:ind/>
              <w:jc w:val="center"/>
              <w:rPr/>
            </w:pPr>
            <w:r>
              <w:t xml:space="preserve">159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10</w:t>
            </w:r>
            <w:r/>
          </w:p>
        </w:tc>
        <w:tc>
          <w:tcPr>
            <w:tcBorders/>
            <w:tcW w:w="1605" w:type="dxa"/>
            <w:vAlign w:val="center"/>
            <w:textDirection w:val="lrTb"/>
            <w:noWrap w:val="false"/>
          </w:tcPr>
          <w:p>
            <w:pPr>
              <w:pBdr/>
              <w:spacing/>
              <w:ind/>
              <w:jc w:val="center"/>
              <w:rPr/>
            </w:pPr>
            <w:r>
              <w:t xml:space="preserve">12.3 ✔</w:t>
            </w:r>
            <w:r/>
          </w:p>
        </w:tc>
        <w:tc>
          <w:tcPr>
            <w:tcBorders/>
            <w:tcW w:w="1371" w:type="dxa"/>
            <w:vAlign w:val="center"/>
            <w:textDirection w:val="lrTb"/>
            <w:noWrap w:val="false"/>
          </w:tcPr>
          <w:p>
            <w:pPr>
              <w:pBdr/>
              <w:spacing/>
              <w:ind/>
              <w:jc w:val="center"/>
              <w:rPr/>
            </w:pPr>
            <w:r>
              <w:t xml:space="preserve">2.3</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15.9</w:t>
            </w:r>
            <w:r/>
          </w:p>
        </w:tc>
        <w:tc>
          <w:tcPr>
            <w:tcBorders/>
            <w:tcW w:w="1605" w:type="dxa"/>
            <w:vAlign w:val="center"/>
            <w:textDirection w:val="lrTb"/>
            <w:noWrap w:val="false"/>
          </w:tcPr>
          <w:p>
            <w:pPr>
              <w:pBdr/>
              <w:spacing/>
              <w:ind/>
              <w:jc w:val="center"/>
              <w:rPr/>
            </w:pPr>
            <w:r/>
            <w:r/>
          </w:p>
        </w:tc>
        <w:tc>
          <w:tcPr>
            <w:tcBorders/>
            <w:tcW w:w="1371" w:type="dxa"/>
            <w:vAlign w:val="center"/>
            <w:textDirection w:val="lrTb"/>
            <w:noWrap w:val="false"/>
          </w:tcPr>
          <w:p>
            <w:pPr>
              <w:pBdr/>
              <w:spacing/>
              <w:ind/>
              <w:jc w:val="center"/>
              <w:rPr/>
            </w:pPr>
            <w:r>
              <w:t xml:space="preserve">-15.9</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Thóp hậu ✔</w:t>
            </w:r>
            <w:r/>
          </w:p>
        </w:tc>
        <w:tc>
          <w:tcPr>
            <w:tcBorders/>
            <w:tcW w:w="1605" w:type="dxa"/>
            <w:vAlign w:val="center"/>
            <w:textDirection w:val="lrTb"/>
            <w:noWrap w:val="false"/>
          </w:tcPr>
          <w:p>
            <w:pPr>
              <w:pBdr/>
              <w:spacing/>
              <w:ind/>
              <w:jc w:val="center"/>
              <w:rPr/>
            </w:pPr>
            <w:r>
              <w:t xml:space="preserve">Tương đối vuông vức</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Nam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Đức, Huyện Mỹ Hào, Tỉnh Hưng 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Phùng Chí Kiên, Huyện Mỹ Hào, Tỉnh Hưng 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Đức, Huyện Mỹ Hào, Tỉnh Hưng 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Đức, Huyện Mỹ Hào, Tỉnh Hưng Yên</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https://www.google.com/maps/place/20%C2%B055'08.0%22N+106%C2%B005'28.8%22E/@20.9188766,106.0906746,213m/data=!3m2!1e3!4b1!4m4!3m3!8m2!3d20.9188753!4d106.0913183!5m1!1e2?hl=vi-VN&amp;entry=ttu&amp;g_ep=EgoyMDI2MDEwNy4wIKXMDSoKLDEwMDc5MjA3M0gBUAM%3D</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0386161929</w:t>
            </w:r>
            <w:r>
              <w:rPr>
                <w:sz w:val="22"/>
                <w:szCs w:val="22"/>
              </w:rPr>
              <w:t xml:space="preserve"> </w:t>
            </w:r>
            <w:r>
              <w:rPr>
                <w:sz w:val="22"/>
                <w:szCs w:val="22"/>
              </w:rPr>
              <w:br/>
              <w:t xml:space="preserve">(</w:t>
            </w:r>
            <w:r>
              <w:rPr>
                <w:sz w:val="22"/>
                <w:szCs w:val="22"/>
              </w:rPr>
              <w:t xml:space="preserve">Diễm My</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0986327723</w:t>
            </w:r>
            <w:r>
              <w:rPr>
                <w:sz w:val="22"/>
                <w:szCs w:val="22"/>
              </w:rPr>
              <w:br/>
            </w:r>
            <w:r>
              <w:rPr>
                <w:sz w:val="22"/>
                <w:szCs w:val="22"/>
              </w:rPr>
              <w:t xml:space="preserve">(</w:t>
            </w:r>
            <w:r>
              <w:rPr>
                <w:sz w:val="22"/>
                <w:szCs w:val="22"/>
              </w:rPr>
              <w:t xml:space="preserve">Thành Đô Hoàn Mỹ</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0986327723</w:t>
            </w:r>
            <w:r>
              <w:rPr>
                <w:sz w:val="22"/>
                <w:szCs w:val="22"/>
              </w:rPr>
              <w:br/>
            </w:r>
            <w:r>
              <w:rPr>
                <w:sz w:val="22"/>
                <w:szCs w:val="22"/>
              </w:rPr>
              <w:t xml:space="preserve">(</w:t>
            </w:r>
            <w:r>
              <w:rPr>
                <w:sz w:val="22"/>
                <w:szCs w:val="22"/>
              </w:rPr>
              <w:t xml:space="preserve">Thành Đô Hoàn Mỹ</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Minh Đức, Huyện Mỹ Hào, Tỉnh Hưng Yên, độ rộng đường trước mặt tài sản 3m, mặt tiền 10m, 20.922888888889, 106.12705555556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Phùng Chí Kiên, Huyện Mỹ Hào, Tỉnh Hưng Yên, khoảng cách ra đường chính Tài sản thuộc TPD Đào Du, cách đường Nguyễn Văn Linh khoảng 490mm, độ rộng đường trước mặt tài sản 5m, mặt tiền 4.1m, 20.91886634021895, 106.09130114666142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Minh Đức, Huyện Mỹ Hào, Tỉnh Hưng Yên, khoảng cách ra đường chính Tài sản nằm tiếp giáp mặt đường  TRỤC CHÍNH TDP SÀI PHI, MINH ĐỨC – MỸ HÀO m, độ rộng đường trước mặt tài sản 6m, mặt tiền 5m, 20.921623162408387, 106.12946800000002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Minh Đức, Huyện Mỹ Hào, Tỉnh Hưng Yên, khoảng cách ra đường chính Tài sản nằm tiếp giáp đường nội xóm, cách QL5 khoảng 100mm, độ rộng đường trước mặt tài sản 5m, mặt tiền 4.12m, 20.92138012007862, 106.1403122610781</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21.17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17.48</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hậu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Nam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2.860.000.000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2.170.000.000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3.485.000.000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2.574.000.000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1.953.000.000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2.860.000.000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2.170.000.000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3.485.000.000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2.574.000.000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1.953.000.000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3.485.000.000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2.574.000.000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1.953.000.000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40.149.770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36.253.521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27.125.000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hậu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diện tích và hình dáng (nở hậu, thóp hậu)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diện tích và hình dáng (nở hậu, thóp hậu)</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3.485.000.000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2.574.000.000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1.953.000.000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40.149.770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36.253.521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27.125.000</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40.149.770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36.253.521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27.125.000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40.149.770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36.253.521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27.125.000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40.149.770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36.253.521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27.125.000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Minh Đức, Huyện Mỹ Hào, Tỉnh Hưng Yên, độ rộng đường trước mặt tài sản 3m, mặt tiền 10m, 20.922888888889, 106.12705555556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Phùng Chí Kiên, Huyện Mỹ Hào, Tỉnh Hưng Yên, khoảng cách ra đường chính Tài sản thuộc TPD Đào Du, cách đường Nguyễn Văn Linh khoảng 490mm, độ rộng đường trước mặt tài sản 5m, mặt tiền 4.1m, 20.91886634021895, 106.09130114666142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Minh Đức, Huyện Mỹ Hào, Tỉnh Hưng Yên, khoảng cách ra đường chính Tài sản nằm tiếp giáp mặt đường  TRỤC CHÍNH TDP SÀI PHI, MINH ĐỨC – MỸ HÀO m, độ rộng đường trước mặt tài sản 6m, mặt tiền 5m, 20.921623162408387, 106.12946800000002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Minh Đức, Huyện Mỹ Hào, Tỉnh Hưng Yên, khoảng cách ra đường chính Tài sản nằm tiếp giáp đường nội xóm, cách QL5 khoảng 100mm, độ rộng đường trước mặt tài sản 5m, mặt tiền 4.12m, 20.92138012007862, 106.1403122610781</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-4.251.152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38.260.369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36.253.521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27.125.000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38.260.369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36.253.521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27.125.000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-8.313.364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-7.975.775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-5.425.000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29.002.304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28.277.746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29.002.304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28.277.746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29.002.304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28.277.746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29.002.304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28.277.746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86.8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-5.101.383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-4.350.423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-3.255.000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23.900.921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23.927.323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18.445.000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4.12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3.400.922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2.537.746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2.170.000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27.301.843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26.465.069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20.615.000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21.17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17.48</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27.301.843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26.465.069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20.615.000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hậu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27.301.843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26.465.069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20.615.000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-1.812.676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27.301.843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24.652.393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20.615.000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-4.817.972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-4.350.423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-3.255.000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21.066.821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20.301.970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17.360.000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Nam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21.066.821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20.301.970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17.360.000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21.066.821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20.301.970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17.360.000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21.066.821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20.301.970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17.360.000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21.066.821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20.301.970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17.360.000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21.066.821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20.301.970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17.360.000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21.066.821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20.301.970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17.360.000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21.066.821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20.301.970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17.360.000</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21.066.821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20.301.970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17.360.000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19.576.264</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7.61%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3.71%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-11.32%</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25.884.793</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21.027.043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14.105.000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 - 20%%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- 22%%</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19.082.949</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15.951.551</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9.765.000</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-11.32</w:t>
      </w:r>
      <w:r>
        <w:t xml:space="preserve">% đến</w:t>
      </w:r>
      <w:r>
        <w:t xml:space="preserve"> </w:t>
      </w:r>
      <w:r>
        <w:t xml:space="preserve"> </w:t>
      </w:r>
      <w:r>
        <w:t xml:space="preserve">7.61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21.066.821</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7.023.678</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20.301.970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6.766.647</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17.360.000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5.786.088</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19.576.413</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19.500.000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19.500.000</w:t>
      </w:r>
      <w:r>
        <w:rPr>
          <w:b/>
          <w:bCs/>
          <w:color w:val="000000" w:themeColor="text1"/>
        </w:rPr>
        <w:t xml:space="preserve"> </w:t>
      </w:r>
      <w:r>
        <w:rPr>
          <w:b/>
          <w:bCs/>
        </w:rPr>
        <w:t xml:space="preserve">đồng/m².</w:t>
      </w:r>
      <w:r>
        <w:rPr>
          <w:b/>
          <w:bCs/>
        </w:rPr>
      </w:r>
    </w:p>
    <w:p>
      <w:pPr>
        <w:pStyle w:val="85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Tài sản 01:Quyền sử dụng đất tại thửa đất số: 332, tờ bản đồ số 12 có địa chỉ: Tổ dâ</w:t>
            </w:r>
            <w:r>
              <w:rPr>
                <w:color w:val="000000"/>
              </w:rPr>
              <w:t xml:space="preserve">n phố Sài Phi, phường Minh Đức, thị xã Mỹ Hào, tỉnh Hưng Yên (Nay là Phường Thượng Hồng, tỉnh Hưng Yên) theo Giấy chứng nhận quyền sử dụng đất quyền sở hữu nhà ở và tài sản khác gắn liền với đất số: CH 377828, số vào số cấp GCN: CH-00504 do UBND thị xã Mỹ </w:t>
            </w:r>
            <w:r>
              <w:rPr>
                <w:color w:val="000000"/>
              </w:rPr>
              <w:t xml:space="preserve">Hào cấp ngày 26/11/2019; Chủ sử dụng đất là Ông Nguyễn Văn Hội và Bà Trần Thị Quỳnh. Tài sản 02: Quyền sử dụng đất tại thửa đất số: 333, tờ bản đô số: 12 có địa chỉ: Tổ dân phổ Sài Phi, phường Minh Đức, thị xã Mỹ Hào, tỉnh Hưng Yên (Nay là Phường Thượng Hồ</w:t>
            </w:r>
            <w:r>
              <w:rPr>
                <w:color w:val="000000"/>
              </w:rPr>
              <w:t xml:space="preserve">ng, tỉnh Hưng Yên) theo Giấy chứng nhận quyền sử dụng đất, quyền sở hữu nhà ở và tài sản khác gắn liền với đất sổ: CH 377829, số vào số cấp GCN: CH-00505 do UBND thị xã Mỹ Hào cấp ngày 26/11/2019; Chủ sử dụng đất là Ông Nguyễn Văn Hội và Bà Trần Thị Quỳnh.</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159</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19.550.000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3.108.450.000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3.108.450.000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3.108.500.000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một trăm lẻ tám triệu năm trăm nghìn</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275/2026/0733/VFI-CT.53.A</w:t>
      </w:r>
      <w:r>
        <w:rPr>
          <w:color w:val="ff0000"/>
          <w:lang w:val="vi-VN"/>
        </w:rPr>
        <w:t xml:space="preserve"> </w:t>
      </w:r>
      <w:r>
        <w:rPr>
          <w:color w:val="000000" w:themeColor="text1"/>
        </w:rPr>
        <w:t xml:space="preserve">ngày 15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275/2026/0733/VFI-BC.53.A</w:t>
      </w:r>
      <w:r>
        <w:rPr>
          <w:i/>
          <w:lang w:val="pt-BR"/>
        </w:rPr>
        <w:t xml:space="preserve"> </w:t>
      </w:r>
      <w:r>
        <w:rPr>
          <w:i/>
          <w:lang w:val="pt-BR"/>
        </w:rPr>
        <w:t xml:space="preserve">15 tháng 5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275/2026/0733/VFI-BC.53.A</w:t>
      </w:r>
      <w:r>
        <w:rPr>
          <w:i/>
          <w:lang w:val="pt-BR"/>
        </w:rPr>
        <w:t xml:space="preserve"> </w:t>
      </w:r>
      <w:r>
        <w:rPr>
          <w:i/>
          <w:lang w:val="pt-BR"/>
        </w:rPr>
        <w:t xml:space="preserve">15 tháng 5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https://www.google.com/maps/place/20%C2%B055'08.0%22N+106%C2%B005'28.8%22E/@20.9188766,106.0906746,213m/data=!3m2!1e3!4b1!4m4!3m3!8m2!3d20.9188753!4d106.0913183!5m1!1e2?hl=vi-VN&amp;entry=ttu&amp;g_ep=EgoyMDI2MDEwNy4wIKXMDSoKLDEwMDc5MjA3M0gBUAM%3D</w:t>
            </w:r>
            <w:r>
              <w:rPr>
                <w:color w:val="000000" w:themeColor="text1"/>
                <w:sz w:val="22"/>
                <w:szCs w:val="22"/>
              </w:rPr>
              <w:br/>
              <w:t xml:space="preserve">0386161929</w:t>
            </w:r>
            <w:r>
              <w:rPr>
                <w:sz w:val="22"/>
                <w:szCs w:val="22"/>
              </w:rPr>
              <w:t xml:space="preserve"> </w:t>
            </w:r>
            <w:r>
              <w:rPr>
                <w:sz w:val="22"/>
                <w:szCs w:val="22"/>
              </w:rPr>
              <w:br/>
              <w:t xml:space="preserve">(Diễm My</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3.485.000.000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(86.8m²)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Phùng Chí Kiên, Huyện Mỹ Hào, Tỉnh Hưng Yên, khoảng cách ra đường chính Tài sản thuộc TPD Đào Du, cách đường Nguyễn Văn Linh khoảng 490mm, độ rộng đường trước mặt tài sản 5m, mặt tiền 4.1m, 20.91886634021895, 106.09130114666142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86.8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857016" cy="317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58570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61.18pt;height:250.00pt;mso-wrap-distance-left:0.00pt;mso-wrap-distance-top:0.00pt;mso-wrap-distance-right:0.00pt;mso-wrap-distance-bottom:0.00pt;z-index:1;" stroked="false">
                      <v:imagedata r:id="rId1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73021"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597302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70.32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857016"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58570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61.18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388985"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53889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24.33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497141"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549714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32.85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Nguyễn Thị Thùy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0986327723</w:t>
            </w:r>
            <w:r>
              <w:rPr>
                <w:sz w:val="22"/>
                <w:szCs w:val="22"/>
              </w:rPr>
              <w:t xml:space="preserve"> </w:t>
            </w:r>
            <w:r>
              <w:rPr>
                <w:sz w:val="22"/>
                <w:szCs w:val="22"/>
              </w:rPr>
              <w:br/>
              <w:t xml:space="preserve">(Thành Đô Hoàn Mỹ</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2.860.000.000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2.574.000.000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(71m²)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Minh Đức, Huyện Mỹ Hào, Tỉnh Hưng Yên, khoảng cách ra đường chính Tài sản nằm tiếp giáp mặt đường  TRỤC CHÍNH TDP SÀI PHI, MINH ĐỨC – MỸ HÀO m, độ rộng đường trước mặt tài sản 6m, mặt tiền 5m, 20.921623162408387, 106.12946800000002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7.5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0986327723</w:t>
            </w:r>
            <w:r>
              <w:rPr>
                <w:sz w:val="22"/>
                <w:szCs w:val="22"/>
              </w:rPr>
              <w:t xml:space="preserve"> </w:t>
            </w:r>
            <w:r>
              <w:rPr>
                <w:sz w:val="22"/>
                <w:szCs w:val="22"/>
              </w:rPr>
              <w:br/>
              <w:t xml:space="preserve">(Thành Đô Hoàn Mỹ</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2.170.000.000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1.953.000.000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(72m²)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Minh Đức, Huyện Mỹ Hào, Tỉnh Hưng Yên, khoảng cách ra đường chính Tài sản nằm tiếp giáp đường nội xóm, cách QL5 khoảng 100mm, độ rộng đường trước mặt tài sản 5m, mặt tiền 4.12m, 20.92138012007862, 106.1403122610781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33203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33203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19.85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038945"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03894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60.55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3.3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279</cp:revision>
  <dcterms:created xsi:type="dcterms:W3CDTF">2025-09-15T09:58:00Z</dcterms:created>
  <dcterms:modified xsi:type="dcterms:W3CDTF">2026-05-15T04:52:17Z</dcterms:modified>
</cp:coreProperties>
</file>