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288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288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275/2026/0687/VFI-CT.63.A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Thu Thủy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132, tờ bản đồ số: 55, có địa chỉ: Phố Cao Bá Đạt, phường Cam Đường, tỉnh L</w:t>
                            </w:r>
                            <w:r>
                              <w:rPr>
                                <w:color w:val="000000"/>
                              </w:rPr>
                              <w:t xml:space="preserve">ào Cai theo Giấy chứng nhận quyền sử dụng đất, quyền sở hữu tài sản khác gắn liền với đất số: AA 06537258, Số vào sổ cấp GCN: CN 3752 do Chi nhánh Văn phòng Đăng ký Đất đai khu vực Lào Cai - Cam Đường cấp ngày 22/4/2026; chủ sử dụng đất là Bà Phạm Thu Thủy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9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275/2026/0687/VFI-CT.63.A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Thu Thủy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132, tờ bản đồ số: 55, có địa chỉ: Phố Cao Bá Đạt, phường Cam Đường, tỉnh L</w:t>
                      </w:r>
                      <w:r>
                        <w:rPr>
                          <w:color w:val="000000"/>
                        </w:rPr>
                        <w:t xml:space="preserve">ào Cai theo Giấy chứng nhận quyền sử dụng đất, quyền sở hữu tài sản khác gắn liền với đất số: AA 06537258, Số vào sổ cấp GCN: CN 3752 do Chi nhánh Văn phòng Đăng ký Đất đai khu vực Lào Cai - Cam Đường cấp ngày 22/4/2026; chủ sử dụng đất là Bà Phạm Thu Thủy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275/2026/0687/VFI-CT.63.A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6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Phạm Thu Thủy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275/2026/0687/VFI-HĐTĐ.63.A</w:t>
      </w:r>
      <w:r>
        <w:rPr>
          <w:spacing w:val="-4"/>
          <w:lang w:val="vi-VN"/>
        </w:rPr>
        <w:t xml:space="preserve"> ký ngày </w:t>
      </w:r>
      <w:r>
        <w:rPr>
          <w:color w:val="000000" w:themeColor="text1"/>
          <w:spacing w:val="-4"/>
        </w:rPr>
        <w:t xml:space="preserve">5 tháng 5 năm 2026</w:t>
      </w:r>
      <w:r>
        <w:rPr>
          <w:spacing w:val="-4"/>
          <w:lang w:val="vi-VN"/>
        </w:rPr>
        <w:t xml:space="preserve"> </w:t>
      </w:r>
      <w:r>
        <w:rPr>
          <w:spacing w:val="-4"/>
          <w:lang w:val="vi-VN"/>
        </w:rPr>
        <w:t xml:space="preserve">giữa </w:t>
      </w:r>
      <w:r>
        <w:rPr>
          <w:color w:val="000000" w:themeColor="text1"/>
          <w:spacing w:val="-4"/>
        </w:rPr>
        <w:t xml:space="preserve">Phạm Thu Thủy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275/2026/0687/VFI-BC.63.A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PHẠM THU THỦY</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010184007037</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132, tờ bản đồ số: 55, có địa chỉ: Phố Cao Bá Đạt, phường Cam Đường, tỉnh L</w:t>
      </w:r>
      <w:r>
        <w:rPr>
          <w:color w:val="000000" w:themeColor="text1"/>
        </w:rPr>
        <w:t xml:space="preserve">ào Cai theo Giấy chứng nhận quyền sử dụng đất, quyền sở hữu tài sản khác gắn liền với đất số: AA 06537258, Số vào sổ cấp GCN: CN 3752 do Chi nhánh Văn phòng Đăng ký Đất đai khu vực Lào Cai - Cam Đường cấp ngày 22/4/2026; chủ sử dụng đất là Bà Phạm Thu Thủy</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132, tờ bản đồ số: 55, có địa chỉ: Phố Cao Bá Đạt, phường Cam Đường, tỉnh L</w:t>
            </w:r>
            <w:r>
              <w:rPr>
                <w:color w:val="000000"/>
              </w:rPr>
              <w:t xml:space="preserve">ào Cai theo Giấy chứng nhận quyền sử dụng đất, quyền sở hữu tài sản khác gắn liền với đất số: AA 06537258, Số vào sổ cấp GCN: CN 3752 do Chi nhánh Văn phòng Đăng ký Đất đai khu vực Lào Cai - Cam Đường cấp ngày 22/4/2026; chủ sử dụng đất là Bà Phạm Thu Thủy</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95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22.800.000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2.166.000.000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2.166.000.000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sáu mươi sáu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275/2026/0687/VFI-BC.63.A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6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275/2026/0687/VFI-CT.63.A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PHẠM THU THỦY</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010184007037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132, tờ bản đồ số: 55, có địa chỉ: Phố Cao Bá Đạt, phường Cam Đường, tỉnh L</w:t>
            </w:r>
            <w:r>
              <w:rPr>
                <w:bCs/>
                <w:color w:val="000000" w:themeColor="text1"/>
                <w:lang w:val="pt-BR"/>
              </w:rPr>
              <w:t xml:space="preserve">ào Cai theo Giấy chứng nhận quyền sử dụng đất, quyền sở hữu tài sản khác gắn liền với đất số: AA 06537258, Số vào sổ cấp GCN: CN 3752 do Chi nhánh Văn phòng Đăng ký Đất đai khu vực Lào Cai - Cam Đường cấp ngày 22/4/2026; chủ sử dụng đất là Bà Phạm Thu Thủy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Phố Cao Bá Đạt, phường Cam Đường,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22.447055555556, 103.99505555556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khác gắn liền với đất số: AA 06537258, Số vào sổ cấp GCN: CN 3752 do Chi nhánh Văn phòng Đăng ký Đất đai khu vực Lào Cai - Cam Đường cấp ngày 22/4/2026; chủ sử dụng đất là Bà Phạm Thu Thủy</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275/2026/0687/VFI-HĐTĐ.63.A ngày 05/05/2026 giữa Bà Phạm Thu Thủy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đất nền Lào Cai trong thời gian gần đây đang dần thu hút sự quan tâm trở lại của giới đầu tư sau giai đoạn trầm lắng kéo d</w:t>
      </w:r>
      <w:r>
        <w:rPr>
          <w:shd w:val="clear" w:color="auto" w:fill="ffffff"/>
        </w:rPr>
        <w:t xml:space="preserve">ài. Với lợi thế về vị trí địa lý, tiềm năng phát triển du lịch – thương mại biên giới cùng định hướng quy hoạch rõ ràng, Lào Cai được đánh giá là một trong những thị trường bất động sản vùng cao có triển vọng trung và dài hạn đáng chú ý.</w:t>
        <w:br/>
        <w:br/>
        <w:t xml:space="preserve">Lào Cai là tỉnh t</w:t>
      </w:r>
      <w:r>
        <w:rPr>
          <w:shd w:val="clear" w:color="auto" w:fill="ffffff"/>
        </w:rPr>
        <w:t xml:space="preserve">huộc khu vực Tây Bắc, tiếp giáp với Trung Quốc, giữ vai trò quan trọng trong giao thương quốc tế và phát triển kinh tế cửa khẩu. Bên cạnh đó, địa phương này còn nổi bật với du lịch, đặc biệt là khu vực Sa Pa – điểm đến quốc gia và quốc tế. Trong những năm </w:t>
      </w:r>
      <w:r>
        <w:rPr>
          <w:shd w:val="clear" w:color="auto" w:fill="ffffff"/>
        </w:rPr>
        <w:t xml:space="preserve">gần đây, tỉnh đã đẩy mạnh đầu tư hạ tầng giao thông như cao tốc Nội Bài – Lào Cai, các tuyến đường kết nối liên vùng và quy hoạch sân bay Sa Pa trong tương lai. Những yếu tố này tạo nền tảng quan trọng cho sự phát triển của thị trường bất động sản, nhất là</w:t>
      </w:r>
      <w:r>
        <w:rPr>
          <w:shd w:val="clear" w:color="auto" w:fill="ffffff"/>
        </w:rPr>
        <w:t xml:space="preserve"> phân khúc đất nền.</w:t>
        <w:br/>
        <w:br/>
        <w:t xml:space="preserve">Theo bài viết, đất nền hiện là loại hình bất động sản được quan tâm nhiều nhất tại Lào Cai. Sau giai đoạn đóng băng do ảnh hưởng chung của thị trường bất động sản cả nước, giao dịch đất nền tại địa phương đã bắt đầu có dấu hiệu phục hồ</w:t>
      </w:r>
      <w:r>
        <w:rPr>
          <w:shd w:val="clear" w:color="auto" w:fill="ffffff"/>
        </w:rPr>
        <w:t xml:space="preserve">i nhẹ. Nhu cầu tập trung chủ yếu ở phân khúc có mức giá vừa phải, phù hợp với khả năng tài chính của nhà đầu tư cá nhân và người dân địa phương, đặc biệt là các lô đất có giá trị dưới 2 tỷ đồng.</w:t>
        <w:br/>
        <w:br/>
        <w:t xml:space="preserve">Về mặt khu vực, Sa Pa tiếp tục giữ vị trí dẫn đầu về mức độ </w:t>
      </w:r>
      <w:r>
        <w:rPr>
          <w:shd w:val="clear" w:color="auto" w:fill="ffffff"/>
        </w:rPr>
        <w:t xml:space="preserve">quan tâm và giá đất. Nhờ lợi thế du lịch, cảnh quan và sự phát triển của các khu đô thị, nghỉ dưỡng, đất nền tại Sa Pa có mặt bằng giá cao hơn so với các khu vực khác trong tỉnh. Đây là nơi thu hút các nhà đầu tư trung và dài hạn, kỳ vọng vào tăng trưởng g</w:t>
      </w:r>
      <w:r>
        <w:rPr>
          <w:shd w:val="clear" w:color="auto" w:fill="ffffff"/>
        </w:rPr>
        <w:t xml:space="preserve">iá trị gắn liền với du lịch và dịch vụ. Tuy nhiên, mức giá cao cũng đòi hỏi nhà đầu tư phải cân nhắc kỹ về dòng tiền và khả năng khai thác thực tế.</w:t>
        <w:br/>
        <w:br/>
        <w:t xml:space="preserve">Ngoài Sa Pa, thành phố Lào Cai và các khu vực ven đô cũng ghi nhận giao dịch tương đối ổn định. Các khu vực</w:t>
      </w:r>
      <w:r>
        <w:rPr>
          <w:shd w:val="clear" w:color="auto" w:fill="ffffff"/>
        </w:rPr>
        <w:t xml:space="preserve"> này phục vụ chủ yếu cho nhu cầu ở thực, kinh doanh nhỏ lẻ và đầu tư lâu dài. Bên cạnh đó, một số huyện như Bát Xát hay các vùng đang trong quá trình quy hoạch hạ tầng được xem là thị trường tiềm năng nhờ mặt bằng giá còn thấp, phù hợp với nhà đầu tư có tầ</w:t>
      </w:r>
      <w:r>
        <w:rPr>
          <w:shd w:val="clear" w:color="auto" w:fill="ffffff"/>
        </w:rPr>
        <w:t xml:space="preserve">m nhìn dài hạn và chấp nhận chờ đợi.</w:t>
        <w:br/>
        <w:br/>
        <w:t xml:space="preserve">Bài viết cũng chỉ ra rằng thị trường đất nền Lào Cai vẫn tồn tại không ít thách thức. Pháp lý là vấn đề đáng lưu ý, đặc biệt với các lô đất chưa hoàn thiện thủ tục, đất nằm trong diện quy hoạch hoặc chưa đủ điều kiện t</w:t>
      </w:r>
      <w:r>
        <w:rPr>
          <w:shd w:val="clear" w:color="auto" w:fill="ffffff"/>
        </w:rPr>
        <w:t xml:space="preserve">ách thửa. Ngoài ra, hiện tượng giá đất bị đẩy lên cao do đầu cơ cục bộ vẫn xuất hiện tại một số khu vực, gây rủi ro cho những nhà đầu tư thiếu kinh nghiệm và chạy theo “sóng” ngắn hạn.</w:t>
        <w:br/>
        <w:br/>
        <w:t xml:space="preserve">Tổng kết lại, thị trường đất nền Lào Cai đang trong giai đoạn phục hồi</w:t>
      </w:r>
      <w:r>
        <w:rPr>
          <w:shd w:val="clear" w:color="auto" w:fill="ffffff"/>
        </w:rPr>
        <w:t xml:space="preserve"> chậm nhưng có nền tảng phát triển rõ ràng nhờ hạ tầng, du lịch và định hướng quy hoạch dài hạn. Đây là thị trường phù hợp với những nhà đầu tư kiên nhẫn, ưu tiên yếu tố pháp lý minh bạch và giá trị sử dụng thực. Việc nghiên cứu kỹ khu vực, nắm bắt thông t</w:t>
      </w:r>
      <w:r>
        <w:rPr>
          <w:shd w:val="clear" w:color="auto" w:fill="ffffff"/>
        </w:rPr>
        <w:t xml:space="preserve">in quy hoạch và xây dựng chiến lược đầu tư dài hạn được xem là chìa khóa để hạn chế rủi ro và tối ưu hiệu quả khi tham gia thị trường đất nền Lào Cai.</w:t>
        <w:br/>
        <w:t xml:space="preserve">(Nguồn: https://onehousing.vn/blog/tong-quan-tinh-hinh-thi-truong-dat-nen-lao-cai-cap-nhat-moi-nhat-n17t)</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132, tờ bản đồ số: 55, có địa chỉ: Phố Cao Bá Đạt, phường Cam Đường, tỉnh L</w:t>
            </w:r>
            <w:r>
              <w:rPr>
                <w:b/>
                <w:bCs/>
                <w:color w:val="000000"/>
              </w:rPr>
              <w:t xml:space="preserve">ào Cai theo Giấy chứng nhận quyền sử dụng đất, quyền sở hữu tài sản khác gắn liền với đất số: AA 06537258, Số vào sổ cấp GCN: CN 3752 do Chi nhánh Văn phòng Đăng ký Đất đai khu vực Lào Cai - Cam Đường cấp ngày 22/4/2026; chủ sử dụng đất là Bà Phạm Thu Thủy</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Phố Cao Bá Đạt phường Cam Đường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Tại thời điểm thẩm định giá, Tổ thẩm định không thu được thông tin quy hoạch nào liên quan đến thửa đất.</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Phố Cao Bá Đạt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QL4E khoảng 140m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Đông Bắc: tiếp giáp phố Cao Bá Đạt</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22.447055555556</w:t>
            </w:r>
            <w:r>
              <w:rPr>
                <w:color w:val="000000"/>
              </w:rPr>
              <w:t xml:space="preserve">, </w:t>
            </w:r>
            <w:r>
              <w:rPr>
                <w:color w:val="000000"/>
              </w:rPr>
              <w:t xml:space="preserve">103.99505555556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50913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50913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5.0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Khu vực tập trung dân cư</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Phố Cao Bá Đạt, phường Cam Đường,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Ca Văn Thỉnh, Phường Nam Cường, Thành phố Lào Cai,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Ca Văn Thỉnh, Phường Nam Cường, Thành phố Lào Cai,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Phố Bùi Văn Khải, phường Cam Đường, Tỉnh Lào Cai</w:t>
            </w:r>
            <w:r>
              <w:rPr>
                <w:sz w:val="22"/>
                <w:szCs w:val="22"/>
              </w:rPr>
            </w:r>
            <w:r>
              <w:rPr>
                <w:sz w:val="22"/>
                <w:szCs w:val="22"/>
              </w:rPr>
            </w:r>
          </w:p>
        </w:tc>
      </w:tr>
      <w:tr>
        <w:trPr>
          <w:trHeight w:val="211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https://www.facebook.com/share/p/16nYM3syZZ/</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https://www.facebook.com/commerce/listing/25823316094036013/?media_id=0&amp;ref=share_attachment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0965674925</w:t>
            </w:r>
            <w:r>
              <w:rPr>
                <w:sz w:val="22"/>
                <w:szCs w:val="22"/>
              </w:rPr>
              <w:t xml:space="preserve"> </w:t>
            </w:r>
            <w:r>
              <w:rPr>
                <w:sz w:val="22"/>
                <w:szCs w:val="22"/>
              </w:rPr>
              <w:br/>
              <w:t xml:space="preserve">(</w:t>
            </w:r>
            <w:r>
              <w:rPr>
                <w:sz w:val="22"/>
                <w:szCs w:val="22"/>
              </w:rPr>
              <w:t xml:space="preserve">Mạnh Cường Land</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0965674925</w:t>
            </w:r>
            <w:r>
              <w:rPr>
                <w:sz w:val="22"/>
                <w:szCs w:val="22"/>
              </w:rPr>
              <w:br/>
            </w:r>
            <w:r>
              <w:rPr>
                <w:sz w:val="22"/>
                <w:szCs w:val="22"/>
              </w:rPr>
              <w:t xml:space="preserve">(</w:t>
            </w:r>
            <w:r>
              <w:rPr>
                <w:sz w:val="22"/>
                <w:szCs w:val="22"/>
              </w:rPr>
              <w:t xml:space="preserve">Mạnh Cường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0968769282</w:t>
            </w:r>
            <w:r>
              <w:rPr>
                <w:sz w:val="22"/>
                <w:szCs w:val="22"/>
              </w:rPr>
              <w:br/>
            </w:r>
            <w:r>
              <w:rPr>
                <w:sz w:val="22"/>
                <w:szCs w:val="22"/>
              </w:rPr>
              <w:t xml:space="preserve">(</w:t>
            </w:r>
            <w:r>
              <w:rPr>
                <w:sz w:val="22"/>
                <w:szCs w:val="22"/>
              </w:rPr>
              <w:t xml:space="preserve">Linh Trang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Phố Cao Bá Đạt, phường Cam Đường,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Ca Văn Thỉnh, Phường Nam Cường, Thành phố Lào Cai,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Ca Văn Thỉnh, Phường Nam Cường, Thành phố Lào Cai,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Phố Bùi Văn Khải, phường Cam Đường, Tỉnh Lào Cai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3.467.500.000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2.137.500.000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3.467.500.000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2.137.500.000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2.184.044.200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2.156.500.000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2.137.500.000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Phố Cao Bá Đạt, phường Cam Đường, Tỉnh Lào Cai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Đường Ca Văn Thỉnh, Phường Nam Cường, Thành phố Lào Cai, Tỉnh Lào Cai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Đường Ca Văn Thỉnh, Phường Nam Cường, Thành phố Lào Cai, Tỉnh Lào Cai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Phố Bùi Văn Khải, phường Cam Đường, Tỉnh Lào Cai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22.989.939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22.989.939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21.565.000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23.750.000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22.768.313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-5,29</w:t>
      </w:r>
      <w:r>
        <w:t xml:space="preserve">% đến</w:t>
      </w:r>
      <w:r>
        <w:t xml:space="preserve"> </w:t>
      </w:r>
      <w:r>
        <w:t xml:space="preserve">4,31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22.989.939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7.664.846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21.565.000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7.187.615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23.750.000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7.915.875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22.768.336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22.800.000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132, tờ bản đồ số: 55, có địa chỉ: Phố Cao Bá Đạt, phường Cam Đường, tỉnh L</w:t>
            </w:r>
            <w:r>
              <w:rPr>
                <w:color w:val="000000"/>
              </w:rPr>
              <w:t xml:space="preserve">ào Cai theo Giấy chứng nhận quyền sử dụng đất, quyền sở hữu tài sản khác gắn liền với đất số: AA 06537258, Số vào sổ cấp GCN: CN 3752 do Chi nhánh Văn phòng Đăng ký Đất đai khu vực Lào Cai - Cam Đường cấp ngày 22/4/2026; chủ sử dụng đất là Bà Phạm Thu Thủy</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95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22.800.000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2.166.000.000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2.166.000.000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sáu mươi sáu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highlight w:val="none"/>
          <w:lang w:val="vi-VN"/>
        </w:rPr>
      </w:r>
      <w:r>
        <w:rPr>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275/2026/0687/VFI-CT.63.A</w:t>
      </w:r>
      <w:r>
        <w:rPr>
          <w:color w:val="ff0000"/>
          <w:lang w:val="vi-VN"/>
        </w:rPr>
        <w:t xml:space="preserve"> </w:t>
      </w:r>
      <w:r>
        <w:rPr>
          <w:color w:val="000000" w:themeColor="text1"/>
        </w:rPr>
        <w:t xml:space="preserve">ngày 6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275/2026/0687/VFI-BC.63.A</w:t>
      </w:r>
      <w:r>
        <w:rPr>
          <w:i/>
          <w:lang w:val="pt-BR"/>
        </w:rPr>
        <w:t xml:space="preserve"> ngày </w:t>
      </w:r>
      <w:r>
        <w:rPr>
          <w:i/>
          <w:lang w:val="pt-BR"/>
        </w:rPr>
        <w:t xml:space="preserve">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50665" cy="274134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91966" name=""/>
                              <pic:cNvPicPr>
                                <a:picLocks noChangeAspect="1"/>
                              </pic:cNvPicPr>
                              <pic:nvPr/>
                            </pic:nvPicPr>
                            <pic:blipFill rotWithShape="1">
                              <a:blip r:embed="rId18"/>
                              <a:stretch/>
                            </pic:blipFill>
                            <pic:spPr bwMode="auto">
                              <a:xfrm flipH="0" flipV="0">
                                <a:off x="0" y="0"/>
                                <a:ext cx="2250664" cy="27413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7.22pt;height:215.8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8447" cy="211383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20896" name=""/>
                              <pic:cNvPicPr>
                                <a:picLocks noChangeAspect="1"/>
                              </pic:cNvPicPr>
                              <pic:nvPr/>
                            </pic:nvPicPr>
                            <pic:blipFill rotWithShape="1">
                              <a:blip r:embed="rId19"/>
                              <a:stretch/>
                            </pic:blipFill>
                            <pic:spPr bwMode="auto">
                              <a:xfrm flipH="0" flipV="0">
                                <a:off x="0" y="0"/>
                                <a:ext cx="2818446" cy="2113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1.92pt;height:166.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6567" cy="20599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16860" name=""/>
                              <pic:cNvPicPr>
                                <a:picLocks noChangeAspect="1"/>
                              </pic:cNvPicPr>
                              <pic:nvPr/>
                            </pic:nvPicPr>
                            <pic:blipFill rotWithShape="1">
                              <a:blip r:embed="rId20"/>
                              <a:stretch/>
                            </pic:blipFill>
                            <pic:spPr bwMode="auto">
                              <a:xfrm flipH="0" flipV="0">
                                <a:off x="0" y="0"/>
                                <a:ext cx="2746567" cy="2059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27pt;height:162.2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5703" cy="207427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48152" name=""/>
                              <pic:cNvPicPr>
                                <a:picLocks noChangeAspect="1"/>
                              </pic:cNvPicPr>
                              <pic:nvPr/>
                            </pic:nvPicPr>
                            <pic:blipFill rotWithShape="1">
                              <a:blip r:embed="rId21"/>
                              <a:stretch/>
                            </pic:blipFill>
                            <pic:spPr bwMode="auto">
                              <a:xfrm flipH="0" flipV="0">
                                <a:off x="0" y="0"/>
                                <a:ext cx="2765702" cy="20742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7.77pt;height:163.3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1160" cy="206337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19678" name=""/>
                              <pic:cNvPicPr>
                                <a:picLocks noChangeAspect="1"/>
                              </pic:cNvPicPr>
                              <pic:nvPr/>
                            </pic:nvPicPr>
                            <pic:blipFill rotWithShape="1">
                              <a:blip r:embed="rId22"/>
                              <a:stretch/>
                            </pic:blipFill>
                            <pic:spPr bwMode="auto">
                              <a:xfrm flipH="0" flipV="0">
                                <a:off x="0" y="0"/>
                                <a:ext cx="2751159" cy="20633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63pt;height:162.4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7595" cy="22031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04083" name=""/>
                              <pic:cNvPicPr>
                                <a:picLocks noChangeAspect="1"/>
                              </pic:cNvPicPr>
                              <pic:nvPr/>
                            </pic:nvPicPr>
                            <pic:blipFill rotWithShape="1">
                              <a:blip r:embed="rId23"/>
                              <a:stretch/>
                            </pic:blipFill>
                            <pic:spPr bwMode="auto">
                              <a:xfrm flipH="0" flipV="0">
                                <a:off x="0" y="0"/>
                                <a:ext cx="2937594" cy="22031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31pt;height:173.4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275/2026/0687/VFI-BC.63.A</w:t>
      </w:r>
      <w:r>
        <w:rPr>
          <w:i/>
          <w:lang w:val="pt-BR"/>
        </w:rPr>
        <w:t xml:space="preserve"> ngày </w:t>
      </w:r>
      <w:r>
        <w:rPr>
          <w:i/>
          <w:lang w:val="pt-BR"/>
        </w:rPr>
        <w:t xml:space="preserve">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https://www.facebook.com/share/p/16nYM3syZZ/</w:t>
            </w:r>
            <w:r>
              <w:rPr>
                <w:color w:val="000000" w:themeColor="text1"/>
                <w:sz w:val="22"/>
                <w:szCs w:val="22"/>
              </w:rPr>
              <w:br/>
              <w:t xml:space="preserve">0965674925</w:t>
            </w:r>
            <w:r>
              <w:rPr>
                <w:sz w:val="22"/>
                <w:szCs w:val="22"/>
              </w:rPr>
              <w:t xml:space="preserve"> </w:t>
            </w:r>
            <w:r>
              <w:rPr>
                <w:sz w:val="22"/>
                <w:szCs w:val="22"/>
              </w:rPr>
              <w:br/>
              <w:t xml:space="preserve">(Mạnh Cường Land</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3.467.500.000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Nam Cường, Thành phố Lào Cai, Tỉnh Lào Cai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86578"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7865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98.16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5.5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0965674925</w:t>
            </w:r>
            <w:r>
              <w:rPr>
                <w:sz w:val="22"/>
                <w:szCs w:val="22"/>
              </w:rPr>
              <w:t xml:space="preserve"> </w:t>
            </w:r>
            <w:r>
              <w:rPr>
                <w:sz w:val="22"/>
                <w:szCs w:val="22"/>
              </w:rPr>
              <w:br/>
              <w:t xml:space="preserve">(Mạnh 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2.156.500.000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Phường Nam Cường, Thành phố Lào Cai, Tỉnh Lào Cai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33628"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8336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1.8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7168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3716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5.49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37168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3716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65.4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https://www.facebook.com/commerce/listing/25823316094036013/?media_id=0&amp;ref=share_attachment</w:t>
            </w:r>
            <w:r>
              <w:rPr>
                <w:color w:val="000000" w:themeColor="text1"/>
                <w:sz w:val="22"/>
                <w:szCs w:val="22"/>
              </w:rPr>
              <w:br/>
            </w:r>
            <w:r>
              <w:rPr>
                <w:sz w:val="22"/>
                <w:szCs w:val="22"/>
              </w:rPr>
              <w:t xml:space="preserve">SĐT: </w:t>
            </w:r>
            <w:r>
              <w:rPr>
                <w:color w:val="000000" w:themeColor="text1"/>
                <w:sz w:val="22"/>
                <w:szCs w:val="22"/>
              </w:rPr>
              <w:t xml:space="preserve">0968769282</w:t>
            </w:r>
            <w:r>
              <w:rPr>
                <w:sz w:val="22"/>
                <w:szCs w:val="22"/>
              </w:rPr>
              <w:t xml:space="preserve"> </w:t>
            </w:r>
            <w:r>
              <w:rPr>
                <w:sz w:val="22"/>
                <w:szCs w:val="22"/>
              </w:rPr>
              <w:br/>
              <w:t xml:space="preserve">(Linh Trang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2.137.500.000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Phố Bùi Quốc Khải, phường Cam Đường, Tỉnh Lào Cai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4071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4407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07.1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20480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72048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67.3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86172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8617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40.29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342329" cy="74338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7793" name=""/>
                        <pic:cNvPicPr>
                          <a:picLocks noChangeAspect="1"/>
                        </pic:cNvPicPr>
                        <pic:nvPr/>
                      </pic:nvPicPr>
                      <pic:blipFill rotWithShape="1">
                        <a:blip r:embed="rId32"/>
                        <a:stretch/>
                      </pic:blipFill>
                      <pic:spPr bwMode="auto">
                        <a:xfrm flipH="0" flipV="0">
                          <a:off x="0" y="0"/>
                          <a:ext cx="3342328" cy="7433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63.18pt;height:585.34pt;mso-wrap-distance-left:0.00pt;mso-wrap-distance-top:0.00pt;mso-wrap-distance-right:0.00pt;mso-wrap-distance-bottom:0.00pt;z-index:1;" stroked="false">
                <v:imagedata r:id="rId32"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281</cp:revision>
  <dcterms:created xsi:type="dcterms:W3CDTF">2025-09-15T09:58:00Z</dcterms:created>
  <dcterms:modified xsi:type="dcterms:W3CDTF">2026-05-07T09:10:37Z</dcterms:modified>
</cp:coreProperties>
</file>