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HSTD-20260421-0014/CT-VFI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Vũ Vượng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AA0456119, Số thửa 9, Tờ bản đồ phân lô khu tái định cư, Địa chỉ trên sổ Khu Chuôm Quai Vạc thôn Thượng xã Hồng Sơn thành phố Hà Nội, Diện tích: Đất ở nông thôn (60 m2) | 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HSTD-20260421-0014/CT-VFI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Vũ Vượng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AA0456119, Số thửa 9, Tờ bản đồ phân lô khu tái định cư, Địa chỉ trên sổ Khu Chuôm Quai Vạc thôn Thượng xã Hồng Sơn thành phố Hà Nội, Diện tích: Đất ở nông thôn (60 m2) | 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HSTD-20260421-0014/CT-VFI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Vũ Vượng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HSTD-20260421-0014/HĐTĐ-VFI</w:t>
      </w:r>
      <w:r w:rsidR="00ED4B3E" w:rsidRPr="00AE0B65">
        <w:rPr>
          <w:spacing w:val="-4"/>
          <w:lang w:val="vi-VN"/>
        </w:rPr>
        <w:t xml:space="preserve"> ký ngày </w:t>
      </w:r>
      <w:r w:rsidR="003C0E35" w:rsidRPr="005541C3">
        <w:rPr>
          <w:color w:val="000000" w:themeColor="text1"/>
          <w:spacing w:val="-4"/>
        </w:rPr>
        <w:t>23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Vũ Vượng</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HSTD-20260421-0014/BC-VFI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6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Vũ Vượng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AA0456119, Số thửa 9, Tờ bản đồ phân lô khu tái định cư, Địa chỉ trên sổ Khu Chuôm Quai Vạc thôn Thượng xã Hồng Sơn thành phố Hà Nội, Diện tích: Đất ở nông thôn (60 m2) | 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AA0456119, Số thửa 9, Tờ bản đồ phân lô khu tái định cư, Địa chỉ trên sổ Khu Chuôm Quai Vạc thôn Thượng xã Hồng Sơn thành phố Hà Nội, Diện tích: Đất ở nông thôn (60 m2) | 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19.000.000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1.140.000.000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1.140.000.000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1.140.000.000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một trăm bốn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HSTD-20260421-0014/CT-VFI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HSTD-20260421-0014/CT-VFI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Vũ Vượng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AA0456119, Số thửa 9, Tờ bản đồ phân lô khu tái định cư, Địa chỉ trên sổ Khu Chuôm Quai Vạc thôn Thượng xã Hồng Sơn thành phố Hà Nội, Diện tích: Đất ở nông thôn (60 m2) | 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Chuôm Quai Vạc thôn Thượng xã Hồng Sơn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20.724777777778, 105.76177777778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AA0456119, Số thửa 9, Tờ bản đồ phân lô khu tái định cư, Địa chỉ trên sổ Khu Chuôm Quai Vạc thôn Thượng xã Hồng Sơn thành phố Hà Nội, Diện tích: Đất ở nông thôn (60 m2) | 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HSTD-20260421-0014/HĐTĐ-VFI ngày 23/04/2026 giữa Ông Vũ Văn Vượng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AA0456119, Số thửa 9, Tờ bản đồ phân lô khu tái định cư, Địa chỉ trên sổ Khu Chuôm Quai Vạc thôn Thượng xã Hồng Sơn thành phố Hà Nội, Diện tích: Đất ở nông thôn (60 m2) | 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9</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phân lô khu tái định cư</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Khu Chuôm Quai Vạc thôn Thượng xã Hồng Sơn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60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60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8</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8</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20.724777777778</w:t>
            </w:r>
            <w:r w:rsidR="0009433C" w:rsidRPr="00DA674E">
              <w:rPr>
                <w:color w:val="000000"/>
              </w:rPr>
              <w:t xml:space="preserve">, </w:t>
            </w:r>
            <w:r w:rsidR="0009433C">
              <w:rPr>
                <w:color w:val="000000"/>
              </w:rPr>
              <w:t>105.76177777778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70833333333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60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4.35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13.8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Chuôm Quai Vạc thôn Thượng xã Hồng Sơn thành phố Hà Nội ✔</w:t>
            </w:r>
          </w:p>
        </w:tc>
        <w:tc>
          <w:tcPr>
            <w:tcW w:w="1605" w:type="dxa"/>
            <w:vAlign w:val="center"/>
          </w:tcPr>
          <w:p w14:paraId="79F97508" w14:textId="77777777" w:rsidR="004A2C6A" w:rsidRPr="00BA38C2" w:rsidRDefault="004A2C6A" w:rsidP="00DB4CBC">
            <w:pPr>
              <w:jc w:val="center"/>
            </w:pPr>
            <w:r w:rsidRPr="00BA38C2">
              <w:t>Xã Phùng Xá, Huyện Mỹ Đức,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Phùng Xá, Huyện Mỹ Đức, Thành phố Hà Nội</w:t>
            </w:r>
          </w:p>
        </w:tc>
        <w:tc>
          <w:tcPr>
            <w:tcW w:w="1605" w:type="dxa"/>
            <w:vAlign w:val="center"/>
          </w:tcPr>
          <w:p w14:paraId="79F97508" w14:textId="77777777" w:rsidR="004A2C6A" w:rsidRPr="00BA38C2" w:rsidRDefault="004A2C6A" w:rsidP="00DB4CBC">
            <w:pPr>
              <w:jc w:val="center"/>
            </w:pPr>
            <w:r w:rsidRPr="00BA38C2">
              <w:t>Xã Phùng Xá, Huyện Mỹ Đức,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 ✔</w:t>
            </w:r>
          </w:p>
        </w:tc>
        <w:tc>
          <w:tcPr>
            <w:tcW w:w="1605" w:type="dxa"/>
            <w:vAlign w:val="center"/>
          </w:tcPr>
          <w:p w14:paraId="79F97508" w14:textId="77777777" w:rsidR="004A2C6A" w:rsidRPr="00BA38C2" w:rsidRDefault="004A2C6A" w:rsidP="00DB4CBC">
            <w:pPr>
              <w:jc w:val="center"/>
            </w:pPr>
            <w:r w:rsidRPr="00BA38C2">
              <w:t>VT1</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đất ✔</w:t>
            </w:r>
          </w:p>
        </w:tc>
        <w:tc>
          <w:tcPr>
            <w:tcW w:w="1605" w:type="dxa"/>
            <w:vAlign w:val="center"/>
          </w:tcPr>
          <w:p w14:paraId="79F97508" w14:textId="77777777" w:rsidR="004A2C6A" w:rsidRPr="00BA38C2" w:rsidRDefault="004A2C6A" w:rsidP="00DB4CBC">
            <w:pPr>
              <w:jc w:val="center"/>
            </w:pPr>
            <w:r w:rsidRPr="00BA38C2">
              <w:t>Đường bê tông</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8</w:t>
            </w:r>
          </w:p>
        </w:tc>
        <w:tc>
          <w:tcPr>
            <w:tcW w:w="1605" w:type="dxa"/>
            <w:vAlign w:val="center"/>
          </w:tcPr>
          <w:p w14:paraId="79F97508" w14:textId="77777777" w:rsidR="004A2C6A" w:rsidRPr="00BA38C2" w:rsidRDefault="004A2C6A" w:rsidP="00DB4CBC">
            <w:pPr>
              <w:jc w:val="center"/>
            </w:pPr>
            <w:r w:rsidRPr="00BA38C2">
              <w:t>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60</w:t>
            </w:r>
          </w:p>
        </w:tc>
        <w:tc>
          <w:tcPr>
            <w:tcW w:w="1605" w:type="dxa"/>
            <w:vAlign w:val="center"/>
          </w:tcPr>
          <w:p w14:paraId="79F97508" w14:textId="77777777" w:rsidR="004A2C6A" w:rsidRPr="00BA38C2" w:rsidRDefault="004A2C6A" w:rsidP="00DB4CBC">
            <w:pPr>
              <w:jc w:val="center"/>
            </w:pPr>
            <w:r w:rsidRPr="00BA38C2">
              <w:t>60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4.35</w:t>
            </w:r>
          </w:p>
        </w:tc>
        <w:tc>
          <w:tcPr>
            <w:tcW w:w="1605" w:type="dxa"/>
            <w:vAlign w:val="center"/>
          </w:tcPr>
          <w:p w14:paraId="79F97508" w14:textId="77777777" w:rsidR="004A2C6A" w:rsidRPr="00BA38C2" w:rsidRDefault="004A2C6A" w:rsidP="00DB4CBC">
            <w:pPr>
              <w:jc w:val="center"/>
            </w:pPr>
            <w:r w:rsidRPr="00BA38C2">
              <w:t>4.35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13.79</w:t>
            </w:r>
          </w:p>
        </w:tc>
        <w:tc>
          <w:tcPr>
            <w:tcW w:w="1605" w:type="dxa"/>
            <w:vAlign w:val="center"/>
          </w:tcPr>
          <w:p w14:paraId="79F97508" w14:textId="77777777" w:rsidR="004A2C6A" w:rsidRPr="00BA38C2" w:rsidRDefault="004A2C6A" w:rsidP="00DB4CBC">
            <w:pPr>
              <w:jc w:val="center"/>
            </w:pPr>
            <w:r w:rsidRPr="00BA38C2">
              <w:t>13.8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Phùng Xá, Huyện Mỹ Đức,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Hồng Sơn, Huyện Mỹ Đức,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Hồng Sơn,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Hồng Sơn,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https://www.facebook.com/share/p/183mwmVFwz/</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0975968043</w:t>
            </w:r>
            <w:r w:rsidR="00FF596C" w:rsidRPr="00FF596C">
              <w:rPr>
                <w:sz w:val="22"/>
                <w:szCs w:val="22"/>
              </w:rPr>
              <w:t xml:space="preserve"> </w:t>
            </w:r>
            <w:r w:rsidR="00FF596C" w:rsidRPr="00FF596C">
              <w:rPr>
                <w:sz w:val="22"/>
                <w:szCs w:val="22"/>
              </w:rPr>
              <w:br/>
              <w:t>(</w:t>
            </w:r>
            <w:r w:rsidR="00C81F6E">
              <w:rPr>
                <w:sz w:val="22"/>
                <w:szCs w:val="22"/>
              </w:rPr>
              <w:t>Lê Văn Mạnh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0866 760 627</w:t>
            </w:r>
            <w:r w:rsidR="00FF596C" w:rsidRPr="00FF596C">
              <w:rPr>
                <w:sz w:val="22"/>
                <w:szCs w:val="22"/>
              </w:rPr>
              <w:br/>
            </w:r>
            <w:r w:rsidR="00C81F6E" w:rsidRPr="00FF596C">
              <w:rPr>
                <w:sz w:val="22"/>
                <w:szCs w:val="22"/>
              </w:rPr>
              <w:t>(</w:t>
            </w:r>
            <w:r w:rsidR="00C81F6E">
              <w:rPr>
                <w:sz w:val="22"/>
                <w:szCs w:val="22"/>
              </w:rPr>
              <w:t>Nhân Bui</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0357986599</w:t>
            </w:r>
            <w:r w:rsidR="00FF596C" w:rsidRPr="00FF596C">
              <w:rPr>
                <w:sz w:val="22"/>
                <w:szCs w:val="22"/>
              </w:rPr>
              <w:br/>
            </w:r>
            <w:r w:rsidR="00C81F6E" w:rsidRPr="00FF596C">
              <w:rPr>
                <w:sz w:val="22"/>
                <w:szCs w:val="22"/>
              </w:rPr>
              <w:t>(</w:t>
            </w:r>
            <w:r w:rsidR="00C81F6E">
              <w:rPr>
                <w:sz w:val="22"/>
                <w:szCs w:val="22"/>
              </w:rPr>
              <w:t>Anh Chung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Thành phố Hà Nội, khoảng cách ra đường chính Tài sản nằm tại xã Hồng Sơn, huyện Mỹ Đức, tỉnh Hà Tây; nằm trên trục đường liên thôn, cách DT424 2,5kmm, độ rộng đường trước mặt tài sản 4m, mặt tiền 8.4m, 20.708639, 105.699582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Hồng Sơn, Thành phố Hà Nội, khoảng cách ra đường chính 100m, độ rộng đường trước mặt tài sản 3m, Tài sản cách trục chính thôn khoảng 100m, mặt tiền 5m, 20.714069840802292, 105.73797776941821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Hồng Sơn, Thành phố Hà Nội, khoảng cách ra đường chính 300m, độ rộng đường trước mặt tài sản 5m, Tài sản cách trục liên thôn khoảng 300m, mặt tiền 17.17m, 20.723075415908408, 105.76882439269117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90.7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4.35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17.86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5.28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Vạt góc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2.625.000.000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1.860.000.000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2.362.500.000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1.575.000.000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1.674.000.000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2.625.000.000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1.750.000.000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1.860.000.000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2.362.500.000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1.575.000.000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1.674.000.000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2.362.500.000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1.575.000.000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1.674.000.000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15.750.000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18.103.448</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18.456.450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2.362.500.000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1.575.000.000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1.674.000.000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15.750.000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18.103.448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18.456.450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18.103.448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18.456.450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18.103.448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18.456.450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18.103.448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18.456.450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Thành phố Hà Nội, khoảng cách ra đường chính Tài sản nằm tại xã Hồng Sơn, huyện Mỹ Đức, tỉnh Hà Tây; nằm trên trục đường liên thôn, cách DT424 2,5kmm, độ rộng đường trước mặt tài sản 4m, mặt tiền 8.4m, 20.708639, 105.699582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Hồng Sơn, Thành phố Hà Nội, khoảng cách ra đường chính 100m, độ rộng đường trước mặt tài sản 3m, Tài sản cách trục chính thôn khoảng 100m, mặt tiền 5m, 20.714069840802292, 105.73797776941821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Hồng Sơn, Thành phố Hà Nội, khoảng cách ra đường chính 300m, độ rộng đường trước mặt tài sản 5m, Tài sản cách trục liên thôn khoảng 300m, mặt tiền 17.17m, 20.723075415908408, 105.76882439269117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2.362.500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1.810.345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1.845.645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18.112.500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19.913.793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20.302.095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-1.575.000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-1.810.345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-1.845.645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16.537.500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18.103.448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18.456.450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787.500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1.448.276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922.823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17.325.000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19.551.724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19.379.273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90.7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787.500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362.069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369.129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18.112.500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19.913.793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19.748.402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-787.500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-1.845.645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17.325.000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19.913.793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17.902.757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17.86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5.28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17.325.000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19.913.793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17.902.757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17.325.000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19.913.793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17.902.757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Vạt góc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369.129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17.325.000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19.913.793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18.271.886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Giao lộ Chữ 'T', bị đường đâm thẳng vào 'Thế tiền đao sát'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1.575.000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18.900.000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19.913.793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18.271.886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18.900.000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19.913.793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18.271.886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19.028.560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-0.68%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4.65%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-3.98%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7.875.000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5.431.035</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7.198.016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3.150.000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1.810.345</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184.564</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-3.98</w:t>
      </w:r>
      <w:r w:rsidRPr="00AE0B65">
        <w:t>% đến</w:t>
      </w:r>
      <w:r w:rsidR="00AB735E">
        <w:t xml:space="preserve"> </w:t>
      </w:r>
      <w:r w:rsidRPr="00AE0B65">
        <w:t xml:space="preserve"> </w:t>
      </w:r>
      <w:r w:rsidR="00AB735E">
        <w:t>4.65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18.900.000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6.301.260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19.913.793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6.637.267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18.271.886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6.090.020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19.028.547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19.000.000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19.000.000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AA0456119, Số thửa 9, Tờ bản đồ phân lô khu tái định cư, Địa chỉ trên sổ Khu Chuôm Quai Vạc thôn Thượng xã Hồng Sơn thành phố Hà Nội, Diện tích: Đất ở nông thôn (60 m2) | Tài sản tại: Xã Phùng Xá, Huyện Mỹ Đức, Thành phố Hà Nội, khoảng cách ra đường chính 70m, độ rộng đường trước mặt tài sản 8m, Tài sản nằm trong khu tái định cư, cách trục chính thôn khoảng 70m, mặt tiền 4.35m, 20.724777777777778, 105.76177777777778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19.000.000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1.140.000.000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1.140.000.000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1.140.000.000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một trăm bốn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HSTD-20260421-0014/CT-VFI</w:t>
      </w:r>
      <w:r w:rsidRPr="003C613A">
        <w:rPr>
          <w:color w:val="FF0000"/>
          <w:lang w:val="vi-VN"/>
        </w:rPr>
        <w:t xml:space="preserve"> </w:t>
      </w:r>
      <w:r w:rsidR="009F0570" w:rsidRPr="003D369D">
        <w:rPr>
          <w:color w:val="000000" w:themeColor="text1"/>
        </w:rPr>
        <w:t>ngày 6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HSTD-20260421-0014/BC-VFI</w:t>
      </w:r>
      <w:r w:rsidR="00455B92" w:rsidRPr="00AE0B65">
        <w:rPr>
          <w:i/>
          <w:lang w:val="pt-BR"/>
        </w:rPr>
        <w:t xml:space="preserve"> </w:t>
      </w:r>
      <w:r w:rsidR="00455B92">
        <w:rPr>
          <w:i/>
          <w:lang w:val="pt-BR"/>
        </w:rPr>
        <w:t>6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1"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2"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3"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HSTD-20260421-0014/BC-VFI</w:t>
      </w:r>
      <w:r w:rsidRPr="00AE0B65">
        <w:rPr>
          <w:i/>
          <w:lang w:val="pt-BR"/>
        </w:rPr>
        <w:t xml:space="preserve"> </w:t>
      </w:r>
      <w:r w:rsidR="00445442">
        <w:rPr>
          <w:i/>
          <w:lang w:val="pt-BR"/>
        </w:rPr>
        <w:t>6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0975968043</w:t>
            </w:r>
            <w:r w:rsidRPr="0082135F">
              <w:rPr>
                <w:sz w:val="22"/>
                <w:szCs w:val="22"/>
              </w:rPr>
              <w:t xml:space="preserve"> </w:t>
            </w:r>
            <w:r w:rsidRPr="0082135F">
              <w:rPr>
                <w:sz w:val="22"/>
                <w:szCs w:val="22"/>
              </w:rPr>
              <w:br/>
              <w:t>(Lê Văn Mạnh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2.625.000.000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2.362.500.000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(150m²)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Thành phố Hà Nội, khoảng cách ra đường chính Tài sản nằm tại xã Hồng Sơn, huyện Mỹ Đức, tỉnh Hà Tây; nằm trên trục đường liên thôn, cách DT424 2,5kmm, độ rộng đường trước mặt tài sản 4m, mặt tiền 8.4m, 20.708639, 105.699582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150</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8.4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Giao lộ Chữ 'T', bị đường đâm thẳng vào 'Thế tiền đao sát'</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19.62151394422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39.95844875346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Minh Phương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https://www.facebook.com/share/p/183mwmVFwz/</w:t>
            </w:r>
            <w:r w:rsidRPr="0082135F">
              <w:rPr>
                <w:color w:val="000000" w:themeColor="text1"/>
                <w:sz w:val="22"/>
                <w:szCs w:val="22"/>
              </w:rPr>
              <w:br/>
              <w:t>0866 760 627</w:t>
            </w:r>
            <w:r w:rsidRPr="0082135F">
              <w:rPr>
                <w:sz w:val="22"/>
                <w:szCs w:val="22"/>
              </w:rPr>
              <w:t xml:space="preserve"> </w:t>
            </w:r>
            <w:r w:rsidRPr="0082135F">
              <w:rPr>
                <w:sz w:val="22"/>
                <w:szCs w:val="22"/>
              </w:rPr>
              <w:br/>
              <w:t>(Nhân Bui</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1.750.000.000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1.575.000.000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05/2026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(87m²)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Hồng Sơn, Thành phố Hà Nội, khoảng cách ra đường chính 100m, độ rộng đường trước mặt tài sản 3m, Tài sản cách trục chính thôn khoảng 100m, mặt tiền 5m, 20.714069840802292, 105.73797776941821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87</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78.515625px;height:250px" stroked="f" filled="f">
                  <v:imagedata r:id="rId20" o:title=""/>
                </v:shape>
              </w:pict>
              <w:t/>
            </w:r>
            <w:r>
              <w:rPr>
                <w:color w:val="000000"/>
                <w:sz w:val="22"/>
                <w:szCs w:val="22"/>
              </w:rPr>
              <w:t xml:space="preserve"> </w:t>
            </w:r>
            <w:r w:rsidRPr="00FC727D">
              <w:rPr>
                <w:color w:val="000000"/>
                <w:sz w:val="22"/>
                <w:szCs w:val="22"/>
              </w:rPr>
              <w:t/>
              <w:pict>
                <v:shape type="#_x0000_t75" style="width:178.80859375px;height:250px" stroked="f" filled="f">
                  <v:imagedata r:id="rId21"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75.94594594595px;height:250px" stroked="f" filled="f">
                  <v:imagedata r:id="rId22" o:title=""/>
                </v:shape>
              </w:pict>
              <w:t/>
            </w:r>
            <w:r>
              <w:rPr>
                <w:color w:val="000000"/>
                <w:sz w:val="22"/>
                <w:szCs w:val="22"/>
              </w:rPr>
              <w:t xml:space="preserve"> </w:t>
            </w:r>
            <w:r w:rsidRPr="00FC727D">
              <w:rPr>
                <w:color w:val="000000"/>
                <w:sz w:val="22"/>
                <w:szCs w:val="22"/>
              </w:rPr>
              <w:t/>
              <w:pict>
                <v:shape type="#_x0000_t75" style="width:316.05450236967px;height:250px" stroked="f" filled="f">
                  <v:imagedata r:id="rId23" o:title=""/>
                </v:shape>
              </w:pict>
              <w:t/>
            </w:r>
            <w:r>
              <w:rPr>
                <w:color w:val="000000"/>
                <w:sz w:val="22"/>
                <w:szCs w:val="22"/>
              </w:rPr>
              <w:t xml:space="preserve"> </w:t>
            </w:r>
            <w:r w:rsidRPr="00FC727D">
              <w:rPr>
                <w:color w:val="000000"/>
                <w:sz w:val="22"/>
                <w:szCs w:val="22"/>
              </w:rPr>
              <w:t/>
              <w:pict>
                <v:shape type="#_x0000_t75" style="width:218.6018957346px;height:250px" stroked="f" filled="f">
                  <v:imagedata r:id="rId24" o:title=""/>
                </v:shape>
              </w:pict>
              <w:t/>
            </w:r>
            <w:r w:rsidR="00AA222F">
              <w:rPr>
                <w:color w:val="000000"/>
                <w:sz w:val="22"/>
                <w:szCs w:val="22"/>
              </w:rPr>
              <w:t xml:space="preserve"> </w:t>
            </w:r>
            <w:r w:rsidRPr="00FC727D">
              <w:rPr>
                <w:color w:val="000000"/>
                <w:sz w:val="22"/>
                <w:szCs w:val="22"/>
              </w:rPr>
              <w:t/>
              <w:pict>
                <v:shape type="#_x0000_t75" style="width:312.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0357986599</w:t>
            </w:r>
            <w:r w:rsidRPr="0082135F">
              <w:rPr>
                <w:sz w:val="22"/>
                <w:szCs w:val="22"/>
              </w:rPr>
              <w:t xml:space="preserve"> </w:t>
            </w:r>
            <w:r w:rsidRPr="0082135F">
              <w:rPr>
                <w:sz w:val="22"/>
                <w:szCs w:val="22"/>
              </w:rPr>
              <w:br/>
              <w:t>(Anh Chung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1.860.000.000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1.674.000.000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(90.7m²)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Hồng Sơn, Thành phố Hà Nội, khoảng cách ra đường chính 300m, độ rộng đường trước mặt tài sản 5m, Tài sản cách trục liên thôn khoảng 300m, mặt tiền 17.17m, 20.723075415908408, 105.76882439269117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90.7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17.17</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Vạt góc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16.36904761905px;height:250px" stroked="f" filled="f">
                  <v:imagedata r:id="rId26" o:title=""/>
                </v:shape>
              </w:pict>
              <w:t/>
            </w:r>
            <w:r>
              <w:rPr>
                <w:color w:val="000000"/>
                <w:sz w:val="22"/>
                <w:szCs w:val="22"/>
              </w:rPr>
              <w:t xml:space="preserve"> </w:t>
            </w:r>
            <w:r w:rsidRPr="00FC727D">
              <w:rPr>
                <w:color w:val="000000"/>
                <w:sz w:val="22"/>
                <w:szCs w:val="22"/>
              </w:rPr>
              <w:t/>
              <w:pict>
                <v:shape type="#_x0000_t75" style="width:309.85915492958px;height:250px" stroked="f" filled="f">
                  <v:imagedata r:id="rId27" o:title=""/>
                </v:shape>
              </w:pict>
              <w:t/>
            </w:r>
            <w:r>
              <w:rPr>
                <w:color w:val="000000"/>
                <w:sz w:val="22"/>
                <w:szCs w:val="22"/>
              </w:rPr>
              <w:t xml:space="preserve"> </w:t>
            </w:r>
            <w:r w:rsidRPr="00FC727D">
              <w:rPr>
                <w:color w:val="000000"/>
                <w:sz w:val="22"/>
                <w:szCs w:val="22"/>
              </w:rPr>
              <w:t/>
              <w:pict>
                <v:shape type="#_x0000_t75" style="width:312.57449344458px;height:250px" stroked="f" filled="f">
                  <v:imagedata r:id="rId28"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9" o:title=""/>
                </v:shape>
              </w:pict>
              <w:t/>
            </w:r>
            <w:r>
              <w:rPr>
                <w:color w:val="000000"/>
                <w:sz w:val="22"/>
                <w:szCs w:val="22"/>
              </w:rPr>
              <w:t xml:space="preserve"> </w:t>
            </w:r>
            <w:r w:rsidRPr="00FC727D">
              <w:rPr>
                <w:color w:val="000000"/>
                <w:sz w:val="22"/>
                <w:szCs w:val="22"/>
              </w:rPr>
              <w:t/>
              <w:pict>
                <v:shape type="#_x0000_t75" style="width:187.5px;height:250px" stroked="f" filled="f">
                  <v:imagedata r:id="rId30"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