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1350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1350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275/2026/0638/VFI-CT.53.A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MINH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86-1, tờ bản đồ số 6G-IV-33 có địa chỉ: Số 10 ngách 354/99 Trường Chinh, phường Khương Thượng, quận Đống Đa, Thành phố Hà Nội (Nay là phường Kim Liên, Thành phố Hà Nội) theo Giấ</w:t>
                            </w:r>
                            <w:r>
                              <w:rPr>
                                <w:color w:val="000000"/>
                              </w:rPr>
                              <w:t xml:space="preserve">y chứng nhận quyền sử dụng đất, quyền sở hữu nhà ở và tài sản khác gắn liền với đất  số: CQ 192865, số vào sổ cấp GCN: CS-ĐĐ-09251 do Sở Tài Nguyên Và Môi Trường Thành Phố Hà Nội cấp ngày 21/03/2019; Chủ sử dụng đất là Ông Trần Minh Đức và Bà Đinh Hồng Anh</w:t>
                            </w:r>
                            <w:r>
                              <w:rPr>
                                <w:bCs/>
                                <w:i/>
                                <w:iCs/>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25.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275/2026/0638/VFI-CT.53.A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MINH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86-1, tờ bản đồ số 6G-IV-33 có địa chỉ: Số 10 ngách 354/99 Trường Chinh, phường Khương Thượng, quận Đống Đa, Thành phố Hà Nội (Nay là phường Kim Liên, Thành phố Hà Nội) theo Giấ</w:t>
                      </w:r>
                      <w:r>
                        <w:rPr>
                          <w:color w:val="000000"/>
                        </w:rPr>
                        <w:t xml:space="preserve">y chứng nhận quyền sử dụng đất, quyền sở hữu nhà ở và tài sản khác gắn liền với đất  số: CQ 192865, số vào sổ cấp GCN: CS-ĐĐ-09251 do Sở Tài Nguyên Và Môi Trường Thành Phố Hà Nội cấp ngày 21/03/2019; Chủ sử dụng đất là Ông Trần Minh Đức và Bà Đinh Hồng Anh</w:t>
                      </w:r>
                      <w:r>
                        <w:rPr>
                          <w:bCs/>
                          <w:i/>
                          <w:iCs/>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275/2026/0638/VFI-CT.53.A</w:t>
            </w:r>
            <w:r>
              <w:rPr>
                <w:color w:val="000000" w:themeColor="text1"/>
                <w:sz w:val="24"/>
                <w:szCs w:val="24"/>
              </w:rPr>
            </w:r>
            <w:r>
              <w:rPr>
                <w:color w:val="000000" w:themeColor="text1"/>
                <w:sz w:val="24"/>
                <w:szCs w:val="24"/>
              </w:rPr>
            </w:r>
          </w:p>
          <w:p>
            <w:pPr>
              <w:pStyle w:val="1032"/>
              <w:pBdr/>
              <w:spacing w:after="60"/>
              <w:ind w:right="-56"/>
              <w:jc w:val="center"/>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MINH ĐỨC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275/2026/0638/VFI-HĐTĐ.53.A</w:t>
      </w:r>
      <w:r>
        <w:rPr>
          <w:spacing w:val="-4"/>
          <w:lang w:val="vi-VN"/>
        </w:rPr>
        <w:t xml:space="preserve"> ký ngày </w:t>
      </w:r>
      <w:r>
        <w:rPr>
          <w:color w:val="000000" w:themeColor="text1"/>
          <w:spacing w:val="-4"/>
        </w:rPr>
        <w:t xml:space="preserve">22 tháng 4 năm 20</w:t>
      </w:r>
      <w:r>
        <w:rPr>
          <w:color w:val="000000" w:themeColor="text1"/>
          <w:spacing w:val="-4"/>
        </w:rPr>
        <w:t xml:space="preserve">26</w:t>
      </w:r>
      <w:r>
        <w:rPr>
          <w:spacing w:val="-4"/>
          <w:lang w:val="vi-VN"/>
        </w:rPr>
        <w:t xml:space="preserve"> </w:t>
      </w:r>
      <w:r>
        <w:rPr>
          <w:spacing w:val="-4"/>
          <w:lang w:val="vi-VN"/>
        </w:rPr>
        <w:t xml:space="preserve">giữa </w:t>
      </w:r>
      <w:r>
        <w:rPr>
          <w:color w:val="000000" w:themeColor="text1"/>
          <w:spacing w:val="-4"/>
        </w:rPr>
        <w:t xml:space="preserve">ÔNG TRẦN MINH ĐỨC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275/2026/0638/VFI-BC.53.A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TRẦN MINH ĐỨC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034089002830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Số 3 ngách 99 ngõ 354, Trường Chinh, Phường Khương Thượng, Quận Đống Đa, Thành phố Hà Nội (Nay là phường Kim Liên, Thành phố Hà Nội)</w:t>
            </w:r>
            <w:r>
              <w:rPr>
                <w:color w:val="000000" w:themeColor="text1"/>
                <w:highlight w:val="none"/>
                <w:lang w:val="vi-VN"/>
              </w:rPr>
            </w:r>
            <w:r>
              <w:rPr>
                <w:color w:val="000000" w:themeColor="text1"/>
                <w:highlight w:val="none"/>
                <w:lang w:val="vi-VN"/>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86-1, tờ bản đồ số 6G-IV-33 có địa chỉ: Số 10 ngách 354/99 Trường Chinh, phường Khương Thượng, quận Đống Đa, Thành phố Hà Nội  (Nay là phường Kim Liên, Thành phố Hà Nội) theo Giấ</w:t>
      </w:r>
      <w:r>
        <w:rPr>
          <w:color w:val="000000" w:themeColor="text1"/>
        </w:rPr>
        <w:t xml:space="preserve">y chứng nhận quyền sử dụng đất, quyền sở hữu nhà ở và tài sản khác gắn liền với đất  số: CQ 192865, số vào sổ cấp GCN: CS-ĐĐ-09251 do Sở Tài Nguyên Và Môi Trường Thành Phố Hà Nội cấp ngày 21/03/2019; Chủ sử dụng đất là Ông Trần Minh Đức và Bà Đinh Hồng Anh</w:t>
      </w:r>
      <w:r>
        <w:rPr>
          <w:i/>
          <w:iCs/>
        </w:rPr>
        <w:t xml:space="preserve">.</w:t>
      </w:r>
      <w:r>
        <w:rPr>
          <w:b/>
          <w:bCs/>
        </w:rPr>
      </w:r>
      <w:r>
        <w:rPr>
          <w:b/>
          <w:bCs/>
        </w:rPr>
      </w:r>
    </w:p>
    <w:p>
      <w:pPr>
        <w:pBdr/>
        <w:spacing w:after="120" w:before="120" w:line="312" w:lineRule="auto"/>
        <w:ind/>
        <w:jc w:val="both"/>
        <w:rPr>
          <w:b/>
          <w:bCs/>
          <w:highlight w:val="white"/>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highlight w:val="white"/>
          <w:lang w:val="nl-NL"/>
        </w:rPr>
        <w:t xml:space="preserve">T</w:t>
      </w:r>
      <w:r>
        <w:rPr>
          <w:bCs/>
          <w:color w:val="000000" w:themeColor="text1"/>
          <w:highlight w:val="white"/>
          <w:lang w:val="nl-NL"/>
        </w:rPr>
        <w:t xml:space="preserve">háng 04/2026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highlight w:val="white"/>
          <w:lang w:val="nl-NL"/>
        </w:rPr>
        <w:t xml:space="preserve">Tháng 04/2026</w:t>
      </w:r>
      <w:r>
        <w:rPr>
          <w:highlight w:val="white"/>
          <w:lang w:val="vi-VN"/>
        </w:rPr>
        <w:t xml:space="preserve"> ướ</w:t>
      </w:r>
      <w:r>
        <w:rPr>
          <w:lang w:val="vi-VN"/>
        </w:rPr>
        <w:t xml:space="preserve">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902"/>
        <w:gridCol w:w="1417"/>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90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86-1, tờ bản đồ số 6G-IV-33 có địa chỉ: Số 10 ngách 354/99 Trường Chinh, phường Khương Thượng, quận Đống Đa, Thành phố Hà Nội  (Nay là phường Kim Liên, Thành phố Hà Nội) theo Giấ</w:t>
            </w:r>
            <w:r>
              <w:rPr>
                <w:b/>
                <w:bCs/>
                <w:color w:val="000000"/>
              </w:rPr>
              <w:t xml:space="preserve">y chứng nhận quyền sử dụng đất, quyền sở hữu nhà ở và tài sản khác gắn liền với đất  số: CQ 192865, số vào sổ cấp GCN: CS-ĐĐ-09251 do Sở Tài Nguyên Và Môi Trường Thành Phố Hà Nội cấp ngày 21/03/2019; Chủ sử dụng đất là Ông Trần Minh Đức và Bà Đinh Hồng Anh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902"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36,7</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218.000.000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8.000.600.000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8.000.600.000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,sáu trăm nghìn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732"/>
        <w:gridCol w:w="12830"/>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275/2026/0638/</w:t>
            </w:r>
            <w:r>
              <w:rPr>
                <w:rStyle w:val="1031"/>
                <w:rFonts w:ascii="Times New Roman" w:hAnsi="Times New Roman"/>
                <w:color w:val="000000" w:themeColor="text1"/>
                <w:highlight w:val="white"/>
                <w:lang w:val="pt-BR"/>
              </w:rPr>
              <w:t xml:space="preserve">VFI-</w:t>
            </w:r>
            <w:r>
              <w:rPr>
                <w:rStyle w:val="1031"/>
                <w:rFonts w:ascii="Times New Roman" w:hAnsi="Times New Roman"/>
                <w:color w:val="000000" w:themeColor="text1"/>
                <w:highlight w:val="white"/>
                <w:lang w:val="pt-BR"/>
              </w:rPr>
              <w:t xml:space="preserve">BC</w:t>
            </w:r>
            <w:r>
              <w:rPr>
                <w:rStyle w:val="1031"/>
                <w:rFonts w:ascii="Times New Roman" w:hAnsi="Times New Roman"/>
                <w:color w:val="000000" w:themeColor="text1"/>
                <w:highlight w:val="white"/>
                <w:lang w:val="pt-BR"/>
              </w:rPr>
              <w:t xml:space="preserve">.</w:t>
            </w:r>
            <w:r>
              <w:rPr>
                <w:rStyle w:val="1031"/>
                <w:rFonts w:ascii="Times New Roman" w:hAnsi="Times New Roman"/>
                <w:color w:val="000000" w:themeColor="text1"/>
                <w:highlight w:val="white"/>
                <w:lang w:val="pt-BR"/>
              </w:rPr>
              <w:t xml:space="preserve">53.A</w:t>
            </w:r>
            <w:r>
              <w:rPr>
                <w:color w:val="000000" w:themeColor="text1"/>
                <w:sz w:val="24"/>
                <w:szCs w:val="24"/>
              </w:rPr>
            </w:r>
            <w:r>
              <w:rPr>
                <w:color w:val="000000" w:themeColor="text1"/>
                <w:sz w:val="24"/>
                <w:szCs w:val="24"/>
              </w:rPr>
            </w:r>
          </w:p>
          <w:p>
            <w:pPr>
              <w:pStyle w:val="1032"/>
              <w:pBdr/>
              <w:spacing w:after="60"/>
              <w:ind w:right="-56"/>
              <w:jc w:val="center"/>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732"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830"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275/2026/0638/VFI-CT.53.A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TRẦN MINH ĐỨC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034089002830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Số 3 ngách 99 ngõ 354, Trường Chinh, Phường Khương Thượng, Quận Đống Đa, Thành phố Hà Nội (Nay là phường Kim Liên, Thành phố Hà Nội)</w:t>
            </w:r>
            <w:r>
              <w:rPr>
                <w:color w:val="000000" w:themeColor="text1"/>
                <w:highlight w:val="none"/>
                <w:lang w:val="vi-VN"/>
              </w:rPr>
            </w:r>
            <w:r>
              <w:rPr>
                <w:color w:val="000000" w:themeColor="text1"/>
                <w:highlight w:val="none"/>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86-1, tờ bản đồ số 6G-IV-33 có địa chỉ: Số 10 ngách 354/99 Trường Chinh, phường Khương Thượng, quận Đống Đa, Thành phố Hà Nội  (Nay là phường Kim Liên, Thành phố Hà Nội) theo Giấ</w:t>
            </w:r>
            <w:r>
              <w:rPr>
                <w:bCs/>
                <w:color w:val="000000" w:themeColor="text1"/>
                <w:lang w:val="pt-BR"/>
              </w:rPr>
              <w:t xml:space="preserve">y chứng nhận quyền sử dụng đất, quyền sở hữu nhà ở và tài sản khác gắn liền với đất  số: CQ 192865, số vào sổ cấp GCN: CS-ĐĐ-09251 do Sở Tài Nguyên Và Môi Trường Thành Phố Hà Nội cấp ngày 21/03/2019; Chủ sử dụng đất là Ông Trần Minh Đức và Bà Đinh Hồng 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Số 10 ngách 354</w:t>
            </w:r>
            <w:r>
              <w:rPr>
                <w:color w:val="000000" w:themeColor="text1"/>
                <w:highlight w:val="white"/>
                <w:lang w:val="pt-BR"/>
              </w:rPr>
              <w:t xml:space="preserve">/99 Trường Chinh, </w:t>
            </w:r>
            <w:r>
              <w:rPr>
                <w:color w:val="000000" w:themeColor="text1"/>
                <w:highlight w:val="white"/>
                <w:lang w:val="pt-BR"/>
              </w:rPr>
              <w:t xml:space="preserve">Phường </w:t>
            </w:r>
            <w:r>
              <w:rPr>
                <w:color w:val="000000" w:themeColor="text1"/>
                <w:highlight w:val="white"/>
                <w:lang w:val="pt-BR"/>
              </w:rPr>
              <w:t xml:space="preserve">Kim Liên,</w:t>
            </w:r>
            <w:r>
              <w:rPr>
                <w:color w:val="000000" w:themeColor="text1"/>
                <w:highlight w:val="white"/>
                <w:lang w:val="pt-BR"/>
              </w:rPr>
              <w:t xml:space="preserve">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21.003027777778, 105.82669444444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w:t>
      </w:r>
      <w:r>
        <w:rPr>
          <w:bCs/>
          <w:color w:val="000000" w:themeColor="text1"/>
          <w:lang w:val="pt-BR"/>
        </w:rPr>
        <w:t xml:space="preserve">y chứng nhận quyền sử dụng đất, quyền sở hữu nhà ở và tài sản khác gắn liền với đất  số: CQ 192865, số vào sổ cấp GCN: CS-ĐĐ-09251 do Sở Tài Nguyên</w:t>
      </w:r>
      <w:r>
        <w:rPr>
          <w:bCs/>
          <w:color w:val="000000" w:themeColor="text1"/>
          <w:lang w:val="pt-BR"/>
        </w:rPr>
        <w:t xml:space="preserve"> Và Môi Trường Th</w:t>
      </w:r>
      <w:r>
        <w:rPr>
          <w:bCs/>
          <w:color w:val="000000" w:themeColor="text1"/>
          <w:lang w:val="pt-BR"/>
        </w:rPr>
        <w:t xml:space="preserve">ành Phố Hà Nội cấp ngày 21/03/2019; Chủ sử dụng đất là Ông Trần Minh Đức và Bà Đinh Hồng Anh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275/2026/0638/VFI-HĐTĐ.53.A ngày 22/4/2026 giữa Ông Trần Minh Đức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color w:val="000000"/>
          <w:sz w:val="24"/>
        </w:rPr>
        <w:t xml:space="preserve">Đại lộ Thăng Long, Lê Đức Thọ, Lê Quang Đạo,... Dưới đây là những tuyến phố có giá đất cao nhất quận Nam Từ Liêm dựa theo bảng giá đất mới nhất do UBND TP Hà Nội công bố, áp dụng đến hết ngày 31/12Sau đợt sắp xếp lại đơn vị hành chính cấp phường theo Nghị </w:t>
      </w:r>
      <w:r>
        <w:rPr>
          <w:rFonts w:ascii="Times New Roman" w:hAnsi="Times New Roman" w:eastAsia="Times New Roman" w:cs="Times New Roman"/>
          <w:color w:val="000000"/>
          <w:sz w:val="24"/>
        </w:rPr>
        <w:t xml:space="preserve">quyết của Ủy ban Thường vụ Quốc hội, quận Nam Từ Liêm đang bước vào giai đoạn quy hoạch mới với nhiều kỳ vọng. Việc điều chỉnh địa giới hành chính không chỉ giúp tinh gọn bộ máy quản lý mà còn mở ra cơ hội tái cấu trúc không gian đô thị, thúc đẩy hạ tầng đ</w:t>
      </w:r>
      <w:r>
        <w:rPr>
          <w:rFonts w:ascii="Times New Roman" w:hAnsi="Times New Roman" w:eastAsia="Times New Roman" w:cs="Times New Roman"/>
          <w:color w:val="000000"/>
          <w:sz w:val="24"/>
        </w:rPr>
        <w:t xml:space="preserve">ồng bộ, phát triển kinh tế, xã hội, bất động sản. Trong bối cảnh đó, quy hoạch quận Nam Từ Liêm đang trở thành tâm điểm chú ý của giới đầu tư, người dân và các nhà quản lý đô thị.</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color w:val="000000"/>
          <w:sz w:val="24"/>
        </w:rPr>
        <w:tab/>
        <w:t xml:space="preserve">Quận Nam Từ Liêm được định hướng phát triển thành đô thị lõi, trung tâm hành chính, thương mại và dịch vụ của Thủ đô Hà Nội. Do đó, trên địa bàn quận triển khai xây dựng rất nhiều khu đô thị, dân cư và hạ tầng kỹ thuật:</w:t>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Xây dựng hệ thống cấp thoát nước, trạm biến áp, cải tạo vườn hoa, khu vui chơi, tu bổ đền chùa, di tích lịch sử, xây dựng hạ tầng kỹ thuật cho khu di dân tái định cư, cụm công trình hạ tầng phường Mễ Trì,...</w:t>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Xây dựng trường học, nhà văn hóa, trung tâm thể thao, cơ quan hành chính, trụ sở cho quân đội, chợ dân sinh,...</w:t>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Xây dựng Khu đô thị mới Phùng Khoang, khu nhà ở sinh thái Xuân Phương, khu đô thị mới Tây Mỗ - Đại Mỗ - Vinhomes Parks, khu nhà ở xã hội Tố Hữu (Rice City Tố Hữu), dự án thành phố công nghệ xanh Hà Nội, nhóm nhà ở Đông Nam đường Tố Hữu, khu chung cư quốc t</w:t>
      </w:r>
      <w:r>
        <w:rPr>
          <w:rFonts w:ascii="Times New Roman" w:hAnsi="Times New Roman" w:eastAsia="Times New Roman" w:cs="Times New Roman"/>
          <w:color w:val="000000"/>
          <w:sz w:val="24"/>
        </w:rPr>
        <w:t xml:space="preserve">ế Hoàng Thành City, tổ hợp Mỹ Đình Pearl, tổ hợp nhà ở thương mại dịch vụ golden palace A, khu tái định cư rộng 1,9ha...</w:t>
      </w:r>
      <w:r/>
    </w:p>
    <w:p>
      <w:pPr>
        <w:pBdr>
          <w:top w:val="single" w:color="e5e5ea" w:sz="2" w:space="0"/>
          <w:left w:val="single" w:color="e5e5ea" w:sz="2" w:space="0"/>
          <w:bottom w:val="single" w:color="e5e5ea" w:sz="2" w:space="0"/>
          <w:right w:val="single" w:color="e5e5ea" w:sz="2" w:space="0"/>
        </w:pBdr>
        <w:spacing w:after="299"/>
        <w:ind w:right="0" w:firstLine="0" w:left="0"/>
        <w:jc w:val="both"/>
        <w:rPr/>
      </w:pPr>
      <w:r>
        <w:rPr>
          <w:rFonts w:ascii="Times New Roman" w:hAnsi="Times New Roman" w:eastAsia="Times New Roman" w:cs="Times New Roman"/>
          <w:color w:val="000000"/>
          <w:sz w:val="24"/>
        </w:rPr>
        <w:t xml:space="preserve">       Trong năm 2025, thị trường bất động sản quận Nam Từ Liêm chứng kiến sự tăng trưởng ổn định về giá đất. Giá đất ở VT1 cao nhất là khu vực đường Phạm Hùng 138,88 triệu đồng/m2, kế đến là đường Tôn Thất Thuyết, Nguyễn Trãi, Đại lộ Thăng Long, Lê Đức Th</w:t>
      </w:r>
      <w:r>
        <w:rPr>
          <w:rFonts w:ascii="Times New Roman" w:hAnsi="Times New Roman" w:eastAsia="Times New Roman" w:cs="Times New Roman"/>
          <w:color w:val="000000"/>
          <w:sz w:val="24"/>
        </w:rPr>
        <w:t xml:space="preserve">ọ, Lê Quang Đạo,... Dưới đây là những tuyến phố có giá đất cao nhất quận Nam Từ Liêm dựa theo bảng giá đất mới nhất do UBND TP Hà Nội công bố, áp dụng đến hết ngày 31/12/2025:</w:t>
      </w:r>
      <w:r/>
    </w:p>
    <w:p>
      <w:pPr>
        <w:pBdr>
          <w:top w:val="single" w:color="e5e5ea" w:sz="2" w:space="0"/>
          <w:left w:val="single" w:color="e5e5ea" w:sz="2" w:space="0"/>
          <w:bottom w:val="single" w:color="e5e5ea" w:sz="2" w:space="0"/>
          <w:right w:val="single" w:color="e5e5ea" w:sz="2" w:space="0"/>
        </w:pBdr>
        <w:spacing w:after="299"/>
        <w:ind w:right="0" w:firstLine="0" w:left="0"/>
        <w:jc w:val="both"/>
        <w:rPr/>
      </w:pPr>
      <w:r>
        <w:rPr>
          <w:rFonts w:ascii="Times New Roman" w:hAnsi="Times New Roman" w:eastAsia="Times New Roman" w:cs="Times New Roman"/>
          <w:color w:val="000000"/>
          <w:sz w:val="24"/>
        </w:rPr>
        <w:t xml:space="preserve">       Trong năm 2025, thị trường bất động sản quận Nam Từ Liêm chứng kiến sự tăng trưởng ổn định về giá đất. Giá đất ở VT1 cao nhất là khu vực đường Phạm Hùng 138,88 triệu đồng/m2, kế đến là đường Tôn Thất Thuyết, Nguyễn Trãi, Đ/2025</w:t>
      </w:r>
      <w:r>
        <w:rPr>
          <w:rFonts w:ascii="Times New Roman" w:hAnsi="Times New Roman" w:eastAsia="Times New Roman" w:cs="Times New Roman"/>
          <w:sz w:val="24"/>
        </w:rPr>
      </w:r>
      <w:r/>
    </w:p>
    <w:p>
      <w:pPr>
        <w:pBdr/>
        <w:tabs>
          <w:tab w:val="left" w:leader="none" w:pos="426"/>
        </w:tabs>
        <w:spacing w:after="120" w:before="120" w:line="276" w:lineRule="auto"/>
        <w:ind/>
        <w:rPr>
          <w:i/>
          <w:iCs/>
          <w:u w:val="single"/>
        </w:rPr>
      </w:pPr>
      <w:r>
        <w:rPr>
          <w:i/>
          <w:iCs/>
          <w:u w:val="single"/>
          <w:lang w:val="pt-BR"/>
        </w:rPr>
        <w:tab/>
      </w:r>
      <w:r>
        <w:rPr>
          <w:i/>
          <w:iCs/>
          <w:u w:val="single"/>
          <w:shd w:val="clear" w:color="auto" w:fill="ffffff"/>
        </w:rPr>
        <w:t xml:space="preserve">(Nguồn:</w:t>
      </w:r>
      <w:r>
        <w:rPr>
          <w:i/>
          <w:iCs/>
          <w:u w:val="single"/>
          <w:shd w:val="clear" w:color="auto" w:fill="ffffff"/>
        </w:rPr>
        <w:t xml:space="preserve">https://onehousing.vn/blog/quy-hoach-quan-nam-tu-liem-ha-noi-sau-khi-sap-xep-lai-don-vi-hanh-chinh-n17t</w:t>
      </w:r>
      <w:r>
        <w:rPr>
          <w:i/>
          <w:iCs/>
          <w:u w:val="single"/>
          <w:shd w:val="clear" w:color="auto" w:fill="ffffff"/>
        </w:rPr>
        <w:t xml:space="preserve">)</w:t>
      </w:r>
      <w:r>
        <w:rPr>
          <w:i/>
          <w:iCs/>
          <w:u w:val="single"/>
        </w:rPr>
      </w:r>
      <w:r>
        <w:rPr>
          <w:i/>
          <w:iCs/>
          <w:u w:val="single"/>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4"/>
        <w:gridCol w:w="2043"/>
        <w:gridCol w:w="2442"/>
        <w:gridCol w:w="2399"/>
      </w:tblGrid>
      <w:tr>
        <w:trPr>
          <w:trHeight w:val="182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86-1, tờ bản đồ số 6G-IV-33 có địa chỉ: Số 10 ngách 354/99 Trường Chinh, phường Khương Thượng, quận Đống Đa, Thành phố Hà Nội  (Nay là phường Kim Liên, Thành phố Hà Nội) theo Giấy chứng nhận quyền sử dụng đất, quyền sở hữ</w:t>
            </w:r>
            <w:r>
              <w:rPr>
                <w:rFonts w:ascii="Times New Roman" w:hAnsi="Times New Roman" w:eastAsia="Times New Roman" w:cs="Times New Roman"/>
                <w:b/>
                <w:color w:val="000000"/>
                <w:sz w:val="24"/>
              </w:rPr>
              <w:t xml:space="preserve">u nhà ở và tài sản khác gắn liền với đất  số: CQ 192865, số vào sổ cấp GCN: CS-ĐĐ-09251 do Sở Tài Nguyên Và Môi Trường Thành Phố Hà Nội cấp ngày 21/03/2019; Chủ sử dụng đất là Ông Trần Minh Đức và Bà Đinh Hồng Anh</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86-1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6G-IV-33</w:t>
            </w:r>
            <w:r/>
          </w:p>
        </w:tc>
      </w:tr>
      <w:tr>
        <w:trPr>
          <w:trHeight w:val="9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Số 10 ngách 354/99 Trường Chinh, phường Khương Thượng, quận Đống Đa, Thành phố Hà Nội  (Nay là phường Kim Liên, Thành phố Hà Nội)</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36,7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 36,7m2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144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Số tờ, số thửa và sơ đồ sẽ được điều chỉnh khi có bản đồ địa chính chính quy.</w:t>
              <w:br/>
              <w:t xml:space="preserve">- Giấy chứng nhận này được cấp đổi từ Giấy chứng nhận quyền sử dụng đất, quyền sở hữu nhà ở và tài sản khác gắn liền với đất số CM 158277 do Sở Tài nguyên và Môi trường cấp ngà</w:t>
            </w:r>
            <w:r>
              <w:rPr>
                <w:rFonts w:ascii="Times New Roman" w:hAnsi="Times New Roman" w:eastAsia="Times New Roman" w:cs="Times New Roman"/>
                <w:color w:val="000000"/>
                <w:sz w:val="24"/>
              </w:rPr>
              <w:t xml:space="preserve">y 23/02/2018,</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w:t>
            </w:r>
            <w:r/>
          </w:p>
        </w:tc>
      </w:tr>
      <w:tr>
        <w:trPr>
          <w:trHeight w:val="51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trong ngách 354/99 Trường Chinh, cách đường Vành Đai 2 khoảng 300m</w:t>
            </w:r>
            <w:r/>
          </w:p>
        </w:tc>
      </w:tr>
      <w:tr>
        <w:trPr>
          <w:trHeight w:val="6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Hướng Tây: Tiếp giáp đường bê tông khoảng 2,3m</w:t>
              <w:br/>
              <w:t xml:space="preserve">Các hướng khác: Tiếp giáp các thửa đất khác.</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21.00320980379439, 105.82669583010959</w:t>
            </w:r>
            <w:r>
              <w:rPr>
                <w:rFonts w:ascii="Times New Roman" w:hAnsi="Times New Roman" w:eastAsia="Times New Roman" w:cs="Times New Roman"/>
                <w:color w:val="000000"/>
                <w:sz w:val="24"/>
              </w:rP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316444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45711" name=""/>
                              <pic:cNvPicPr>
                                <a:picLocks noChangeAspect="1"/>
                              </pic:cNvPicPr>
                              <pic:nvPr/>
                            </pic:nvPicPr>
                            <pic:blipFill rotWithShape="1">
                              <a:blip r:embed="rId17"/>
                              <a:stretch/>
                            </pic:blipFill>
                            <pic:spPr bwMode="auto">
                              <a:xfrm>
                                <a:off x="0" y="0"/>
                                <a:ext cx="6048374" cy="31644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49.17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36,7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6,77</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Hình đa giác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138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Tại </w:t>
            </w:r>
            <w:r>
              <w:rPr>
                <w:rFonts w:ascii="Times New Roman" w:hAnsi="Times New Roman" w:eastAsia="Times New Roman" w:cs="Times New Roman"/>
                <w:color w:val="000000"/>
                <w:sz w:val="24"/>
              </w:rPr>
              <w:t xml:space="preserve">thời điểm khảo sát dưới sự hướng dẫn của khách hàng, CTXD gắn liền với đất là Nhà 05 tầng, diện tích xây là 32,7m2/sàn, Tổng diện tích sàn khoảng 163,5m2. Được xây dựng và hoàn thiện vào năm 2018</w:t>
              <w:br/>
              <w:t xml:space="preserve">+ Công trình đã được chứng nhận trên GCN số CQ 192865       </w:t>
            </w:r>
            <w:r>
              <w:rPr>
                <w:rFonts w:ascii="Times New Roman" w:hAnsi="Times New Roman" w:eastAsia="Times New Roman" w:cs="Times New Roman"/>
                <w:color w:val="000000"/>
                <w:sz w:val="24"/>
              </w:rPr>
              <w:t xml:space="preserve">                                                      </w:t>
            </w: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5"/>
        <w:gridCol w:w="1699"/>
        <w:gridCol w:w="1843"/>
        <w:gridCol w:w="1843"/>
        <w:gridCol w:w="1843"/>
        <w:gridCol w:w="1843"/>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9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TSTĐ</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TSSS1</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TSSS2</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TSSS3</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699"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2160"/>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Phường Kim Liên, Thành phố Hà Nội,</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Phường Kim Liên, Thành phố Hà Nội,</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Phường Kim Liên, Thành phố Hà Nội,</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Phường Kim Liên, Thành phố Hà Nội,</w:t>
            </w:r>
            <w:r>
              <w:rPr>
                <w:rFonts w:ascii="Times New Roman" w:hAnsi="Times New Roman" w:cs="Times New Roman"/>
                <w:sz w:val="22"/>
                <w:szCs w:val="22"/>
              </w:rPr>
            </w:r>
            <w:r>
              <w:rPr>
                <w:rFonts w:ascii="Times New Roman" w:hAnsi="Times New Roman" w:cs="Times New Roman"/>
                <w:sz w:val="22"/>
                <w:szCs w:val="22"/>
              </w:rPr>
            </w:r>
          </w:p>
        </w:tc>
      </w:tr>
      <w:tr>
        <w:trPr>
          <w:trHeight w:val="1140"/>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hyperlink r:id="rId18" w:tooltip="https://batdongsan.com.vn/ban-nha-rieng-duong-dong-tac-phuong-kim-lien/ban-ngo-19-dien-tich-40m2-6-tang-mat-tien-5m-gia-13-2-ty-pr44805617" w:history="1">
              <w:r>
                <w:rPr>
                  <w:rStyle w:val="1023"/>
                  <w:rFonts w:ascii="Times New Roman" w:hAnsi="Times New Roman" w:eastAsia="Times New Roman" w:cs="Times New Roman"/>
                  <w:color w:val="000000"/>
                  <w:sz w:val="22"/>
                  <w:szCs w:val="22"/>
                  <w:u w:val="none"/>
                </w:rPr>
                <w:t xml:space="preserve">https://batdongsan.com.vn/ban-nha-rieng-duong-dong-tac-phuong-kim-lien/ban-ngo-19-dien-tich-40m2-6-tang-mat-tien-5m-gia-13-2-ty-pr44805617</w:t>
              </w:r>
            </w:hyperlink>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https://batdongsan.com.vn/ban-nha-rieng-duong-tam-khuong-phuong-khuong-thuong-3/ban-dat-tang-dong-da-dt38m-c4-gia-9-5-ty-so-dep-sang-ten-ngay-pr45128737</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Liên hệ trực tiếp</w:t>
            </w:r>
            <w:r>
              <w:rPr>
                <w:rFonts w:ascii="Times New Roman" w:hAnsi="Times New Roman" w:cs="Times New Roman"/>
                <w:sz w:val="22"/>
                <w:szCs w:val="22"/>
              </w:rPr>
            </w:r>
            <w:r>
              <w:rPr>
                <w:rFonts w:ascii="Times New Roman" w:hAnsi="Times New Roman" w:cs="Times New Roman"/>
                <w:sz w:val="22"/>
                <w:szCs w:val="22"/>
              </w:rP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SDT: 0966447176</w:t>
              <w:br/>
              <w:t xml:space="preserve">( Sale)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SDT: 0972251329</w:t>
              <w:br/>
              <w:t xml:space="preserve">(Sale Nguyễn Hà)</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SDT: 0979223428</w:t>
              <w:br/>
              <w:t xml:space="preserve">(Sale Nguyễn Lương)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4/2026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4/2026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4/2026 </w:t>
            </w:r>
            <w:r>
              <w:rPr>
                <w:rFonts w:ascii="Times New Roman" w:hAnsi="Times New Roman" w:cs="Times New Roman"/>
                <w:sz w:val="22"/>
                <w:szCs w:val="22"/>
              </w:rPr>
            </w:r>
            <w:r>
              <w:rPr>
                <w:rFonts w:ascii="Times New Roman" w:hAnsi="Times New Roman" w:cs="Times New Roman"/>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đô thị</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đô thị</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đô thị</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đô thị</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187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nằm trong ngách 354/99 Trường Chinh, cách đường Vành Đai 2 khoảng 300m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nằm tại phường Kim Liên, Thành phố Hà Nội, cách đường Vành đai 2 khoảng 550m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nằm tại Tam Khương, Phường Kim Liên, TP Hà Nội, cách đường Vành Đai 2 khoảng 400m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Khương Thượng, Phường Kim Liên, TP Hà Nội, cách đường Vành đai 2 khoảng 50m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2,3m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2,8m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2m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2,5m</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36,7</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38,6</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46,6</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4,51</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5,2</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tiền</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tiền</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tiền</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02 mặt tiền trước sau </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đa giác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đối vuông vức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 </w:t>
            </w:r>
            <w:r>
              <w:rPr>
                <w:rFonts w:ascii="Times New Roman" w:hAnsi="Times New Roman" w:cs="Times New Roman"/>
                <w:sz w:val="22"/>
                <w:szCs w:val="22"/>
              </w:rPr>
            </w:r>
            <w:r>
              <w:rPr>
                <w:rFonts w:ascii="Times New Roman" w:hAnsi="Times New Roman" w:cs="Times New Roman"/>
                <w:sz w:val="22"/>
                <w:szCs w:val="22"/>
              </w:rPr>
            </w:r>
          </w:p>
        </w:tc>
      </w:tr>
      <w:tr>
        <w:trPr>
          <w:trHeight w:val="519"/>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w:t>
            </w:r>
            <w:r>
              <w:rPr>
                <w:rFonts w:ascii="Times New Roman" w:hAnsi="Times New Roman" w:cs="Times New Roman"/>
                <w:sz w:val="22"/>
                <w:szCs w:val="22"/>
              </w:rPr>
            </w:r>
            <w:r>
              <w:rPr>
                <w:rFonts w:ascii="Times New Roman" w:hAnsi="Times New Roman" w:cs="Times New Roman"/>
                <w:sz w:val="22"/>
                <w:szCs w:val="22"/>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Nhà 6 tầng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Nhà 1 tầng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Nhà 3 tầng </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240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139,8</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13.200.000.000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9.500.000.000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13.800.000.000</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11.880.000.000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8.550.000.000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12.420.000.000</w:t>
            </w:r>
            <w:r>
              <w:rPr>
                <w:rFonts w:ascii="Times New Roman" w:hAnsi="Times New Roman" w:cs="Times New Roman"/>
                <w:sz w:val="22"/>
                <w:szCs w:val="22"/>
              </w:rPr>
            </w:r>
            <w:r>
              <w:rPr>
                <w:rFonts w:ascii="Times New Roman" w:hAnsi="Times New Roman" w:cs="Times New Roman"/>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1.980.418.944</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89.207.160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668.375.971</w:t>
            </w:r>
            <w:r>
              <w:rPr>
                <w:rFonts w:ascii="Times New Roman" w:hAnsi="Times New Roman" w:cs="Times New Roman"/>
                <w:sz w:val="22"/>
                <w:szCs w:val="22"/>
              </w:rPr>
            </w:r>
            <w:r>
              <w:rPr>
                <w:rFonts w:ascii="Times New Roman" w:hAnsi="Times New Roman" w:cs="Times New Roman"/>
                <w:sz w:val="22"/>
                <w:szCs w:val="22"/>
              </w:rPr>
            </w:r>
          </w:p>
        </w:tc>
      </w:tr>
      <w:tr>
        <w:trPr>
          <w:trHeight w:val="1410"/>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8.686.048</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5.947.144</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7.968.240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95%</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9.899.581.056</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8.460.792.840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11.751.624.029</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247.489.526</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219.191.524</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252.180.773</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88"/>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6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4"/>
        <w:gridCol w:w="1894"/>
        <w:gridCol w:w="937"/>
        <w:gridCol w:w="2211"/>
        <w:gridCol w:w="2222"/>
        <w:gridCol w:w="2222"/>
        <w:gridCol w:w="2224"/>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9.899.581.056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8.460.792.840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11.751.624.029</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247.489.526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252.180.773</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247.489.526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252.180.773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trong ngách 354/99 Trường Chinh, cách đường Vành Đai 2 khoảng 300m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phường Kim Liên, Thành phố Hà Nội, cách đường Vành đai 2 khoảng 550m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Tam Khương, Phường Kim Liên, TP Hà Nội, cách đường Vành Đai 2 khoảng 400m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Khương Thượng, Phường Kim Liên, TP Hà Nội, cách đường Vành đai 2 khoảng 50m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-7.565.423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247.489.526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244.615.350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2,3m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2,8m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2m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2,5m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-19.799.162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227.690.364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244.615.350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36,7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38,6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46,6</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227.690.364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244.615.350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227.690.364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244.615.350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tiền trước sau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-12.609.039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227.690.364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232.006.311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đa giác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-12.374.476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-12.609.039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215.315.888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219.397.273 </w:t>
            </w:r>
            <w:r>
              <w:rPr>
                <w:color w:val="000000" w:themeColor="text1"/>
              </w:rPr>
            </w:r>
            <w:r>
              <w:rPr>
                <w:color w:val="000000" w:themeColor="text1"/>
              </w:rPr>
            </w:r>
          </w:p>
        </w:tc>
      </w:tr>
      <w:tr>
        <w:trPr>
          <w:trHeight w:val="84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r>
              <w:rPr>
                <w:color w:val="000000" w:themeColor="text1"/>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6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215.315.888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219.397.273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215.315.888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219.397.273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215.315.888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219.191.524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219.397.273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217.968.228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0,7%</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32.173.638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32.783.501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32.173.638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32.783.501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0,6% đến</w:t>
      </w:r>
      <w:r>
        <w:t xml:space="preserve"> </w:t>
      </w:r>
      <w:r>
        <w:t xml:space="preserve"> </w:t>
      </w:r>
      <w:r>
        <w:t xml:space="preserve">1,2%,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215.315.888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71.771.963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219.191.524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73.063.841</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219.397.273</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73.132.424</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217.968.228</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218.000.000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218.000.000</w:t>
      </w:r>
      <w:r>
        <w:rPr>
          <w:b/>
          <w:bCs/>
          <w:color w:val="000000" w:themeColor="text1"/>
        </w:rPr>
        <w:t xml:space="preserve"> </w:t>
      </w:r>
      <w:r>
        <w:rPr>
          <w:b/>
          <w:bCs/>
        </w:rPr>
        <w:t xml:space="preserve">đồng/m².</w:t>
      </w:r>
      <w:r>
        <w:rPr>
          <w:b/>
          <w:bCs/>
        </w:rPr>
      </w:r>
      <w:r>
        <w:rPr>
          <w:b/>
          <w:bCs/>
        </w:rPr>
      </w:r>
    </w:p>
    <w:p>
      <w:pPr>
        <w:pStyle w:val="1033"/>
        <w:pBdr/>
        <w:spacing w:after="120" w:before="120" w:line="276" w:lineRule="auto"/>
        <w:ind w:left="357"/>
        <w:jc w:val="both"/>
        <w:rPr>
          <w:b/>
          <w:lang w:val="pt-BR"/>
        </w:rPr>
      </w:pPr>
      <w:r>
        <w:rPr>
          <w:b/>
          <w:lang w:val="pt-BR"/>
        </w:rPr>
      </w:r>
      <w:r>
        <w:rPr>
          <w:b/>
          <w:lang w:val="pt-BR"/>
        </w:rPr>
      </w:r>
      <w:r>
        <w:rPr>
          <w:b/>
          <w:lang w:val="pt-BR"/>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p>
      <w:pPr>
        <w:pStyle w:val="1033"/>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022"/>
        <w:gridCol w:w="1701"/>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2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82"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86-1, tờ bản đồ số 6G-IV-33 có địa chỉ: Số 10 ngách 354/99 Trường Chinh, phường Khương Thượng, quận Đống Đa, Thành phố Hà Nội  (Nay là phường Kim Liên, Thành phố Hà Nội) theo Giấ</w:t>
            </w:r>
            <w:r>
              <w:rPr>
                <w:b/>
                <w:bCs/>
                <w:color w:val="000000"/>
              </w:rPr>
              <w:t xml:space="preserve">y chứng nhận quyền sử dụng đất, quyền sở hữu nhà ở và tài sản khác gắn liền với đất  số: CQ 192865, số vào sổ cấp GCN: CS-ĐĐ-09251 do Sở Tài Nguyên Và Môi Trường Thành Phố Hà Nội cấp ngày 21/03/2019; Chủ sử dụng đất là Ông Trần Minh Đức và Bà Đinh Hồng Anh</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022"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36,7</w:t>
            </w:r>
            <w:r>
              <w:rPr>
                <w:color w:val="000000"/>
              </w:rPr>
            </w:r>
            <w:r>
              <w:rPr>
                <w:color w:val="000000"/>
              </w:rPr>
            </w:r>
          </w:p>
        </w:tc>
        <w:tc>
          <w:tcPr>
            <w:shd w:val="clear" w:color="000000" w:fill="ffffff"/>
            <w:tcBorders/>
            <w:tcW w:w="1882" w:type="dxa"/>
            <w:vAlign w:val="center"/>
            <w:textDirection w:val="lrTb"/>
            <w:noWrap w:val="false"/>
          </w:tcPr>
          <w:p>
            <w:pPr>
              <w:pBdr/>
              <w:spacing w:after="40" w:before="40" w:line="288" w:lineRule="auto"/>
              <w:ind/>
              <w:jc w:val="center"/>
              <w:rPr/>
            </w:pPr>
            <w:r>
              <w:rPr>
                <w:color w:val="000000" w:themeColor="text1"/>
              </w:rPr>
              <w:t xml:space="preserve">218.000.000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8.000.600.000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8.000.600.000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tỷ,sáu trăm nghìn đồng chẵn</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jc w:val="both"/>
        <w:rPr/>
      </w:pPr>
      <w:r>
        <w:rPr>
          <w:highlight w:val="none"/>
          <w:lang w:val="vi-VN" w:bidi="vi-VN"/>
        </w:rPr>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Tại thời điểm khảo sát, CTXD gắn liền với đất là</w:t>
      </w:r>
      <w:r>
        <w:rPr>
          <w:rFonts w:ascii="Times New Roman" w:hAnsi="Times New Roman" w:eastAsia="Times New Roman" w:cs="Times New Roman"/>
          <w:color w:val="000000"/>
          <w:sz w:val="24"/>
        </w:rPr>
        <w:t xml:space="preserve"> Nhà 05 tầng, diện tích xây là 32,7m2/sàn, Tổng diện tích sàn khoảng 163,5m2. Được xây dựng và hoàn thiện vào năm 2018</w:t>
      </w:r>
      <w:r>
        <w:rPr>
          <w:rFonts w:ascii="Times New Roman" w:hAnsi="Times New Roman" w:eastAsia="Times New Roman" w:cs="Times New Roman"/>
          <w:color w:val="000000"/>
          <w:sz w:val="24"/>
        </w:rPr>
        <w:t xml:space="preserve">. Hiện công trình đã được chứng nhận trên GCN số </w:t>
      </w:r>
      <w:r>
        <w:rPr>
          <w:rFonts w:ascii="Times New Roman" w:hAnsi="Times New Roman" w:eastAsia="Times New Roman" w:cs="Times New Roman"/>
          <w:color w:val="000000"/>
          <w:sz w:val="24"/>
        </w:rPr>
        <w:t xml:space="preserve">CQ 192865</w:t>
      </w:r>
      <w:r>
        <w:rPr>
          <w:rFonts w:ascii="Times New Roman" w:hAnsi="Times New Roman" w:eastAsia="Times New Roman" w:cs="Times New Roman"/>
          <w:color w:val="000000"/>
          <w:sz w:val="24"/>
        </w:rPr>
        <w:t xml:space="preserve">. Do</w:t>
      </w:r>
      <w:r>
        <w:rPr>
          <w:rFonts w:ascii="Times New Roman" w:hAnsi="Times New Roman" w:eastAsia="Times New Roman" w:cs="Times New Roman"/>
          <w:color w:val="000000"/>
          <w:sz w:val="24"/>
        </w:rPr>
        <w:t xml:space="preserve">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275/2026/0638/VFI-CT.53.A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3"/>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275/2026/0638/VFI-BC.53.A</w:t>
      </w:r>
      <w:r>
        <w:rPr>
          <w:i/>
          <w:lang w:val="pt-BR"/>
        </w:rPr>
        <w:t xml:space="preserve"> </w:t>
      </w:r>
      <w:r>
        <w:rPr>
          <w:i/>
          <w:lang w:val="pt-BR"/>
        </w:rPr>
        <w:t xml:space="preserve"> 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52345" cy="20456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03024" name=""/>
                              <pic:cNvPicPr>
                                <a:picLocks noChangeAspect="1"/>
                              </pic:cNvPicPr>
                              <pic:nvPr/>
                            </pic:nvPicPr>
                            <pic:blipFill rotWithShape="1">
                              <a:blip r:embed="rId19"/>
                              <a:stretch/>
                            </pic:blipFill>
                            <pic:spPr bwMode="auto">
                              <a:xfrm flipH="0" flipV="0">
                                <a:off x="0" y="0"/>
                                <a:ext cx="1452344" cy="2045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4.36pt;height:161.0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1412" cy="204641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32852" name=""/>
                              <pic:cNvPicPr>
                                <a:picLocks noChangeAspect="1"/>
                              </pic:cNvPicPr>
                              <pic:nvPr/>
                            </pic:nvPicPr>
                            <pic:blipFill rotWithShape="1">
                              <a:blip r:embed="rId20"/>
                              <a:stretch/>
                            </pic:blipFill>
                            <pic:spPr bwMode="auto">
                              <a:xfrm flipH="0" flipV="0">
                                <a:off x="0" y="0"/>
                                <a:ext cx="2731411" cy="20464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5.07pt;height:161.1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95524" cy="239664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70011" name=""/>
                              <pic:cNvPicPr>
                                <a:picLocks noChangeAspect="1"/>
                              </pic:cNvPicPr>
                              <pic:nvPr/>
                            </pic:nvPicPr>
                            <pic:blipFill rotWithShape="1">
                              <a:blip r:embed="rId21"/>
                              <a:stretch/>
                            </pic:blipFill>
                            <pic:spPr bwMode="auto">
                              <a:xfrm flipH="0" flipV="0">
                                <a:off x="0" y="0"/>
                                <a:ext cx="3195523" cy="23966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1.62pt;height:188.7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53398" cy="244004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03116" name=""/>
                              <pic:cNvPicPr>
                                <a:picLocks noChangeAspect="1"/>
                              </pic:cNvPicPr>
                              <pic:nvPr/>
                            </pic:nvPicPr>
                            <pic:blipFill rotWithShape="1">
                              <a:blip r:embed="rId22"/>
                              <a:stretch/>
                            </pic:blipFill>
                            <pic:spPr bwMode="auto">
                              <a:xfrm flipH="0" flipV="0">
                                <a:off x="0" y="0"/>
                                <a:ext cx="3253398" cy="24400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6.17pt;height:192.1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12482" cy="240936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057411" name=""/>
                              <pic:cNvPicPr>
                                <a:picLocks noChangeAspect="1"/>
                              </pic:cNvPicPr>
                              <pic:nvPr/>
                            </pic:nvPicPr>
                            <pic:blipFill rotWithShape="1">
                              <a:blip r:embed="rId23"/>
                              <a:stretch/>
                            </pic:blipFill>
                            <pic:spPr bwMode="auto">
                              <a:xfrm flipH="0" flipV="0">
                                <a:off x="0" y="0"/>
                                <a:ext cx="3212481" cy="24093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2.95pt;height:189.7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420640" cy="256548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05234" name=""/>
                              <pic:cNvPicPr>
                                <a:picLocks noChangeAspect="1"/>
                              </pic:cNvPicPr>
                              <pic:nvPr/>
                            </pic:nvPicPr>
                            <pic:blipFill rotWithShape="1">
                              <a:blip r:embed="rId24"/>
                              <a:stretch/>
                            </pic:blipFill>
                            <pic:spPr bwMode="auto">
                              <a:xfrm flipH="0" flipV="0">
                                <a:off x="0" y="0"/>
                                <a:ext cx="3420640" cy="25654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9.34pt;height:202.0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275/2026/0638/VFI-BC.53.A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https://batdongsan.com.vn/ban-nha-rieng-duong-dong-tac-phuong-kim-lien/ban-ngo-19-dien-tich-40m2-6-tang-mat-tien-5m-gia-13-2-ty-pr44805617</w:t>
            </w:r>
            <w:r>
              <w:rPr>
                <w:color w:val="000000" w:themeColor="text1"/>
                <w:sz w:val="22"/>
                <w:szCs w:val="22"/>
              </w:rPr>
              <w:br/>
              <w:t xml:space="preserve">0966447176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tại phường Kim Liên, Thành phố Hà Nội, cách đường Vành đai 2 khoảng 550m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6899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2689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4.8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3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https://batdongsan.com.vn/ban-nha-rieng-duong-tam-khuong-phuong-khuong-thuong-3/ban-dat-tang-dong-da-dt38m-c4-gia-9-5-ty-so-dep-sang-ten-ngay-pr45128737</w:t>
            </w:r>
            <w:r>
              <w:rPr>
                <w:color w:val="000000" w:themeColor="text1"/>
                <w:sz w:val="22"/>
                <w:szCs w:val="22"/>
              </w:rPr>
              <w:br/>
              <w:t xml:space="preserve">0972251329</w:t>
            </w:r>
            <w:r>
              <w:rPr>
                <w:sz w:val="22"/>
                <w:szCs w:val="22"/>
              </w:rPr>
              <w:t xml:space="preserve"> </w:t>
            </w:r>
            <w:r>
              <w:rPr>
                <w:sz w:val="22"/>
                <w:szCs w:val="22"/>
              </w:rPr>
              <w:br/>
              <w:t xml:space="preserve">(Sale Nguyễn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(38,6m²)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tại Tam Khương, Phường Kim Liên, TP Hà Nội, cách đường Vành Đai 2 khoảng 400m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8755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58755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61.2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0214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9021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8.5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0979223428</w:t>
            </w:r>
            <w:r>
              <w:rPr>
                <w:sz w:val="22"/>
                <w:szCs w:val="22"/>
              </w:rPr>
              <w:t xml:space="preserve"> </w:t>
            </w:r>
            <w:r>
              <w:rPr>
                <w:sz w:val="22"/>
                <w:szCs w:val="22"/>
              </w:rPr>
              <w:br/>
              <w:t xml:space="preserve">(Sale Nguyễn Lương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12.420.000.000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(46,6m²)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Khương Thượng, Phường Kim Liên, TP Hà Nội, cách đường Vành đai 2 khoảng 50m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8394" cy="2162046"/>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3528393" cy="21620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7.83pt;height:170.2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64465" cy="2429415"/>
                      <wp:effectExtent l="0" t="0" r="0" b="0"/>
                      <wp:docPr id="20" name=""/>
                      <wp:cNvGraphicFramePr/>
                      <a:graphic xmlns:a="http://schemas.openxmlformats.org/drawingml/2006/main">
                        <a:graphicData uri="http://schemas.openxmlformats.org/drawingml/2006/picture">
                          <pic:pic xmlns:pic="http://schemas.openxmlformats.org/drawingml/2006/picture">
                            <pic:nvPicPr>
                              <pic:cNvPr id="442966317" name="" descr=""/>
                              <pic:cNvPicPr/>
                              <pic:nvPr/>
                            </pic:nvPicPr>
                            <pic:blipFill rotWithShape="1">
                              <a:blip r:embed="rId33"/>
                              <a:stretch/>
                            </pic:blipFill>
                            <pic:spPr bwMode="auto">
                              <a:xfrm flipH="0" flipV="0">
                                <a:off x="0" y="0"/>
                                <a:ext cx="5064464" cy="24294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8.78pt;height:191.29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99935" cy="200079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4499934" cy="20007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54.33pt;height:157.54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970901" cy="8510128"/>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99472" name=""/>
                        <pic:cNvPicPr>
                          <a:picLocks noChangeAspect="1"/>
                        </pic:cNvPicPr>
                        <pic:nvPr/>
                      </pic:nvPicPr>
                      <pic:blipFill rotWithShape="1">
                        <a:blip r:embed="rId38"/>
                        <a:stretch/>
                      </pic:blipFill>
                      <pic:spPr bwMode="auto">
                        <a:xfrm flipH="0" flipV="0">
                          <a:off x="0" y="0"/>
                          <a:ext cx="5970901" cy="85101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0.15pt;height:670.09pt;mso-wrap-distance-left:0.00pt;mso-wrap-distance-top:0.00pt;mso-wrap-distance-right:0.00pt;mso-wrap-distance-bottom:0.00pt;z-index:1;" stroked="false">
                <v:imagedata r:id="rId38"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365048" cy="897201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50811" name=""/>
                        <pic:cNvPicPr>
                          <a:picLocks noChangeAspect="1"/>
                        </pic:cNvPicPr>
                        <pic:nvPr/>
                      </pic:nvPicPr>
                      <pic:blipFill rotWithShape="1">
                        <a:blip r:embed="rId39"/>
                        <a:stretch/>
                      </pic:blipFill>
                      <pic:spPr bwMode="auto">
                        <a:xfrm flipH="0" flipV="0">
                          <a:off x="0" y="0"/>
                          <a:ext cx="6365048" cy="89720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501.18pt;height:706.46pt;mso-wrap-distance-left:0.00pt;mso-wrap-distance-top:0.00pt;mso-wrap-distance-right:0.00pt;mso-wrap-distance-bottom:0.00pt;z-index:1;" stroked="false">
                <v:imagedata r:id="rId39"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381049" cy="888628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90000" name=""/>
                        <pic:cNvPicPr>
                          <a:picLocks noChangeAspect="1"/>
                        </pic:cNvPicPr>
                        <pic:nvPr/>
                      </pic:nvPicPr>
                      <pic:blipFill rotWithShape="1">
                        <a:blip r:embed="rId40"/>
                        <a:stretch/>
                      </pic:blipFill>
                      <pic:spPr bwMode="auto">
                        <a:xfrm flipH="0" flipV="0">
                          <a:off x="0" y="0"/>
                          <a:ext cx="6381048" cy="8886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502.44pt;height:699.71pt;mso-wrap-distance-left:0.00pt;mso-wrap-distance-top:0.00pt;mso-wrap-distance-right:0.00pt;mso-wrap-distance-bottom:0.00pt;z-index:1;" stroked="false">
                <v:imagedata r:id="rId40"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269289" cy="875293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98984" name=""/>
                        <pic:cNvPicPr>
                          <a:picLocks noChangeAspect="1"/>
                        </pic:cNvPicPr>
                        <pic:nvPr/>
                      </pic:nvPicPr>
                      <pic:blipFill rotWithShape="1">
                        <a:blip r:embed="rId41"/>
                        <a:stretch/>
                      </pic:blipFill>
                      <pic:spPr bwMode="auto">
                        <a:xfrm rot="10799989" flipH="0" flipV="0">
                          <a:off x="0" y="0"/>
                          <a:ext cx="6269289" cy="87529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93.64pt;height:689.21pt;mso-wrap-distance-left:0.00pt;mso-wrap-distance-top:0.00pt;mso-wrap-distance-right:0.00pt;mso-wrap-distance-bottom:0.00pt;rotation:179;z-index:1;" stroked="false">
                <v:imagedata r:id="rId41"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85922" name=""/>
                        <pic:cNvPicPr>
                          <a:picLocks noChangeAspect="1"/>
                        </pic:cNvPicPr>
                        <pic:nvPr/>
                      </pic:nvPicPr>
                      <pic:blipFill rotWithShape="1">
                        <a:blip r:embed="rId4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76.25pt;height:635.00pt;mso-wrap-distance-left:0.00pt;mso-wrap-distance-top:0.00pt;mso-wrap-distance-right:0.00pt;mso-wrap-distance-bottom:0.00pt;z-index:1;" stroked="false">
                <v:imagedata r:id="rId42"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A09B42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0BD9CC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40BD9CC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40BD9CC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batdongsan.com.vn/ban-nha-rieng-duong-dong-tac-phuong-kim-lien/ban-ngo-19-dien-tich-40m2-6-tang-mat-tien-5m-gia-13-2-ty-pr44805617"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jp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284</cp:revision>
  <dcterms:created xsi:type="dcterms:W3CDTF">2025-09-15T09:58:00Z</dcterms:created>
  <dcterms:modified xsi:type="dcterms:W3CDTF">2026-05-06T09:12:24Z</dcterms:modified>
</cp:coreProperties>
</file>