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275/2026/0400/VFI-CT.48.A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HOÀNG VĂN LĨNH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275/2026/0400/VFI-CT.48.A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HOÀNG VĂN LĨNH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275/2026/0400/VFI-CT.48.A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HOÀNG VĂN LĨNH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275/2026/0400/VFI-HĐTĐ.48.A</w:t>
      </w:r>
      <w:r w:rsidR="00ED4B3E" w:rsidRPr="00AE0B65">
        <w:rPr>
          <w:spacing w:val="-4"/>
          <w:lang w:val="vi-VN"/>
        </w:rPr>
        <w:t xml:space="preserve"> ký ngày </w:t>
      </w:r>
      <w:r w:rsidR="003C0E35" w:rsidRPr="005541C3">
        <w:rPr>
          <w:color w:val="000000" w:themeColor="text1"/>
          <w:spacing w:val="-4"/>
        </w:rPr>
        <w:t>12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HOÀNG VĂN LĨNH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275/2026/0400/VFI-BC.48.A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37.600.000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11.280.000.000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218.000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13.298.000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11.293.298.000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11.293.300.000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một tỷ hai trăm chín mươi ba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275/2026/0400/VFI-CT.48.A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275/2026/0400/VFI-CT.48.A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Rùa Thượng, xã Thanh Thuỳ,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20.880055555556, 105.81352777778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275/2026/0400/VFI-HĐTĐ.48.A ngày 12/03/2026 giữa Ông Hoàng Văn Lĩnh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139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Rùa Thượng, xã Thanh Thuỳ,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361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361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Công nhận QSDĐ như giao đất có thu tiền sử dụng đất: 300,0m; Công nhận QSDĐ như giao đất không thu tiền sử dụng đất: 61,0m</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20.880055555556</w:t>
            </w:r>
            <w:r w:rsidR="0009433C" w:rsidRPr="00DA674E">
              <w:rPr>
                <w:color w:val="000000"/>
              </w:rPr>
              <w:t xml:space="preserve">, </w:t>
            </w:r>
            <w:r w:rsidR="0009433C">
              <w:rPr>
                <w:color w:val="000000"/>
              </w:rPr>
              <w:t>105.81352777778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361</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9.58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37.68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Rùa Thượng, xã Thanh Thuỳ, huyện Thanh Oai, thành phố Hà Nội ✔</w:t>
            </w:r>
          </w:p>
        </w:tc>
        <w:tc>
          <w:tcPr>
            <w:tcW w:w="1605" w:type="dxa"/>
            <w:vAlign w:val="center"/>
          </w:tcPr>
          <w:p w14:paraId="79F97508" w14:textId="77777777" w:rsidR="004A2C6A" w:rsidRPr="00BA38C2" w:rsidRDefault="004A2C6A" w:rsidP="00DB4CBC">
            <w:pPr>
              <w:jc w:val="center"/>
            </w:pPr>
            <w:r w:rsidRPr="00BA38C2">
              <w:t>Xã Tam Hưng, Huyện Thanh Oai,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Tam Hưng, Huyện Thanh Oai, Thành phố Hà Nội</w:t>
            </w:r>
          </w:p>
        </w:tc>
        <w:tc>
          <w:tcPr>
            <w:tcW w:w="1605" w:type="dxa"/>
            <w:vAlign w:val="center"/>
          </w:tcPr>
          <w:p w14:paraId="79F97508" w14:textId="77777777" w:rsidR="004A2C6A" w:rsidRPr="00BA38C2" w:rsidRDefault="004A2C6A" w:rsidP="00DB4CBC">
            <w:pPr>
              <w:jc w:val="center"/>
            </w:pPr>
            <w:r w:rsidRPr="00BA38C2">
              <w:t>Xã Tam Hưng,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3.2 ✔</w:t>
            </w:r>
          </w:p>
        </w:tc>
        <w:tc>
          <w:tcPr>
            <w:tcW w:w="1371" w:type="dxa"/>
            <w:vAlign w:val="center"/>
          </w:tcPr>
          <w:p w14:paraId="720BC03F" w14:textId="77777777" w:rsidR="004A2C6A" w:rsidRPr="00BA38C2" w:rsidRDefault="004A2C6A" w:rsidP="00DB4CBC">
            <w:pPr>
              <w:jc w:val="center"/>
            </w:pPr>
            <w:r w:rsidRPr="00BA38C2">
              <w:t>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361</w:t>
            </w:r>
          </w:p>
        </w:tc>
        <w:tc>
          <w:tcPr>
            <w:tcW w:w="1605" w:type="dxa"/>
            <w:vAlign w:val="center"/>
          </w:tcPr>
          <w:p w14:paraId="79F97508" w14:textId="77777777" w:rsidR="004A2C6A" w:rsidRPr="00BA38C2" w:rsidRDefault="004A2C6A" w:rsidP="00DB4CBC">
            <w:pPr>
              <w:jc w:val="center"/>
            </w:pPr>
            <w:r w:rsidRPr="00BA38C2">
              <w:t>361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9.58</w:t>
            </w:r>
          </w:p>
        </w:tc>
        <w:tc>
          <w:tcPr>
            <w:tcW w:w="1605" w:type="dxa"/>
            <w:vAlign w:val="center"/>
          </w:tcPr>
          <w:p w14:paraId="79F97508" w14:textId="77777777" w:rsidR="004A2C6A" w:rsidRPr="00BA38C2" w:rsidRDefault="004A2C6A" w:rsidP="00DB4CBC">
            <w:pPr>
              <w:jc w:val="center"/>
            </w:pPr>
            <w:r w:rsidRPr="00BA38C2">
              <w:t>9.58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37.68 ✔</w:t>
            </w:r>
          </w:p>
        </w:tc>
        <w:tc>
          <w:tcPr>
            <w:tcW w:w="1605" w:type="dxa"/>
            <w:vAlign w:val="center"/>
          </w:tcPr>
          <w:p w14:paraId="79F97508" w14:textId="77777777" w:rsidR="004A2C6A" w:rsidRPr="00BA38C2" w:rsidRDefault="004A2C6A" w:rsidP="00DB4CBC">
            <w:pPr>
              <w:jc w:val="center"/>
            </w:pPr>
            <w:r w:rsidRPr="00BA38C2">
              <w:t>37.68</w:t>
            </w:r>
          </w:p>
        </w:tc>
        <w:tc>
          <w:tcPr>
            <w:tcW w:w="1371" w:type="dxa"/>
            <w:vAlign w:val="center"/>
          </w:tcPr>
          <w:p w14:paraId="720BC03F" w14:textId="77777777" w:rsidR="004A2C6A" w:rsidRPr="00BA38C2" w:rsidRDefault="004A2C6A" w:rsidP="00DB4CBC">
            <w:pPr>
              <w:jc w:val="center"/>
            </w:pPr>
            <w:r w:rsidRPr="00BA38C2">
              <w:t>-37.7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w:t>
            </w:r>
          </w:p>
        </w:tc>
        <w:tc>
          <w:tcPr>
            <w:tcW w:w="1605" w:type="dxa"/>
            <w:vAlign w:val="center"/>
          </w:tcPr>
          <w:p w14:paraId="79F97508" w14:textId="77777777" w:rsidR="004A2C6A" w:rsidRPr="00BA38C2" w:rsidRDefault="004A2C6A" w:rsidP="00DB4CBC">
            <w:pPr>
              <w:jc w:val="center"/>
            </w:pPr>
            <w:r w:rsidRPr="00BA38C2">
              <w:t>Thóp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Thùy,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Thường Tín,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Thùy,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https://www.facebook.com/share/p/17qm4KrVLQ/</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0973390834</w:t>
            </w:r>
            <w:r w:rsidR="00FF596C" w:rsidRPr="00FF596C">
              <w:rPr>
                <w:sz w:val="22"/>
                <w:szCs w:val="22"/>
              </w:rPr>
              <w:t xml:space="preserve"> </w:t>
            </w:r>
            <w:r w:rsidR="00FF596C" w:rsidRPr="00FF596C">
              <w:rPr>
                <w:sz w:val="22"/>
                <w:szCs w:val="22"/>
              </w:rPr>
              <w:br/>
              <w:t>(</w:t>
            </w:r>
            <w:r w:rsidR="00C81F6E">
              <w:rPr>
                <w:sz w:val="22"/>
                <w:szCs w:val="22"/>
              </w:rPr>
              <w:t>Trinh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0339886823</w:t>
            </w:r>
            <w:r w:rsidR="00FF596C" w:rsidRPr="00FF596C">
              <w:rPr>
                <w:sz w:val="22"/>
                <w:szCs w:val="22"/>
              </w:rPr>
              <w:br/>
            </w:r>
            <w:r w:rsidR="00C81F6E" w:rsidRPr="00FF596C">
              <w:rPr>
                <w:sz w:val="22"/>
                <w:szCs w:val="22"/>
              </w:rPr>
              <w:t>(</w:t>
            </w:r>
            <w:r w:rsidR="00C81F6E">
              <w:rPr>
                <w:sz w:val="22"/>
                <w:szCs w:val="22"/>
              </w:rPr>
              <w:t>Đình Long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0368596836</w:t>
            </w:r>
            <w:r w:rsidR="00FF596C" w:rsidRPr="00FF596C">
              <w:rPr>
                <w:sz w:val="22"/>
                <w:szCs w:val="22"/>
              </w:rPr>
              <w:br/>
            </w:r>
            <w:r w:rsidR="00C81F6E" w:rsidRPr="00FF596C">
              <w:rPr>
                <w:sz w:val="22"/>
                <w:szCs w:val="22"/>
              </w:rPr>
              <w:t>(</w:t>
            </w:r>
            <w:r w:rsidR="00C81F6E">
              <w:rPr>
                <w:sz w:val="22"/>
                <w:szCs w:val="22"/>
              </w:rPr>
              <w:t>Nguyễn Phượng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(300 m²), Đất trồng cây lâu năm (61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3.0m, Tài sản cách đường DT427 khoảng 1,8km, mặt tiền 9.58m, 20.880055555555558, 105.81352777777778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78.3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9.58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37.68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5.214.000.000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4.541.400.000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3.090.000.000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5.214.000.000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4.541.400.000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49.660.714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49.500.000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52.200.000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2.781.000.000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4.692.600.000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4.087.260.000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49.660.714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49.500.000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52.200.000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(300 m²), Đất trồng cây lâu năm (61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3.0m, Tài sản cách đường DT427 khoảng 1,8km, mặt tiền 9.58m, 20.880055555555558, 105.81352777777778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4.966.071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-12.415.179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-10.440.000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42.211.606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9.58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-3.972.857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-1.980.000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-2.088.000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38.238.749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37.68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38.238.749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2.475.000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38.238.749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40.095.000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42.282.000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-2.483.036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-2.475.000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37.620.000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39.672.000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35.755.713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37.620.000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39.672.000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37.682.571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-5.11%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-0.17%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5.28%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23.837.143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16.830.000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17.748.000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13.905.001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11.880.000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12.528.000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-5.11</w:t>
      </w:r>
      <w:r w:rsidRPr="00AE0B65">
        <w:t xml:space="preserve">% </w:t>
      </w:r>
      <w:proofErr w:type="spellStart"/>
      <w:r w:rsidRPr="00AE0B65">
        <w:t>đến</w:t>
      </w:r>
      <w:proofErr w:type="spellEnd"/>
      <w:r w:rsidR="00AB735E">
        <w:t xml:space="preserve"> </w:t>
      </w:r>
      <w:r w:rsidRPr="00AE0B65">
        <w:t xml:space="preserve"> </w:t>
      </w:r>
      <w:r w:rsidR="00AB735E">
        <w:t>5.28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35.755.713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11.920.955</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37.620.000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12.538.746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39.672.000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13.222.678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37.682.379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37.600.000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37.600.000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139, tờ bản đồ số: 1 có địa chỉ: Thôn Rùa Thượng, xã Thanh Thuỳ, huyện Thanh Oai, thành phố Hà Nội (xã Tam Hưng, thành phố Hà Nội) theo Giấy chứng nhận quyền sử dụng đất quyền sở hữu nhà ở và tài sản khác gắn liền với đất số: CS 051579, số vào sổ cấp GCN: CH-TT776 do Uỷ ban nhân dân huyện Thanh Oai; Chủ sử dụng đất là Ông Hoàng Văn Lĩnh</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37.600.000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11.280.000.000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218.000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13.298.000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11.293.298.000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11.293.300.000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một tỷ hai trăm chín mươi ba triệu ba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275/2026/0400/VFI-CT.48.A</w:t>
      </w:r>
      <w:r w:rsidRPr="003C613A">
        <w:rPr>
          <w:color w:val="FF0000"/>
          <w:lang w:val="vi-VN"/>
        </w:rPr>
        <w:t xml:space="preserve"> </w:t>
      </w:r>
      <w:r w:rsidR="009F0570" w:rsidRPr="003D369D">
        <w:rPr>
          <w:color w:val="000000" w:themeColor="text1"/>
        </w:rPr>
        <w:t>ngày 16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275/2026/0400/VFI-BC.48.A</w:t>
      </w:r>
      <w:r w:rsidR="00455B92" w:rsidRPr="00AE0B65">
        <w:rPr>
          <w:i/>
          <w:lang w:val="pt-BR"/>
        </w:rPr>
        <w:t xml:space="preserve"> </w:t>
      </w:r>
      <w:r w:rsidR="00455B92">
        <w:rPr>
          <w:i/>
          <w:lang w:val="pt-BR"/>
        </w:rPr>
        <w:t>16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2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2"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275/2026/0400/VFI-BC.48.A</w:t>
      </w:r>
      <w:r w:rsidRPr="00AE0B65">
        <w:rPr>
          <w:i/>
          <w:lang w:val="pt-BR"/>
        </w:rPr>
        <w:t xml:space="preserve"> </w:t>
      </w:r>
      <w:r w:rsidR="00445442">
        <w:rPr>
          <w:i/>
          <w:lang w:val="pt-BR"/>
        </w:rPr>
        <w:t>16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0973390834</w:t>
            </w:r>
            <w:r w:rsidRPr="0082135F">
              <w:rPr>
                <w:sz w:val="22"/>
                <w:szCs w:val="22"/>
              </w:rPr>
              <w:t xml:space="preserve"> </w:t>
            </w:r>
            <w:r w:rsidRPr="0082135F">
              <w:rPr>
                <w:sz w:val="22"/>
                <w:szCs w:val="22"/>
              </w:rPr>
              <w:br/>
              <w:t>(Trinh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3.090.000.000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2.781.000.000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(56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56</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6.59</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80.50847457627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0.9595202398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https://www.facebook.com/share/p/17qm4KrVLQ/</w:t>
            </w:r>
            <w:r w:rsidRPr="0082135F">
              <w:rPr>
                <w:color w:val="000000" w:themeColor="text1"/>
                <w:sz w:val="22"/>
                <w:szCs w:val="22"/>
              </w:rPr>
              <w:br/>
              <w:t>0339886823</w:t>
            </w:r>
            <w:r w:rsidRPr="0082135F">
              <w:rPr>
                <w:sz w:val="22"/>
                <w:szCs w:val="22"/>
              </w:rPr>
              <w:t xml:space="preserve"> </w:t>
            </w:r>
            <w:r w:rsidRPr="0082135F">
              <w:rPr>
                <w:sz w:val="22"/>
                <w:szCs w:val="22"/>
              </w:rPr>
              <w:br/>
              <w:t>(Đình Long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5.214.000.000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4.692.600.000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(94.8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94.8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Không có lợi thế kinh doanh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2.04697986577px;height:250px" stroked="f" filled="f">
                  <v:imagedata r:id="rId20" o:title=""/>
                </v:shape>
              </w:pict>
              <w:t/>
            </w:r>
            <w:r>
              <w:rPr>
                <w:color w:val="000000"/>
                <w:sz w:val="22"/>
                <w:szCs w:val="22"/>
              </w:rPr>
              <w:t xml:space="preserve"> </w:t>
            </w:r>
            <w:r w:rsidRPr="00FC727D">
              <w:rPr>
                <w:color w:val="000000"/>
                <w:sz w:val="22"/>
                <w:szCs w:val="22"/>
              </w:rPr>
              <w:t/>
              <w:pict>
                <v:shape type="#_x0000_t75" style="width:231.75837320574px;height:250px" stroked="f" filled="f">
                  <v:imagedata r:id="rId2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33.51318944844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0368596836</w:t>
            </w:r>
            <w:r w:rsidRPr="0082135F">
              <w:rPr>
                <w:sz w:val="22"/>
                <w:szCs w:val="22"/>
              </w:rPr>
              <w:t xml:space="preserve"> </w:t>
            </w:r>
            <w:r w:rsidRPr="0082135F">
              <w:rPr>
                <w:sz w:val="22"/>
                <w:szCs w:val="22"/>
              </w:rPr>
              <w:br/>
              <w:t>(Nguyễn Phượng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4.541.400.000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4.087.260.000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(78.3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78.3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76.171875px;height:250px" stroked="f" filled="f">
                  <v:imagedata r:id="rId24" o:title=""/>
                </v:shape>
              </w:pict>
              <w:t/>
            </w:r>
            <w:r>
              <w:rPr>
                <w:color w:val="000000"/>
                <w:sz w:val="22"/>
                <w:szCs w:val="22"/>
              </w:rPr>
              <w:t xml:space="preserve"> </w:t>
            </w:r>
            <w:r w:rsidRPr="00FC727D">
              <w:rPr>
                <w:color w:val="000000"/>
                <w:sz w:val="22"/>
                <w:szCs w:val="22"/>
              </w:rPr>
              <w:t/>
              <w:pict>
                <v:shape type="#_x0000_t75" style="width:112.5px;height:250px" stroked="f" filled="f">
                  <v:imagedata r:id="rId25"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5.62874251497px;height:250px" stroked="f" filled="f">
                  <v:imagedata r:id="rId26" o:title=""/>
                </v:shape>
              </w:pict>
              <w:t/>
            </w:r>
            <w:r>
              <w:rPr>
                <w:color w:val="000000"/>
                <w:sz w:val="22"/>
                <w:szCs w:val="22"/>
              </w:rPr>
              <w:t xml:space="preserve"> </w:t>
            </w:r>
            <w:r w:rsidRPr="00FC727D">
              <w:rPr>
                <w:color w:val="000000"/>
                <w:sz w:val="22"/>
                <w:szCs w:val="22"/>
              </w:rPr>
              <w:t/>
              <w:pict>
                <v:shape type="#_x0000_t75" style="width:231.75837320574px;height:250px" stroked="f" filled="f">
                  <v:imagedata r:id="rId27"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