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lang w:val="vi-VN"/>
        </w:rPr>
      </w:pPr>
      <w:r>
        <w:rPr>
          <w:b/>
          <w:sz w:val="28"/>
          <w:lang w:val="vi-VN"/>
        </w:rPr>
      </w:r>
      <w:r>
        <w:rPr>
          <w:b/>
          <w:sz w:val="28"/>
          <w:lang w:val="vi-VN"/>
        </w:rPr>
      </w:r>
      <w:r>
        <w:rPr>
          <w:b/>
          <w:sz w:val="28"/>
          <w:lang w:val="vi-VN"/>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620724"/>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620724"/>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w:t>
                            </w:r>
                            <w:r>
                              <w:rPr>
                                <w:b/>
                              </w:rPr>
                              <w:t xml:space="preserve">: </w:t>
                            </w:r>
                            <w:r>
                              <w:rPr>
                                <w:b/>
                                <w:color w:val="000000" w:themeColor="text1"/>
                              </w:rPr>
                              <w:t xml:space="preserve">275/2026/0427/VFI-CT.51.A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BÀ ĐÀO THỊ BÉ</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i/>
                                <w:iCs/>
                                <w:highlight w:val="none"/>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rFonts w:ascii="Times New Roman" w:hAnsi="Times New Roman" w:eastAsia="Times New Roman" w:cs="Times New Roman"/>
                                <w:color w:val="000000"/>
                                <w:sz w:val="24"/>
                              </w:rPr>
                              <w:t xml:space="preserve">Quyền sử dụng đất tại thửa đất số: 562-563, tờ bản đồ số: 40 có địa chỉ: Xã Yên Xuân, Thành phố Hà Nội theo Giấy chứng nhận quyền sử dụng đất, quyền sở hữu tài sản gắn liền với đất số: AA 05993942, số vào sổ cấp GCN: CN 1357 d</w:t>
                            </w:r>
                            <w:r>
                              <w:rPr>
                                <w:rFonts w:ascii="Times New Roman" w:hAnsi="Times New Roman" w:eastAsia="Times New Roman" w:cs="Times New Roman"/>
                                <w:color w:val="000000"/>
                                <w:sz w:val="24"/>
                              </w:rPr>
                              <w:t xml:space="preserve">o Chi nhánh Văn phòng đăng ký đất đai Hà Nội - huyện Thạch Thất cấp ngày 22</w:t>
                            </w:r>
                            <w:r>
                              <w:rPr>
                                <w:rFonts w:ascii="Times New Roman" w:hAnsi="Times New Roman" w:eastAsia="Times New Roman" w:cs="Times New Roman"/>
                                <w:color w:val="000000"/>
                                <w:sz w:val="24"/>
                                <w:highlight w:val="white"/>
                              </w:rPr>
                              <w:t xml:space="preserve">/01/202</w:t>
                            </w:r>
                            <w:r>
                              <w:rPr>
                                <w:rFonts w:ascii="Times New Roman" w:hAnsi="Times New Roman" w:eastAsia="Times New Roman" w:cs="Times New Roman"/>
                                <w:color w:val="000000"/>
                                <w:sz w:val="24"/>
                              </w:rPr>
                              <w:t xml:space="preserve">6 cho ông Nguyễn Đặng Dũng và vợ là bà Vũ Ngọc Hà.</w:t>
                            </w:r>
                            <w:r>
                              <w:rPr>
                                <w:i/>
                                <w:iCs/>
                                <w:highlight w:val="none"/>
                              </w:rPr>
                            </w:r>
                            <w:r>
                              <w:rPr>
                                <w:i/>
                                <w:iCs/>
                                <w:highlight w:val="none"/>
                              </w:rPr>
                            </w:r>
                          </w:p>
                          <w:p>
                            <w:pPr>
                              <w:pBdr/>
                              <w:spacing w:after="120" w:before="120" w:line="360" w:lineRule="auto"/>
                              <w:ind/>
                              <w:jc w:val="both"/>
                              <w:rPr>
                                <w:bCs/>
                                <w:i/>
                              </w:rPr>
                            </w:pPr>
                            <w:r>
                              <w:rPr>
                                <w:bCs/>
                                <w:i/>
                                <w:iCs/>
                                <w:highlight w:val="none"/>
                              </w:rPr>
                            </w:r>
                            <w:r>
                              <w:rPr>
                                <w:bCs/>
                                <w:i/>
                              </w:rPr>
                            </w:r>
                            <w:r>
                              <w:rPr>
                                <w:bCs/>
                                <w:i/>
                              </w:rPr>
                            </w:r>
                          </w:p>
                          <w:p>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03/2026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85.10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w:t>
                      </w:r>
                      <w:r>
                        <w:rPr>
                          <w:b/>
                        </w:rPr>
                        <w:t xml:space="preserve">: </w:t>
                      </w:r>
                      <w:r>
                        <w:rPr>
                          <w:b/>
                          <w:color w:val="000000" w:themeColor="text1"/>
                        </w:rPr>
                        <w:t xml:space="preserve">275/2026/0427/VFI-CT.51.A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BÀ ĐÀO THỊ BÉ</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i/>
                          <w:iCs/>
                          <w:highlight w:val="none"/>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rFonts w:ascii="Times New Roman" w:hAnsi="Times New Roman" w:eastAsia="Times New Roman" w:cs="Times New Roman"/>
                          <w:color w:val="000000"/>
                          <w:sz w:val="24"/>
                        </w:rPr>
                        <w:t xml:space="preserve">Quyền sử dụng đất tại thửa đất số: 562-563, tờ bản đồ số: 40 có địa chỉ: Xã Yên Xuân, Thành phố Hà Nội theo Giấy chứng nhận quyền sử dụng đất, quyền sở hữu tài sản gắn liền với đất số: AA 05993942, số vào sổ cấp GCN: CN 1357 d</w:t>
                      </w:r>
                      <w:r>
                        <w:rPr>
                          <w:rFonts w:ascii="Times New Roman" w:hAnsi="Times New Roman" w:eastAsia="Times New Roman" w:cs="Times New Roman"/>
                          <w:color w:val="000000"/>
                          <w:sz w:val="24"/>
                        </w:rPr>
                        <w:t xml:space="preserve">o Chi nhánh Văn phòng đăng ký đất đai Hà Nội - huyện Thạch Thất cấp ngày 22</w:t>
                      </w:r>
                      <w:r>
                        <w:rPr>
                          <w:rFonts w:ascii="Times New Roman" w:hAnsi="Times New Roman" w:eastAsia="Times New Roman" w:cs="Times New Roman"/>
                          <w:color w:val="000000"/>
                          <w:sz w:val="24"/>
                          <w:highlight w:val="white"/>
                        </w:rPr>
                        <w:t xml:space="preserve">/01/202</w:t>
                      </w:r>
                      <w:r>
                        <w:rPr>
                          <w:rFonts w:ascii="Times New Roman" w:hAnsi="Times New Roman" w:eastAsia="Times New Roman" w:cs="Times New Roman"/>
                          <w:color w:val="000000"/>
                          <w:sz w:val="24"/>
                        </w:rPr>
                        <w:t xml:space="preserve">6 cho ông Nguyễn Đặng Dũng và vợ là bà Vũ Ngọc Hà.</w:t>
                      </w:r>
                      <w:r>
                        <w:rPr>
                          <w:i/>
                          <w:iCs/>
                          <w:highlight w:val="none"/>
                        </w:rPr>
                      </w:r>
                      <w:r>
                        <w:rPr>
                          <w:i/>
                          <w:iCs/>
                          <w:highlight w:val="none"/>
                        </w:rPr>
                      </w:r>
                    </w:p>
                    <w:p>
                      <w:pPr>
                        <w:pBdr/>
                        <w:spacing w:after="120" w:before="120" w:line="360" w:lineRule="auto"/>
                        <w:ind/>
                        <w:jc w:val="both"/>
                        <w:rPr>
                          <w:bCs/>
                          <w:i/>
                        </w:rPr>
                      </w:pPr>
                      <w:r>
                        <w:rPr>
                          <w:bCs/>
                          <w:i/>
                          <w:iCs/>
                          <w:highlight w:val="none"/>
                        </w:rPr>
                      </w:r>
                      <w:r>
                        <w:rPr>
                          <w:bCs/>
                          <w:i/>
                        </w:rPr>
                      </w:r>
                      <w:r>
                        <w:rPr>
                          <w:bCs/>
                          <w:i/>
                        </w:rPr>
                      </w:r>
                    </w:p>
                    <w:p>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03/2026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w:t>
            </w:r>
            <w:r>
              <w:rPr>
                <w:b/>
              </w:rPr>
              <w:t xml:space="preserve"> </w:t>
            </w:r>
            <w:r>
              <w:rPr>
                <w:b/>
              </w:rPr>
              <w:t xml:space="preserve">thư</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w:t>
            </w:r>
            <w:r>
              <w:rPr>
                <w:b/>
              </w:rPr>
              <w:t xml:space="preserve"> </w:t>
            </w:r>
            <w:r>
              <w:rPr>
                <w:b/>
              </w:rPr>
              <w:t xml:space="preserve">cáo</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4-17</w:t>
            </w:r>
            <w:r>
              <w:rPr>
                <w:b/>
                <w:lang w:val="vi-VN"/>
              </w:rPr>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w:t>
            </w:r>
            <w:r>
              <w:rPr>
                <w:b/>
              </w:rPr>
              <w:t xml:space="preserve"> </w:t>
            </w:r>
            <w:r>
              <w:rPr>
                <w:b/>
              </w:rPr>
              <w:t xml:space="preserve">phụ</w:t>
            </w:r>
            <w:r>
              <w:rPr>
                <w:b/>
              </w:rPr>
              <w:t xml:space="preserve"> </w:t>
            </w:r>
            <w:r>
              <w:rPr>
                <w:b/>
              </w:rPr>
              <w:t xml:space="preserve">lục</w:t>
            </w:r>
            <w:r>
              <w:rPr>
                <w:b/>
              </w:rPr>
              <w:t xml:space="preserve"> chi </w:t>
            </w:r>
            <w:r>
              <w:rPr>
                <w:b/>
              </w:rPr>
              <w:t xml:space="preserve">tiết</w:t>
            </w:r>
            <w:r>
              <w:rPr>
                <w:b/>
              </w:rPr>
              <w:t xml:space="preserve"> </w:t>
            </w:r>
            <w:r>
              <w:rPr>
                <w:b/>
              </w:rPr>
              <w:t xml:space="preserve">kèm</w:t>
            </w:r>
            <w:r>
              <w:rPr>
                <w:b/>
              </w:rPr>
              <w:t xml:space="preserve"> </w:t>
            </w:r>
            <w:r>
              <w:rPr>
                <w:b/>
              </w:rPr>
              <w:t xml:space="preserve">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pPr>
              <w:pStyle w:val="1029"/>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18</w:t>
            </w:r>
            <w:r>
              <w:rPr>
                <w:b/>
                <w:bCs/>
              </w:rPr>
            </w:r>
            <w:r>
              <w:rPr>
                <w:b/>
                <w:bCs/>
              </w:rPr>
            </w:r>
          </w:p>
        </w:tc>
      </w:tr>
      <w:tr>
        <w:trPr/>
        <w:tc>
          <w:tcPr>
            <w:tcBorders/>
            <w:tcMar>
              <w:left w:w="108" w:type="dxa"/>
              <w:right w:w="108" w:type="dxa"/>
            </w:tcMar>
            <w:tcW w:w="7280" w:type="dxa"/>
            <w:vAlign w:val="center"/>
            <w:textDirection w:val="lrTb"/>
            <w:noWrap w:val="false"/>
          </w:tcPr>
          <w:p>
            <w:pPr>
              <w:pStyle w:val="1029"/>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2: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thu</w:t>
            </w:r>
            <w:r>
              <w:rPr>
                <w:bCs/>
                <w:lang w:val="pt-BR"/>
              </w:rPr>
              <w:t xml:space="preserve"> </w:t>
            </w:r>
            <w:r>
              <w:rPr>
                <w:bCs/>
                <w:lang w:val="pt-BR"/>
              </w:rPr>
              <w:t xml:space="preserve">thập</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19-22</w:t>
            </w:r>
            <w:r>
              <w:rPr>
                <w:b/>
                <w:bCs/>
              </w:rPr>
            </w:r>
            <w:r>
              <w:rPr>
                <w:b/>
                <w:bCs/>
              </w:rPr>
            </w:r>
          </w:p>
        </w:tc>
      </w:tr>
    </w:tbl>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397" w:type="dxa"/>
        <w:tblW w:w="14527" w:type="dxa"/>
        <w:tblBorders/>
        <w:tblLayout w:type="fixed"/>
        <w:tblLook w:val="04A0" w:firstRow="1" w:lastRow="0" w:firstColumn="1" w:lastColumn="0" w:noHBand="0" w:noVBand="1"/>
      </w:tblPr>
      <w:tblGrid>
        <w:gridCol w:w="1729"/>
        <w:gridCol w:w="1814"/>
        <w:gridCol w:w="10871"/>
        <w:gridCol w:w="113"/>
      </w:tblGrid>
      <w:tr>
        <w:trPr>
          <w:gridAfter w:val="1"/>
          <w:trHeight w:val="1152"/>
        </w:trPr>
        <w:tc>
          <w:tcPr>
            <w:tcBorders/>
            <w:tcW w:w="1729"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2"/>
            <w:tcBorders/>
            <w:tcW w:w="12684"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pPr>
              <w:pBdr/>
              <w:spacing w:line="276" w:lineRule="auto"/>
              <w:ind/>
              <w:jc w:val="both"/>
              <w:rPr>
                <w:lang w:val="da-DK"/>
              </w:rPr>
            </w:pPr>
            <w:r>
              <w:rPr>
                <w:lang w:val="da-DK"/>
              </w:rPr>
              <w:t xml:space="preserve">Email</w:t>
            </w:r>
            <w:r>
              <w:rPr>
                <w:lang w:val="da-DK"/>
              </w:rPr>
              <w:t xml:space="preserve">: </w:t>
            </w:r>
            <w:r>
              <w:rPr>
                <w:lang w:val="da-DK"/>
              </w:rPr>
              <w:tab/>
            </w:r>
            <w:hyperlink r:id="rId15" w:tooltip="mailto:ilotus.contact@gmail.com" w:history="1">
              <w:r>
                <w:rPr>
                  <w:rStyle w:val="1019"/>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trHeight w:val="482"/>
        </w:trPr>
        <w:tc>
          <w:tcPr>
            <w:gridSpan w:val="2"/>
            <w:shd w:val="clear" w:color="auto" w:fill="auto"/>
            <w:tcBorders/>
            <w:tcMar>
              <w:left w:w="108" w:type="dxa"/>
              <w:top w:w="0" w:type="dxa"/>
              <w:right w:w="108" w:type="dxa"/>
              <w:bottom w:w="0" w:type="dxa"/>
            </w:tcMar>
            <w:tcW w:w="3543" w:type="dxa"/>
            <w:textDirection w:val="lrTb"/>
            <w:noWrap w:val="false"/>
          </w:tcPr>
          <w:p>
            <w:pPr>
              <w:pStyle w:val="1028"/>
              <w:pBdr/>
              <w:spacing w:after="60"/>
              <w:ind/>
              <w:rPr>
                <w:color w:val="000000" w:themeColor="text1"/>
                <w:sz w:val="24"/>
                <w:szCs w:val="24"/>
              </w:rPr>
            </w:pPr>
            <w:r>
              <w:rPr>
                <w:rStyle w:val="1027"/>
                <w:rFonts w:ascii="Times New Roman" w:hAnsi="Times New Roman"/>
                <w:color w:val="000000" w:themeColor="text1"/>
                <w:lang w:val="pt-BR"/>
              </w:rPr>
              <w:t xml:space="preserve">Số</w:t>
            </w:r>
            <w:r>
              <w:rPr>
                <w:rStyle w:val="1027"/>
                <w:rFonts w:ascii="Times New Roman" w:hAnsi="Times New Roman"/>
                <w:color w:val="000000" w:themeColor="text1"/>
                <w:lang w:val="pt-BR"/>
              </w:rPr>
              <w:t xml:space="preserve">: </w:t>
            </w:r>
            <w:r>
              <w:rPr>
                <w:rStyle w:val="1027"/>
                <w:rFonts w:ascii="Times New Roman" w:hAnsi="Times New Roman"/>
                <w:color w:val="000000" w:themeColor="text1"/>
                <w:lang w:val="pt-BR"/>
              </w:rPr>
              <w:t xml:space="preserve">275/2026/0427/VFI-CT.51.A</w:t>
            </w:r>
            <w:r>
              <w:rPr>
                <w:color w:val="000000" w:themeColor="text1"/>
                <w:sz w:val="24"/>
                <w:szCs w:val="24"/>
              </w:rPr>
            </w:r>
            <w:r>
              <w:rPr>
                <w:color w:val="000000" w:themeColor="text1"/>
                <w:sz w:val="24"/>
                <w:szCs w:val="24"/>
              </w:rPr>
            </w:r>
          </w:p>
        </w:tc>
        <w:tc>
          <w:tcPr>
            <w:gridSpan w:val="2"/>
            <w:shd w:val="clear" w:color="auto" w:fill="auto"/>
            <w:tcBorders/>
            <w:tcMar>
              <w:left w:w="108" w:type="dxa"/>
              <w:top w:w="0" w:type="dxa"/>
              <w:right w:w="108" w:type="dxa"/>
              <w:bottom w:w="0" w:type="dxa"/>
            </w:tcMar>
            <w:tcW w:w="10984" w:type="dxa"/>
            <w:textDirection w:val="lrTb"/>
            <w:noWrap w:val="false"/>
          </w:tcPr>
          <w:p>
            <w:pPr>
              <w:pStyle w:val="1028"/>
              <w:pBdr/>
              <w:spacing w:after="60"/>
              <w:ind w:right="-56"/>
              <w:jc w:val="left"/>
              <w:rPr>
                <w:color w:val="000000" w:themeColor="text1"/>
                <w:sz w:val="24"/>
                <w:szCs w:val="24"/>
                <w:lang w:val="vi-VN"/>
              </w:rPr>
            </w:pPr>
            <w:r>
              <w:rPr>
                <w:rStyle w:val="1027"/>
                <w:rFonts w:ascii="Times New Roman" w:hAnsi="Times New Roman"/>
                <w:i/>
                <w:color w:val="auto"/>
              </w:rPr>
              <w:t xml:space="preserve">                                                       TP. </w:t>
            </w:r>
            <w:r>
              <w:rPr>
                <w:rStyle w:val="1027"/>
                <w:rFonts w:ascii="Times New Roman" w:hAnsi="Times New Roman"/>
                <w:i/>
                <w:color w:val="auto"/>
              </w:rPr>
              <w:t xml:space="preserve">Hà</w:t>
            </w:r>
            <w:r>
              <w:rPr>
                <w:rStyle w:val="1027"/>
                <w:rFonts w:ascii="Times New Roman" w:hAnsi="Times New Roman"/>
                <w:i/>
                <w:color w:val="auto"/>
              </w:rPr>
              <w:t xml:space="preserve"> </w:t>
            </w:r>
            <w:r>
              <w:rPr>
                <w:rStyle w:val="1027"/>
                <w:rFonts w:ascii="Times New Roman" w:hAnsi="Times New Roman"/>
                <w:i/>
                <w:color w:val="auto"/>
              </w:rPr>
              <w:t xml:space="preserve">Nội</w:t>
            </w:r>
            <w:r>
              <w:rPr>
                <w:rStyle w:val="1027"/>
                <w:rFonts w:ascii="Times New Roman" w:hAnsi="Times New Roman"/>
                <w:i/>
                <w:color w:val="auto"/>
                <w:lang w:val="vi-VN"/>
              </w:rPr>
              <w:t xml:space="preserve">, </w:t>
            </w:r>
            <w:r>
              <w:rPr>
                <w:rStyle w:val="1027"/>
                <w:rFonts w:ascii="Times New Roman" w:hAnsi="Times New Roman"/>
                <w:i/>
                <w:color w:val="000000" w:themeColor="text1"/>
                <w:lang w:val="vi-VN"/>
              </w:rPr>
              <w:t xml:space="preserve">ngày 19 tháng 3 năm 2026</w:t>
            </w:r>
            <w:r>
              <w:rPr>
                <w:color w:val="000000" w:themeColor="text1"/>
                <w:sz w:val="24"/>
                <w:szCs w:val="24"/>
                <w:lang w:val="vi-VN"/>
              </w:rPr>
            </w:r>
            <w:r>
              <w:rPr>
                <w:color w:val="000000" w:themeColor="text1"/>
                <w:sz w:val="24"/>
                <w:szCs w:val="24"/>
                <w:lang w:val="vi-VN"/>
              </w:rPr>
            </w:r>
          </w:p>
        </w:tc>
      </w:tr>
    </w:tbl>
    <w:p>
      <w:pPr>
        <w:pStyle w:val="1028"/>
        <w:pBdr/>
        <w:spacing w:after="120" w:before="200" w:line="288" w:lineRule="auto"/>
        <w:ind/>
        <w:jc w:val="center"/>
        <w:rPr>
          <w:rStyle w:val="1027"/>
          <w:rFonts w:ascii="Times New Roman" w:hAnsi="Times New Roman"/>
          <w:b/>
          <w:bCs/>
          <w:color w:val="auto"/>
          <w:sz w:val="30"/>
          <w:szCs w:val="30"/>
          <w:lang w:val="vi-VN"/>
        </w:rPr>
      </w:pPr>
      <w:r>
        <w:rPr>
          <w:rStyle w:val="1027"/>
          <w:rFonts w:ascii="Times New Roman" w:hAnsi="Times New Roman"/>
          <w:b/>
          <w:bCs/>
          <w:color w:val="auto"/>
          <w:sz w:val="30"/>
          <w:szCs w:val="30"/>
          <w:lang w:val="vi-VN"/>
        </w:rPr>
        <w:t xml:space="preserve">CHỨNG THƯ THẨM ĐỊNH GIÁ</w:t>
      </w:r>
      <w:r>
        <w:rPr>
          <w:rStyle w:val="1027"/>
          <w:rFonts w:ascii="Times New Roman" w:hAnsi="Times New Roman"/>
          <w:b/>
          <w:bCs/>
          <w:color w:val="auto"/>
          <w:sz w:val="30"/>
          <w:szCs w:val="30"/>
          <w:lang w:val="vi-VN"/>
        </w:rPr>
      </w:r>
      <w:r>
        <w:rPr>
          <w:rStyle w:val="1027"/>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w:t>
      </w:r>
      <w:r>
        <w:rPr>
          <w:b/>
          <w:u w:val="single"/>
          <w:lang w:val="pt-BR"/>
        </w:rPr>
        <w:t xml:space="preserve"> </w:t>
      </w:r>
      <w:r>
        <w:rPr>
          <w:b/>
          <w:u w:val="single"/>
          <w:lang w:val="pt-BR"/>
        </w:rPr>
        <w:t xml:space="preserve">gửi</w:t>
      </w:r>
      <w:r>
        <w:rPr>
          <w:b/>
          <w:lang w:val="pt-BR"/>
        </w:rPr>
        <w:t xml:space="preserve">:</w:t>
      </w:r>
      <w:r>
        <w:rPr>
          <w:b/>
          <w:lang w:val="pt-BR"/>
        </w:rPr>
        <w:t xml:space="preserve"> </w:t>
      </w:r>
      <w:r>
        <w:rPr>
          <w:rFonts w:ascii="Times New Roman Bold" w:hAnsi="Times New Roman Bold"/>
          <w:b/>
          <w:color w:val="000000" w:themeColor="text1"/>
          <w:lang w:val="pt-BR"/>
        </w:rPr>
        <w:t xml:space="preserve">BÀ ĐÀO THỊ BÉ</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w:t>
      </w:r>
      <w:r>
        <w:rPr>
          <w:spacing w:val="-4"/>
        </w:rPr>
        <w:t xml:space="preserve">dịch</w:t>
      </w:r>
      <w:r>
        <w:rPr>
          <w:spacing w:val="-4"/>
        </w:rPr>
        <w:t xml:space="preserve"> </w:t>
      </w:r>
      <w:r>
        <w:rPr>
          <w:spacing w:val="-4"/>
        </w:rPr>
        <w:t xml:space="preserve">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275/2026/0427/VFI-HĐTĐ.51.A</w:t>
      </w:r>
      <w:r>
        <w:rPr>
          <w:spacing w:val="-4"/>
          <w:lang w:val="vi-VN"/>
        </w:rPr>
        <w:t xml:space="preserve"> ký ngày </w:t>
      </w:r>
      <w:r>
        <w:rPr>
          <w:color w:val="000000" w:themeColor="text1"/>
          <w:spacing w:val="-4"/>
        </w:rPr>
        <w:t xml:space="preserve">18 tháng 3 năm 2026</w:t>
      </w:r>
      <w:r>
        <w:rPr>
          <w:spacing w:val="-4"/>
          <w:lang w:val="vi-VN"/>
        </w:rPr>
        <w:t xml:space="preserve"> </w:t>
      </w:r>
      <w:r>
        <w:rPr>
          <w:spacing w:val="-4"/>
          <w:lang w:val="vi-VN"/>
        </w:rPr>
        <w:t xml:space="preserve">giữa </w:t>
      </w:r>
      <w:r>
        <w:rPr>
          <w:color w:val="000000" w:themeColor="text1"/>
          <w:spacing w:val="-4"/>
        </w:rPr>
        <w:t xml:space="preserve">Đào Thị Bé</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w:t>
      </w:r>
      <w:r>
        <w:rPr>
          <w:spacing w:val="-2"/>
          <w:lang w:val="pt-BR"/>
        </w:rPr>
        <w:t xml:space="preserve"> </w:t>
      </w:r>
      <w:r>
        <w:rPr>
          <w:spacing w:val="-2"/>
          <w:lang w:val="pt-BR"/>
        </w:rPr>
        <w:t xml:space="preserve">cứ</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số</w:t>
      </w:r>
      <w:r>
        <w:rPr>
          <w:spacing w:val="-2"/>
          <w:lang w:val="vi-VN"/>
        </w:rPr>
        <w:t xml:space="preserve"> </w:t>
      </w:r>
      <w:r>
        <w:rPr>
          <w:color w:val="000000" w:themeColor="text1"/>
          <w:spacing w:val="-2"/>
          <w:lang w:val="pt-BR"/>
        </w:rPr>
        <w:t xml:space="preserve">275/2026/0427/VFI-BC.51.A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19 tháng 3 năm 2026</w:t>
      </w:r>
      <w:r>
        <w:rPr>
          <w:spacing w:val="-2"/>
          <w:lang w:val="vi-VN"/>
        </w:rPr>
        <w:t xml:space="preserve"> </w:t>
      </w:r>
      <w:r>
        <w:rPr>
          <w:spacing w:val="-2"/>
          <w:lang w:val="pt-BR"/>
        </w:rPr>
        <w:t xml:space="preserve">của</w:t>
      </w:r>
      <w:r>
        <w:rPr>
          <w:spacing w:val="-2"/>
          <w:lang w:val="pt-BR"/>
        </w:rPr>
        <w:t xml:space="preserve">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với</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sau</w:t>
      </w:r>
      <w:r>
        <w:rPr>
          <w:lang w:val="pt-BR"/>
        </w:rPr>
        <w:t xml:space="preserve">:</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336"/>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ind/>
              <w:rPr>
                <w:b/>
                <w:bCs/>
              </w:rPr>
            </w:pPr>
            <w:r>
              <w:rPr>
                <w:b/>
                <w:bCs/>
              </w:rPr>
              <w:t xml:space="preserve">Đào Thị Bé</w:t>
            </w:r>
            <w:r>
              <w:rPr>
                <w:b/>
                <w:bCs/>
              </w:rPr>
            </w:r>
            <w:r>
              <w:rPr>
                <w:b/>
                <w:bCs/>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CCCD:</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030159018743</w:t>
            </w:r>
            <w:r>
              <w:rPr>
                <w:color w:val="ff0000"/>
                <w:lang w:val="pt-BR"/>
              </w:rPr>
            </w:r>
            <w:r>
              <w:rPr>
                <w:color w:val="ff0000"/>
                <w:lang w:val="pt-BR"/>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Năm sinh:</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1959</w:t>
            </w:r>
            <w:r>
              <w:rPr>
                <w:color w:val="ff0000"/>
                <w:lang w:val="pt-BR"/>
              </w:rPr>
            </w:r>
            <w:r>
              <w:rPr>
                <w:color w:val="ff0000"/>
                <w:lang w:val="pt-BR"/>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Địa chỉ</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Vĩnh Tuy 1, Mạo Khê, Thị xã Đông Triều, tỉnh Quảng Ninh</w:t>
            </w:r>
            <w:r>
              <w:rPr>
                <w:color w:val="ff0000"/>
                <w:lang w:val="pt-BR"/>
              </w:rPr>
            </w:r>
            <w:r>
              <w:rPr>
                <w:color w:val="ff0000"/>
                <w:lang w:val="pt-BR"/>
              </w:rPr>
            </w:r>
          </w:p>
        </w:tc>
      </w:tr>
    </w:tbl>
    <w:p>
      <w:pPr>
        <w:pBdr/>
        <w:spacing w:after="120" w:before="120" w:line="276" w:lineRule="auto"/>
        <w:ind/>
        <w:jc w:val="both"/>
        <w:rPr>
          <w:b/>
          <w:bCs/>
        </w:rPr>
      </w:pPr>
      <w:r>
        <w:rPr>
          <w:b/>
          <w:bCs/>
        </w:rPr>
        <w:t xml:space="preserve">2. </w:t>
      </w:r>
      <w:r>
        <w:rPr>
          <w:b/>
          <w:bCs/>
        </w:rPr>
        <w:t xml:space="preserve">Thông</w:t>
      </w:r>
      <w:r>
        <w:rPr>
          <w:b/>
          <w:bCs/>
        </w:rPr>
        <w:t xml:space="preserve"> tin </w:t>
      </w:r>
      <w:r>
        <w:rPr>
          <w:b/>
          <w:bCs/>
        </w:rPr>
        <w:t xml:space="preserve">về</w:t>
      </w:r>
      <w:r>
        <w:rPr>
          <w:b/>
          <w:bCs/>
        </w:rPr>
        <w:t xml:space="preserve"> </w:t>
      </w:r>
      <w:r>
        <w:rPr>
          <w:b/>
          <w:bCs/>
        </w:rPr>
        <w:t xml:space="preserve">doanh</w:t>
      </w:r>
      <w:r>
        <w:rPr>
          <w:b/>
          <w:bCs/>
        </w:rPr>
        <w:t xml:space="preserve"> </w:t>
      </w:r>
      <w:r>
        <w:rPr>
          <w:b/>
          <w:bCs/>
        </w:rPr>
        <w:t xml:space="preserve">nghiệp</w:t>
      </w:r>
      <w:r>
        <w:rPr>
          <w:b/>
          <w:bCs/>
        </w:rPr>
        <w:t xml:space="preserve"> </w:t>
      </w:r>
      <w:r>
        <w:rPr>
          <w:b/>
          <w:bCs/>
        </w:rPr>
        <w:t xml:space="preserve">thẩm</w:t>
      </w:r>
      <w:r>
        <w:rPr>
          <w:b/>
          <w:bCs/>
        </w:rPr>
        <w:t xml:space="preserve"> </w:t>
      </w:r>
      <w:r>
        <w:rPr>
          <w:b/>
          <w:bCs/>
        </w:rPr>
        <w:t xml:space="preserve">định</w:t>
      </w:r>
      <w:r>
        <w:rPr>
          <w:b/>
          <w:bCs/>
        </w:rPr>
        <w:t xml:space="preserve"> </w:t>
      </w:r>
      <w:r>
        <w:rPr>
          <w:b/>
          <w:bCs/>
        </w:rPr>
        <w:t xml:space="preserve">giá</w:t>
      </w:r>
      <w:r>
        <w:rPr>
          <w:b/>
          <w:bCs/>
        </w:rPr>
        <w:t xml:space="preserve">:</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w:t>
            </w:r>
            <w:r>
              <w:t xml:space="preserve"> </w:t>
            </w:r>
            <w:r>
              <w:t xml:space="preserve">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w:t>
            </w:r>
            <w:r>
              <w:rPr>
                <w:color w:val="292a2e"/>
              </w:rPr>
              <w:t xml:space="preserve"> 1294/TB-BTC </w:t>
            </w:r>
            <w:r>
              <w:rPr>
                <w:color w:val="292a2e"/>
              </w:rPr>
              <w:t xml:space="preserve">ngày</w:t>
            </w:r>
            <w:r>
              <w:rPr>
                <w:color w:val="292a2e"/>
              </w:rPr>
              <w:t xml:space="preserve"> 25/12/2025</w:t>
            </w:r>
            <w:r>
              <w:rPr>
                <w:rFonts w:ascii="Segoe UI" w:hAnsi="Segoe UI" w:cs="Segoe UI"/>
                <w:color w:val="292a2e"/>
                <w:sz w:val="21"/>
                <w:szCs w:val="21"/>
              </w:rPr>
              <w:t xml:space="preserve"> </w:t>
            </w:r>
            <w:r>
              <w:rPr>
                <w:bCs/>
              </w:rPr>
              <w:t xml:space="preserve">về</w:t>
            </w:r>
            <w:r>
              <w:rPr>
                <w:bCs/>
              </w:rPr>
              <w:t xml:space="preserve"> </w:t>
            </w:r>
            <w:r>
              <w:rPr>
                <w:bCs/>
              </w:rPr>
              <w:t xml:space="preserve">việc</w:t>
            </w:r>
            <w:r>
              <w:rPr>
                <w:bCs/>
              </w:rPr>
              <w:t xml:space="preserve"> </w:t>
            </w:r>
            <w:r>
              <w:rPr>
                <w:bCs/>
              </w:rPr>
              <w:t xml:space="preserve">doanh</w:t>
            </w:r>
            <w:r>
              <w:rPr>
                <w:bCs/>
              </w:rPr>
              <w:t xml:space="preserve"> </w:t>
            </w:r>
            <w:r>
              <w:rPr>
                <w:bCs/>
              </w:rPr>
              <w:t xml:space="preserve">nghiệp</w:t>
            </w:r>
            <w:r>
              <w:rPr>
                <w:bCs/>
              </w:rPr>
              <w:t xml:space="preserve"> </w:t>
            </w:r>
            <w:r>
              <w:rPr>
                <w:bCs/>
              </w:rPr>
              <w:t xml:space="preserve">đủ</w:t>
            </w:r>
            <w:r>
              <w:rPr>
                <w:bCs/>
              </w:rPr>
              <w:t xml:space="preserve"> </w:t>
            </w:r>
            <w:r>
              <w:rPr>
                <w:bCs/>
              </w:rPr>
              <w:t xml:space="preserve">điều</w:t>
            </w:r>
            <w:r>
              <w:rPr>
                <w:bCs/>
              </w:rPr>
              <w:t xml:space="preserve"> </w:t>
            </w:r>
            <w:r>
              <w:rPr>
                <w:bCs/>
              </w:rPr>
              <w:t xml:space="preserve">kiện</w:t>
            </w:r>
            <w:r>
              <w:rPr>
                <w:bCs/>
              </w:rPr>
              <w:t xml:space="preserve"> </w:t>
            </w:r>
            <w:r>
              <w:rPr>
                <w:bCs/>
              </w:rPr>
              <w:t xml:space="preserve">kinh</w:t>
            </w:r>
            <w:r>
              <w:rPr>
                <w:bCs/>
              </w:rPr>
              <w:t xml:space="preserve"> </w:t>
            </w:r>
            <w:r>
              <w:rPr>
                <w:bCs/>
              </w:rPr>
              <w:t xml:space="preserve">doanh</w:t>
            </w:r>
            <w:r>
              <w:rPr>
                <w:bCs/>
              </w:rPr>
              <w:t xml:space="preserve"> </w:t>
            </w:r>
            <w:r>
              <w:rPr>
                <w:bCs/>
              </w:rPr>
              <w:t xml:space="preserve">Dịch</w:t>
            </w:r>
            <w:r>
              <w:rPr>
                <w:bCs/>
              </w:rPr>
              <w:t xml:space="preserve"> </w:t>
            </w:r>
            <w:r>
              <w:rPr>
                <w:bCs/>
              </w:rPr>
              <w:t xml:space="preserve">vụ</w:t>
            </w:r>
            <w:r>
              <w:rPr>
                <w:bCs/>
              </w:rPr>
              <w:t xml:space="preserve"> </w:t>
            </w:r>
            <w:r>
              <w:rPr>
                <w:bCs/>
              </w:rPr>
              <w:t xml:space="preserve">thẩm</w:t>
            </w:r>
            <w:r>
              <w:rPr>
                <w:bCs/>
              </w:rPr>
              <w:t xml:space="preserve"> </w:t>
            </w:r>
            <w:r>
              <w:rPr>
                <w:bCs/>
              </w:rPr>
              <w:t xml:space="preserve">định</w:t>
            </w:r>
            <w:r>
              <w:rPr>
                <w:bCs/>
              </w:rPr>
              <w:t xml:space="preserve"> </w:t>
            </w:r>
            <w:r>
              <w:rPr>
                <w:bCs/>
              </w:rPr>
              <w:t xml:space="preserve">giá</w:t>
            </w:r>
            <w:r>
              <w:rPr>
                <w:bCs/>
              </w:rPr>
              <w:t xml:space="preserve">.</w:t>
            </w:r>
            <w:r>
              <w:rPr>
                <w:bCs/>
              </w:rPr>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Giám Đốc</w:t>
            </w:r>
            <w:r>
              <w:rPr>
                <w:b/>
                <w:bCs/>
                <w:lang w:val="vi-VN"/>
              </w:rPr>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w:t>
      </w:r>
      <w:r>
        <w:rPr>
          <w:b/>
          <w:bCs/>
        </w:rPr>
        <w:t xml:space="preserve"> </w:t>
      </w:r>
      <w:r>
        <w:rPr>
          <w:b/>
          <w:bCs/>
        </w:rPr>
        <w:t xml:space="preserve">sản</w:t>
      </w:r>
      <w:r>
        <w:rPr>
          <w:b/>
          <w:bCs/>
        </w:rPr>
        <w:t xml:space="preserve"> </w:t>
      </w:r>
      <w:r>
        <w:rPr>
          <w:b/>
          <w:bCs/>
        </w:rPr>
        <w:t xml:space="preserve">thẩm</w:t>
      </w:r>
      <w:r>
        <w:rPr>
          <w:b/>
          <w:bCs/>
        </w:rPr>
        <w:t xml:space="preserve"> </w:t>
      </w:r>
      <w:r>
        <w:rPr>
          <w:b/>
          <w:bCs/>
        </w:rPr>
        <w:t xml:space="preserve">định</w:t>
      </w:r>
      <w:r>
        <w:rPr>
          <w:b/>
          <w:bCs/>
          <w:lang w:val="vi-VN"/>
        </w:rPr>
        <w:t xml:space="preserve">:</w:t>
      </w:r>
      <w:r>
        <w:rPr>
          <w:color w:val="000000" w:themeColor="text1"/>
        </w:rPr>
        <w:t xml:space="preserve"> </w:t>
      </w:r>
      <w:r>
        <w:rPr>
          <w:rFonts w:ascii="Times New Roman" w:hAnsi="Times New Roman" w:eastAsia="Times New Roman" w:cs="Times New Roman"/>
          <w:color w:val="000000"/>
          <w:sz w:val="24"/>
        </w:rPr>
        <w:t xml:space="preserve">Quyền sử dụng đất tại thửa đất số: 562-563, tờ bản đồ số: 40 có địa chỉ: Xã Yên Xuân, Thành phố Hà Nội theo Giấy chứng nhận quyền sử dụng đất, quyền sở hữu tài sản gắn liền với đất số: AA 05993942, số vào sổ cấp GCN: CN 1357 d</w:t>
      </w:r>
      <w:r>
        <w:rPr>
          <w:rFonts w:ascii="Times New Roman" w:hAnsi="Times New Roman" w:eastAsia="Times New Roman" w:cs="Times New Roman"/>
          <w:color w:val="000000"/>
          <w:sz w:val="24"/>
        </w:rPr>
        <w:t xml:space="preserve">o Chi nhánh Văn phòng đăng ký đất đai Hà Nội - huyện Thạch Thất cấp ngày 22</w:t>
      </w:r>
      <w:r>
        <w:rPr>
          <w:rFonts w:ascii="Times New Roman" w:hAnsi="Times New Roman" w:eastAsia="Times New Roman" w:cs="Times New Roman"/>
          <w:color w:val="000000"/>
          <w:sz w:val="24"/>
          <w:highlight w:val="white"/>
        </w:rPr>
        <w:t xml:space="preserve">/01/202</w:t>
      </w:r>
      <w:r>
        <w:rPr>
          <w:rFonts w:ascii="Times New Roman" w:hAnsi="Times New Roman" w:eastAsia="Times New Roman" w:cs="Times New Roman"/>
          <w:color w:val="000000"/>
          <w:sz w:val="24"/>
        </w:rPr>
        <w:t xml:space="preserve">6 cho ông Nguyễn Đặng Dũng và vợ là bà Vũ Ngọc Hà.</w:t>
      </w:r>
      <w:r>
        <w:rPr>
          <w:b/>
          <w:bCs/>
        </w:rPr>
      </w:r>
      <w:r>
        <w:rPr>
          <w:b/>
          <w:bCs/>
        </w:rPr>
      </w:r>
    </w:p>
    <w:p>
      <w:pPr>
        <w:pBdr/>
        <w:spacing w:after="120" w:before="120" w:line="312" w:lineRule="auto"/>
        <w:ind/>
        <w:jc w:val="both"/>
        <w:rPr>
          <w:b/>
          <w:bCs/>
        </w:rPr>
      </w:pPr>
      <w:r>
        <w:rPr>
          <w:b/>
          <w:bCs/>
          <w:lang w:val="nl-NL"/>
        </w:rPr>
        <w:t xml:space="preserve">4</w:t>
      </w:r>
      <w:r>
        <w:rPr>
          <w:b/>
          <w:bCs/>
          <w:lang w:val="nl-NL"/>
        </w:rPr>
        <w:t xml:space="preserve">. </w:t>
      </w:r>
      <w:r>
        <w:rPr>
          <w:b/>
          <w:bCs/>
          <w:lang w:val="nl-NL"/>
        </w:rPr>
        <w:t xml:space="preserve">Thời</w:t>
      </w:r>
      <w:r>
        <w:rPr>
          <w:b/>
          <w:bCs/>
          <w:lang w:val="nl-NL"/>
        </w:rPr>
        <w:t xml:space="preserve"> </w:t>
      </w:r>
      <w:r>
        <w:rPr>
          <w:b/>
          <w:bCs/>
          <w:lang w:val="nl-NL"/>
        </w:rPr>
        <w:t xml:space="preserve">điểm</w:t>
      </w:r>
      <w:r>
        <w:rPr>
          <w:b/>
          <w:bCs/>
          <w:lang w:val="nl-NL"/>
        </w:rPr>
        <w:t xml:space="preserve"> </w:t>
      </w:r>
      <w:r>
        <w:rPr>
          <w:b/>
          <w:bCs/>
          <w:lang w:val="nl-NL"/>
        </w:rPr>
        <w:t xml:space="preserve">thẩm</w:t>
      </w:r>
      <w:r>
        <w:rPr>
          <w:b/>
          <w:bCs/>
          <w:lang w:val="nl-NL"/>
        </w:rPr>
        <w:t xml:space="preserve"> </w:t>
      </w:r>
      <w:r>
        <w:rPr>
          <w:b/>
          <w:bCs/>
          <w:lang w:val="nl-NL"/>
        </w:rPr>
        <w:t xml:space="preserve">định</w:t>
      </w:r>
      <w:r>
        <w:rPr>
          <w:b/>
          <w:bCs/>
          <w:lang w:val="nl-NL"/>
        </w:rPr>
        <w:t xml:space="preserve"> </w:t>
      </w:r>
      <w:r>
        <w:rPr>
          <w:b/>
          <w:bCs/>
          <w:lang w:val="nl-NL"/>
        </w:rPr>
        <w:t xml:space="preserve">giá</w:t>
      </w:r>
      <w:r>
        <w:rPr>
          <w:b/>
          <w:bCs/>
          <w:lang w:val="nl-NL"/>
        </w:rPr>
        <w:t xml:space="preserve">:</w:t>
      </w:r>
      <w:r>
        <w:rPr>
          <w:bCs/>
          <w:color w:val="000000" w:themeColor="text1"/>
          <w:lang w:val="nl-NL"/>
        </w:rPr>
        <w:t xml:space="preserve"> </w:t>
      </w:r>
      <w:r>
        <w:rPr>
          <w:bCs/>
          <w:color w:val="000000" w:themeColor="text1"/>
          <w:lang w:val="nl-NL"/>
        </w:rPr>
        <w:t xml:space="preserve">Tháng 03/2026</w:t>
      </w:r>
      <w:r>
        <w:rPr>
          <w:bCs/>
          <w:lang w:val="nl-NL"/>
        </w:rPr>
        <w:t xml:space="preserve">.</w:t>
      </w:r>
      <w:r>
        <w:rPr>
          <w:b/>
          <w:bCs/>
        </w:rPr>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w:t>
      </w:r>
      <w:r>
        <w:rPr>
          <w:b/>
          <w:lang w:val="pt-BR"/>
        </w:rPr>
        <w:t xml:space="preserve"> </w:t>
      </w:r>
      <w:r>
        <w:rPr>
          <w:b/>
          <w:lang w:val="pt-BR"/>
        </w:rPr>
        <w:t xml:space="preserve">sở</w:t>
      </w:r>
      <w:r>
        <w:rPr>
          <w:b/>
          <w:lang w:val="pt-BR"/>
        </w:rPr>
        <w:t xml:space="preserve"> </w:t>
      </w:r>
      <w:r>
        <w:rPr>
          <w:b/>
          <w:lang w:val="pt-BR"/>
        </w:rPr>
        <w:t xml:space="preserve">giá</w:t>
      </w:r>
      <w:r>
        <w:rPr>
          <w:b/>
          <w:lang w:val="pt-BR"/>
        </w:rPr>
        <w:t xml:space="preserve"> </w:t>
      </w:r>
      <w:r>
        <w:rPr>
          <w:b/>
          <w:lang w:val="pt-BR"/>
        </w:rPr>
        <w:t xml:space="preserve">trị</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vi-VN"/>
        </w:rPr>
      </w:r>
      <w:r>
        <w:rPr>
          <w:b/>
          <w:lang w:val="vi-VN"/>
        </w:rPr>
      </w:r>
    </w:p>
    <w:p>
      <w:pPr>
        <w:pBdr/>
        <w:tabs>
          <w:tab w:val="left" w:leader="none" w:pos="5202"/>
        </w:tabs>
        <w:spacing w:after="120" w:before="120" w:line="312" w:lineRule="auto"/>
        <w:ind w:firstLine="432"/>
        <w:jc w:val="both"/>
        <w:rPr>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Cs/>
          <w:i/>
          <w:lang w:val="pt-BR"/>
        </w:rPr>
        <w:t xml:space="preserve"> </w:t>
      </w:r>
      <w:r>
        <w:rPr>
          <w:lang w:val="pt-BR"/>
        </w:rPr>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và</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đặc</w:t>
      </w:r>
      <w:r>
        <w:rPr>
          <w:b/>
          <w:bCs/>
          <w:lang w:val="pt-BR"/>
        </w:rPr>
        <w:t xml:space="preserve"> </w:t>
      </w:r>
      <w:r>
        <w:rPr>
          <w:b/>
          <w:bCs/>
          <w:lang w:val="pt-BR"/>
        </w:rPr>
        <w:t xml:space="preserve">biệt</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w:t>
      </w:r>
      <w:r>
        <w:rPr>
          <w:b/>
        </w:rPr>
        <w:t xml:space="preserve"> </w:t>
      </w:r>
      <w:r>
        <w:rPr>
          <w:b/>
        </w:rPr>
        <w:t xml:space="preserve">trị</w:t>
      </w:r>
      <w:r>
        <w:rPr>
          <w:b/>
        </w:rPr>
        <w:t xml:space="preserve"> </w:t>
      </w: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bCs/>
          <w:lang w:val="pt-BR"/>
        </w:rPr>
        <w:t xml:space="preserve">:</w:t>
      </w:r>
      <w:bookmarkEnd w:id="0"/>
      <w:r/>
      <w:bookmarkEnd w:id="1"/>
      <w:r/>
      <w:bookmarkEnd w:id="2"/>
      <w:r>
        <w:rPr>
          <w:b/>
          <w:bCs/>
          <w:lang w:val="pt-BR"/>
        </w:rPr>
      </w:r>
      <w:r>
        <w:rPr>
          <w:b/>
          <w:bCs/>
          <w:lang w:val="pt-BR"/>
        </w:rPr>
      </w:r>
    </w:p>
    <w:p>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w:t>
      </w:r>
      <w:r>
        <w:rPr>
          <w:lang w:val="nl-NL"/>
        </w:rPr>
        <w:t xml:space="preserve"> </w:t>
      </w:r>
      <w:r>
        <w:rPr>
          <w:lang w:val="nl-NL"/>
        </w:rPr>
        <w:t xml:space="preserve">trị</w:t>
      </w:r>
      <w:r>
        <w:rPr>
          <w:lang w:val="nl-NL"/>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của</w:t>
      </w:r>
      <w:r>
        <w:rPr>
          <w:lang w:val="de-DE"/>
        </w:rPr>
        <w:t xml:space="preserve"> </w:t>
      </w:r>
      <w:r>
        <w:rPr>
          <w:lang w:val="vi-VN"/>
        </w:rPr>
        <w:t xml:space="preserve">Quý</w:t>
      </w:r>
      <w:r>
        <w:rPr>
          <w:lang w:val="vi-VN"/>
        </w:rPr>
        <w:t xml:space="preserve"> khách hàng tại thời điểm </w:t>
      </w:r>
      <w:r>
        <w:rPr>
          <w:bCs/>
          <w:color w:val="000000" w:themeColor="text1"/>
          <w:lang w:val="nl-NL"/>
        </w:rPr>
        <w:t xml:space="preserve">Tháng 03/2026</w:t>
      </w:r>
      <w:r>
        <w:rPr>
          <w:lang w:val="vi-VN"/>
        </w:rPr>
        <w:t xml:space="preserve"> ước tính</w:t>
      </w:r>
      <w:r>
        <w:t xml:space="preserve"> </w:t>
      </w:r>
      <w:r>
        <w:rPr>
          <w:lang w:val="vi-VN"/>
        </w:rPr>
        <w:t xml:space="preserve">như 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952"/>
        <w:gridCol w:w="2194"/>
        <w:gridCol w:w="142"/>
        <w:gridCol w:w="1559"/>
        <w:gridCol w:w="2514"/>
        <w:gridCol w:w="2164"/>
      </w:tblGrid>
      <w:tr>
        <w:trPr>
          <w:trHeight w:val="20"/>
        </w:trPr>
        <w:tc>
          <w:tcPr>
            <w:shd w:val="clear" w:color="000000" w:fill="ffffff"/>
            <w:tcBorders/>
            <w:tcW w:w="952" w:type="dxa"/>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2194" w:type="dxa"/>
            <w:vAlign w:val="center"/>
            <w:textDirection w:val="lrTb"/>
            <w:noWrap w:val="false"/>
          </w:tcPr>
          <w:p>
            <w:pPr>
              <w:pBdr/>
              <w:spacing w:after="40" w:before="40" w:line="288" w:lineRule="auto"/>
              <w:ind/>
              <w:jc w:val="center"/>
              <w:rPr>
                <w:b/>
                <w:bCs/>
              </w:rPr>
            </w:pPr>
            <w:r>
              <w:rPr>
                <w:b/>
                <w:bCs/>
              </w:rPr>
              <w:t xml:space="preserve">Tài</w:t>
            </w:r>
            <w:r>
              <w:rPr>
                <w:b/>
                <w:bCs/>
              </w:rPr>
              <w:t xml:space="preserve"> </w:t>
            </w:r>
            <w:r>
              <w:rPr>
                <w:b/>
                <w:bCs/>
              </w:rPr>
              <w:t xml:space="preserve">sản</w:t>
            </w:r>
            <w:r>
              <w:rPr>
                <w:b/>
                <w:bCs/>
              </w:rPr>
            </w:r>
            <w:r>
              <w:rPr>
                <w:b/>
                <w:bCs/>
              </w:rPr>
            </w:r>
          </w:p>
        </w:tc>
        <w:tc>
          <w:tcPr>
            <w:gridSpan w:val="2"/>
            <w:shd w:val="clear" w:color="000000" w:fill="ffffff"/>
            <w:tcBorders/>
            <w:tcW w:w="1701" w:type="dxa"/>
            <w:vAlign w:val="center"/>
            <w:textDirection w:val="lrTb"/>
            <w:noWrap w:val="false"/>
          </w:tcPr>
          <w:p>
            <w:pPr>
              <w:pBdr/>
              <w:spacing w:after="40" w:before="40" w:line="288"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r>
              <w:rPr>
                <w:b/>
                <w:bCs/>
              </w:rPr>
            </w:r>
          </w:p>
        </w:tc>
        <w:tc>
          <w:tcPr>
            <w:shd w:val="clear" w:color="000000" w:fill="ffffff"/>
            <w:tcBorders/>
            <w:tcW w:w="2514" w:type="dxa"/>
            <w:vAlign w:val="center"/>
            <w:textDirection w:val="lrTb"/>
            <w:noWrap w:val="false"/>
          </w:tcPr>
          <w:p>
            <w:pPr>
              <w:pBdr/>
              <w:spacing w:after="40" w:before="40" w:line="288"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r>
              <w:rPr>
                <w:b/>
                <w:bCs/>
              </w:rPr>
            </w:r>
          </w:p>
        </w:tc>
        <w:tc>
          <w:tcPr>
            <w:shd w:val="clear" w:color="000000" w:fill="ffffff"/>
            <w:tcBorders/>
            <w:tcW w:w="2164" w:type="dxa"/>
            <w:vAlign w:val="center"/>
            <w:textDirection w:val="lrTb"/>
            <w:noWrap w:val="false"/>
          </w:tcPr>
          <w:p>
            <w:pPr>
              <w:pBdr/>
              <w:spacing w:after="40" w:before="40" w:line="288"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r>
              <w:rPr>
                <w:b/>
                <w:bCs/>
              </w:rPr>
            </w:r>
          </w:p>
        </w:tc>
      </w:tr>
      <w:tr>
        <w:trPr>
          <w:trHeight w:val="20"/>
        </w:trPr>
        <w:tc>
          <w:tcPr>
            <w:shd w:val="clear" w:color="000000" w:fill="ffffff"/>
            <w:tcBorders/>
            <w:tcW w:w="952" w:type="dxa"/>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4"/>
            <w:shd w:val="clear" w:color="000000" w:fill="ffffff"/>
            <w:tcBorders/>
            <w:tcW w:w="6408" w:type="dxa"/>
            <w:vAlign w:val="center"/>
            <w:textDirection w:val="lrTb"/>
            <w:noWrap w:val="false"/>
          </w:tcPr>
          <w:p>
            <w:pPr>
              <w:pBdr/>
              <w:spacing w:after="40" w:before="40" w:line="288" w:lineRule="auto"/>
              <w:ind/>
              <w:jc w:val="both"/>
              <w:rPr>
                <w:b/>
                <w:bCs/>
              </w:rPr>
            </w:pPr>
            <w:r>
              <w:rPr>
                <w:color w:val="000000"/>
              </w:rPr>
            </w:r>
            <w:r>
              <w:rPr>
                <w:rFonts w:ascii="Times New Roman" w:hAnsi="Times New Roman" w:eastAsia="Times New Roman" w:cs="Times New Roman"/>
                <w:b/>
                <w:bCs/>
                <w:color w:val="000000"/>
                <w:sz w:val="24"/>
              </w:rPr>
              <w:t xml:space="preserve">Quyền sử dụng đất tại thửa đất số: 562-563, tờ bản đồ số: 40 có địa chỉ: Xã Yên Xuân, Thành phố Hà Nội theo Giấy chứng nhận quyền sử dụng đất, quyền sở hữu tài sản gắn liền với đất số: AA 05993942, số vào sổ cấp GCN: CN 1357 d</w:t>
            </w:r>
            <w:r>
              <w:rPr>
                <w:rFonts w:ascii="Times New Roman" w:hAnsi="Times New Roman" w:eastAsia="Times New Roman" w:cs="Times New Roman"/>
                <w:b/>
                <w:bCs/>
                <w:color w:val="000000"/>
                <w:sz w:val="24"/>
              </w:rPr>
              <w:t xml:space="preserve">o Chi nhánh Văn phòng đăng ký đất đai Hà Nội - huyện Thạch Thất cấp ngày 22</w:t>
            </w:r>
            <w:r>
              <w:rPr>
                <w:rFonts w:ascii="Times New Roman" w:hAnsi="Times New Roman" w:eastAsia="Times New Roman" w:cs="Times New Roman"/>
                <w:b/>
                <w:bCs/>
                <w:color w:val="000000"/>
                <w:sz w:val="24"/>
                <w:highlight w:val="white"/>
              </w:rPr>
              <w:t xml:space="preserve">/01/202</w:t>
            </w:r>
            <w:r>
              <w:rPr>
                <w:rFonts w:ascii="Times New Roman" w:hAnsi="Times New Roman" w:eastAsia="Times New Roman" w:cs="Times New Roman"/>
                <w:b/>
                <w:bCs/>
                <w:color w:val="000000"/>
                <w:sz w:val="24"/>
              </w:rPr>
              <w:t xml:space="preserve">6 cho ông Nguyễn Đặng Dũng và vợ là bà Vũ Ngọc Hà.</w:t>
            </w:r>
            <w:r>
              <w:rPr>
                <w:b/>
                <w:bCs/>
              </w:rPr>
            </w:r>
            <w:r>
              <w:rPr>
                <w:b/>
                <w:bCs/>
              </w:rPr>
            </w:r>
          </w:p>
        </w:tc>
        <w:tc>
          <w:tcPr>
            <w:shd w:val="clear" w:color="000000" w:fill="ffffff"/>
            <w:tcBorders/>
            <w:tcW w:w="2164" w:type="dxa"/>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952" w:type="dxa"/>
            <w:vAlign w:val="center"/>
            <w:textDirection w:val="lrTb"/>
            <w:noWrap w:val="false"/>
          </w:tcPr>
          <w:p>
            <w:pPr>
              <w:pBdr/>
              <w:spacing w:after="40" w:before="40" w:line="288" w:lineRule="auto"/>
              <w:ind/>
              <w:jc w:val="center"/>
              <w:rPr>
                <w:b w:val="0"/>
                <w:bCs w:val="0"/>
              </w:rPr>
            </w:pPr>
            <w:r>
              <w:rPr>
                <w:b w:val="0"/>
                <w:bCs w:val="0"/>
              </w:rPr>
              <w:t xml:space="preserve">1</w:t>
            </w:r>
            <w:r>
              <w:rPr>
                <w:b w:val="0"/>
                <w:bCs w:val="0"/>
              </w:rPr>
            </w:r>
          </w:p>
        </w:tc>
        <w:tc>
          <w:tcPr>
            <w:gridSpan w:val="2"/>
            <w:shd w:val="clear" w:color="000000" w:fill="ffffff"/>
            <w:tcBorders/>
            <w:tcW w:w="2335" w:type="dxa"/>
            <w:vAlign w:val="center"/>
            <w:textDirection w:val="lrTb"/>
            <w:noWrap w:val="false"/>
          </w:tcPr>
          <w:p>
            <w:pPr>
              <w:pBdr/>
              <w:spacing w:after="40" w:before="40" w:line="288" w:lineRule="auto"/>
              <w:ind/>
              <w:rPr>
                <w:b w:val="0"/>
                <w:bCs w:val="0"/>
              </w:rPr>
            </w:pPr>
            <w:r>
              <w:rPr>
                <w:b w:val="0"/>
                <w:bCs w:val="0"/>
              </w:rPr>
              <w:t xml:space="preserve">Đất ở tại nông thôn</w:t>
            </w:r>
            <w:r>
              <w:rPr>
                <w:b w:val="0"/>
                <w:bCs w:val="0"/>
              </w:rPr>
            </w:r>
          </w:p>
        </w:tc>
        <w:tc>
          <w:tcPr>
            <w:tcBorders/>
            <w:tcW w:w="1559" w:type="dxa"/>
            <w:vAlign w:val="center"/>
            <w:textDirection w:val="lrTb"/>
            <w:noWrap/>
          </w:tcPr>
          <w:p>
            <w:pPr>
              <w:pBdr/>
              <w:spacing w:after="40" w:before="40" w:line="288" w:lineRule="auto"/>
              <w:ind/>
              <w:jc w:val="center"/>
              <w:rPr>
                <w:color w:val="000000"/>
              </w:rPr>
            </w:pPr>
            <w:r>
              <w:rPr>
                <w:color w:val="000000" w:themeColor="text1"/>
              </w:rPr>
              <w:t xml:space="preserve">177,3</w:t>
            </w:r>
            <w:r>
              <w:rPr>
                <w:color w:val="000000"/>
              </w:rPr>
            </w:r>
            <w:r>
              <w:rPr>
                <w:color w:val="000000"/>
              </w:rPr>
            </w:r>
          </w:p>
        </w:tc>
        <w:tc>
          <w:tcPr>
            <w:shd w:val="clear" w:color="000000" w:fill="ffffff"/>
            <w:tcBorders/>
            <w:tcW w:w="2514" w:type="dxa"/>
            <w:vAlign w:val="center"/>
            <w:textDirection w:val="lrTb"/>
            <w:noWrap w:val="false"/>
          </w:tcPr>
          <w:p>
            <w:pPr>
              <w:pBdr/>
              <w:spacing w:after="40" w:before="40" w:line="288" w:lineRule="auto"/>
              <w:ind/>
              <w:jc w:val="center"/>
              <w:rPr/>
            </w:pPr>
            <w:r>
              <w:rPr>
                <w:color w:val="000000" w:themeColor="text1"/>
              </w:rPr>
              <w:t xml:space="preserve">30.000.000</w:t>
            </w:r>
            <w:r/>
          </w:p>
        </w:tc>
        <w:tc>
          <w:tcPr>
            <w:shd w:val="clear" w:color="000000" w:fill="ffffff"/>
            <w:tcBorders/>
            <w:tcW w:w="2164" w:type="dxa"/>
            <w:vAlign w:val="center"/>
            <w:textDirection w:val="lrTb"/>
            <w:noWrap w:val="false"/>
          </w:tcPr>
          <w:p>
            <w:pPr>
              <w:pBdr/>
              <w:spacing w:after="40" w:before="40" w:line="288" w:lineRule="auto"/>
              <w:ind/>
              <w:jc w:val="center"/>
              <w:rPr/>
            </w:pPr>
            <w:r>
              <w:rPr>
                <w:color w:val="000000" w:themeColor="text1"/>
              </w:rPr>
              <w:t xml:space="preserve">5.319.000.000</w:t>
            </w:r>
            <w:r/>
          </w:p>
        </w:tc>
      </w:tr>
      <w:tr>
        <w:trPr>
          <w:trHeight w:val="20"/>
        </w:trPr>
        <w:tc>
          <w:tcPr>
            <w:gridSpan w:val="5"/>
            <w:tcBorders/>
            <w:tcW w:w="7361" w:type="dxa"/>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2164" w:type="dxa"/>
            <w:vAlign w:val="center"/>
            <w:textDirection w:val="lrTb"/>
            <w:noWrap/>
          </w:tcPr>
          <w:p>
            <w:pPr>
              <w:pBdr/>
              <w:spacing w:after="40" w:before="40" w:line="288" w:lineRule="auto"/>
              <w:ind/>
              <w:jc w:val="center"/>
              <w:rPr>
                <w:b/>
                <w:bCs/>
                <w:color w:val="000000"/>
              </w:rPr>
            </w:pPr>
            <w:r>
              <w:rPr>
                <w:b/>
                <w:bCs/>
                <w:color w:val="000000"/>
              </w:rPr>
              <w:t xml:space="preserve">5.319.000.000</w:t>
            </w:r>
            <w:r>
              <w:rPr>
                <w:b/>
                <w:bCs/>
                <w:color w:val="000000"/>
              </w:rPr>
            </w:r>
            <w:r>
              <w:rPr>
                <w:b/>
                <w:bCs/>
                <w:color w:val="000000"/>
              </w:rPr>
            </w:r>
          </w:p>
        </w:tc>
      </w:tr>
      <w:tr>
        <w:trPr>
          <w:trHeight w:val="20"/>
        </w:trPr>
        <w:tc>
          <w:tcPr>
            <w:gridSpan w:val="6"/>
            <w:tcBorders/>
            <w:tcW w:w="9525" w:type="dxa"/>
            <w:vAlign w:val="center"/>
            <w:textDirection w:val="lrTb"/>
            <w:noWrap w:val="false"/>
          </w:tcPr>
          <w:p>
            <w:pPr>
              <w:pBdr/>
              <w:spacing w:after="40" w:before="40" w:line="288"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w:t>
            </w:r>
            <w:r>
              <w:rPr>
                <w:b/>
                <w:bCs/>
                <w:i/>
                <w:iCs/>
                <w:color w:val="000000"/>
              </w:rPr>
              <w:t xml:space="preserve">Năm tỷ ba trăm mười chín triệu</w:t>
            </w:r>
            <w:r>
              <w:rPr>
                <w:b/>
                <w:bCs/>
                <w:i/>
                <w:iCs/>
                <w:color w:val="000000"/>
              </w:rPr>
              <w:t xml:space="preserve"> đồng chẵn./.)</w:t>
            </w:r>
            <w:r>
              <w:rPr>
                <w:b/>
                <w:bCs/>
                <w:i/>
                <w:iCs/>
                <w:color w:val="000000"/>
              </w:rPr>
            </w:r>
            <w:r>
              <w:rPr>
                <w:b/>
                <w:bCs/>
                <w:i/>
                <w:iCs/>
                <w:color w:val="000000"/>
              </w:rP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12" w:lineRule="auto"/>
        <w:ind w:firstLine="360"/>
        <w:jc w:val="both"/>
        <w:rPr>
          <w:lang w:val="pt-BR"/>
        </w:rPr>
      </w:pPr>
      <w:r>
        <w:rPr>
          <w:lang w:val="pt-BR"/>
        </w:rPr>
        <w:t xml:space="preserve">- </w:t>
      </w: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lang w:val="pt-BR"/>
        </w:rPr>
      </w:pPr>
      <w:r>
        <w:rPr>
          <w:lang w:val="pt-BR"/>
        </w:rPr>
        <w:t xml:space="preserve">- </w:t>
      </w:r>
      <w:r>
        <w:rPr>
          <w:lang w:val="pt-BR"/>
        </w:rPr>
        <w:t xml:space="preserve">Chi </w:t>
      </w:r>
      <w:r>
        <w:rPr>
          <w:lang w:val="pt-BR"/>
        </w:rPr>
        <w:t xml:space="preserve">tiết</w:t>
      </w:r>
      <w:r>
        <w:rPr>
          <w:lang w:val="pt-BR"/>
        </w:rPr>
        <w:t xml:space="preserve"> </w:t>
      </w:r>
      <w:r>
        <w:rPr>
          <w:lang w:val="pt-BR"/>
        </w:rPr>
        <w:t xml:space="preserve">như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kèm</w:t>
      </w:r>
      <w:r>
        <w:rPr>
          <w:lang w:val="pt-BR"/>
        </w:rPr>
        <w:t xml:space="preserve"> </w:t>
      </w:r>
      <w:r>
        <w:rPr>
          <w:lang w:val="pt-BR"/>
        </w:rPr>
        <w:t xml:space="preserve">theo</w:t>
      </w:r>
      <w:r>
        <w:rPr>
          <w:lang w:val="pt-BR"/>
        </w:rPr>
        <w:t xml:space="preserve">.</w:t>
      </w:r>
      <w:r>
        <w:rPr>
          <w:rFonts w:eastAsia="Calibri"/>
          <w:b/>
          <w:spacing w:val="-4"/>
          <w:lang w:val="pt-BR"/>
        </w:rPr>
        <w:br w:type="page" w:clear="all"/>
      </w: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Nguyễn Thị Thùy Dương</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w:t>
            </w:r>
            <w:r>
              <w:rPr>
                <w:rFonts w:eastAsia="Calibri"/>
                <w:lang w:val="pt-BR"/>
              </w:rPr>
              <w:t xml:space="preserve"> 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14414" w:type="dxa"/>
        <w:tblBorders/>
        <w:tblLayout w:type="fixed"/>
        <w:tblLook w:val="04A0" w:firstRow="1" w:lastRow="0" w:firstColumn="1" w:lastColumn="0" w:noHBand="0" w:noVBand="1"/>
      </w:tblPr>
      <w:tblGrid>
        <w:gridCol w:w="1588"/>
        <w:gridCol w:w="1984"/>
        <w:gridCol w:w="9986"/>
        <w:gridCol w:w="856"/>
      </w:tblGrid>
      <w:tr>
        <w:trPr>
          <w:trHeight w:val="1152"/>
        </w:trPr>
        <w:tc>
          <w:tcPr>
            <w:tcBorders/>
            <w:tcW w:w="1588"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12826"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pPr>
              <w:pBdr/>
              <w:spacing w:line="276" w:lineRule="auto"/>
              <w:ind/>
              <w:jc w:val="both"/>
              <w:rPr>
                <w:lang w:val="da-DK"/>
              </w:rPr>
            </w:pPr>
            <w:r>
              <w:rPr>
                <w:lang w:val="da-DK"/>
              </w:rPr>
              <w:t xml:space="preserve">Email</w:t>
            </w:r>
            <w:r>
              <w:rPr>
                <w:lang w:val="da-DK"/>
              </w:rPr>
              <w:t xml:space="preserve">: </w:t>
            </w:r>
            <w:r>
              <w:rPr>
                <w:lang w:val="da-DK"/>
              </w:rPr>
              <w:tab/>
            </w:r>
            <w:hyperlink r:id="rId16" w:tooltip="mailto:ilotus.contact@gmail.com" w:history="1">
              <w:r>
                <w:rPr>
                  <w:rStyle w:val="1019"/>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trHeight w:val="482"/>
        </w:trPr>
        <w:tc>
          <w:tcPr>
            <w:gridSpan w:val="2"/>
            <w:shd w:val="clear" w:color="auto" w:fill="auto"/>
            <w:tcBorders/>
            <w:tcMar>
              <w:left w:w="108" w:type="dxa"/>
              <w:top w:w="0" w:type="dxa"/>
              <w:right w:w="108" w:type="dxa"/>
              <w:bottom w:w="0" w:type="dxa"/>
            </w:tcMar>
            <w:tcW w:w="3572" w:type="dxa"/>
            <w:textDirection w:val="lrTb"/>
            <w:noWrap w:val="false"/>
          </w:tcPr>
          <w:p>
            <w:pPr>
              <w:pStyle w:val="1028"/>
              <w:pBdr/>
              <w:spacing w:after="60"/>
              <w:ind/>
              <w:rPr>
                <w:rFonts w:ascii="Times New Roman" w:hAnsi="Times New Roman" w:cs="Times New Roman"/>
                <w:color w:val="000000" w:themeColor="text1"/>
                <w:sz w:val="24"/>
                <w:szCs w:val="24"/>
              </w:rPr>
            </w:pPr>
            <w:r>
              <w:rPr>
                <w:rStyle w:val="1027"/>
                <w:rFonts w:ascii="Times New Roman" w:hAnsi="Times New Roman" w:eastAsia="Times New Roman" w:cs="Times New Roman"/>
                <w:color w:val="000000" w:themeColor="text1"/>
                <w:sz w:val="24"/>
                <w:szCs w:val="24"/>
                <w:lang w:val="pt-BR"/>
              </w:rPr>
              <w:t xml:space="preserve">Số</w:t>
            </w:r>
            <w:r>
              <w:rPr>
                <w:rStyle w:val="1027"/>
                <w:rFonts w:ascii="Times New Roman" w:hAnsi="Times New Roman" w:eastAsia="Times New Roman" w:cs="Times New Roman"/>
                <w:color w:val="000000" w:themeColor="text1"/>
                <w:sz w:val="24"/>
                <w:szCs w:val="24"/>
                <w:lang w:val="pt-BR"/>
              </w:rPr>
              <w:t xml:space="preserve">: </w:t>
            </w:r>
            <w:r>
              <w:rPr>
                <w:rFonts w:ascii="Times New Roman" w:hAnsi="Times New Roman" w:eastAsia="Times New Roman" w:cs="Times New Roman"/>
                <w:color w:val="081b3a"/>
                <w:spacing w:val="3"/>
                <w:sz w:val="24"/>
                <w:szCs w:val="24"/>
                <w:highlight w:val="white"/>
              </w:rPr>
              <w:t xml:space="preserve">275/2026/0427/VFI-BC.51.A</w:t>
            </w:r>
            <w:r>
              <w:rPr>
                <w:rStyle w:val="1027"/>
                <w:rFonts w:ascii="Times New Roman" w:hAnsi="Times New Roman" w:eastAsia="Times New Roman" w:cs="Times New Roman"/>
                <w:color w:val="000000" w:themeColor="text1"/>
                <w:sz w:val="24"/>
                <w:szCs w:val="24"/>
                <w:lang w:val="pt-BR"/>
              </w:rPr>
            </w:r>
            <w:r>
              <w:rPr>
                <w:rFonts w:ascii="Times New Roman" w:hAnsi="Times New Roman" w:eastAsia="Times New Roman" w:cs="Times New Roman"/>
                <w:color w:val="000000" w:themeColor="text1"/>
                <w:sz w:val="24"/>
                <w:szCs w:val="24"/>
              </w:rPr>
            </w:r>
          </w:p>
        </w:tc>
        <w:tc>
          <w:tcPr>
            <w:shd w:val="clear" w:color="auto" w:fill="auto"/>
            <w:tcBorders/>
            <w:tcMar>
              <w:left w:w="108" w:type="dxa"/>
              <w:top w:w="0" w:type="dxa"/>
              <w:right w:w="108" w:type="dxa"/>
              <w:bottom w:w="0" w:type="dxa"/>
            </w:tcMar>
            <w:tcW w:w="9986" w:type="dxa"/>
            <w:textDirection w:val="lrTb"/>
            <w:noWrap w:val="false"/>
          </w:tcPr>
          <w:p>
            <w:pPr>
              <w:pStyle w:val="1028"/>
              <w:pBdr/>
              <w:spacing w:after="60"/>
              <w:ind w:right="-56"/>
              <w:jc w:val="center"/>
              <w:rPr>
                <w:color w:val="000000" w:themeColor="text1"/>
                <w:sz w:val="24"/>
                <w:szCs w:val="24"/>
                <w:lang w:val="vi-VN"/>
              </w:rPr>
            </w:pPr>
            <w:r>
              <w:rPr>
                <w:rStyle w:val="1027"/>
                <w:rFonts w:ascii="Times New Roman" w:hAnsi="Times New Roman"/>
                <w:i/>
                <w:color w:val="auto"/>
              </w:rPr>
              <w:t xml:space="preserve">TP. </w:t>
            </w:r>
            <w:r>
              <w:rPr>
                <w:rStyle w:val="1027"/>
                <w:rFonts w:ascii="Times New Roman" w:hAnsi="Times New Roman"/>
                <w:i/>
                <w:color w:val="auto"/>
              </w:rPr>
              <w:t xml:space="preserve">Hà</w:t>
            </w:r>
            <w:r>
              <w:rPr>
                <w:rStyle w:val="1027"/>
                <w:rFonts w:ascii="Times New Roman" w:hAnsi="Times New Roman"/>
                <w:i/>
                <w:color w:val="auto"/>
              </w:rPr>
              <w:t xml:space="preserve"> </w:t>
            </w:r>
            <w:r>
              <w:rPr>
                <w:rStyle w:val="1027"/>
                <w:rFonts w:ascii="Times New Roman" w:hAnsi="Times New Roman"/>
                <w:i/>
                <w:color w:val="auto"/>
              </w:rPr>
              <w:t xml:space="preserve">Nội</w:t>
            </w:r>
            <w:r>
              <w:rPr>
                <w:rStyle w:val="1027"/>
                <w:rFonts w:ascii="Times New Roman" w:hAnsi="Times New Roman"/>
                <w:i/>
                <w:color w:val="auto"/>
                <w:lang w:val="vi-VN"/>
              </w:rPr>
              <w:t xml:space="preserve">, </w:t>
            </w:r>
            <w:r>
              <w:rPr>
                <w:rStyle w:val="1027"/>
                <w:rFonts w:ascii="Times New Roman" w:hAnsi="Times New Roman"/>
                <w:i/>
                <w:color w:val="000000" w:themeColor="text1"/>
                <w:lang w:val="vi-VN"/>
              </w:rPr>
              <w:t xml:space="preserve">ngày 19 tháng 3 năm 2026</w:t>
            </w:r>
            <w:r>
              <w:rPr>
                <w:color w:val="000000" w:themeColor="text1"/>
                <w:sz w:val="24"/>
                <w:szCs w:val="24"/>
                <w:lang w:val="vi-VN"/>
              </w:rPr>
            </w:r>
            <w:r>
              <w:rPr>
                <w:color w:val="000000" w:themeColor="text1"/>
                <w:sz w:val="24"/>
                <w:szCs w:val="24"/>
                <w:lang w:val="vi-VN"/>
              </w:rPr>
            </w:r>
          </w:p>
        </w:tc>
      </w:tr>
    </w:tbl>
    <w:p>
      <w:pPr>
        <w:pStyle w:val="1028"/>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08"/>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w:t>
      </w:r>
      <w:r>
        <w:rPr>
          <w:b w:val="0"/>
          <w:i/>
          <w:spacing w:val="-6"/>
          <w:sz w:val="24"/>
          <w:szCs w:val="24"/>
          <w:lang w:val="pt-BR"/>
        </w:rPr>
        <w:t xml:space="preserve">Kèm</w:t>
      </w:r>
      <w:r>
        <w:rPr>
          <w:b w:val="0"/>
          <w:i/>
          <w:spacing w:val="-6"/>
          <w:sz w:val="24"/>
          <w:szCs w:val="24"/>
          <w:lang w:val="pt-BR"/>
        </w:rPr>
        <w:t xml:space="preserve"> </w:t>
      </w:r>
      <w:r>
        <w:rPr>
          <w:b w:val="0"/>
          <w:i/>
          <w:spacing w:val="-6"/>
          <w:sz w:val="24"/>
          <w:szCs w:val="24"/>
          <w:lang w:val="pt-BR"/>
        </w:rPr>
        <w:t xml:space="preserve">t</w:t>
      </w:r>
      <w:r>
        <w:rPr>
          <w:b w:val="0"/>
          <w:i/>
          <w:spacing w:val="-6"/>
          <w:sz w:val="24"/>
          <w:szCs w:val="24"/>
          <w:lang w:val="pt-BR"/>
        </w:rPr>
        <w:t xml:space="preserve">heo</w:t>
      </w:r>
      <w:r>
        <w:rPr>
          <w:b w:val="0"/>
          <w:i/>
          <w:spacing w:val="-6"/>
          <w:sz w:val="24"/>
          <w:szCs w:val="24"/>
          <w:lang w:val="pt-BR"/>
        </w:rPr>
        <w:t xml:space="preserve"> </w:t>
      </w:r>
      <w:r>
        <w:rPr>
          <w:b w:val="0"/>
          <w:i/>
          <w:spacing w:val="-6"/>
          <w:sz w:val="24"/>
          <w:szCs w:val="24"/>
          <w:lang w:val="pt-BR"/>
        </w:rPr>
        <w:t xml:space="preserve">Chứng</w:t>
      </w:r>
      <w:r>
        <w:rPr>
          <w:b w:val="0"/>
          <w:i/>
          <w:spacing w:val="-6"/>
          <w:sz w:val="24"/>
          <w:szCs w:val="24"/>
          <w:lang w:val="pt-BR"/>
        </w:rPr>
        <w:t xml:space="preserve"> </w:t>
      </w:r>
      <w:r>
        <w:rPr>
          <w:b w:val="0"/>
          <w:i/>
          <w:spacing w:val="-6"/>
          <w:sz w:val="24"/>
          <w:szCs w:val="24"/>
          <w:lang w:val="pt-BR"/>
        </w:rPr>
        <w:t xml:space="preserve">thư</w:t>
      </w:r>
      <w:r>
        <w:rPr>
          <w:b w:val="0"/>
          <w:i/>
          <w:spacing w:val="-6"/>
          <w:sz w:val="24"/>
          <w:szCs w:val="24"/>
          <w:lang w:val="pt-BR"/>
        </w:rPr>
        <w:t xml:space="preserve"> </w:t>
      </w:r>
      <w:r>
        <w:rPr>
          <w:b w:val="0"/>
          <w:i/>
          <w:spacing w:val="-6"/>
          <w:sz w:val="24"/>
          <w:szCs w:val="24"/>
          <w:lang w:val="pt-BR"/>
        </w:rPr>
        <w:t xml:space="preserve">thẩm</w:t>
      </w:r>
      <w:r>
        <w:rPr>
          <w:b w:val="0"/>
          <w:i/>
          <w:spacing w:val="-6"/>
          <w:sz w:val="24"/>
          <w:szCs w:val="24"/>
          <w:lang w:val="pt-BR"/>
        </w:rPr>
        <w:t xml:space="preserve"> </w:t>
      </w:r>
      <w:r>
        <w:rPr>
          <w:b w:val="0"/>
          <w:i/>
          <w:spacing w:val="-6"/>
          <w:sz w:val="24"/>
          <w:szCs w:val="24"/>
          <w:lang w:val="pt-BR"/>
        </w:rPr>
        <w:t xml:space="preserve">định</w:t>
      </w:r>
      <w:r>
        <w:rPr>
          <w:b w:val="0"/>
          <w:i/>
          <w:spacing w:val="-6"/>
          <w:sz w:val="24"/>
          <w:szCs w:val="24"/>
          <w:lang w:val="pt-BR"/>
        </w:rPr>
        <w:t xml:space="preserve"> </w:t>
      </w:r>
      <w:r>
        <w:rPr>
          <w:b w:val="0"/>
          <w:i/>
          <w:spacing w:val="-6"/>
          <w:sz w:val="24"/>
          <w:szCs w:val="24"/>
          <w:lang w:val="pt-BR"/>
        </w:rPr>
        <w:t xml:space="preserve">giá</w:t>
      </w:r>
      <w:r>
        <w:rPr>
          <w:b w:val="0"/>
          <w:i/>
          <w:spacing w:val="-6"/>
          <w:sz w:val="24"/>
          <w:szCs w:val="24"/>
          <w:lang w:val="pt-BR"/>
        </w:rPr>
        <w:t xml:space="preserve"> </w:t>
      </w:r>
      <w:r>
        <w:rPr>
          <w:b w:val="0"/>
          <w:i/>
          <w:spacing w:val="-6"/>
          <w:sz w:val="24"/>
          <w:szCs w:val="24"/>
          <w:lang w:val="pt-BR"/>
        </w:rPr>
        <w:t xml:space="preserve">số</w:t>
      </w:r>
      <w:r>
        <w:rPr>
          <w:b w:val="0"/>
          <w:i/>
          <w:spacing w:val="-6"/>
          <w:sz w:val="24"/>
          <w:szCs w:val="24"/>
          <w:lang w:val="pt-BR"/>
        </w:rPr>
        <w:t xml:space="preserve">:</w:t>
      </w:r>
      <w:r>
        <w:rPr>
          <w:b w:val="0"/>
          <w:i/>
          <w:spacing w:val="-6"/>
          <w:sz w:val="24"/>
          <w:szCs w:val="24"/>
          <w:lang w:val="pt-BR"/>
        </w:rPr>
        <w:t xml:space="preserve"> </w:t>
      </w:r>
      <w:r>
        <w:rPr>
          <w:b w:val="0"/>
          <w:i/>
          <w:color w:val="000000" w:themeColor="text1"/>
          <w:spacing w:val="-6"/>
          <w:sz w:val="24"/>
          <w:szCs w:val="24"/>
          <w:lang w:val="pt-BR"/>
        </w:rPr>
        <w:t xml:space="preserve">275/2026/0427/VFI-CT.51.A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19 tháng 3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08"/>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Giám Đốc</w:t>
            </w:r>
            <w:r>
              <w:rPr>
                <w:b/>
                <w:bCs/>
                <w:lang w:val="vi-VN"/>
              </w:rPr>
            </w:r>
            <w:r>
              <w:rPr>
                <w:b/>
                <w:bCs/>
                <w:lang w:val="vi-VN"/>
              </w:rPr>
            </w:r>
          </w:p>
        </w:tc>
      </w:tr>
    </w:tbl>
    <w:p>
      <w:pPr>
        <w:pStyle w:val="1029"/>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w:t>
      </w:r>
      <w:r>
        <w:rPr>
          <w:b/>
          <w:bCs/>
          <w:lang w:val="pt-BR"/>
        </w:rPr>
        <w:t xml:space="preserve">Thông</w:t>
      </w:r>
      <w:r>
        <w:rPr>
          <w:b/>
          <w:bCs/>
          <w:lang w:val="pt-BR"/>
        </w:rPr>
        <w:t xml:space="preserve"> </w:t>
      </w:r>
      <w:r>
        <w:rPr>
          <w:b/>
          <w:bCs/>
          <w:lang w:val="pt-BR"/>
        </w:rPr>
        <w:t xml:space="preserve">tin</w:t>
      </w:r>
      <w:r>
        <w:rPr>
          <w:b/>
          <w:bCs/>
          <w:lang w:val="pt-BR"/>
        </w:rPr>
        <w:t xml:space="preserve"> </w:t>
      </w:r>
      <w:r>
        <w:rPr>
          <w:b/>
          <w:bCs/>
          <w:lang w:val="pt-BR"/>
        </w:rPr>
        <w:t xml:space="preserve">cơ</w:t>
      </w:r>
      <w:r>
        <w:rPr>
          <w:b/>
          <w:bCs/>
          <w:lang w:val="pt-BR"/>
        </w:rPr>
        <w:t xml:space="preserve"> </w:t>
      </w:r>
      <w:r>
        <w:rPr>
          <w:b/>
          <w:bCs/>
          <w:lang w:val="pt-BR"/>
        </w:rPr>
        <w:t xml:space="preserve">bản</w:t>
      </w:r>
      <w:r>
        <w:rPr>
          <w:b/>
          <w:bCs/>
          <w:lang w:val="pt-BR"/>
        </w:rPr>
        <w:t xml:space="preserve"> </w:t>
      </w:r>
      <w:r>
        <w:rPr>
          <w:b/>
          <w:bCs/>
          <w:lang w:val="pt-BR"/>
        </w:rPr>
        <w:t xml:space="preserve">về</w:t>
      </w:r>
      <w:r>
        <w:rPr>
          <w:b/>
          <w:bCs/>
          <w:lang w:val="pt-BR"/>
        </w:rPr>
        <w:t xml:space="preserve"> </w:t>
      </w:r>
      <w:r>
        <w:rPr>
          <w:b/>
          <w:bCs/>
          <w:lang w:val="pt-BR"/>
        </w:rPr>
        <w:t xml:space="preserve">cuộc</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b/>
          <w:bCs/>
          <w:lang w:val="pt-BR"/>
        </w:rPr>
        <w:t xml:space="preserve">giá</w:t>
      </w:r>
      <w:r>
        <w:rPr>
          <w:b/>
          <w:bCs/>
          <w:lang w:val="pt-BR"/>
        </w:rPr>
        <w:t xml:space="preserve">:</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spacing/>
              <w:ind/>
              <w:rPr>
                <w:b/>
                <w:bCs/>
              </w:rPr>
            </w:pPr>
            <w:r>
              <w:rPr>
                <w:b/>
                <w:bCs/>
              </w:rPr>
              <w:t xml:space="preserve">Đào Thị Bé</w:t>
            </w:r>
            <w:r>
              <w:rPr>
                <w:b/>
                <w:bCs/>
              </w:rPr>
            </w:r>
            <w:r>
              <w:rPr>
                <w:b/>
                <w:bCs/>
              </w:rPr>
            </w:r>
          </w:p>
        </w:tc>
      </w:tr>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CCCD:</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030159018743</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Năm sinh:</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1959</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Địa chỉ</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Vĩnh Tuy 1, Mạo Khê, Thị xã Đông Triều, tỉnh Quảng Ninh</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40" w:before="40" w:line="288" w:lineRule="auto"/>
              <w:ind/>
              <w:jc w:val="both"/>
              <w:rPr>
                <w:b w:val="0"/>
                <w:bCs w:val="0"/>
              </w:rPr>
            </w:pPr>
            <w:r>
              <w:rPr>
                <w:color w:val="000000"/>
              </w:rPr>
            </w:r>
            <w:r>
              <w:rPr>
                <w:rFonts w:ascii="Times New Roman" w:hAnsi="Times New Roman" w:eastAsia="Times New Roman" w:cs="Times New Roman"/>
                <w:b w:val="0"/>
                <w:bCs w:val="0"/>
                <w:color w:val="000000"/>
                <w:sz w:val="24"/>
              </w:rPr>
              <w:t xml:space="preserve">Quyền sử dụng đất tại thửa đất số: 562-563, tờ bản đồ số: 40 có địa chỉ: Xã Yên Xuân, Thành phố Hà Nội theo Giấy chứng nhận quyền sử dụng đất, quyền sở hữu tài sản gắn liền với đất số: AA 05993942, số vào sổ cấp GCN: CN 1357 d</w:t>
            </w:r>
            <w:r>
              <w:rPr>
                <w:rFonts w:ascii="Times New Roman" w:hAnsi="Times New Roman" w:eastAsia="Times New Roman" w:cs="Times New Roman"/>
                <w:b w:val="0"/>
                <w:bCs w:val="0"/>
                <w:color w:val="000000"/>
                <w:sz w:val="24"/>
              </w:rPr>
              <w:t xml:space="preserve">o Chi nhánh Văn phòng đăng ký đất đai Hà Nội - huyện Thạch Thất cấp ngày 22</w:t>
            </w:r>
            <w:r>
              <w:rPr>
                <w:rFonts w:ascii="Times New Roman" w:hAnsi="Times New Roman" w:eastAsia="Times New Roman" w:cs="Times New Roman"/>
                <w:b w:val="0"/>
                <w:bCs w:val="0"/>
                <w:color w:val="000000"/>
                <w:sz w:val="24"/>
                <w:highlight w:val="white"/>
              </w:rPr>
              <w:t xml:space="preserve">/01/202</w:t>
            </w:r>
            <w:r>
              <w:rPr>
                <w:rFonts w:ascii="Times New Roman" w:hAnsi="Times New Roman" w:eastAsia="Times New Roman" w:cs="Times New Roman"/>
                <w:b w:val="0"/>
                <w:bCs w:val="0"/>
                <w:color w:val="000000"/>
                <w:sz w:val="24"/>
              </w:rPr>
              <w:t xml:space="preserve">6 cho ông Nguyễn Đặng Dũng và vợ là bà Vũ Ngọc Hà.</w:t>
            </w:r>
            <w:r>
              <w:rPr>
                <w:b w:val="0"/>
                <w:bCs w:val="0"/>
              </w:rPr>
            </w:r>
            <w:r>
              <w:rPr>
                <w:b w:val="0"/>
                <w:bCs w:val="0"/>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w:t>
            </w:r>
            <w:r>
              <w:rPr>
                <w:bCs/>
                <w:spacing w:val="-12"/>
                <w:lang w:val="pt-BR"/>
              </w:rPr>
              <w:t xml:space="preserve"> </w:t>
            </w:r>
            <w:r>
              <w:rPr>
                <w:bCs/>
                <w:spacing w:val="-12"/>
                <w:lang w:val="pt-BR"/>
              </w:rPr>
              <w:t xml:space="preserve">sở</w:t>
            </w:r>
            <w:r>
              <w:rPr>
                <w:bCs/>
                <w:spacing w:val="-12"/>
                <w:lang w:val="pt-BR"/>
              </w:rPr>
              <w:t xml:space="preserve"> </w:t>
            </w:r>
            <w:r>
              <w:rPr>
                <w:bCs/>
                <w:spacing w:val="-12"/>
                <w:lang w:val="pt-BR"/>
              </w:rPr>
              <w:t xml:space="preserve">giá</w:t>
            </w:r>
            <w:r>
              <w:rPr>
                <w:bCs/>
                <w:spacing w:val="-12"/>
                <w:lang w:val="pt-BR"/>
              </w:rPr>
              <w:t xml:space="preserve"> </w:t>
            </w:r>
            <w:r>
              <w:rPr>
                <w:bCs/>
                <w:spacing w:val="-12"/>
                <w:lang w:val="pt-BR"/>
              </w:rPr>
              <w:t xml:space="preserve">trị</w:t>
            </w:r>
            <w:r>
              <w:rPr>
                <w:bCs/>
                <w:spacing w:val="-12"/>
                <w:lang w:val="pt-BR"/>
              </w:rPr>
              <w:t xml:space="preserve"> </w:t>
            </w:r>
            <w:r>
              <w:rPr>
                <w:bCs/>
                <w:spacing w:val="-12"/>
                <w:lang w:val="pt-BR"/>
              </w:rPr>
              <w:t xml:space="preserve">thẩm</w:t>
            </w:r>
            <w:r>
              <w:rPr>
                <w:bCs/>
                <w:spacing w:val="-12"/>
                <w:lang w:val="pt-BR"/>
              </w:rPr>
              <w:t xml:space="preserve"> </w:t>
            </w:r>
            <w:r>
              <w:rPr>
                <w:bCs/>
                <w:spacing w:val="-12"/>
                <w:lang w:val="pt-BR"/>
              </w:rPr>
              <w:t xml:space="preserve">định</w:t>
            </w:r>
            <w:r>
              <w:rPr>
                <w:bCs/>
                <w:spacing w:val="-12"/>
                <w:lang w:val="pt-BR"/>
              </w:rPr>
              <w:t xml:space="preserve"> </w:t>
            </w:r>
            <w:r>
              <w:rPr>
                <w:bCs/>
                <w:spacing w:val="-12"/>
                <w:lang w:val="pt-BR"/>
              </w:rPr>
              <w:t xml:space="preserve">giá</w:t>
            </w:r>
            <w:r>
              <w:rPr>
                <w:bCs/>
                <w:spacing w:val="-12"/>
                <w:lang w:val="pt-BR"/>
              </w:rPr>
            </w:r>
            <w:r>
              <w:rPr>
                <w:bCs/>
                <w:spacing w:val="-12"/>
                <w:lang w:val="pt-BR"/>
              </w:rPr>
            </w:r>
          </w:p>
        </w:tc>
        <w:tc>
          <w:tcPr>
            <w:tcBorders/>
            <w:tcW w:w="284" w:type="dxa"/>
            <w:vAlign w:val="center"/>
            <w:textDirection w:val="lrTb"/>
            <w:noWrap w:val="false"/>
          </w:tcPr>
          <w:p>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03/2026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t xml:space="preserve">Xã Yên Xuân, Thành phố Hà Nội</w:t>
            </w:r>
            <w:r>
              <w:rPr>
                <w:color w:val="ee0000"/>
                <w:lang w:val="pt-BR"/>
              </w:rPr>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w:t>
            </w:r>
            <w:r>
              <w:rPr>
                <w:bCs/>
                <w:spacing w:val="-6"/>
                <w:lang w:val="pt-BR"/>
              </w:rPr>
              <w:t xml:space="preserve"> </w:t>
            </w:r>
            <w:r>
              <w:rPr>
                <w:bCs/>
                <w:spacing w:val="-6"/>
                <w:lang w:val="pt-BR"/>
              </w:rPr>
              <w:t xml:space="preserve">trí</w:t>
            </w:r>
            <w:r>
              <w:rPr>
                <w:bCs/>
                <w:spacing w:val="-6"/>
                <w:lang w:val="pt-BR"/>
              </w:rPr>
              <w:t xml:space="preserve"> </w:t>
            </w:r>
            <w:r>
              <w:rPr>
                <w:bCs/>
                <w:spacing w:val="-6"/>
                <w:lang w:val="pt-BR"/>
              </w:rPr>
              <w:t xml:space="preserve">tài</w:t>
            </w:r>
            <w:r>
              <w:rPr>
                <w:bCs/>
                <w:spacing w:val="-6"/>
                <w:lang w:val="pt-BR"/>
              </w:rPr>
              <w:t xml:space="preserve"> </w:t>
            </w:r>
            <w:r>
              <w:rPr>
                <w:bCs/>
                <w:spacing w:val="-6"/>
                <w:lang w:val="pt-BR"/>
              </w:rPr>
              <w:t xml:space="preserve">sản</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r>
            <w:r>
              <w:rPr>
                <w:bCs/>
                <w:spacing w:val="-6"/>
                <w:lang w:val="pt-BR"/>
              </w:rPr>
            </w:r>
          </w:p>
        </w:tc>
        <w:tc>
          <w:tcPr>
            <w:tcBorders/>
            <w:tcW w:w="284" w:type="dxa"/>
            <w:vAlign w:val="center"/>
            <w:textDirection w:val="lrTb"/>
            <w:noWrap w:val="false"/>
          </w:tcPr>
          <w:p>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Style w:val="1009"/>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20.993916666667, 105.48661111111</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khảo</w:t>
            </w:r>
            <w:r>
              <w:rPr>
                <w:bCs/>
                <w:spacing w:val="-6"/>
                <w:lang w:val="pt-BR"/>
              </w:rPr>
              <w:t xml:space="preserve"> </w:t>
            </w:r>
            <w:r>
              <w:rPr>
                <w:bCs/>
                <w:spacing w:val="-6"/>
                <w:lang w:val="pt-BR"/>
              </w:rPr>
              <w:t xml:space="preserve">sát</w:t>
            </w:r>
            <w:r>
              <w:rPr>
                <w:bCs/>
                <w:spacing w:val="-6"/>
                <w:lang w:val="pt-BR"/>
              </w:rPr>
            </w:r>
            <w:r>
              <w:rPr>
                <w:bCs/>
                <w:spacing w:val="-6"/>
                <w:lang w:val="pt-BR"/>
              </w:rPr>
            </w:r>
          </w:p>
        </w:tc>
        <w:tc>
          <w:tcPr>
            <w:tcBorders/>
            <w:tcW w:w="284" w:type="dxa"/>
            <w:vAlign w:val="center"/>
            <w:textDirection w:val="lrTb"/>
            <w:noWrap w:val="false"/>
          </w:tcPr>
          <w:p>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Tháng 03/2026</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nguồn</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được</w:t>
      </w:r>
      <w:r>
        <w:rPr>
          <w:b/>
          <w:bCs/>
          <w:spacing w:val="-6"/>
          <w:lang w:val="pt-BR"/>
        </w:rPr>
        <w:t xml:space="preserve"> </w:t>
      </w:r>
      <w:r>
        <w:rPr>
          <w:b/>
          <w:bCs/>
          <w:spacing w:val="-6"/>
          <w:lang w:val="pt-BR"/>
        </w:rPr>
        <w:t xml:space="preserve">sử</w:t>
      </w:r>
      <w:r>
        <w:rPr>
          <w:b/>
          <w:bCs/>
          <w:spacing w:val="-6"/>
          <w:lang w:val="pt-BR"/>
        </w:rPr>
        <w:t xml:space="preserve"> </w:t>
      </w:r>
      <w:r>
        <w:rPr>
          <w:b/>
          <w:bCs/>
          <w:spacing w:val="-6"/>
          <w:lang w:val="pt-BR"/>
        </w:rPr>
        <w:t xml:space="preserve">dụng</w:t>
      </w:r>
      <w:r>
        <w:rPr>
          <w:b/>
          <w:bCs/>
          <w:spacing w:val="-6"/>
          <w:lang w:val="pt-BR"/>
        </w:rPr>
        <w:t xml:space="preserve"> </w:t>
      </w:r>
      <w:r>
        <w:rPr>
          <w:b/>
          <w:bCs/>
          <w:spacing w:val="-6"/>
          <w:lang w:val="pt-BR"/>
        </w:rPr>
        <w:t xml:space="preserve">trong</w:t>
      </w:r>
      <w:r>
        <w:rPr>
          <w:b/>
          <w:bCs/>
          <w:spacing w:val="-6"/>
          <w:lang w:val="pt-BR"/>
        </w:rPr>
        <w:t xml:space="preserve"> </w:t>
      </w:r>
      <w:r>
        <w:rPr>
          <w:b/>
          <w:bCs/>
          <w:spacing w:val="-6"/>
          <w:lang w:val="pt-BR"/>
        </w:rPr>
        <w:t xml:space="preserve">quá</w:t>
      </w:r>
      <w:r>
        <w:rPr>
          <w:b/>
          <w:bCs/>
          <w:spacing w:val="-6"/>
          <w:lang w:val="pt-BR"/>
        </w:rPr>
        <w:t xml:space="preserve"> </w:t>
      </w:r>
      <w:r>
        <w:rPr>
          <w:b/>
          <w:bCs/>
          <w:spacing w:val="-6"/>
          <w:lang w:val="pt-BR"/>
        </w:rPr>
        <w:t xml:space="preserve">trình</w:t>
      </w:r>
      <w:r>
        <w:rPr>
          <w:b/>
          <w:bCs/>
          <w:spacing w:val="-6"/>
          <w:lang w:val="pt-BR"/>
        </w:rPr>
        <w:t xml:space="preserve"> </w:t>
      </w:r>
      <w:r>
        <w:rPr>
          <w:b/>
          <w:bCs/>
          <w:spacing w:val="-6"/>
          <w:lang w:val="pt-BR"/>
        </w:rPr>
        <w:t xml:space="preserve">thẩm</w:t>
      </w:r>
      <w:r>
        <w:rPr>
          <w:b/>
          <w:bCs/>
          <w:spacing w:val="-6"/>
          <w:lang w:val="pt-BR"/>
        </w:rPr>
        <w:t xml:space="preserve"> </w:t>
      </w:r>
      <w:r>
        <w:rPr>
          <w:b/>
          <w:bCs/>
          <w:spacing w:val="-6"/>
          <w:lang w:val="pt-BR"/>
        </w:rPr>
        <w:t xml:space="preserve">định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và</w:t>
      </w:r>
      <w:r>
        <w:rPr>
          <w:b/>
          <w:bCs/>
          <w:spacing w:val="-6"/>
          <w:lang w:val="pt-BR"/>
        </w:rPr>
        <w:t xml:space="preserve"> </w:t>
      </w:r>
      <w:r>
        <w:rPr>
          <w:b/>
          <w:bCs/>
          <w:spacing w:val="-6"/>
          <w:lang w:val="pt-BR"/>
        </w:rPr>
        <w:t xml:space="preserve">xem</w:t>
      </w:r>
      <w:r>
        <w:rPr>
          <w:b/>
          <w:bCs/>
          <w:spacing w:val="-6"/>
          <w:lang w:val="pt-BR"/>
        </w:rPr>
        <w:t xml:space="preserve"> </w:t>
      </w:r>
      <w:r>
        <w:rPr>
          <w:b/>
          <w:bCs/>
          <w:spacing w:val="-6"/>
          <w:lang w:val="pt-BR"/>
        </w:rPr>
        <w:t xml:space="preserve">xét</w:t>
      </w:r>
      <w:r>
        <w:rPr>
          <w:b/>
          <w:bCs/>
          <w:spacing w:val="-6"/>
          <w:lang w:val="pt-BR"/>
        </w:rPr>
        <w:t xml:space="preserve"> </w:t>
      </w:r>
      <w:r>
        <w:rPr>
          <w:b/>
          <w:bCs/>
          <w:spacing w:val="-6"/>
          <w:lang w:val="pt-BR"/>
        </w:rPr>
        <w:t xml:space="preserve">đánh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thu</w:t>
      </w:r>
      <w:r>
        <w:rPr>
          <w:b/>
          <w:bCs/>
          <w:spacing w:val="-6"/>
          <w:lang w:val="pt-BR"/>
        </w:rPr>
        <w:t xml:space="preserve"> </w:t>
      </w:r>
      <w:r>
        <w:rPr>
          <w:b/>
          <w:bCs/>
          <w:spacing w:val="-6"/>
          <w:lang w:val="pt-BR"/>
        </w:rPr>
        <w:t xml:space="preserve">thập</w:t>
      </w:r>
      <w:r>
        <w:rPr>
          <w:b/>
          <w:bCs/>
          <w:spacing w:val="-6"/>
          <w:lang w:val="pt-BR"/>
        </w:rPr>
      </w:r>
      <w:r>
        <w:rPr>
          <w:b/>
          <w:bCs/>
          <w:spacing w:val="-6"/>
          <w:lang w:val="pt-BR"/>
        </w:rPr>
      </w:r>
    </w:p>
    <w:p>
      <w:pPr>
        <w:pStyle w:val="1029"/>
        <w:numPr>
          <w:ilvl w:val="0"/>
          <w:numId w:val="1"/>
        </w:numPr>
        <w:pBdr/>
        <w:tabs>
          <w:tab w:val="left" w:leader="none" w:pos="993"/>
        </w:tabs>
        <w:spacing w:after="120" w:before="120" w:line="276" w:lineRule="auto"/>
        <w:ind/>
        <w:jc w:val="both"/>
        <w:rPr>
          <w:lang w:val="pt-BR"/>
        </w:rPr>
      </w:pPr>
      <w:r>
        <w:rPr>
          <w:spacing w:val="-6"/>
          <w:lang w:val="pt-BR"/>
        </w:rPr>
        <w:t xml:space="preserve">Tham</w:t>
      </w:r>
      <w:r>
        <w:rPr>
          <w:spacing w:val="-6"/>
          <w:lang w:val="pt-BR"/>
        </w:rPr>
        <w:t xml:space="preserve"> </w:t>
      </w:r>
      <w:r>
        <w:rPr>
          <w:spacing w:val="-6"/>
          <w:lang w:val="pt-BR"/>
        </w:rPr>
        <w:t xml:space="preserve">khảo</w:t>
      </w:r>
      <w:r>
        <w:rPr>
          <w:spacing w:val="-6"/>
          <w:lang w:val="pt-BR"/>
        </w:rPr>
        <w:t xml:space="preserve"> </w:t>
      </w:r>
      <w:r>
        <w:rPr>
          <w:spacing w:val="-6"/>
          <w:lang w:val="pt-BR"/>
        </w:rPr>
        <w:t xml:space="preserve">nguồn</w:t>
      </w:r>
      <w:r>
        <w:rPr>
          <w:spacing w:val="-6"/>
          <w:lang w:val="pt-BR"/>
        </w:rPr>
        <w:t xml:space="preserve"> </w:t>
      </w:r>
      <w:r>
        <w:rPr>
          <w:spacing w:val="-6"/>
          <w:lang w:val="pt-BR"/>
        </w:rPr>
        <w:t xml:space="preserve">thông</w:t>
      </w:r>
      <w:r>
        <w:rPr>
          <w:spacing w:val="-6"/>
          <w:lang w:val="pt-BR"/>
        </w:rPr>
        <w:t xml:space="preserve"> </w:t>
      </w:r>
      <w:r>
        <w:rPr>
          <w:spacing w:val="-6"/>
          <w:lang w:val="pt-BR"/>
        </w:rPr>
        <w:t xml:space="preserve">tin</w:t>
      </w:r>
      <w:r>
        <w:rPr>
          <w:spacing w:val="-6"/>
          <w:lang w:val="pt-BR"/>
        </w:rPr>
        <w:t xml:space="preserve"> </w:t>
      </w:r>
      <w:r>
        <w:rPr>
          <w:spacing w:val="-6"/>
          <w:lang w:val="pt-BR"/>
        </w:rPr>
        <w:t xml:space="preserve">từ</w:t>
      </w:r>
      <w:r>
        <w:rPr>
          <w:spacing w:val="-6"/>
          <w:lang w:val="pt-BR"/>
        </w:rPr>
        <w:t xml:space="preserve"> </w:t>
      </w:r>
      <w:r>
        <w:rPr>
          <w:spacing w:val="-6"/>
          <w:lang w:val="pt-BR"/>
        </w:rPr>
        <w:t xml:space="preserve">các</w:t>
      </w:r>
      <w:r>
        <w:rPr>
          <w:spacing w:val="-6"/>
          <w:lang w:val="pt-BR"/>
        </w:rPr>
        <w:t xml:space="preserve"> </w:t>
      </w:r>
      <w:r>
        <w:rPr>
          <w:spacing w:val="-6"/>
          <w:lang w:val="pt-BR"/>
        </w:rPr>
        <w:t xml:space="preserve">trang</w:t>
      </w:r>
      <w:r>
        <w:rPr>
          <w:spacing w:val="-6"/>
          <w:lang w:val="pt-BR"/>
        </w:rPr>
        <w:t xml:space="preserve"> </w:t>
      </w:r>
      <w:r>
        <w:rPr>
          <w:spacing w:val="-6"/>
          <w:lang w:val="pt-BR"/>
        </w:rPr>
        <w:t xml:space="preserve">giao</w:t>
      </w:r>
      <w:r>
        <w:rPr>
          <w:spacing w:val="-6"/>
          <w:lang w:val="pt-BR"/>
        </w:rPr>
        <w:t xml:space="preserve"> </w:t>
      </w:r>
      <w:r>
        <w:rPr>
          <w:spacing w:val="-6"/>
          <w:lang w:val="pt-BR"/>
        </w:rPr>
        <w:t xml:space="preserve">bán</w:t>
      </w:r>
      <w:r>
        <w:rPr>
          <w:spacing w:val="-6"/>
          <w:lang w:val="pt-BR"/>
        </w:rPr>
        <w:t xml:space="preserve"> </w:t>
      </w:r>
      <w:r>
        <w:rPr>
          <w:spacing w:val="-6"/>
          <w:lang w:val="pt-BR"/>
        </w:rPr>
        <w:t xml:space="preserve">bất</w:t>
      </w:r>
      <w:r>
        <w:rPr>
          <w:spacing w:val="-6"/>
          <w:lang w:val="pt-BR"/>
        </w:rPr>
        <w:t xml:space="preserve"> </w:t>
      </w:r>
      <w:r>
        <w:rPr>
          <w:spacing w:val="-6"/>
          <w:lang w:val="pt-BR"/>
        </w:rPr>
        <w:t xml:space="preserve">động</w:t>
      </w:r>
      <w:r>
        <w:rPr>
          <w:spacing w:val="-6"/>
          <w:lang w:val="pt-BR"/>
        </w:rPr>
        <w:t xml:space="preserve"> </w:t>
      </w:r>
      <w:r>
        <w:rPr>
          <w:spacing w:val="-6"/>
          <w:lang w:val="pt-BR"/>
        </w:rPr>
        <w:t xml:space="preserve">sản</w:t>
      </w:r>
      <w:r>
        <w:rPr>
          <w:spacing w:val="-6"/>
          <w:lang w:val="pt-BR"/>
        </w:rPr>
        <w:t xml:space="preserve"> </w:t>
      </w:r>
      <w:r>
        <w:rPr>
          <w:spacing w:val="-6"/>
          <w:lang w:val="pt-BR"/>
        </w:rPr>
        <w:t xml:space="preserve">qua</w:t>
      </w:r>
      <w:r>
        <w:rPr>
          <w:spacing w:val="-6"/>
          <w:lang w:val="pt-BR"/>
        </w:rPr>
        <w:t xml:space="preserve"> </w:t>
      </w:r>
      <w:r>
        <w:rPr>
          <w:spacing w:val="-6"/>
          <w:lang w:val="pt-BR"/>
        </w:rPr>
        <w:t xml:space="preserve">mạng</w:t>
      </w:r>
      <w:r>
        <w:rPr>
          <w:spacing w:val="-6"/>
          <w:lang w:val="pt-BR"/>
        </w:rPr>
        <w:t xml:space="preserve"> Internet</w:t>
      </w:r>
      <w:r>
        <w:rPr>
          <w:spacing w:val="-6"/>
          <w:lang w:val="pt-BR"/>
        </w:rPr>
        <w:t xml:space="preserve">, </w:t>
      </w:r>
      <w:r>
        <w:rPr>
          <w:spacing w:val="-6"/>
          <w:lang w:val="pt-BR"/>
        </w:rPr>
        <w:t xml:space="preserve">gọi</w:t>
      </w:r>
      <w:r>
        <w:rPr>
          <w:spacing w:val="-6"/>
          <w:lang w:val="pt-BR"/>
        </w:rPr>
        <w:t xml:space="preserve"> </w:t>
      </w:r>
      <w:r>
        <w:rPr>
          <w:spacing w:val="-6"/>
          <w:lang w:val="pt-BR"/>
        </w:rPr>
        <w:t xml:space="preserve">điện</w:t>
      </w:r>
      <w:r>
        <w:rPr>
          <w:spacing w:val="-6"/>
          <w:lang w:val="pt-BR"/>
        </w:rPr>
        <w:t xml:space="preserve"> </w:t>
      </w:r>
      <w:r>
        <w:rPr>
          <w:spacing w:val="-6"/>
          <w:lang w:val="pt-BR"/>
        </w:rPr>
        <w:t xml:space="preserve">trực</w:t>
      </w:r>
      <w:r>
        <w:rPr>
          <w:spacing w:val="-6"/>
          <w:lang w:val="pt-BR"/>
        </w:rPr>
        <w:t xml:space="preserve"> </w:t>
      </w:r>
      <w:r>
        <w:rPr>
          <w:spacing w:val="-6"/>
          <w:lang w:val="pt-BR"/>
        </w:rPr>
        <w:t xml:space="preserve">tiếp</w:t>
      </w:r>
      <w:r>
        <w:rPr>
          <w:lang w:val="pt-BR"/>
        </w:rPr>
        <w:t xml:space="preserve">.</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Tham</w:t>
      </w:r>
      <w:r>
        <w:rPr>
          <w:lang w:val="pt-BR"/>
        </w:rPr>
        <w:t xml:space="preserve"> </w:t>
      </w:r>
      <w:r>
        <w:rPr>
          <w:lang w:val="pt-BR"/>
        </w:rPr>
        <w:t xml:space="preserve">khảo</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trực</w:t>
      </w:r>
      <w:r>
        <w:rPr>
          <w:lang w:val="pt-BR"/>
        </w:rPr>
        <w:t xml:space="preserve"> </w:t>
      </w:r>
      <w:r>
        <w:rPr>
          <w:lang w:val="pt-BR"/>
        </w:rPr>
        <w:t xml:space="preserve">tiếp</w:t>
      </w:r>
      <w:r>
        <w:rPr>
          <w:lang w:val="pt-BR"/>
        </w:rPr>
        <w:t xml:space="preserve"> </w:t>
      </w:r>
      <w:r>
        <w:rPr>
          <w:lang w:val="pt-BR"/>
        </w:rPr>
        <w:t xml:space="preserve">từ</w:t>
      </w:r>
      <w:r>
        <w:rPr>
          <w:lang w:val="pt-BR"/>
        </w:rPr>
        <w:t xml:space="preserve"> </w:t>
      </w:r>
      <w:r>
        <w:rPr>
          <w:lang w:val="pt-BR"/>
        </w:rPr>
        <w:t xml:space="preserve">những</w:t>
      </w:r>
      <w:r>
        <w:rPr>
          <w:lang w:val="vi-VN"/>
        </w:rPr>
        <w:t xml:space="preserve"> người </w:t>
      </w:r>
      <w:r>
        <w:rPr>
          <w:lang w:val="pt-BR"/>
        </w:rPr>
        <w:t xml:space="preserve">dân</w:t>
      </w:r>
      <w:r>
        <w:rPr>
          <w:lang w:val="pt-BR"/>
        </w:rPr>
        <w:t xml:space="preserve"> </w:t>
      </w:r>
      <w:r>
        <w:rPr>
          <w:lang w:val="pt-BR"/>
        </w:rPr>
        <w:t xml:space="preserve">sinh</w:t>
      </w:r>
      <w:r>
        <w:rPr>
          <w:lang w:val="vi-VN"/>
        </w:rPr>
        <w:t xml:space="preserve"> s</w:t>
      </w:r>
      <w:r>
        <w:rPr>
          <w:lang w:val="pt-BR"/>
        </w:rPr>
        <w:t xml:space="preserve">ống</w:t>
      </w:r>
      <w:r>
        <w:rPr>
          <w:lang w:val="pt-BR"/>
        </w:rPr>
        <w:t xml:space="preserve"> </w:t>
      </w:r>
      <w:r>
        <w:rPr>
          <w:lang w:val="pt-BR"/>
        </w:rPr>
        <w:t xml:space="preserve">xung</w:t>
      </w:r>
      <w:r>
        <w:rPr>
          <w:lang w:val="pt-BR"/>
        </w:rPr>
        <w:t xml:space="preserve"> </w:t>
      </w:r>
      <w:r>
        <w:rPr>
          <w:lang w:val="pt-BR"/>
        </w:rPr>
        <w:t xml:space="preserve">quanh</w:t>
      </w:r>
      <w:r>
        <w:rPr>
          <w:lang w:val="pt-BR"/>
        </w:rPr>
        <w:t xml:space="preserve"> </w:t>
      </w:r>
      <w:r>
        <w:rPr>
          <w:lang w:val="pt-BR"/>
        </w:rPr>
        <w:t xml:space="preserve">trên</w:t>
      </w:r>
      <w:r>
        <w:rPr>
          <w:lang w:val="pt-BR"/>
        </w:rPr>
        <w:t xml:space="preserve"> </w:t>
      </w:r>
      <w:r>
        <w:rPr>
          <w:lang w:val="pt-BR"/>
        </w:rPr>
        <w:t xml:space="preserve">địa</w:t>
      </w:r>
      <w:r>
        <w:rPr>
          <w:lang w:val="pt-BR"/>
        </w:rPr>
        <w:t xml:space="preserve"> </w:t>
      </w:r>
      <w:r>
        <w:rPr>
          <w:lang w:val="pt-BR"/>
        </w:rPr>
        <w:t xml:space="preserve">bàn</w:t>
      </w:r>
      <w:r>
        <w:rPr>
          <w:lang w:val="pt-BR"/>
        </w:rPr>
        <w:t xml:space="preserve">.</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Đánh</w:t>
      </w:r>
      <w:r>
        <w:rPr>
          <w:lang w:val="pt-BR"/>
        </w:rPr>
        <w:t xml:space="preserve"> </w:t>
      </w:r>
      <w:r>
        <w:rPr>
          <w:lang w:val="pt-BR"/>
        </w:rPr>
        <w:t xml:space="preserve">giá</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khách</w:t>
      </w:r>
      <w:r>
        <w:rPr>
          <w:lang w:val="pt-BR"/>
        </w:rPr>
        <w:t xml:space="preserve"> </w:t>
      </w:r>
      <w:r>
        <w:rPr>
          <w:lang w:val="pt-BR"/>
        </w:rPr>
        <w:t xml:space="preserve">quan</w:t>
      </w:r>
      <w:r>
        <w:rPr>
          <w:lang w:val="pt-BR"/>
        </w:rPr>
        <w:t xml:space="preserve"> </w:t>
      </w:r>
      <w:r>
        <w:rPr>
          <w:lang w:val="pt-BR"/>
        </w:rPr>
        <w:t xml:space="preserve">và</w:t>
      </w:r>
      <w:r>
        <w:rPr>
          <w:lang w:val="pt-BR"/>
        </w:rPr>
        <w:t xml:space="preserve"> </w:t>
      </w:r>
      <w:r>
        <w:rPr>
          <w:lang w:val="pt-BR"/>
        </w:rPr>
        <w:t xml:space="preserve">phổ</w:t>
      </w:r>
      <w:r>
        <w:rPr>
          <w:lang w:val="pt-BR"/>
        </w:rPr>
        <w:t xml:space="preserve"> </w:t>
      </w:r>
      <w:r>
        <w:rPr>
          <w:lang w:val="pt-BR"/>
        </w:rPr>
        <w:t xml:space="preserve">biến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pPr>
        <w:pStyle w:val="1029"/>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w:t>
      </w:r>
      <w:r>
        <w:rPr>
          <w:b/>
          <w:bCs/>
          <w:lang w:val="pt-BR"/>
        </w:rPr>
        <w:t xml:space="preserve"> cứ </w:t>
      </w:r>
      <w:r>
        <w:rPr>
          <w:b/>
          <w:bCs/>
          <w:lang w:val="pt-BR"/>
        </w:rPr>
        <w:t xml:space="preserve">pháp</w:t>
      </w:r>
      <w:r>
        <w:rPr>
          <w:b/>
          <w:bCs/>
          <w:lang w:val="pt-BR"/>
        </w:rPr>
        <w:t xml:space="preserve"> </w:t>
      </w:r>
      <w:r>
        <w:rPr>
          <w:b/>
          <w:bCs/>
          <w:lang w:val="pt-BR"/>
        </w:rPr>
        <w:t xml:space="preserve">lý</w:t>
      </w:r>
      <w:r>
        <w:rPr>
          <w:b/>
          <w:bCs/>
          <w:lang w:val="vi-VN"/>
        </w:rPr>
      </w:r>
      <w:r>
        <w:rPr>
          <w:b/>
          <w:bCs/>
          <w:lang w:val="vi-VN"/>
        </w:rPr>
      </w:r>
    </w:p>
    <w:p>
      <w:pPr>
        <w:pStyle w:val="1029"/>
        <w:pBdr/>
        <w:tabs>
          <w:tab w:val="left" w:leader="none" w:pos="993"/>
        </w:tabs>
        <w:spacing w:after="120" w:before="120" w:line="276" w:lineRule="auto"/>
        <w:ind w:left="0"/>
        <w:jc w:val="both"/>
        <w:rPr>
          <w:b/>
          <w:lang w:val="pt-BR"/>
        </w:rPr>
      </w:pPr>
      <w:r>
        <w:rPr>
          <w:b/>
          <w:lang w:val="pt-BR"/>
        </w:rPr>
        <w:t xml:space="preserve">3.1</w:t>
      </w:r>
      <w:r>
        <w:rPr>
          <w:b/>
          <w:lang w:val="pt-BR"/>
        </w:rPr>
        <w:t xml:space="preserve">. </w:t>
      </w:r>
      <w:r>
        <w:rPr>
          <w:b/>
          <w:lang w:val="pt-BR"/>
        </w:rPr>
        <w:t xml:space="preserve">Văn</w:t>
      </w:r>
      <w:r>
        <w:rPr>
          <w:b/>
          <w:lang w:val="pt-BR"/>
        </w:rPr>
        <w:t xml:space="preserve"> </w:t>
      </w:r>
      <w:r>
        <w:rPr>
          <w:b/>
          <w:lang w:val="pt-BR"/>
        </w:rPr>
        <w:t xml:space="preserve">bản</w:t>
      </w:r>
      <w:r>
        <w:rPr>
          <w:b/>
          <w:lang w:val="pt-BR"/>
        </w:rPr>
        <w:t xml:space="preserve"> </w:t>
      </w:r>
      <w:r>
        <w:rPr>
          <w:b/>
          <w:lang w:val="pt-BR"/>
        </w:rPr>
        <w:t xml:space="preserve">quy</w:t>
      </w:r>
      <w:r>
        <w:rPr>
          <w:b/>
          <w:lang w:val="pt-BR"/>
        </w:rPr>
        <w:t xml:space="preserve"> </w:t>
      </w:r>
      <w:r>
        <w:rPr>
          <w:b/>
          <w:lang w:val="pt-BR"/>
        </w:rPr>
        <w:t xml:space="preserve">phạm</w:t>
      </w:r>
      <w:r>
        <w:rPr>
          <w:b/>
          <w:lang w:val="pt-BR"/>
        </w:rPr>
        <w:t xml:space="preserve"> </w:t>
      </w:r>
      <w:r>
        <w:rPr>
          <w:b/>
          <w:lang w:val="pt-BR"/>
        </w:rPr>
        <w:t xml:space="preserve">pháp</w:t>
      </w:r>
      <w:r>
        <w:rPr>
          <w:b/>
          <w:lang w:val="pt-BR"/>
        </w:rPr>
        <w:t xml:space="preserve"> </w:t>
      </w:r>
      <w:r>
        <w:rPr>
          <w:b/>
          <w:lang w:val="pt-BR"/>
        </w:rPr>
        <w:t xml:space="preserve">luật</w:t>
      </w:r>
      <w:r>
        <w:rPr>
          <w:b/>
          <w:lang w:val="pt-BR"/>
        </w:rPr>
        <w:t xml:space="preserve">:</w:t>
      </w:r>
      <w:r>
        <w:rPr>
          <w:b/>
          <w:lang w:val="pt-BR"/>
        </w:rPr>
      </w:r>
      <w:r>
        <w:rPr>
          <w:b/>
          <w:lang w:val="pt-BR"/>
        </w:rPr>
      </w:r>
    </w:p>
    <w:p>
      <w:pPr>
        <w:pStyle w:val="1029"/>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w:t>
      </w:r>
      <w:r>
        <w:rPr>
          <w:lang w:val="pt-BR"/>
        </w:rPr>
        <w:t xml:space="preserve"> </w:t>
      </w:r>
      <w:r>
        <w:rPr>
          <w:lang w:val="pt-BR"/>
        </w:rPr>
        <w:t xml:space="preserve">Giá</w:t>
      </w:r>
      <w:r>
        <w:rPr>
          <w:lang w:val="pt-BR"/>
        </w:rPr>
        <w:t xml:space="preserve"> </w:t>
      </w:r>
      <w:r>
        <w:rPr>
          <w:lang w:val="pt-BR"/>
        </w:rPr>
        <w:t xml:space="preserve">số</w:t>
      </w:r>
      <w:r>
        <w:rPr>
          <w:lang w:val="pt-BR"/>
        </w:rPr>
        <w:t xml:space="preserve"> 16/2023/QH15 </w:t>
      </w:r>
      <w:r>
        <w:rPr>
          <w:lang w:val="pt-BR"/>
        </w:rPr>
        <w:t xml:space="preserve">ngày</w:t>
      </w:r>
      <w:r>
        <w:rPr>
          <w:lang w:val="pt-BR"/>
        </w:rPr>
        <w:t xml:space="preserve"> 19/6/2023;</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Đất</w:t>
      </w:r>
      <w:r>
        <w:rPr>
          <w:lang w:val="pt-BR"/>
        </w:rPr>
        <w:t xml:space="preserve"> </w:t>
      </w:r>
      <w:r>
        <w:rPr>
          <w:lang w:val="pt-BR"/>
        </w:rPr>
        <w:t xml:space="preserve">đai</w:t>
      </w:r>
      <w:r>
        <w:rPr>
          <w:lang w:val="pt-BR"/>
        </w:rPr>
        <w:t xml:space="preserve"> </w:t>
      </w:r>
      <w:r>
        <w:rPr>
          <w:lang w:val="pt-BR"/>
        </w:rPr>
        <w:t xml:space="preserve">số</w:t>
      </w:r>
      <w:r>
        <w:rPr>
          <w:lang w:val="pt-BR"/>
        </w:rPr>
        <w:t xml:space="preserve"> 31/2024/QH15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bất</w:t>
      </w:r>
      <w:r>
        <w:rPr>
          <w:lang w:val="pt-BR"/>
        </w:rPr>
        <w:t xml:space="preserve"> </w:t>
      </w:r>
      <w:r>
        <w:rPr>
          <w:lang w:val="pt-BR"/>
        </w:rPr>
        <w:t xml:space="preserve">thường</w:t>
      </w:r>
      <w:r>
        <w:rPr>
          <w:lang w:val="pt-BR"/>
        </w:rPr>
        <w:t xml:space="preserve"> </w:t>
      </w:r>
      <w:r>
        <w:rPr>
          <w:lang w:val="pt-BR"/>
        </w:rPr>
        <w:t xml:space="preserve">lần</w:t>
      </w:r>
      <w:r>
        <w:rPr>
          <w:lang w:val="pt-BR"/>
        </w:rPr>
        <w:t xml:space="preserve"> </w:t>
      </w:r>
      <w:r>
        <w:rPr>
          <w:lang w:val="pt-BR"/>
        </w:rPr>
        <w:t xml:space="preserve">thứ</w:t>
      </w:r>
      <w:r>
        <w:rPr>
          <w:lang w:val="pt-BR"/>
        </w:rPr>
        <w:t xml:space="preserve"> 5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01 </w:t>
      </w:r>
      <w:r>
        <w:rPr>
          <w:lang w:val="pt-BR"/>
        </w:rPr>
        <w:t xml:space="preserve">năm</w:t>
      </w:r>
      <w:r>
        <w:rPr>
          <w:lang w:val="pt-BR"/>
        </w:rPr>
        <w:t xml:space="preserve"> 2024;</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số</w:t>
      </w:r>
      <w:r>
        <w:rPr>
          <w:lang w:val="pt-BR"/>
        </w:rPr>
        <w:t xml:space="preserve"> 50/2014/QH13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XIII,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7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6 </w:t>
      </w:r>
      <w:r>
        <w:rPr>
          <w:lang w:val="pt-BR"/>
        </w:rPr>
        <w:t xml:space="preserve">năm</w:t>
      </w:r>
      <w:r>
        <w:rPr>
          <w:lang w:val="pt-BR"/>
        </w:rPr>
        <w:t xml:space="preserve"> 2014;</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số</w:t>
      </w:r>
      <w:r>
        <w:rPr>
          <w:lang w:val="pt-BR"/>
        </w:rPr>
        <w:t xml:space="preserve"> 62/2020/QH14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9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17 </w:t>
      </w:r>
      <w:r>
        <w:rPr>
          <w:lang w:val="pt-BR"/>
        </w:rPr>
        <w:t xml:space="preserve">tháng</w:t>
      </w:r>
      <w:r>
        <w:rPr>
          <w:lang w:val="pt-BR"/>
        </w:rPr>
        <w:t xml:space="preserve"> 6 </w:t>
      </w:r>
      <w:r>
        <w:rPr>
          <w:lang w:val="pt-BR"/>
        </w:rPr>
        <w:t xml:space="preserve">năm</w:t>
      </w:r>
      <w:r>
        <w:rPr>
          <w:lang w:val="pt-BR"/>
        </w:rPr>
        <w:t xml:space="preserve"> 2020 </w:t>
      </w:r>
      <w:r>
        <w:rPr>
          <w:lang w:val="pt-BR"/>
        </w:rPr>
        <w:t xml:space="preserve">về</w:t>
      </w:r>
      <w:r>
        <w:rPr>
          <w:lang w:val="pt-BR"/>
        </w:rPr>
        <w:t xml:space="preserve"> </w:t>
      </w:r>
      <w:r>
        <w:rPr>
          <w:lang w:val="pt-BR"/>
        </w:rPr>
        <w:t xml:space="preserve">việc</w:t>
      </w:r>
      <w:r>
        <w:rPr>
          <w:lang w:val="pt-BR"/>
        </w:rPr>
        <w:t xml:space="preserve">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Luật</w:t>
      </w:r>
      <w:r>
        <w:rPr>
          <w:lang w:val="pt-BR"/>
        </w:rPr>
        <w:t xml:space="preserve"> </w:t>
      </w:r>
      <w:r>
        <w:rPr>
          <w:lang w:val="pt-BR"/>
        </w:rPr>
        <w:t xml:space="preserve">Xây</w:t>
      </w:r>
      <w:r>
        <w:rPr>
          <w:lang w:val="pt-BR"/>
        </w:rPr>
        <w:t xml:space="preserve"> </w:t>
      </w:r>
      <w:r>
        <w:rPr>
          <w:lang w:val="pt-BR"/>
        </w:rPr>
        <w:t xml:space="preserve">d</w:t>
      </w:r>
      <w:r>
        <w:rPr>
          <w:lang w:val="pt-BR"/>
        </w:rPr>
        <w:t xml:space="preserve">ựng</w:t>
      </w:r>
      <w:r>
        <w:rPr>
          <w:lang w:val="pt-BR"/>
        </w:rPr>
        <w:t xml:space="preserve">;</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Nhà</w:t>
      </w:r>
      <w:r>
        <w:rPr>
          <w:lang w:val="pt-BR"/>
        </w:rPr>
        <w:t xml:space="preserve"> ở </w:t>
      </w:r>
      <w:r>
        <w:rPr>
          <w:lang w:val="pt-BR"/>
        </w:rPr>
        <w:t xml:space="preserve">số</w:t>
      </w:r>
      <w:r>
        <w:rPr>
          <w:lang w:val="pt-BR"/>
        </w:rPr>
        <w:t xml:space="preserve"> 27/2023/QH15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6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27 </w:t>
      </w:r>
      <w:r>
        <w:rPr>
          <w:lang w:val="pt-BR"/>
        </w:rPr>
        <w:t xml:space="preserve">tháng</w:t>
      </w:r>
      <w:r>
        <w:rPr>
          <w:lang w:val="pt-BR"/>
        </w:rPr>
        <w:t xml:space="preserve"> 11 </w:t>
      </w:r>
      <w:r>
        <w:rPr>
          <w:lang w:val="pt-BR"/>
        </w:rPr>
        <w:t xml:space="preserve">năm</w:t>
      </w:r>
      <w:r>
        <w:rPr>
          <w:lang w:val="pt-BR"/>
        </w:rPr>
        <w:t xml:space="preserve"> 2023;</w:t>
      </w:r>
      <w:r>
        <w:rPr>
          <w:lang w:val="pt-BR"/>
        </w:rPr>
      </w:r>
      <w:r>
        <w:rPr>
          <w:lang w:val="pt-BR"/>
        </w:rPr>
      </w:r>
    </w:p>
    <w:p>
      <w:pPr>
        <w:pStyle w:val="1029"/>
        <w:numPr>
          <w:ilvl w:val="0"/>
          <w:numId w:val="1"/>
        </w:numPr>
        <w:pBdr/>
        <w:spacing w:after="120" w:before="120" w:line="276" w:lineRule="auto"/>
        <w:ind/>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71/2024/NĐ-CP </w:t>
      </w:r>
      <w:r>
        <w:rPr>
          <w:lang w:val="pt-BR"/>
        </w:rPr>
        <w:t xml:space="preserve">ngày</w:t>
      </w:r>
      <w:r>
        <w:rPr>
          <w:lang w:val="pt-BR"/>
        </w:rPr>
        <w:t xml:space="preserve"> 27/6/2024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đất</w:t>
      </w:r>
      <w:r>
        <w:rPr>
          <w:lang w:val="pt-BR"/>
        </w:rPr>
        <w:t xml:space="preserve">.</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103/2024/NĐ-CP </w:t>
      </w:r>
      <w:r>
        <w:rPr>
          <w:lang w:val="pt-BR"/>
        </w:rPr>
        <w:t xml:space="preserve">ngày</w:t>
      </w:r>
      <w:r>
        <w:rPr>
          <w:lang w:val="pt-BR"/>
        </w:rPr>
        <w:t xml:space="preserve"> 30/7/2024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thu</w:t>
      </w:r>
      <w:r>
        <w:rPr>
          <w:lang w:val="pt-BR"/>
        </w:rPr>
        <w:t xml:space="preserve"> </w:t>
      </w:r>
      <w:r>
        <w:rPr>
          <w:lang w:val="pt-BR"/>
        </w:rPr>
        <w:t xml:space="preserve">tiền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đất</w:t>
      </w:r>
      <w:r>
        <w:rPr>
          <w:lang w:val="pt-BR"/>
        </w:rPr>
        <w:t xml:space="preserve">, </w:t>
      </w:r>
      <w:r>
        <w:rPr>
          <w:lang w:val="pt-BR"/>
        </w:rPr>
        <w:t xml:space="preserve">tiền</w:t>
      </w:r>
      <w:r>
        <w:rPr>
          <w:lang w:val="pt-BR"/>
        </w:rPr>
        <w:t xml:space="preserve"> </w:t>
      </w:r>
      <w:r>
        <w:rPr>
          <w:lang w:val="pt-BR"/>
        </w:rPr>
        <w:t xml:space="preserve">thuê</w:t>
      </w:r>
      <w:r>
        <w:rPr>
          <w:lang w:val="pt-BR"/>
        </w:rPr>
        <w:t xml:space="preserve"> </w:t>
      </w:r>
      <w:r>
        <w:rPr>
          <w:lang w:val="pt-BR"/>
        </w:rPr>
        <w:t xml:space="preserve">đất</w:t>
      </w:r>
      <w:r>
        <w:rPr>
          <w:lang w:val="pt-BR"/>
        </w:rPr>
        <w:t xml:space="preserve">;</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28/2024/TT-BTC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w:t>
      </w:r>
      <w:r>
        <w:rPr>
          <w:lang w:val="pt-BR"/>
        </w:rPr>
        <w:t xml:space="preserve">hính</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trình</w:t>
      </w:r>
      <w:r>
        <w:rPr>
          <w:lang w:val="pt-BR"/>
        </w:rPr>
        <w:t xml:space="preserve"> </w:t>
      </w:r>
      <w:r>
        <w:rPr>
          <w:lang w:val="pt-BR"/>
        </w:rPr>
        <w:t xml:space="preserve">tự</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kiểm</w:t>
      </w:r>
      <w:r>
        <w:rPr>
          <w:lang w:val="pt-BR"/>
        </w:rPr>
        <w:t xml:space="preserve"> </w:t>
      </w:r>
      <w:r>
        <w:rPr>
          <w:lang w:val="pt-BR"/>
        </w:rPr>
        <w:t xml:space="preserve">tra</w:t>
      </w:r>
      <w:r>
        <w:rPr>
          <w:lang w:val="pt-BR"/>
        </w:rPr>
        <w:t xml:space="preserve"> </w:t>
      </w:r>
      <w:r>
        <w:rPr>
          <w:lang w:val="pt-BR"/>
        </w:rPr>
        <w:t xml:space="preserve">việc</w:t>
      </w:r>
      <w:r>
        <w:rPr>
          <w:lang w:val="pt-BR"/>
        </w:rPr>
        <w:t xml:space="preserve"> </w:t>
      </w:r>
      <w:r>
        <w:rPr>
          <w:lang w:val="pt-BR"/>
        </w:rPr>
        <w:t xml:space="preserve">chấp</w:t>
      </w:r>
      <w:r>
        <w:rPr>
          <w:lang w:val="pt-BR"/>
        </w:rPr>
        <w:t xml:space="preserve"> </w:t>
      </w:r>
      <w:r>
        <w:rPr>
          <w:lang w:val="pt-BR"/>
        </w:rPr>
        <w:t xml:space="preserve">hành</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Bộ</w:t>
      </w:r>
      <w:r>
        <w:rPr>
          <w:lang w:val="pt-BR"/>
        </w:rPr>
        <w:t xml:space="preserve"> </w:t>
      </w:r>
      <w:r>
        <w:rPr>
          <w:lang w:val="pt-BR"/>
        </w:rPr>
        <w:t xml:space="preserve">trưởng</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30/2024/TT-BTC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quy</w:t>
      </w:r>
      <w:r>
        <w:rPr>
          <w:lang w:val="pt-BR"/>
        </w:rPr>
        <w:t xml:space="preserve"> </w:t>
      </w:r>
      <w:r>
        <w:rPr>
          <w:lang w:val="pt-BR"/>
        </w:rPr>
        <w:t xml:space="preserve">tắc</w:t>
      </w:r>
      <w:r>
        <w:rPr>
          <w:lang w:val="pt-BR"/>
        </w:rPr>
        <w:t xml:space="preserve"> </w:t>
      </w:r>
      <w:r>
        <w:rPr>
          <w:lang w:val="pt-BR"/>
        </w:rPr>
        <w:t xml:space="preserve">đạo</w:t>
      </w:r>
      <w:r>
        <w:rPr>
          <w:lang w:val="pt-BR"/>
        </w:rPr>
        <w:t xml:space="preserve"> </w:t>
      </w:r>
      <w:r>
        <w:rPr>
          <w:lang w:val="pt-BR"/>
        </w:rPr>
        <w:t xml:space="preserve">đức</w:t>
      </w:r>
      <w:r>
        <w:rPr>
          <w:lang w:val="pt-BR"/>
        </w:rPr>
        <w:t xml:space="preserve"> </w:t>
      </w:r>
      <w:r>
        <w:rPr>
          <w:lang w:val="pt-BR"/>
        </w:rPr>
        <w:t xml:space="preserve">nghề</w:t>
      </w:r>
      <w:r>
        <w:rPr>
          <w:lang w:val="pt-BR"/>
        </w:rPr>
        <w:t xml:space="preserve"> </w:t>
      </w:r>
      <w:r>
        <w:rPr>
          <w:lang w:val="pt-BR"/>
        </w:rPr>
        <w:t xml:space="preserve">nghiệp</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hồ</w:t>
      </w:r>
      <w:r>
        <w:rPr>
          <w:lang w:val="pt-BR"/>
        </w:rPr>
        <w:t xml:space="preserve"> </w:t>
      </w:r>
      <w:r>
        <w:rPr>
          <w:lang w:val="pt-BR"/>
        </w:rPr>
        <w:t xml:space="preserve">sơ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31/2024/TT-BTC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và</w:t>
      </w:r>
      <w:r>
        <w:rPr>
          <w:lang w:val="pt-BR"/>
        </w:rPr>
        <w:t xml:space="preserve"> </w:t>
      </w:r>
      <w:r>
        <w:rPr>
          <w:lang w:val="pt-BR"/>
        </w:rPr>
        <w:t xml:space="preserve">phân</w:t>
      </w:r>
      <w:r>
        <w:rPr>
          <w:lang w:val="pt-BR"/>
        </w:rPr>
        <w:t xml:space="preserve"> </w:t>
      </w:r>
      <w:r>
        <w:rPr>
          <w:lang w:val="pt-BR"/>
        </w:rPr>
        <w:t xml:space="preserve">tích</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về</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32/2024/TT-BTC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chi </w:t>
      </w:r>
      <w:r>
        <w:rPr>
          <w:lang w:val="pt-BR"/>
        </w:rPr>
        <w:t xml:space="preserve">phí</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thu</w:t>
      </w:r>
      <w:r>
        <w:rPr>
          <w:lang w:val="pt-BR"/>
        </w:rPr>
        <w:t xml:space="preserve"> </w:t>
      </w:r>
      <w:r>
        <w:rPr>
          <w:lang w:val="pt-BR"/>
        </w:rPr>
        <w:t xml:space="preserve">nhập</w:t>
      </w:r>
      <w:r>
        <w:rPr>
          <w:lang w:val="pt-BR"/>
        </w:rPr>
        <w:t xml:space="preserve">;</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36/2024/TT-BTC </w:t>
      </w:r>
      <w:r>
        <w:rPr>
          <w:lang w:val="pt-BR"/>
        </w:rPr>
        <w:t xml:space="preserve">ngày</w:t>
      </w:r>
      <w:r>
        <w:rPr>
          <w:lang w:val="pt-BR"/>
        </w:rPr>
        <w:t xml:space="preserve"> 16/5/2024</w:t>
      </w:r>
      <w:r>
        <w:rPr>
          <w:lang w:val="pt-BR"/>
        </w:rPr>
        <w:t xml:space="preserve">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doanh</w:t>
      </w:r>
      <w:r>
        <w:rPr>
          <w:lang w:val="pt-BR"/>
        </w:rPr>
        <w:t xml:space="preserve"> </w:t>
      </w:r>
      <w:r>
        <w:rPr>
          <w:lang w:val="pt-BR"/>
        </w:rPr>
        <w:t xml:space="preserve">nghiệp</w:t>
      </w:r>
      <w:r>
        <w:rPr>
          <w:lang w:val="pt-BR"/>
        </w:rPr>
        <w:t xml:space="preserve">;</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37/2024/TT-BTC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vô </w:t>
      </w:r>
      <w:r>
        <w:rPr>
          <w:lang w:val="pt-BR"/>
        </w:rPr>
        <w:t xml:space="preserve">hình</w:t>
      </w:r>
      <w:r>
        <w:rPr>
          <w:lang w:val="pt-BR"/>
        </w:rPr>
        <w:t xml:space="preserve">;</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42/2024/TT-BTC </w:t>
      </w:r>
      <w:r>
        <w:rPr>
          <w:lang w:val="pt-BR"/>
        </w:rPr>
        <w:t xml:space="preserve">ngày</w:t>
      </w:r>
      <w:r>
        <w:rPr>
          <w:lang w:val="pt-BR"/>
        </w:rPr>
        <w:t xml:space="preserve"> 20/6/2024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pPr>
        <w:pStyle w:val="1029"/>
        <w:numPr>
          <w:ilvl w:val="0"/>
          <w:numId w:val="9"/>
        </w:numPr>
        <w:pBdr/>
        <w:tabs>
          <w:tab w:val="left" w:leader="none" w:pos="993"/>
        </w:tabs>
        <w:spacing w:after="120" w:before="120" w:line="276" w:lineRule="auto"/>
        <w:ind/>
        <w:jc w:val="both"/>
        <w:rPr>
          <w:b/>
          <w:sz w:val="24"/>
          <w:szCs w:val="24"/>
        </w:rPr>
      </w:pPr>
      <w:r>
        <w:rPr>
          <w:sz w:val="24"/>
          <w:szCs w:val="24"/>
          <w:lang w:val="pt-BR"/>
        </w:rPr>
        <w:t xml:space="preserve">Và</w:t>
      </w:r>
      <w:r>
        <w:rPr>
          <w:sz w:val="24"/>
          <w:szCs w:val="24"/>
          <w:lang w:val="pt-BR"/>
        </w:rPr>
        <w:t xml:space="preserve"> </w:t>
      </w:r>
      <w:r>
        <w:rPr>
          <w:sz w:val="24"/>
          <w:szCs w:val="24"/>
          <w:lang w:val="pt-BR"/>
        </w:rPr>
        <w:t xml:space="preserve">các</w:t>
      </w:r>
      <w:r>
        <w:rPr>
          <w:sz w:val="24"/>
          <w:szCs w:val="24"/>
          <w:lang w:val="pt-BR"/>
        </w:rPr>
        <w:t xml:space="preserve"> </w:t>
      </w:r>
      <w:r>
        <w:rPr>
          <w:sz w:val="24"/>
          <w:szCs w:val="24"/>
          <w:lang w:val="pt-BR"/>
        </w:rPr>
        <w:t xml:space="preserve">văn</w:t>
      </w:r>
      <w:r>
        <w:rPr>
          <w:sz w:val="24"/>
          <w:szCs w:val="24"/>
          <w:lang w:val="pt-BR"/>
        </w:rPr>
        <w:t xml:space="preserve"> </w:t>
      </w:r>
      <w:r>
        <w:rPr>
          <w:sz w:val="24"/>
          <w:szCs w:val="24"/>
          <w:lang w:val="pt-BR"/>
        </w:rPr>
        <w:t xml:space="preserve">bản</w:t>
      </w:r>
      <w:r>
        <w:rPr>
          <w:sz w:val="24"/>
          <w:szCs w:val="24"/>
          <w:lang w:val="pt-BR"/>
        </w:rPr>
        <w:t xml:space="preserve"> </w:t>
      </w:r>
      <w:r>
        <w:rPr>
          <w:sz w:val="24"/>
          <w:szCs w:val="24"/>
          <w:lang w:val="pt-BR"/>
        </w:rPr>
        <w:t xml:space="preserve">pháp</w:t>
      </w:r>
      <w:r>
        <w:rPr>
          <w:sz w:val="24"/>
          <w:szCs w:val="24"/>
          <w:lang w:val="pt-BR"/>
        </w:rPr>
        <w:t xml:space="preserve"> </w:t>
      </w:r>
      <w:r>
        <w:rPr>
          <w:sz w:val="24"/>
          <w:szCs w:val="24"/>
          <w:lang w:val="pt-BR"/>
        </w:rPr>
        <w:t xml:space="preserve">luật</w:t>
      </w:r>
      <w:r>
        <w:rPr>
          <w:sz w:val="24"/>
          <w:szCs w:val="24"/>
          <w:lang w:val="pt-BR"/>
        </w:rPr>
        <w:t xml:space="preserve"> </w:t>
      </w:r>
      <w:r>
        <w:rPr>
          <w:sz w:val="24"/>
          <w:szCs w:val="24"/>
          <w:lang w:val="pt-BR"/>
        </w:rPr>
        <w:t xml:space="preserve">có</w:t>
      </w:r>
      <w:r>
        <w:rPr>
          <w:sz w:val="24"/>
          <w:szCs w:val="24"/>
          <w:lang w:val="pt-BR"/>
        </w:rPr>
        <w:t xml:space="preserve"> </w:t>
      </w:r>
      <w:r>
        <w:rPr>
          <w:sz w:val="24"/>
          <w:szCs w:val="24"/>
          <w:lang w:val="pt-BR"/>
        </w:rPr>
        <w:t xml:space="preserve">liên</w:t>
      </w:r>
      <w:r>
        <w:rPr>
          <w:sz w:val="24"/>
          <w:szCs w:val="24"/>
          <w:lang w:val="pt-BR"/>
        </w:rPr>
        <w:t xml:space="preserve"> </w:t>
      </w:r>
      <w:r>
        <w:rPr>
          <w:sz w:val="24"/>
          <w:szCs w:val="24"/>
          <w:lang w:val="pt-BR"/>
        </w:rPr>
        <w:t xml:space="preserve">quan</w:t>
      </w:r>
      <w:r>
        <w:rPr>
          <w:sz w:val="24"/>
          <w:szCs w:val="24"/>
          <w:lang w:val="pt-BR"/>
        </w:rPr>
        <w:t xml:space="preserve"> </w:t>
      </w:r>
      <w:r>
        <w:rPr>
          <w:sz w:val="24"/>
          <w:szCs w:val="24"/>
          <w:lang w:val="pt-BR"/>
        </w:rPr>
        <w:t xml:space="preserve">khác</w:t>
      </w:r>
      <w:r>
        <w:rPr>
          <w:sz w:val="24"/>
          <w:szCs w:val="24"/>
          <w:lang w:val="pt-BR"/>
        </w:rPr>
        <w:t xml:space="preserve">.</w:t>
      </w:r>
      <w:r>
        <w:rPr>
          <w:b/>
          <w:sz w:val="24"/>
          <w:szCs w:val="24"/>
          <w:lang w:val="pt-BR"/>
        </w:rPr>
      </w:r>
      <w:r>
        <w:rPr>
          <w:b/>
          <w:sz w:val="24"/>
          <w:szCs w:val="24"/>
        </w:rPr>
      </w:r>
    </w:p>
    <w:p>
      <w:pPr>
        <w:pStyle w:val="1029"/>
        <w:pBdr/>
        <w:tabs>
          <w:tab w:val="left" w:leader="none" w:pos="993"/>
        </w:tabs>
        <w:spacing w:after="120" w:before="120" w:line="276" w:lineRule="auto"/>
        <w:ind w:left="0"/>
        <w:jc w:val="both"/>
        <w:rPr>
          <w:b/>
          <w:sz w:val="24"/>
          <w:szCs w:val="24"/>
        </w:rPr>
      </w:pPr>
      <w:r>
        <w:rPr>
          <w:b/>
          <w:sz w:val="24"/>
          <w:szCs w:val="24"/>
          <w:lang w:val="pt-BR"/>
        </w:rPr>
        <w:t xml:space="preserve">3.</w:t>
      </w:r>
      <w:r>
        <w:rPr>
          <w:b/>
          <w:sz w:val="24"/>
          <w:szCs w:val="24"/>
          <w:lang w:val="pt-BR"/>
        </w:rPr>
        <w:t xml:space="preserve">2</w:t>
      </w:r>
      <w:r>
        <w:rPr>
          <w:b/>
          <w:sz w:val="24"/>
          <w:szCs w:val="24"/>
          <w:lang w:val="pt-BR"/>
        </w:rPr>
        <w:t xml:space="preserve">. </w:t>
      </w:r>
      <w:r>
        <w:rPr>
          <w:b/>
          <w:sz w:val="24"/>
          <w:szCs w:val="24"/>
          <w:lang w:val="pt-BR"/>
        </w:rPr>
        <w:t xml:space="preserve">Các</w:t>
      </w:r>
      <w:r>
        <w:rPr>
          <w:b/>
          <w:sz w:val="24"/>
          <w:szCs w:val="24"/>
          <w:lang w:val="pt-BR"/>
        </w:rPr>
        <w:t xml:space="preserve"> </w:t>
      </w:r>
      <w:r>
        <w:rPr>
          <w:b/>
          <w:sz w:val="24"/>
          <w:szCs w:val="24"/>
          <w:lang w:val="pt-BR"/>
        </w:rPr>
        <w:t xml:space="preserve">văn</w:t>
      </w:r>
      <w:r>
        <w:rPr>
          <w:b/>
          <w:sz w:val="24"/>
          <w:szCs w:val="24"/>
          <w:lang w:val="pt-BR"/>
        </w:rPr>
        <w:t xml:space="preserve"> </w:t>
      </w:r>
      <w:r>
        <w:rPr>
          <w:b/>
          <w:sz w:val="24"/>
          <w:szCs w:val="24"/>
          <w:lang w:val="pt-BR"/>
        </w:rPr>
        <w:t xml:space="preserve">bản</w:t>
      </w:r>
      <w:r>
        <w:rPr>
          <w:b/>
          <w:sz w:val="24"/>
          <w:szCs w:val="24"/>
          <w:lang w:val="pt-BR"/>
        </w:rPr>
        <w:t xml:space="preserve"> </w:t>
      </w:r>
      <w:r>
        <w:rPr>
          <w:b/>
          <w:sz w:val="24"/>
          <w:szCs w:val="24"/>
          <w:lang w:val="pt-BR"/>
        </w:rPr>
        <w:t xml:space="preserve">liên</w:t>
      </w:r>
      <w:r>
        <w:rPr>
          <w:b/>
          <w:sz w:val="24"/>
          <w:szCs w:val="24"/>
          <w:lang w:val="pt-BR"/>
        </w:rPr>
        <w:t xml:space="preserve"> </w:t>
      </w:r>
      <w:r>
        <w:rPr>
          <w:b/>
          <w:sz w:val="24"/>
          <w:szCs w:val="24"/>
          <w:lang w:val="pt-BR"/>
        </w:rPr>
        <w:t xml:space="preserve">quan</w:t>
      </w:r>
      <w:r>
        <w:rPr>
          <w:b/>
          <w:sz w:val="24"/>
          <w:szCs w:val="24"/>
          <w:lang w:val="pt-BR"/>
        </w:rPr>
        <w:t xml:space="preserve"> </w:t>
      </w:r>
      <w:r>
        <w:rPr>
          <w:b/>
          <w:sz w:val="24"/>
          <w:szCs w:val="24"/>
          <w:lang w:val="pt-BR"/>
        </w:rPr>
        <w:t xml:space="preserve">khác</w:t>
      </w:r>
      <w:r>
        <w:rPr>
          <w:b/>
          <w:sz w:val="24"/>
          <w:szCs w:val="24"/>
          <w:lang w:val="pt-BR"/>
        </w:rPr>
        <w:t xml:space="preserve">:</w:t>
      </w:r>
      <w:r>
        <w:rPr>
          <w:b/>
          <w:sz w:val="24"/>
          <w:szCs w:val="24"/>
          <w:lang w:val="pt-BR"/>
        </w:rPr>
      </w:r>
      <w:r>
        <w:rPr>
          <w:b/>
          <w:sz w:val="24"/>
          <w:szCs w:val="24"/>
        </w:rPr>
      </w:r>
    </w:p>
    <w:p>
      <w:pPr>
        <w:pStyle w:val="1029"/>
        <w:pBdr/>
        <w:tabs>
          <w:tab w:val="left" w:leader="none" w:pos="993"/>
        </w:tabs>
        <w:spacing w:after="120" w:before="120" w:line="276" w:lineRule="auto"/>
        <w:ind w:left="0"/>
        <w:jc w:val="both"/>
        <w:rPr>
          <w:b/>
          <w:sz w:val="24"/>
          <w:szCs w:val="24"/>
        </w:rPr>
      </w:pPr>
      <w:r>
        <w:rPr>
          <w:b/>
          <w:sz w:val="24"/>
          <w:szCs w:val="24"/>
          <w:lang w:val="pt-BR"/>
        </w:rPr>
        <w:t xml:space="preserve">a. </w:t>
      </w:r>
      <w:r>
        <w:rPr>
          <w:b/>
          <w:sz w:val="24"/>
          <w:szCs w:val="24"/>
          <w:lang w:val="pt-BR"/>
        </w:rPr>
        <w:t xml:space="preserve">Hồ</w:t>
      </w:r>
      <w:r>
        <w:rPr>
          <w:b/>
          <w:sz w:val="24"/>
          <w:szCs w:val="24"/>
          <w:lang w:val="pt-BR"/>
        </w:rPr>
        <w:t xml:space="preserve"> </w:t>
      </w:r>
      <w:r>
        <w:rPr>
          <w:b/>
          <w:sz w:val="24"/>
          <w:szCs w:val="24"/>
          <w:lang w:val="pt-BR"/>
        </w:rPr>
        <w:t xml:space="preserve">sơ</w:t>
      </w:r>
      <w:r>
        <w:rPr>
          <w:b/>
          <w:sz w:val="24"/>
          <w:szCs w:val="24"/>
          <w:lang w:val="pt-BR"/>
        </w:rPr>
        <w:t xml:space="preserve"> </w:t>
      </w:r>
      <w:r>
        <w:rPr>
          <w:b/>
          <w:sz w:val="24"/>
          <w:szCs w:val="24"/>
          <w:lang w:val="pt-BR"/>
        </w:rPr>
        <w:t xml:space="preserve">pháp</w:t>
      </w:r>
      <w:r>
        <w:rPr>
          <w:b/>
          <w:sz w:val="24"/>
          <w:szCs w:val="24"/>
          <w:lang w:val="pt-BR"/>
        </w:rPr>
        <w:t xml:space="preserve"> </w:t>
      </w:r>
      <w:r>
        <w:rPr>
          <w:b/>
          <w:sz w:val="24"/>
          <w:szCs w:val="24"/>
          <w:lang w:val="pt-BR"/>
        </w:rPr>
        <w:t xml:space="preserve">lý</w:t>
      </w:r>
      <w:r>
        <w:rPr>
          <w:b/>
          <w:sz w:val="24"/>
          <w:szCs w:val="24"/>
          <w:lang w:val="pt-BR"/>
        </w:rPr>
        <w:t xml:space="preserve"> </w:t>
      </w:r>
      <w:r>
        <w:rPr>
          <w:b/>
          <w:sz w:val="24"/>
          <w:szCs w:val="24"/>
          <w:lang w:val="pt-BR"/>
        </w:rPr>
        <w:t xml:space="preserve">của</w:t>
      </w:r>
      <w:r>
        <w:rPr>
          <w:b/>
          <w:sz w:val="24"/>
          <w:szCs w:val="24"/>
          <w:lang w:val="pt-BR"/>
        </w:rPr>
        <w:t xml:space="preserve"> </w:t>
      </w:r>
      <w:r>
        <w:rPr>
          <w:b/>
          <w:sz w:val="24"/>
          <w:szCs w:val="24"/>
          <w:lang w:val="pt-BR"/>
        </w:rPr>
        <w:t xml:space="preserve">tài</w:t>
      </w:r>
      <w:r>
        <w:rPr>
          <w:b/>
          <w:sz w:val="24"/>
          <w:szCs w:val="24"/>
          <w:lang w:val="pt-BR"/>
        </w:rPr>
        <w:t xml:space="preserve"> </w:t>
      </w:r>
      <w:r>
        <w:rPr>
          <w:b/>
          <w:sz w:val="24"/>
          <w:szCs w:val="24"/>
          <w:lang w:val="pt-BR"/>
        </w:rPr>
        <w:t xml:space="preserve">sản</w:t>
      </w:r>
      <w:r>
        <w:rPr>
          <w:b/>
          <w:sz w:val="24"/>
          <w:szCs w:val="24"/>
          <w:lang w:val="pt-BR"/>
        </w:rPr>
        <w:t xml:space="preserve">: </w:t>
      </w:r>
      <w:r>
        <w:rPr>
          <w:b/>
          <w:sz w:val="24"/>
          <w:szCs w:val="24"/>
          <w:lang w:val="pt-BR"/>
        </w:rPr>
      </w:r>
      <w:r>
        <w:rPr>
          <w:b/>
          <w:sz w:val="24"/>
          <w:szCs w:val="24"/>
        </w:rPr>
      </w:r>
    </w:p>
    <w:p>
      <w:pPr>
        <w:pStyle w:val="1029"/>
        <w:numPr>
          <w:ilvl w:val="0"/>
          <w:numId w:val="2"/>
        </w:numPr>
        <w:pBdr/>
        <w:tabs>
          <w:tab w:val="left" w:leader="none" w:pos="993"/>
        </w:tabs>
        <w:spacing w:after="120" w:before="120" w:line="276" w:lineRule="auto"/>
        <w:ind/>
        <w:jc w:val="both"/>
        <w:rPr>
          <w:i/>
          <w:iCs/>
          <w:lang w:val="pt-BR"/>
        </w:rPr>
      </w:pPr>
      <w:r>
        <w:rPr>
          <w:bCs/>
          <w:color w:val="000000" w:themeColor="text1"/>
          <w:sz w:val="24"/>
          <w:szCs w:val="24"/>
          <w:lang w:val="pt-BR"/>
        </w:rPr>
      </w:r>
      <w:r>
        <w:rPr>
          <w:rFonts w:ascii="Times New Roman" w:hAnsi="Times New Roman" w:eastAsia="Times New Roman" w:cs="Times New Roman"/>
          <w:b w:val="0"/>
          <w:bCs w:val="0"/>
          <w:color w:val="000000"/>
          <w:sz w:val="24"/>
          <w:szCs w:val="24"/>
        </w:rPr>
        <w:t xml:space="preserve">Giấy chứng nhận quyền sử dụng đất, quyền sở hữu tài sản gắn liền với đất số: AA 05993942, số </w:t>
      </w:r>
      <w:r>
        <w:rPr>
          <w:rFonts w:ascii="Times New Roman" w:hAnsi="Times New Roman" w:eastAsia="Times New Roman" w:cs="Times New Roman"/>
          <w:b w:val="0"/>
          <w:bCs w:val="0"/>
          <w:color w:val="000000"/>
          <w:sz w:val="24"/>
        </w:rPr>
        <w:t xml:space="preserve">vào sổ cấp GCN: CN 1357 d</w:t>
      </w:r>
      <w:r>
        <w:rPr>
          <w:rFonts w:ascii="Times New Roman" w:hAnsi="Times New Roman" w:eastAsia="Times New Roman" w:cs="Times New Roman"/>
          <w:b w:val="0"/>
          <w:bCs w:val="0"/>
          <w:color w:val="000000"/>
          <w:sz w:val="24"/>
        </w:rPr>
        <w:t xml:space="preserve">o Chi nhánh Văn phòng đăng ký đất đai Hà Nội - huyện Thạch Thất cấp ngày 22</w:t>
      </w:r>
      <w:r>
        <w:rPr>
          <w:rFonts w:ascii="Times New Roman" w:hAnsi="Times New Roman" w:eastAsia="Times New Roman" w:cs="Times New Roman"/>
          <w:b w:val="0"/>
          <w:bCs w:val="0"/>
          <w:color w:val="000000"/>
          <w:sz w:val="24"/>
          <w:highlight w:val="white"/>
        </w:rPr>
        <w:t xml:space="preserve">/01/202</w:t>
      </w:r>
      <w:r>
        <w:rPr>
          <w:rFonts w:ascii="Times New Roman" w:hAnsi="Times New Roman" w:eastAsia="Times New Roman" w:cs="Times New Roman"/>
          <w:b w:val="0"/>
          <w:bCs w:val="0"/>
          <w:color w:val="000000"/>
          <w:sz w:val="24"/>
        </w:rPr>
        <w:t xml:space="preserve">6 cho ông Nguyễn Đặng Dũng và vợ là bà Vũ Ngọc Hà.</w:t>
      </w:r>
      <w:r>
        <w:rPr>
          <w:i/>
          <w:iCs/>
          <w:lang w:val="pt-BR"/>
        </w:rPr>
      </w:r>
      <w:r>
        <w:rPr>
          <w:i/>
          <w:iCs/>
          <w:lang w:val="pt-BR"/>
        </w:rPr>
      </w:r>
    </w:p>
    <w:p>
      <w:pPr>
        <w:pBdr/>
        <w:spacing w:after="120" w:before="120" w:line="276" w:lineRule="auto"/>
        <w:ind/>
        <w:jc w:val="both"/>
        <w:rPr>
          <w:b/>
        </w:rPr>
      </w:pPr>
      <w:r>
        <w:rPr>
          <w:b/>
          <w:lang w:val="pt-BR"/>
        </w:rPr>
        <w:t xml:space="preserve">b.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khác</w:t>
      </w:r>
      <w:r>
        <w:rPr>
          <w:b/>
          <w:lang w:val="vi-VN"/>
        </w:rPr>
        <w:t xml:space="preserve">:</w:t>
      </w:r>
      <w:r>
        <w:rPr>
          <w:b/>
        </w:rPr>
      </w:r>
      <w:r>
        <w:rPr>
          <w:b/>
        </w:rPr>
      </w:r>
    </w:p>
    <w:p>
      <w:pPr>
        <w:pStyle w:val="1029"/>
        <w:numPr>
          <w:ilvl w:val="0"/>
          <w:numId w:val="2"/>
        </w:numPr>
        <w:pBdr/>
        <w:tabs>
          <w:tab w:val="left" w:leader="none" w:pos="993"/>
        </w:tabs>
        <w:spacing w:after="120" w:before="120" w:line="276" w:lineRule="auto"/>
        <w:ind/>
        <w:jc w:val="both"/>
        <w:rPr>
          <w:b/>
          <w:lang w:val="pt-BR"/>
        </w:rPr>
      </w:pPr>
      <w:r>
        <w:rPr>
          <w:color w:val="000000" w:themeColor="text1"/>
          <w:lang w:val="pt-BR"/>
        </w:rPr>
      </w:r>
      <w:r>
        <w:rPr>
          <w:spacing w:val="-4"/>
          <w:lang w:val="vi-VN"/>
        </w:rPr>
        <w:t xml:space="preserve">Hợp đồng</w:t>
      </w:r>
      <w:r>
        <w:rPr>
          <w:spacing w:val="-4"/>
        </w:rPr>
        <w:t xml:space="preserve"> </w:t>
      </w:r>
      <w:r>
        <w:rPr>
          <w:spacing w:val="-4"/>
        </w:rPr>
        <w:t xml:space="preserve">dịch</w:t>
      </w:r>
      <w:r>
        <w:rPr>
          <w:spacing w:val="-4"/>
        </w:rPr>
        <w:t xml:space="preserve"> </w:t>
      </w:r>
      <w:r>
        <w:rPr>
          <w:spacing w:val="-4"/>
        </w:rPr>
        <w:t xml:space="preserve">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275/2026/0427/VFI-HĐTĐ.51.A</w:t>
      </w:r>
      <w:r>
        <w:rPr>
          <w:spacing w:val="-4"/>
          <w:lang w:val="vi-VN"/>
        </w:rPr>
        <w:t xml:space="preserve"> ký ngày </w:t>
      </w:r>
      <w:r>
        <w:rPr>
          <w:color w:val="000000" w:themeColor="text1"/>
          <w:spacing w:val="-4"/>
        </w:rPr>
        <w:t xml:space="preserve">18 tháng 3 năm 2026</w:t>
      </w:r>
      <w:r>
        <w:rPr>
          <w:spacing w:val="-4"/>
          <w:lang w:val="vi-VN"/>
        </w:rPr>
        <w:t xml:space="preserve"> </w:t>
      </w:r>
      <w:r>
        <w:rPr>
          <w:spacing w:val="-4"/>
          <w:lang w:val="vi-VN"/>
        </w:rPr>
        <w:t xml:space="preserve">giữa bà </w:t>
      </w:r>
      <w:r>
        <w:rPr>
          <w:color w:val="000000" w:themeColor="text1"/>
          <w:spacing w:val="-4"/>
        </w:rPr>
        <w:t xml:space="preserve">Đào Thị Bé</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color w:val="000000" w:themeColor="text1"/>
          <w:lang w:val="pt-BR"/>
        </w:rPr>
        <w:t xml:space="preserve">.</w:t>
      </w:r>
      <w:r>
        <w:rPr>
          <w:b/>
          <w:lang w:val="pt-BR"/>
        </w:rPr>
      </w:r>
      <w:r>
        <w:rPr>
          <w:b/>
          <w:lang w:val="pt-BR"/>
        </w:rPr>
      </w:r>
    </w:p>
    <w:p>
      <w:pPr>
        <w:pStyle w:val="1029"/>
        <w:numPr>
          <w:ilvl w:val="0"/>
          <w:numId w:val="2"/>
        </w:numPr>
        <w:pBdr/>
        <w:tabs>
          <w:tab w:val="left" w:leader="none" w:pos="993"/>
        </w:tabs>
        <w:spacing w:after="120" w:before="120" w:line="276" w:lineRule="auto"/>
        <w:ind/>
        <w:jc w:val="both"/>
        <w:rPr>
          <w:b/>
          <w:lang w:val="pt-BR"/>
        </w:rPr>
      </w:pPr>
      <w:r>
        <w:rPr>
          <w:lang w:val="pt-BR"/>
        </w:rPr>
        <w:t xml:space="preserve">Hồ</w:t>
      </w:r>
      <w:r>
        <w:rPr>
          <w:lang w:val="pt-BR"/>
        </w:rPr>
        <w:t xml:space="preserve"> </w:t>
      </w:r>
      <w:r>
        <w:rPr>
          <w:lang w:val="pt-BR"/>
        </w:rPr>
        <w:t xml:space="preserve">sơ</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chứng</w:t>
      </w:r>
      <w:r>
        <w:rPr>
          <w:lang w:val="pt-BR"/>
        </w:rPr>
        <w:t xml:space="preserve"> </w:t>
      </w:r>
      <w:r>
        <w:rPr>
          <w:lang w:val="pt-BR"/>
        </w:rPr>
        <w:t xml:space="preserve">từ</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Style w:val="1009"/>
        <w:pBdr>
          <w:top w:val="none" w:color="000000" w:sz="4" w:space="0"/>
          <w:left w:val="none" w:color="000000" w:sz="4" w:space="0"/>
          <w:bottom w:val="none" w:color="000000" w:sz="4" w:space="0"/>
          <w:right w:val="none" w:color="000000" w:sz="4" w:space="0"/>
        </w:pBdr>
        <w:shd w:val="clear" w:color="ffffff" w:fill="ffffff"/>
        <w:spacing w:after="150" w:before="0"/>
        <w:ind w:right="0" w:firstLine="0" w:left="0"/>
        <w:rPr>
          <w:rFonts w:ascii="Times New Roman" w:hAnsi="Times New Roman" w:cs="Times New Roman"/>
          <w:sz w:val="24"/>
          <w:szCs w:val="24"/>
        </w:rPr>
      </w:pPr>
      <w:r>
        <w:rPr>
          <w:rFonts w:ascii="Times New Roman" w:hAnsi="Times New Roman" w:eastAsia="Times New Roman" w:cs="Times New Roman"/>
          <w:b/>
          <w:color w:val="333333"/>
          <w:sz w:val="24"/>
          <w:szCs w:val="24"/>
        </w:rPr>
        <w:t xml:space="preserve">Nhiều yếu tố thúc đẩy giá tăng</w:t>
      </w:r>
      <w:r>
        <w:rPr>
          <w:rFonts w:ascii="Times New Roman" w:hAnsi="Times New Roman" w:eastAsia="Times New Roman" w:cs="Times New Roman"/>
          <w:sz w:val="24"/>
          <w:szCs w:val="24"/>
        </w:rPr>
      </w:r>
      <w:r>
        <w:rPr>
          <w:rFonts w:ascii="Times New Roman" w:hAnsi="Times New Roman" w:cs="Times New Roman"/>
          <w:sz w:val="24"/>
          <w:szCs w:val="24"/>
        </w:rPr>
      </w:r>
    </w:p>
    <w:p>
      <w:pPr>
        <w:pStyle w:val="1029"/>
        <w:numPr>
          <w:ilvl w:val="0"/>
          <w:numId w:val="39"/>
        </w:numPr>
        <w:pBdr>
          <w:top w:val="none" w:color="000000" w:sz="4" w:space="0"/>
          <w:left w:val="none" w:color="000000" w:sz="4" w:space="0"/>
          <w:bottom w:val="none" w:color="000000" w:sz="4" w:space="0"/>
          <w:right w:val="none" w:color="000000" w:sz="4" w:space="0"/>
        </w:pBdr>
        <w:shd w:val="clear" w:color="ffffff" w:fill="ffffff"/>
        <w:tabs>
          <w:tab w:val="left" w:leader="none" w:pos="180"/>
          <w:tab w:val="left" w:leader="none" w:pos="360"/>
          <w:tab w:val="left" w:leader="none" w:pos="540"/>
        </w:tabs>
        <w:spacing w:after="195" w:before="0" w:line="375" w:lineRule="atLeast"/>
        <w:ind w:right="0" w:firstLine="0" w:left="0"/>
        <w:jc w:val="both"/>
        <w:rPr>
          <w:rFonts w:ascii="Times New Roman" w:hAnsi="Times New Roman" w:cs="Times New Roman"/>
          <w:sz w:val="24"/>
          <w:szCs w:val="24"/>
        </w:rPr>
      </w:pPr>
      <w:r>
        <w:rPr>
          <w:rFonts w:ascii="Times New Roman" w:hAnsi="Times New Roman" w:eastAsia="Times New Roman" w:cs="Times New Roman"/>
          <w:color w:val="262626"/>
          <w:sz w:val="24"/>
          <w:szCs w:val="24"/>
        </w:rPr>
        <w:t xml:space="preserve">Một trong những yếu tố quan trọng nhất thúc đẩy giá đất nền tại Thạch Thất và Quốc Oai là sự đầu tư mạnh mẽ vào hạ tầng giao thông. Khu vực này được hưởng lợi từ các tuyến đường huyết mạch như Đại lộ Thăng Long, đường cao tốc Láng - Hòa Lạc, Quốc lộ 21, và</w:t>
      </w:r>
      <w:r>
        <w:rPr>
          <w:rFonts w:ascii="Times New Roman" w:hAnsi="Times New Roman" w:eastAsia="Times New Roman" w:cs="Times New Roman"/>
          <w:color w:val="262626"/>
          <w:sz w:val="24"/>
          <w:szCs w:val="24"/>
        </w:rPr>
        <w:t xml:space="preserve"> Tỉnh lộ 412B. Những tuyến đường này không chỉ rút ngắn thời gian di chuyển từ trung tâm Hà Nội (khoảng 20-30 km) mà còn tạo điều kiện thuận lợi cho giao thương và kết nối vùng.</w:t>
      </w:r>
      <w:r>
        <w:rPr>
          <w:rFonts w:ascii="Times New Roman" w:hAnsi="Times New Roman" w:eastAsia="Times New Roman" w:cs="Times New Roman"/>
          <w:sz w:val="24"/>
          <w:szCs w:val="24"/>
        </w:rPr>
      </w:r>
      <w:r>
        <w:rPr>
          <w:rFonts w:ascii="Times New Roman" w:hAnsi="Times New Roman" w:cs="Times New Roman"/>
          <w:sz w:val="24"/>
          <w:szCs w:val="24"/>
        </w:rPr>
      </w:r>
    </w:p>
    <w:p>
      <w:pPr>
        <w:pStyle w:val="1029"/>
        <w:numPr>
          <w:ilvl w:val="0"/>
          <w:numId w:val="39"/>
        </w:numPr>
        <w:pBdr>
          <w:top w:val="none" w:color="000000" w:sz="4" w:space="0"/>
          <w:left w:val="none" w:color="000000" w:sz="4" w:space="0"/>
          <w:bottom w:val="none" w:color="000000" w:sz="4" w:space="0"/>
          <w:right w:val="none" w:color="000000" w:sz="4" w:space="0"/>
        </w:pBdr>
        <w:shd w:val="clear" w:color="ffffff" w:fill="ffffff"/>
        <w:tabs>
          <w:tab w:val="left" w:leader="none" w:pos="180"/>
          <w:tab w:val="left" w:leader="none" w:pos="360"/>
          <w:tab w:val="left" w:leader="none" w:pos="540"/>
        </w:tabs>
        <w:spacing w:after="195" w:before="0" w:line="375" w:lineRule="atLeast"/>
        <w:ind w:right="0" w:firstLine="0" w:left="0"/>
        <w:jc w:val="both"/>
        <w:rPr>
          <w:rFonts w:ascii="Times New Roman" w:hAnsi="Times New Roman" w:cs="Times New Roman"/>
          <w:sz w:val="24"/>
          <w:szCs w:val="24"/>
        </w:rPr>
      </w:pPr>
      <w:r>
        <w:rPr>
          <w:rFonts w:ascii="Times New Roman" w:hAnsi="Times New Roman" w:eastAsia="Times New Roman" w:cs="Times New Roman"/>
          <w:color w:val="262626"/>
          <w:sz w:val="24"/>
          <w:szCs w:val="24"/>
        </w:rPr>
        <w:t xml:space="preserve">Đặc biệt, thông tin về tuyến Metro số 5 (Văn Cao - Hòa Lạc) đang trong giai đoạn quy hoạch đã kích thích tâm lý nhà đầu tư. Các khu vực gần tuyến metro dự kiến, như Hòa Thạch (Quốc Oai) hay Tân Xã (Thạch Thất), ghi nhận giá đất tăng đáng kể, từ mức 21-23 t</w:t>
      </w:r>
      <w:r>
        <w:rPr>
          <w:rFonts w:ascii="Times New Roman" w:hAnsi="Times New Roman" w:eastAsia="Times New Roman" w:cs="Times New Roman"/>
          <w:color w:val="262626"/>
          <w:sz w:val="24"/>
          <w:szCs w:val="24"/>
        </w:rPr>
        <w:t xml:space="preserve">riệu đồng/m² lên 23-27 triệu đồng/m² chỉ trong vòng một năm.</w:t>
      </w:r>
      <w:r>
        <w:rPr>
          <w:rFonts w:ascii="Times New Roman" w:hAnsi="Times New Roman" w:eastAsia="Times New Roman" w:cs="Times New Roman"/>
          <w:sz w:val="24"/>
          <w:szCs w:val="24"/>
        </w:rPr>
      </w:r>
      <w:r>
        <w:rPr>
          <w:rFonts w:ascii="Times New Roman" w:hAnsi="Times New Roman" w:cs="Times New Roman"/>
          <w:sz w:val="24"/>
          <w:szCs w:val="24"/>
        </w:rPr>
      </w:r>
    </w:p>
    <w:p>
      <w:pPr>
        <w:pStyle w:val="1029"/>
        <w:numPr>
          <w:ilvl w:val="0"/>
          <w:numId w:val="39"/>
        </w:numPr>
        <w:pBdr>
          <w:top w:val="none" w:color="000000" w:sz="4" w:space="0"/>
          <w:left w:val="none" w:color="000000" w:sz="4" w:space="0"/>
          <w:bottom w:val="none" w:color="000000" w:sz="4" w:space="0"/>
          <w:right w:val="none" w:color="000000" w:sz="4" w:space="0"/>
        </w:pBdr>
        <w:shd w:val="clear" w:color="ffffff" w:fill="ffffff"/>
        <w:tabs>
          <w:tab w:val="left" w:leader="none" w:pos="180"/>
          <w:tab w:val="left" w:leader="none" w:pos="360"/>
          <w:tab w:val="left" w:leader="none" w:pos="540"/>
        </w:tabs>
        <w:spacing w:after="195" w:before="0" w:line="375" w:lineRule="atLeast"/>
        <w:ind w:right="0" w:firstLine="0" w:left="0"/>
        <w:jc w:val="both"/>
        <w:rPr>
          <w:rFonts w:ascii="Times New Roman" w:hAnsi="Times New Roman" w:cs="Times New Roman"/>
          <w:sz w:val="24"/>
          <w:szCs w:val="24"/>
        </w:rPr>
      </w:pPr>
      <w:r>
        <w:rPr>
          <w:rFonts w:ascii="Times New Roman" w:hAnsi="Times New Roman" w:eastAsia="Times New Roman" w:cs="Times New Roman"/>
          <w:color w:val="262626"/>
          <w:sz w:val="24"/>
          <w:szCs w:val="24"/>
        </w:rPr>
        <w:t xml:space="preserve">Khu công nghệ cao Hòa Lạc, nằm tại ranh giới Thạch Thất và Quốc Oai, là một trong những dự án trọng điểm quốc gia. Với quy mô 1.586 ha và quỹ đất dự trữ 300-500 ha, khu công nghệ cao này đang thu hút nhiều tập đoàn lớn trong và ngoài nước, như Viettel, FPT</w:t>
      </w:r>
      <w:r>
        <w:rPr>
          <w:rFonts w:ascii="Times New Roman" w:hAnsi="Times New Roman" w:eastAsia="Times New Roman" w:cs="Times New Roman"/>
          <w:color w:val="262626"/>
          <w:sz w:val="24"/>
          <w:szCs w:val="24"/>
        </w:rPr>
        <w:t xml:space="preserve">, và các doanh nghiệp từ Nhật Bản, Hàn Quốc. Sự phát triển của khu công nghệ cao không chỉ tạo ra hàng ngàn việc làm mà còn kéo theo nhu cầu về nhà ở, dịch vụ, và thương mại.</w:t>
      </w:r>
      <w:r>
        <w:rPr>
          <w:rFonts w:ascii="Times New Roman" w:hAnsi="Times New Roman" w:eastAsia="Times New Roman" w:cs="Times New Roman"/>
          <w:sz w:val="24"/>
          <w:szCs w:val="24"/>
        </w:rPr>
      </w:r>
      <w:r>
        <w:rPr>
          <w:rFonts w:ascii="Times New Roman" w:hAnsi="Times New Roman" w:cs="Times New Roman"/>
          <w:sz w:val="24"/>
          <w:szCs w:val="24"/>
        </w:rPr>
      </w:r>
    </w:p>
    <w:p>
      <w:pPr>
        <w:pStyle w:val="1029"/>
        <w:numPr>
          <w:ilvl w:val="0"/>
          <w:numId w:val="39"/>
        </w:numPr>
        <w:pBdr>
          <w:top w:val="none" w:color="000000" w:sz="4" w:space="0"/>
          <w:left w:val="none" w:color="000000" w:sz="4" w:space="0"/>
          <w:bottom w:val="none" w:color="000000" w:sz="4" w:space="0"/>
          <w:right w:val="none" w:color="000000" w:sz="4" w:space="0"/>
        </w:pBdr>
        <w:shd w:val="clear" w:color="ffffff" w:fill="ffffff"/>
        <w:tabs>
          <w:tab w:val="left" w:leader="none" w:pos="180"/>
          <w:tab w:val="left" w:leader="none" w:pos="360"/>
          <w:tab w:val="left" w:leader="none" w:pos="540"/>
        </w:tabs>
        <w:spacing w:after="195" w:before="0" w:line="375" w:lineRule="atLeast"/>
        <w:ind w:right="0" w:firstLine="0" w:left="0"/>
        <w:jc w:val="both"/>
        <w:rPr>
          <w:rFonts w:ascii="Times New Roman" w:hAnsi="Times New Roman" w:cs="Times New Roman"/>
          <w:sz w:val="24"/>
          <w:szCs w:val="24"/>
        </w:rPr>
      </w:pPr>
      <w:r>
        <w:rPr>
          <w:rFonts w:ascii="Times New Roman" w:hAnsi="Times New Roman" w:eastAsia="Times New Roman" w:cs="Times New Roman"/>
          <w:color w:val="262626"/>
          <w:sz w:val="24"/>
          <w:szCs w:val="24"/>
        </w:rPr>
        <w:t xml:space="preserve">Sự hiện diện của các doanh nghiệp công nghệ cao đã khiến các khu vực lân cận, như Phú Cát, Phú Mãn (Quốc Oai) hay Tiến Xuân (Thạch Thất), trở thành điểm đến lý tưởng cho các nhà đầu tư. Giá đất tại các xã này đã tăng từ 10-13 triệu đồng/m² lên 13-18 triệu </w:t>
      </w:r>
      <w:r>
        <w:rPr>
          <w:rFonts w:ascii="Times New Roman" w:hAnsi="Times New Roman" w:eastAsia="Times New Roman" w:cs="Times New Roman"/>
          <w:color w:val="262626"/>
          <w:sz w:val="24"/>
          <w:szCs w:val="24"/>
        </w:rPr>
        <w:t xml:space="preserve">đồng/m² trong vòng hai năm qua, đặc biệt ở những lô đất gần trục đường lớn.</w:t>
      </w:r>
      <w:r>
        <w:rPr>
          <w:rFonts w:ascii="Times New Roman" w:hAnsi="Times New Roman" w:eastAsia="Times New Roman" w:cs="Times New Roman"/>
          <w:sz w:val="24"/>
          <w:szCs w:val="24"/>
        </w:rPr>
      </w:r>
      <w:r>
        <w:rPr>
          <w:rFonts w:ascii="Times New Roman" w:hAnsi="Times New Roman" w:cs="Times New Roman"/>
          <w:sz w:val="24"/>
          <w:szCs w:val="24"/>
        </w:rPr>
      </w:r>
    </w:p>
    <w:p>
      <w:pPr>
        <w:pStyle w:val="1029"/>
        <w:numPr>
          <w:ilvl w:val="0"/>
          <w:numId w:val="39"/>
        </w:numPr>
        <w:pBdr>
          <w:top w:val="none" w:color="000000" w:sz="4" w:space="0"/>
          <w:left w:val="none" w:color="000000" w:sz="4" w:space="0"/>
          <w:bottom w:val="none" w:color="000000" w:sz="4" w:space="0"/>
          <w:right w:val="none" w:color="000000" w:sz="4" w:space="0"/>
        </w:pBdr>
        <w:shd w:val="clear" w:color="ffffff" w:fill="ffffff"/>
        <w:tabs>
          <w:tab w:val="left" w:leader="none" w:pos="180"/>
          <w:tab w:val="left" w:leader="none" w:pos="360"/>
          <w:tab w:val="left" w:leader="none" w:pos="540"/>
        </w:tabs>
        <w:spacing w:after="195" w:before="0" w:line="375" w:lineRule="atLeast"/>
        <w:ind w:right="0" w:firstLine="0" w:left="0"/>
        <w:jc w:val="both"/>
        <w:rPr>
          <w:rFonts w:ascii="Times New Roman" w:hAnsi="Times New Roman" w:cs="Times New Roman"/>
          <w:sz w:val="24"/>
          <w:szCs w:val="24"/>
        </w:rPr>
      </w:pPr>
      <w:r>
        <w:rPr>
          <w:rFonts w:ascii="Times New Roman" w:hAnsi="Times New Roman" w:eastAsia="Times New Roman" w:cs="Times New Roman"/>
          <w:color w:val="262626"/>
          <w:sz w:val="24"/>
          <w:szCs w:val="24"/>
        </w:rPr>
        <w:t xml:space="preserve">Bên cạnh đó, một lý do cũng nhìn thấy rõ đó là Hà Nội đang đối mặt với áp lực dân số tại khu vực nội đô, thúc đẩy xu hướng giãn dân ra các khu vực ngoại thành. Thạch Thất và Quốc Oai, với không gian xanh, không khí trong lành và giá đất còn tương đối thấp </w:t>
      </w:r>
      <w:r>
        <w:rPr>
          <w:rFonts w:ascii="Times New Roman" w:hAnsi="Times New Roman" w:eastAsia="Times New Roman" w:cs="Times New Roman"/>
          <w:color w:val="262626"/>
          <w:sz w:val="24"/>
          <w:szCs w:val="24"/>
        </w:rPr>
        <w:t xml:space="preserve">so với các quận nội thành, trở thành lựa chọn hấp dẫn cho cả người mua ở thực và nhà đầu tư. Các dự án đô thị vệ tinh tại đây, như Khu đô thị Hòa Lạc, đang được đẩy mạnh, tạo thêm động lực cho giá đất tăng.</w:t>
      </w:r>
      <w:r>
        <w:rPr>
          <w:rFonts w:ascii="Times New Roman" w:hAnsi="Times New Roman" w:eastAsia="Times New Roman" w:cs="Times New Roman"/>
          <w:sz w:val="24"/>
          <w:szCs w:val="24"/>
        </w:rPr>
      </w:r>
      <w:r>
        <w:rPr>
          <w:rFonts w:ascii="Times New Roman" w:hAnsi="Times New Roman" w:cs="Times New Roman"/>
          <w:sz w:val="24"/>
          <w:szCs w:val="24"/>
        </w:rPr>
      </w:r>
    </w:p>
    <w:p>
      <w:pPr>
        <w:pStyle w:val="1029"/>
        <w:numPr>
          <w:ilvl w:val="0"/>
          <w:numId w:val="39"/>
        </w:numPr>
        <w:pBdr>
          <w:top w:val="none" w:color="000000" w:sz="4" w:space="0"/>
          <w:left w:val="none" w:color="000000" w:sz="4" w:space="0"/>
          <w:bottom w:val="none" w:color="000000" w:sz="4" w:space="0"/>
          <w:right w:val="none" w:color="000000" w:sz="4" w:space="0"/>
        </w:pBdr>
        <w:shd w:val="clear" w:color="ffffff" w:fill="ffffff"/>
        <w:tabs>
          <w:tab w:val="left" w:leader="none" w:pos="180"/>
          <w:tab w:val="left" w:leader="none" w:pos="360"/>
          <w:tab w:val="left" w:leader="none" w:pos="540"/>
        </w:tabs>
        <w:spacing w:after="195" w:before="0" w:line="375" w:lineRule="atLeast"/>
        <w:ind w:right="0" w:firstLine="0" w:left="0"/>
        <w:jc w:val="both"/>
        <w:rPr>
          <w:rFonts w:ascii="Times New Roman" w:hAnsi="Times New Roman" w:cs="Times New Roman"/>
          <w:sz w:val="24"/>
          <w:szCs w:val="24"/>
        </w:rPr>
      </w:pPr>
      <w:r>
        <w:rPr>
          <w:rFonts w:ascii="Times New Roman" w:hAnsi="Times New Roman" w:eastAsia="Times New Roman" w:cs="Times New Roman"/>
          <w:color w:val="262626"/>
          <w:sz w:val="24"/>
          <w:szCs w:val="24"/>
        </w:rPr>
        <w:t xml:space="preserve">Quốc Oai còn nổi bật với tiềm năng du lịch nghỉ dưỡng nhờ các di tích lịch sử và cảnh quan thiên nhiên đa dạng. Những khu đất gần hồ tự nhiên hay các khu vực có tiềm năng xây dựng homestay, resort tại Hòa Thạch, Phú Mãn đang được săn đón, đẩy giá đất tăng </w:t>
      </w:r>
      <w:r>
        <w:rPr>
          <w:rFonts w:ascii="Times New Roman" w:hAnsi="Times New Roman" w:eastAsia="Times New Roman" w:cs="Times New Roman"/>
          <w:color w:val="262626"/>
          <w:sz w:val="24"/>
          <w:szCs w:val="24"/>
        </w:rPr>
        <w:t xml:space="preserve">từ 12-15 triệu đồng/m² lên 18-25 triệu đồng/m².</w:t>
      </w:r>
      <w:r>
        <w:rPr>
          <w:rFonts w:ascii="Times New Roman" w:hAnsi="Times New Roman" w:eastAsia="Times New Roman" w:cs="Times New Roman"/>
          <w:sz w:val="24"/>
          <w:szCs w:val="24"/>
        </w:rPr>
      </w:r>
      <w:r>
        <w:rPr>
          <w:rFonts w:ascii="Times New Roman" w:hAnsi="Times New Roman" w:cs="Times New Roman"/>
          <w:sz w:val="24"/>
          <w:szCs w:val="24"/>
        </w:rPr>
      </w:r>
    </w:p>
    <w:p>
      <w:pPr>
        <w:pStyle w:val="1029"/>
        <w:numPr>
          <w:ilvl w:val="0"/>
          <w:numId w:val="39"/>
        </w:numPr>
        <w:pBdr>
          <w:top w:val="none" w:color="000000" w:sz="4" w:space="0"/>
          <w:left w:val="none" w:color="000000" w:sz="4" w:space="0"/>
          <w:bottom w:val="none" w:color="000000" w:sz="4" w:space="0"/>
          <w:right w:val="none" w:color="000000" w:sz="4" w:space="0"/>
        </w:pBdr>
        <w:shd w:val="clear" w:color="ffffff" w:fill="ffffff"/>
        <w:tabs>
          <w:tab w:val="left" w:leader="none" w:pos="180"/>
          <w:tab w:val="left" w:leader="none" w:pos="360"/>
          <w:tab w:val="left" w:leader="none" w:pos="540"/>
        </w:tabs>
        <w:spacing w:after="195" w:before="0" w:line="375" w:lineRule="atLeast"/>
        <w:ind w:right="0" w:firstLine="0" w:left="0"/>
        <w:jc w:val="both"/>
        <w:rPr>
          <w:rFonts w:ascii="Times New Roman" w:hAnsi="Times New Roman" w:cs="Times New Roman"/>
          <w:sz w:val="24"/>
          <w:szCs w:val="24"/>
        </w:rPr>
      </w:pPr>
      <w:r>
        <w:rPr>
          <w:rFonts w:ascii="Times New Roman" w:hAnsi="Times New Roman" w:eastAsia="Times New Roman" w:cs="Times New Roman"/>
          <w:color w:val="262626"/>
          <w:sz w:val="24"/>
          <w:szCs w:val="24"/>
        </w:rPr>
        <w:t xml:space="preserve">Không thể phủ nhận rằng tâm lý đầu cơ đóng vai trò lớn trong việc đẩy giá đất tại Thạch Thất và Quốc Oai. Các thông tin về quy hoạch, như mở rộng Khu công nghệ cao Hòa Lạc, xây dựng tuyến Metro, hay thậm chí tin đồn về sáp nhập tỉnh, đã được một số nhóm đầ</w:t>
      </w:r>
      <w:r>
        <w:rPr>
          <w:rFonts w:ascii="Times New Roman" w:hAnsi="Times New Roman" w:eastAsia="Times New Roman" w:cs="Times New Roman"/>
          <w:color w:val="262626"/>
          <w:sz w:val="24"/>
          <w:szCs w:val="24"/>
        </w:rPr>
        <w:t xml:space="preserve">u cơ tận dụng để "thổi giá". Những khu vực như Đông Yên (Quốc Oai) hay Tân Xã (Thạch Thất) đã chứng kiến giá đất mặt đường tăng từ 34-37 triệu đồng/m² lên 40-43 triệu đồng/m² chỉ trong vài tháng.</w:t>
      </w:r>
      <w:r>
        <w:rPr>
          <w:rFonts w:ascii="Times New Roman" w:hAnsi="Times New Roman" w:eastAsia="Times New Roman" w:cs="Times New Roman"/>
          <w:sz w:val="24"/>
          <w:szCs w:val="24"/>
        </w:rPr>
      </w:r>
      <w:r>
        <w:rPr>
          <w:rFonts w:ascii="Times New Roman" w:hAnsi="Times New Roman" w:cs="Times New Roman"/>
          <w:sz w:val="24"/>
          <w:szCs w:val="24"/>
        </w:rPr>
      </w:r>
    </w:p>
    <w:p>
      <w:pPr>
        <w:pStyle w:val="1029"/>
        <w:numPr>
          <w:ilvl w:val="0"/>
          <w:numId w:val="39"/>
        </w:numPr>
        <w:pBdr>
          <w:top w:val="none" w:color="000000" w:sz="4" w:space="0"/>
          <w:left w:val="none" w:color="000000" w:sz="4" w:space="0"/>
          <w:bottom w:val="none" w:color="000000" w:sz="4" w:space="0"/>
          <w:right w:val="none" w:color="000000" w:sz="4" w:space="0"/>
        </w:pBdr>
        <w:shd w:val="clear" w:color="ffffff" w:fill="ffffff"/>
        <w:tabs>
          <w:tab w:val="left" w:leader="none" w:pos="180"/>
          <w:tab w:val="left" w:leader="none" w:pos="360"/>
          <w:tab w:val="left" w:leader="none" w:pos="540"/>
        </w:tabs>
        <w:spacing w:after="195" w:before="0" w:line="375" w:lineRule="atLeast"/>
        <w:ind w:right="0" w:firstLine="0" w:left="0"/>
        <w:jc w:val="both"/>
        <w:rPr>
          <w:rFonts w:ascii="Times New Roman" w:hAnsi="Times New Roman" w:cs="Times New Roman"/>
          <w:sz w:val="24"/>
          <w:szCs w:val="24"/>
        </w:rPr>
      </w:pPr>
      <w:r>
        <w:rPr>
          <w:rFonts w:ascii="Times New Roman" w:hAnsi="Times New Roman" w:eastAsia="Times New Roman" w:cs="Times New Roman"/>
          <w:color w:val="262626"/>
          <w:sz w:val="24"/>
          <w:szCs w:val="24"/>
        </w:rPr>
        <w:t xml:space="preserve">Ngoài ra, việc chính quyền Hà Nội siết chặt hoạt động phân lô tách thửa từ năm 2024 đã khiến nguồn cung đất nền mới giảm đáng kể. Những lô đất đã được tách thửa trước đó, đặc biệt tại các khu vực có hạ tầng hoàn thiện như Phú Cát, Hòa Thạch, trở nên khan h</w:t>
      </w:r>
      <w:r>
        <w:rPr>
          <w:rFonts w:ascii="Times New Roman" w:hAnsi="Times New Roman" w:eastAsia="Times New Roman" w:cs="Times New Roman"/>
          <w:color w:val="262626"/>
          <w:sz w:val="24"/>
          <w:szCs w:val="24"/>
        </w:rPr>
        <w:t xml:space="preserve">iếm. Điều này đẩy giá đất tăng nhẹ, với mức tăng trung bình 10-15% so với cuối năm 2023. Ví dụ, đất nền phân lô tại Phú Mãn (Quốc Oai) đã tăng từ 27-31 triệu đồng/m² lên 30-35 triệu đồng/m² trong vòng 6 tháng.</w:t>
      </w:r>
      <w:r>
        <w:rPr>
          <w:rFonts w:ascii="Times New Roman" w:hAnsi="Times New Roman" w:eastAsia="Times New Roman" w:cs="Times New Roman"/>
          <w:sz w:val="24"/>
          <w:szCs w:val="24"/>
        </w:rPr>
      </w:r>
      <w:r>
        <w:rPr>
          <w:rFonts w:ascii="Times New Roman" w:hAnsi="Times New Roman" w:cs="Times New Roman"/>
          <w:sz w:val="24"/>
          <w:szCs w:val="24"/>
        </w:rPr>
      </w:r>
    </w:p>
    <w:p>
      <w:pPr>
        <w:pStyle w:val="1029"/>
        <w:numPr>
          <w:ilvl w:val="0"/>
          <w:numId w:val="39"/>
        </w:numPr>
        <w:pBdr>
          <w:top w:val="none" w:color="000000" w:sz="4" w:space="0"/>
          <w:left w:val="none" w:color="000000" w:sz="4" w:space="0"/>
          <w:bottom w:val="none" w:color="000000" w:sz="4" w:space="0"/>
          <w:right w:val="none" w:color="000000" w:sz="4" w:space="0"/>
        </w:pBdr>
        <w:shd w:val="clear" w:color="ffffff" w:fill="ffffff"/>
        <w:tabs>
          <w:tab w:val="left" w:leader="none" w:pos="180"/>
          <w:tab w:val="left" w:leader="none" w:pos="360"/>
          <w:tab w:val="left" w:leader="none" w:pos="540"/>
        </w:tabs>
        <w:spacing w:after="195" w:before="0" w:line="375" w:lineRule="atLeast"/>
        <w:ind w:right="0" w:firstLine="0" w:left="0"/>
        <w:jc w:val="both"/>
        <w:rPr>
          <w:rFonts w:ascii="Times New Roman" w:hAnsi="Times New Roman" w:cs="Times New Roman"/>
          <w:sz w:val="24"/>
          <w:szCs w:val="24"/>
        </w:rPr>
      </w:pPr>
      <w:r>
        <w:rPr>
          <w:rFonts w:ascii="Times New Roman" w:hAnsi="Times New Roman" w:eastAsia="Times New Roman" w:cs="Times New Roman"/>
          <w:color w:val="262626"/>
          <w:sz w:val="24"/>
          <w:szCs w:val="24"/>
        </w:rPr>
        <w:t xml:space="preserve">Các phiên đấu giá đất tại Quốc Oai và Thạch Thất trong năm 2024 đã ghi nhận mức giá trúng cao kỷ lục, phản ánh tâm lý FOMO (sợ bỏ lỡ cơ hội) của nhà đầu tư. Chẳng hạn mới đây, Trung tâm Phát triển quỹ đất huyện Quốc Oai (TP. Hà Nội) đã tổ chức đấu giá 35 t</w:t>
      </w:r>
      <w:r>
        <w:rPr>
          <w:rFonts w:ascii="Times New Roman" w:hAnsi="Times New Roman" w:eastAsia="Times New Roman" w:cs="Times New Roman"/>
          <w:color w:val="262626"/>
          <w:sz w:val="24"/>
          <w:szCs w:val="24"/>
        </w:rPr>
        <w:t xml:space="preserve">hửa đất tại xã Ngọc Mỹ. Các lô đất có diện tích 75 - 142,9m2, với giá khởi điểm là 8,3 triệu đồng/m2. Tổng diện tích 35 thửa đất đấu giá là gần 3.229 m2.</w:t>
      </w:r>
      <w:r>
        <w:rPr>
          <w:rFonts w:ascii="Times New Roman" w:hAnsi="Times New Roman" w:eastAsia="Times New Roman" w:cs="Times New Roman"/>
          <w:sz w:val="24"/>
          <w:szCs w:val="24"/>
        </w:rPr>
      </w:r>
      <w:r>
        <w:rPr>
          <w:rFonts w:ascii="Times New Roman" w:hAnsi="Times New Roman" w:cs="Times New Roman"/>
          <w:sz w:val="24"/>
          <w:szCs w:val="24"/>
        </w:rPr>
      </w:r>
    </w:p>
    <w:p>
      <w:pPr>
        <w:pStyle w:val="1029"/>
        <w:numPr>
          <w:ilvl w:val="0"/>
          <w:numId w:val="39"/>
        </w:numPr>
        <w:pBdr>
          <w:top w:val="none" w:color="000000" w:sz="4" w:space="0"/>
          <w:left w:val="none" w:color="000000" w:sz="4" w:space="0"/>
          <w:bottom w:val="none" w:color="000000" w:sz="4" w:space="0"/>
          <w:right w:val="none" w:color="000000" w:sz="4" w:space="0"/>
        </w:pBdr>
        <w:shd w:val="clear" w:color="ffffff" w:fill="ffffff"/>
        <w:tabs>
          <w:tab w:val="left" w:leader="none" w:pos="180"/>
          <w:tab w:val="left" w:leader="none" w:pos="360"/>
          <w:tab w:val="left" w:leader="none" w:pos="540"/>
        </w:tabs>
        <w:spacing w:after="195" w:before="0" w:line="375" w:lineRule="atLeast"/>
        <w:ind w:right="0" w:firstLine="0" w:left="0"/>
        <w:jc w:val="both"/>
        <w:rPr>
          <w:rFonts w:ascii="Times New Roman" w:hAnsi="Times New Roman" w:cs="Times New Roman"/>
          <w:sz w:val="24"/>
          <w:szCs w:val="24"/>
        </w:rPr>
      </w:pPr>
      <w:r>
        <w:rPr>
          <w:rFonts w:ascii="Times New Roman" w:hAnsi="Times New Roman" w:eastAsia="Times New Roman" w:cs="Times New Roman"/>
          <w:color w:val="262626"/>
          <w:sz w:val="24"/>
          <w:szCs w:val="24"/>
        </w:rPr>
        <w:t xml:space="preserve">Hình thức đấu giá là bỏ phiếu trực tiếp nhiều vòng tại cuộc đấu giá, tối thiểu là 6 vòng. Bước giá chung cho các thửa đất là 3 triệu đồng/m2. Kết thúc phiên đấu giá, lô có giá trúng cao nhất là 119,3 triệu đồng/m2; giá trúng thấp nhất là 35,3 triệu đồng/m2</w:t>
      </w:r>
      <w:r>
        <w:rPr>
          <w:rFonts w:ascii="Times New Roman" w:hAnsi="Times New Roman" w:eastAsia="Times New Roman" w:cs="Times New Roman"/>
          <w:color w:val="262626"/>
          <w:sz w:val="24"/>
          <w:szCs w:val="24"/>
        </w:rPr>
        <w:t xml:space="preserve">. Tổng số tiền thu được từ phiên đấu giá gần 265 tỷ đồng, cao hơn giá khởi điểm gần 238 tỷ đồng.</w:t>
      </w:r>
      <w:r>
        <w:rPr>
          <w:rFonts w:ascii="Times New Roman" w:hAnsi="Times New Roman" w:eastAsia="Times New Roman" w:cs="Times New Roman"/>
          <w:sz w:val="24"/>
          <w:szCs w:val="24"/>
        </w:rPr>
      </w:r>
      <w:r>
        <w:rPr>
          <w:rFonts w:ascii="Times New Roman" w:hAnsi="Times New Roman" w:cs="Times New Roman"/>
          <w:sz w:val="24"/>
          <w:szCs w:val="24"/>
        </w:rPr>
      </w:r>
    </w:p>
    <w:p>
      <w:pPr>
        <w:pStyle w:val="1029"/>
        <w:numPr>
          <w:ilvl w:val="0"/>
          <w:numId w:val="39"/>
        </w:numPr>
        <w:pBdr>
          <w:top w:val="none" w:color="000000" w:sz="4" w:space="0"/>
          <w:left w:val="none" w:color="000000" w:sz="4" w:space="0"/>
          <w:bottom w:val="none" w:color="000000" w:sz="4" w:space="0"/>
          <w:right w:val="none" w:color="000000" w:sz="4" w:space="0"/>
        </w:pBdr>
        <w:shd w:val="clear" w:color="ffffff" w:fill="ffffff"/>
        <w:tabs>
          <w:tab w:val="left" w:leader="none" w:pos="180"/>
          <w:tab w:val="left" w:leader="none" w:pos="360"/>
          <w:tab w:val="left" w:leader="none" w:pos="540"/>
        </w:tabs>
        <w:spacing w:after="195" w:before="0" w:line="375" w:lineRule="atLeast"/>
        <w:ind w:right="0" w:firstLine="0" w:left="0"/>
        <w:jc w:val="both"/>
        <w:rPr>
          <w:rFonts w:ascii="Times New Roman" w:hAnsi="Times New Roman" w:cs="Times New Roman"/>
          <w:sz w:val="24"/>
          <w:szCs w:val="24"/>
        </w:rPr>
      </w:pPr>
      <w:r>
        <w:rPr>
          <w:rFonts w:ascii="Times New Roman" w:hAnsi="Times New Roman" w:eastAsia="Times New Roman" w:cs="Times New Roman"/>
          <w:color w:val="262626"/>
          <w:sz w:val="24"/>
          <w:szCs w:val="24"/>
        </w:rPr>
        <w:t xml:space="preserve">Tương tự, tại Thạch Thất, giá đất đấu giá ở một số khu vực thậm chí chạm mốc 185 triệu đồng/m². Những con số này đã tạo hiệu ứng domino, khiến giá đất nền xung quanh cũng tăng theo.</w:t>
      </w:r>
      <w:r>
        <w:rPr>
          <w:rFonts w:ascii="Times New Roman" w:hAnsi="Times New Roman" w:eastAsia="Times New Roman" w:cs="Times New Roman"/>
          <w:sz w:val="24"/>
          <w:szCs w:val="24"/>
        </w:rPr>
      </w:r>
      <w:r>
        <w:rPr>
          <w:rFonts w:ascii="Times New Roman" w:hAnsi="Times New Roman" w:cs="Times New Roman"/>
          <w:sz w:val="24"/>
          <w:szCs w:val="24"/>
        </w:rPr>
      </w:r>
    </w:p>
    <w:p>
      <w:pPr>
        <w:pStyle w:val="1010"/>
        <w:pBdr>
          <w:top w:val="none" w:color="000000" w:sz="4" w:space="0"/>
          <w:left w:val="none" w:color="000000" w:sz="4" w:space="0"/>
          <w:bottom w:val="none" w:color="000000" w:sz="4" w:space="0"/>
          <w:right w:val="none" w:color="000000" w:sz="4" w:space="0"/>
        </w:pBdr>
        <w:shd w:val="clear" w:color="ffffff" w:fill="ffffff"/>
        <w:spacing w:after="150" w:before="0"/>
        <w:ind w:right="0" w:firstLine="0" w:left="0"/>
        <w:rPr>
          <w:rFonts w:ascii="Times New Roman" w:hAnsi="Times New Roman" w:cs="Times New Roman"/>
          <w:sz w:val="24"/>
          <w:szCs w:val="24"/>
        </w:rPr>
      </w:pPr>
      <w:r>
        <w:rPr>
          <w:rFonts w:ascii="Times New Roman" w:hAnsi="Times New Roman" w:eastAsia="Times New Roman" w:cs="Times New Roman"/>
          <w:b/>
          <w:color w:val="4f4f4f"/>
          <w:sz w:val="24"/>
          <w:szCs w:val="24"/>
        </w:rPr>
        <w:t xml:space="preserve">Nhà đầu tư cần tỉnh táo</w:t>
      </w:r>
      <w:r>
        <w:rPr>
          <w:rFonts w:ascii="Times New Roman" w:hAnsi="Times New Roman" w:eastAsia="Times New Roman" w:cs="Times New Roman"/>
          <w:sz w:val="24"/>
          <w:szCs w:val="24"/>
        </w:rPr>
      </w:r>
      <w:r>
        <w:rPr>
          <w:rFonts w:ascii="Times New Roman" w:hAnsi="Times New Roman" w:cs="Times New Roman"/>
          <w:sz w:val="24"/>
          <w:szCs w:val="24"/>
        </w:rPr>
      </w:r>
    </w:p>
    <w:p>
      <w:pPr>
        <w:pStyle w:val="1029"/>
        <w:numPr>
          <w:ilvl w:val="0"/>
          <w:numId w:val="40"/>
        </w:numPr>
        <w:pBdr>
          <w:top w:val="none" w:color="000000" w:sz="4" w:space="0"/>
          <w:left w:val="none" w:color="000000" w:sz="4" w:space="0"/>
          <w:bottom w:val="none" w:color="000000" w:sz="4" w:space="0"/>
          <w:right w:val="none" w:color="000000" w:sz="4" w:space="0"/>
        </w:pBdr>
        <w:shd w:val="clear" w:color="ffffff" w:fill="ffffff"/>
        <w:tabs>
          <w:tab w:val="left" w:leader="none" w:pos="180"/>
          <w:tab w:val="left" w:leader="none" w:pos="360"/>
        </w:tabs>
        <w:spacing w:after="195" w:before="0" w:line="375" w:lineRule="atLeast"/>
        <w:ind w:right="0" w:firstLine="90" w:left="-90"/>
        <w:jc w:val="both"/>
        <w:rPr>
          <w:rFonts w:ascii="Times New Roman" w:hAnsi="Times New Roman" w:cs="Times New Roman"/>
          <w:sz w:val="24"/>
          <w:szCs w:val="24"/>
        </w:rPr>
      </w:pPr>
      <w:r>
        <w:rPr>
          <w:rFonts w:ascii="Times New Roman" w:hAnsi="Times New Roman" w:eastAsia="Times New Roman" w:cs="Times New Roman"/>
          <w:color w:val="262626"/>
          <w:sz w:val="24"/>
          <w:szCs w:val="24"/>
        </w:rPr>
        <w:t xml:space="preserve">Giá đất nền tại Thạch Thất và Quốc Oai tăng "nóng" là kết quả của nhiều yếu tố, từ hạ tầng giao thông, sự phát triển của Khu công nghệ cao Hòa Lạc, đến xu hướng giãn dân và tâm lý đầu cơ. Tuy nhiên, bên cạnh cơ hội, thị trường cũng tiềm ẩn rủi ro nếu nhà đ</w:t>
      </w:r>
      <w:r>
        <w:rPr>
          <w:rFonts w:ascii="Times New Roman" w:hAnsi="Times New Roman" w:eastAsia="Times New Roman" w:cs="Times New Roman"/>
          <w:color w:val="262626"/>
          <w:sz w:val="24"/>
          <w:szCs w:val="24"/>
        </w:rPr>
        <w:t xml:space="preserve">ầu tư không tỉnh táo. Các chuyên gia cảnh báo rằng hiện tượng tăng giá quá nhanh và quá cao tiềm ẩn rủi ro. Lịch sử thị trường bất động sản cho thấy, những cơn sốt đất dựa trên tin đồn thường dẫn đến tình trạng "bong bóng xì hơi" khi hạ tầng không phát tri</w:t>
      </w:r>
      <w:r>
        <w:rPr>
          <w:rFonts w:ascii="Times New Roman" w:hAnsi="Times New Roman" w:eastAsia="Times New Roman" w:cs="Times New Roman"/>
          <w:color w:val="262626"/>
          <w:sz w:val="24"/>
          <w:szCs w:val="24"/>
        </w:rPr>
        <w:t xml:space="preserve">ển như kỳ vọng hoặc dòng tiền đầu cơ rút đi.</w:t>
      </w:r>
      <w:r>
        <w:rPr>
          <w:rFonts w:ascii="Times New Roman" w:hAnsi="Times New Roman" w:eastAsia="Times New Roman" w:cs="Times New Roman"/>
          <w:sz w:val="24"/>
          <w:szCs w:val="24"/>
        </w:rPr>
      </w:r>
      <w:r>
        <w:rPr>
          <w:rFonts w:ascii="Times New Roman" w:hAnsi="Times New Roman" w:cs="Times New Roman"/>
          <w:sz w:val="24"/>
          <w:szCs w:val="24"/>
        </w:rPr>
      </w:r>
    </w:p>
    <w:p>
      <w:pPr>
        <w:pStyle w:val="1029"/>
        <w:numPr>
          <w:ilvl w:val="0"/>
          <w:numId w:val="40"/>
        </w:numPr>
        <w:pBdr>
          <w:top w:val="none" w:color="000000" w:sz="4" w:space="0"/>
          <w:left w:val="none" w:color="000000" w:sz="4" w:space="0"/>
          <w:bottom w:val="none" w:color="000000" w:sz="4" w:space="0"/>
          <w:right w:val="none" w:color="000000" w:sz="4" w:space="0"/>
        </w:pBdr>
        <w:shd w:val="clear" w:color="ffffff" w:fill="ffffff"/>
        <w:tabs>
          <w:tab w:val="left" w:leader="none" w:pos="180"/>
          <w:tab w:val="left" w:leader="none" w:pos="360"/>
        </w:tabs>
        <w:spacing w:after="195" w:before="0" w:line="375" w:lineRule="atLeast"/>
        <w:ind w:right="0" w:firstLine="90" w:left="-90"/>
        <w:jc w:val="both"/>
        <w:rPr>
          <w:rFonts w:ascii="Times New Roman" w:hAnsi="Times New Roman" w:cs="Times New Roman"/>
          <w:sz w:val="24"/>
          <w:szCs w:val="24"/>
        </w:rPr>
      </w:pPr>
      <w:r>
        <w:rPr>
          <w:rFonts w:ascii="Times New Roman" w:hAnsi="Times New Roman" w:eastAsia="Times New Roman" w:cs="Times New Roman"/>
          <w:color w:val="262626"/>
          <w:sz w:val="24"/>
          <w:szCs w:val="24"/>
        </w:rPr>
        <w:t xml:space="preserve">Do đó, các chuyên gia bất động sản cho rằng mặc dù giá đất nền tại Thạch Thất và Quốc Oai đang tăng "nóng", các nhà đầu tư cần thận trọng. Trước khi xuống tiền cần xác minh pháp lý rõ ràng như đảm bảo đất có sổ đỏ rõ ràng, không nằm trong diện quy hoạch ho</w:t>
      </w:r>
      <w:r>
        <w:rPr>
          <w:rFonts w:ascii="Times New Roman" w:hAnsi="Times New Roman" w:eastAsia="Times New Roman" w:cs="Times New Roman"/>
          <w:color w:val="262626"/>
          <w:sz w:val="24"/>
          <w:szCs w:val="24"/>
        </w:rPr>
        <w:t xml:space="preserve">ặc tranh chấp. Nên ưu tiên các khu vực có hạ tầng hoàn thiện, gần khu công nghệ cao hoặc các trục đường lớn. Đặc biệt, tránh tâm lý đám đông. Không nên chạy theo các cơn sốt ảo hoặc tin đồn thiếu minh bạch. Bên cạnh đó, một khi đã xuống tiền cần có tầm nhì</w:t>
      </w:r>
      <w:r>
        <w:rPr>
          <w:rFonts w:ascii="Times New Roman" w:hAnsi="Times New Roman" w:eastAsia="Times New Roman" w:cs="Times New Roman"/>
          <w:color w:val="262626"/>
          <w:sz w:val="24"/>
          <w:szCs w:val="24"/>
        </w:rPr>
        <w:t xml:space="preserve">n dài hạn cho khu đất nền. Cần tìm khu đất phù hợp với đầu tư trung và dài hạn (1-3 năm) hơn là "lướt sóng" ngắn hạn.</w:t>
      </w:r>
      <w:r>
        <w:rPr>
          <w:rFonts w:ascii="Times New Roman" w:hAnsi="Times New Roman" w:eastAsia="Times New Roman" w:cs="Times New Roman"/>
          <w:sz w:val="24"/>
          <w:szCs w:val="24"/>
        </w:rPr>
      </w:r>
      <w:r>
        <w:rPr>
          <w:rFonts w:ascii="Times New Roman" w:hAnsi="Times New Roman" w:cs="Times New Roman"/>
          <w:sz w:val="24"/>
          <w:szCs w:val="24"/>
        </w:rPr>
      </w:r>
    </w:p>
    <w:p>
      <w:pPr>
        <w:pBdr/>
        <w:tabs>
          <w:tab w:val="left" w:leader="none" w:pos="426"/>
        </w:tabs>
        <w:spacing w:after="120" w:before="120" w:line="276" w:lineRule="auto"/>
        <w:ind/>
        <w:jc w:val="center"/>
        <w:rPr>
          <w:i/>
          <w:iCs/>
        </w:rPr>
      </w:pPr>
      <w:r>
        <w:rPr>
          <w:i/>
          <w:iCs/>
          <w:lang w:val="pt-BR"/>
        </w:rPr>
      </w:r>
      <w:r>
        <w:rPr>
          <w:i/>
          <w:iCs/>
          <w:lang w:val="pt-BR"/>
        </w:rPr>
        <w:t xml:space="preserve">(Nguồn: https://thegioitiepthi.danviet.vn/vi-sao-gia-dat-nen-khu-vuc-thach-that-quoc-oai-ha-noi-lien-tuc-tang-nong-d1324380.html)</w:t>
      </w:r>
      <w:r>
        <w:rPr>
          <w:i/>
          <w:iCs/>
          <w:lang w:val="pt-BR"/>
        </w:rPr>
        <w:tab/>
      </w:r>
      <w:r>
        <w:rPr>
          <w:i/>
          <w:iCs/>
          <w:lang w:val="pt-BR"/>
        </w:rPr>
      </w:r>
      <w:r>
        <w:rPr>
          <w:i/>
          <w:iCs/>
        </w:rPr>
      </w:r>
    </w:p>
    <w:p>
      <w:pPr>
        <w:pStyle w:val="1029"/>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270"/>
        <w:gridCol w:w="2378"/>
        <w:gridCol w:w="2158"/>
        <w:gridCol w:w="1975"/>
      </w:tblGrid>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Tên</w:t>
            </w:r>
            <w:r>
              <w:rPr>
                <w:b/>
                <w:bCs/>
                <w:color w:val="000000"/>
              </w:rPr>
              <w:t xml:space="preserve"> </w:t>
            </w:r>
            <w:r>
              <w:rPr>
                <w:b/>
                <w:bCs/>
                <w:color w:val="000000"/>
              </w:rPr>
              <w:t xml:space="preserve">tài</w:t>
            </w:r>
            <w:r>
              <w:rPr>
                <w:b/>
                <w:bCs/>
                <w:color w:val="000000"/>
              </w:rPr>
              <w:t xml:space="preserve"> </w:t>
            </w:r>
            <w:r>
              <w:rPr>
                <w:b/>
                <w:bCs/>
                <w:color w:val="000000"/>
              </w:rPr>
              <w:t xml:space="preserve">sản</w:t>
            </w:r>
            <w:r>
              <w:rPr>
                <w:b/>
                <w:bCs/>
                <w:color w:val="000000"/>
              </w:rPr>
            </w:r>
            <w:r>
              <w:rPr>
                <w:b/>
                <w:bCs/>
                <w:color w:val="000000"/>
              </w:rPr>
            </w:r>
          </w:p>
        </w:tc>
        <w:tc>
          <w:tcPr>
            <w:gridSpan w:val="4"/>
            <w:tcBorders/>
            <w:tcW w:w="8781" w:type="dxa"/>
            <w:vAlign w:val="center"/>
            <w:textDirection w:val="lrTb"/>
            <w:noWrap w:val="false"/>
          </w:tcPr>
          <w:p>
            <w:pPr>
              <w:pBdr/>
              <w:spacing w:after="40" w:before="40" w:line="288" w:lineRule="auto"/>
              <w:ind/>
              <w:jc w:val="both"/>
              <w:rPr>
                <w:b/>
                <w:bCs/>
              </w:rPr>
            </w:pPr>
            <w:r>
              <w:rPr>
                <w:color w:val="000000"/>
              </w:rPr>
            </w:r>
            <w:r>
              <w:rPr>
                <w:rFonts w:ascii="Times New Roman" w:hAnsi="Times New Roman" w:eastAsia="Times New Roman" w:cs="Times New Roman"/>
                <w:b/>
                <w:bCs/>
                <w:color w:val="000000"/>
                <w:sz w:val="24"/>
              </w:rPr>
              <w:t xml:space="preserve">Quyền sử dụng đất tại thửa đất số: 562-563, tờ bản đồ số: 40 có địa chỉ: Xã Yên Xuân, Thành phố Hà Nội theo Giấy chứng nhận quyền sử dụng đất, quyền sở hữu tài sản gắn liền với đất số: AA 05993942, số vào sổ cấp GCN: CN 1357 d</w:t>
            </w:r>
            <w:r>
              <w:rPr>
                <w:rFonts w:ascii="Times New Roman" w:hAnsi="Times New Roman" w:eastAsia="Times New Roman" w:cs="Times New Roman"/>
                <w:b/>
                <w:bCs/>
                <w:color w:val="000000"/>
                <w:sz w:val="24"/>
              </w:rPr>
              <w:t xml:space="preserve">o Chi nhánh Văn phòng đăng ký đất đai Hà Nội - huyện Thạch Thất cấp ngày 22</w:t>
            </w:r>
            <w:r>
              <w:rPr>
                <w:rFonts w:ascii="Times New Roman" w:hAnsi="Times New Roman" w:eastAsia="Times New Roman" w:cs="Times New Roman"/>
                <w:b/>
                <w:bCs/>
                <w:color w:val="000000"/>
                <w:sz w:val="24"/>
                <w:highlight w:val="white"/>
              </w:rPr>
              <w:t xml:space="preserve">/01/202</w:t>
            </w:r>
            <w:r>
              <w:rPr>
                <w:rFonts w:ascii="Times New Roman" w:hAnsi="Times New Roman" w:eastAsia="Times New Roman" w:cs="Times New Roman"/>
                <w:b/>
                <w:bCs/>
                <w:color w:val="000000"/>
                <w:sz w:val="24"/>
              </w:rPr>
              <w:t xml:space="preserve">6 cho ông Nguyễn Đặng Dũng và vợ là bà Vũ Ngọc Hà.</w:t>
            </w:r>
            <w:r>
              <w:rPr>
                <w:b/>
                <w:bCs/>
              </w:rPr>
            </w:r>
            <w:r>
              <w:rPr>
                <w:b/>
                <w:bCs/>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Nội</w:t>
            </w:r>
            <w:r>
              <w:rPr>
                <w:b/>
                <w:bCs/>
                <w:color w:val="000000"/>
              </w:rPr>
              <w:t xml:space="preserve"> dung </w:t>
            </w:r>
            <w:r>
              <w:rPr>
                <w:b/>
                <w:bCs/>
                <w:color w:val="000000"/>
              </w:rPr>
              <w:t xml:space="preserve">Thửa</w:t>
            </w:r>
            <w:r>
              <w:rPr>
                <w:b/>
                <w:bCs/>
                <w:color w:val="000000"/>
              </w:rPr>
              <w:t xml:space="preserve"> </w:t>
            </w:r>
            <w:r>
              <w:rPr>
                <w:b/>
                <w:bCs/>
                <w:color w:val="000000"/>
              </w:rPr>
              <w:t xml:space="preserve">đất</w:t>
            </w:r>
            <w:r>
              <w:rPr>
                <w:b/>
                <w:bCs/>
                <w:color w:val="000000"/>
              </w:rPr>
              <w:t xml:space="preserve"> </w:t>
            </w:r>
            <w:r>
              <w:rPr>
                <w:b/>
                <w:bCs/>
                <w:color w:val="000000"/>
              </w:rPr>
              <w:t xml:space="preserve">theo</w:t>
            </w:r>
            <w:r>
              <w:rPr>
                <w:b/>
                <w:bCs/>
                <w:color w:val="000000"/>
              </w:rPr>
              <w:t xml:space="preserve"> </w:t>
            </w:r>
            <w:r>
              <w:rPr>
                <w:b/>
                <w:bCs/>
                <w:color w:val="000000"/>
              </w:rPr>
              <w:t xml:space="preserve">Hồ</w:t>
            </w:r>
            <w:r>
              <w:rPr>
                <w:b/>
                <w:bCs/>
                <w:color w:val="000000"/>
              </w:rPr>
              <w:t xml:space="preserve"> </w:t>
            </w:r>
            <w:r>
              <w:rPr>
                <w:b/>
                <w:bCs/>
                <w:color w:val="000000"/>
              </w:rPr>
              <w:t xml:space="preserve">sơ</w:t>
            </w:r>
            <w:r>
              <w:rPr>
                <w:b/>
                <w:bCs/>
                <w:color w:val="000000"/>
              </w:rPr>
              <w:t xml:space="preserve"> </w:t>
            </w:r>
            <w:r>
              <w:rPr>
                <w:b/>
                <w:bCs/>
                <w:color w:val="000000"/>
              </w:rPr>
              <w:t xml:space="preserve">pháp</w:t>
            </w:r>
            <w:r>
              <w:rPr>
                <w:b/>
                <w:bCs/>
                <w:color w:val="000000"/>
              </w:rPr>
              <w:t xml:space="preserve"> </w:t>
            </w:r>
            <w:r>
              <w:rPr>
                <w:b/>
                <w:bCs/>
                <w:color w:val="000000"/>
              </w:rPr>
              <w:t xml:space="preserve">lý</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270" w:type="dxa"/>
            <w:vAlign w:val="center"/>
            <w:textDirection w:val="lrTb"/>
            <w:noWrap w:val="false"/>
          </w:tcPr>
          <w:p>
            <w:pPr>
              <w:pBdr/>
              <w:spacing/>
              <w:ind/>
              <w:rPr>
                <w:color w:val="000000"/>
              </w:rPr>
            </w:pPr>
            <w:r>
              <w:rPr>
                <w:color w:val="000000"/>
              </w:rPr>
              <w:t xml:space="preserve">Thửa</w:t>
            </w:r>
            <w:r>
              <w:rPr>
                <w:color w:val="000000"/>
              </w:rPr>
              <w:t xml:space="preserve"> </w:t>
            </w:r>
            <w:r>
              <w:rPr>
                <w:color w:val="000000"/>
              </w:rPr>
              <w:t xml:space="preserve">đất</w:t>
            </w:r>
            <w:r>
              <w:rPr>
                <w:color w:val="000000"/>
              </w:rPr>
              <w:t xml:space="preserve"> </w:t>
            </w:r>
            <w:r>
              <w:rPr>
                <w:color w:val="000000"/>
              </w:rPr>
              <w:t xml:space="preserve">số</w:t>
            </w:r>
            <w:r>
              <w:rPr>
                <w:color w:val="000000"/>
              </w:rPr>
              <w:t xml:space="preserve">:</w:t>
            </w:r>
            <w:r>
              <w:rPr>
                <w:color w:val="000000"/>
              </w:rPr>
            </w:r>
            <w:r>
              <w:rPr>
                <w:color w:val="000000"/>
              </w:rPr>
            </w:r>
          </w:p>
        </w:tc>
        <w:tc>
          <w:tcPr>
            <w:tcBorders/>
            <w:tcW w:w="2378" w:type="dxa"/>
            <w:vAlign w:val="center"/>
            <w:textDirection w:val="lrTb"/>
            <w:noWrap w:val="false"/>
          </w:tcPr>
          <w:p>
            <w:pPr>
              <w:pBdr/>
              <w:spacing/>
              <w:ind/>
              <w:jc w:val="center"/>
              <w:rPr>
                <w:color w:val="000000"/>
              </w:rPr>
            </w:pPr>
            <w:r>
              <w:rPr>
                <w:color w:val="000000" w:themeColor="text1"/>
              </w:rPr>
              <w:t xml:space="preserve">562-563</w:t>
            </w:r>
            <w:r>
              <w:rPr>
                <w:color w:val="000000"/>
              </w:rPr>
            </w:r>
            <w:r>
              <w:rPr>
                <w:color w:val="000000"/>
              </w:rPr>
            </w:r>
          </w:p>
        </w:tc>
        <w:tc>
          <w:tcPr>
            <w:tcBorders/>
            <w:tcW w:w="2158" w:type="dxa"/>
            <w:vAlign w:val="center"/>
            <w:textDirection w:val="lrTb"/>
            <w:noWrap w:val="false"/>
          </w:tcPr>
          <w:p>
            <w:pPr>
              <w:pBdr/>
              <w:spacing/>
              <w:ind/>
              <w:rPr>
                <w:color w:val="000000"/>
              </w:rPr>
            </w:pPr>
            <w:r>
              <w:rPr>
                <w:color w:val="000000"/>
              </w:rPr>
              <w:t xml:space="preserve">Tờ</w:t>
            </w:r>
            <w:r>
              <w:rPr>
                <w:color w:val="000000"/>
              </w:rPr>
              <w:t xml:space="preserve"> </w:t>
            </w:r>
            <w:r>
              <w:rPr>
                <w:color w:val="000000"/>
              </w:rPr>
              <w:t xml:space="preserve">bản</w:t>
            </w:r>
            <w:r>
              <w:rPr>
                <w:color w:val="000000"/>
              </w:rPr>
              <w:t xml:space="preserve"> </w:t>
            </w:r>
            <w:r>
              <w:rPr>
                <w:color w:val="000000"/>
              </w:rPr>
              <w:t xml:space="preserve">đồ</w:t>
            </w:r>
            <w:r>
              <w:rPr>
                <w:color w:val="000000"/>
              </w:rPr>
              <w:t xml:space="preserve"> </w:t>
            </w:r>
            <w:r>
              <w:rPr>
                <w:color w:val="000000"/>
              </w:rPr>
              <w:t xml:space="preserve">số</w:t>
            </w:r>
            <w:r>
              <w:rPr>
                <w:color w:val="000000"/>
              </w:rPr>
              <w:t xml:space="preserve">:</w:t>
            </w:r>
            <w:r>
              <w:rPr>
                <w:color w:val="000000"/>
              </w:rPr>
            </w:r>
            <w:r>
              <w:rPr>
                <w:color w:val="000000"/>
              </w:rPr>
            </w:r>
          </w:p>
        </w:tc>
        <w:tc>
          <w:tcPr>
            <w:tcBorders/>
            <w:tcW w:w="1975" w:type="dxa"/>
            <w:vAlign w:val="center"/>
            <w:textDirection w:val="lrTb"/>
            <w:noWrap w:val="false"/>
          </w:tcPr>
          <w:p>
            <w:pPr>
              <w:pBdr/>
              <w:spacing/>
              <w:ind/>
              <w:jc w:val="center"/>
              <w:rPr>
                <w:color w:val="ee0000"/>
              </w:rPr>
            </w:pPr>
            <w:r>
              <w:rPr>
                <w:color w:val="000000" w:themeColor="text1"/>
              </w:rPr>
              <w:t xml:space="preserve">40</w:t>
            </w:r>
            <w:r>
              <w:rPr>
                <w:color w:val="ee0000"/>
              </w:rPr>
            </w:r>
            <w:r>
              <w:rPr>
                <w:color w:val="ee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270" w:type="dxa"/>
            <w:vAlign w:val="center"/>
            <w:textDirection w:val="lrTb"/>
            <w:noWrap w:val="false"/>
          </w:tcPr>
          <w:p>
            <w:pPr>
              <w:pBdr/>
              <w:spacing/>
              <w:ind/>
              <w:rPr>
                <w:color w:val="000000"/>
              </w:rPr>
            </w:pPr>
            <w:r>
              <w:rPr>
                <w:color w:val="000000"/>
              </w:rPr>
              <w:t xml:space="preserve">Địa</w:t>
            </w:r>
            <w:r>
              <w:rPr>
                <w:color w:val="000000"/>
              </w:rPr>
              <w:t xml:space="preserve"> </w:t>
            </w:r>
            <w:r>
              <w:rPr>
                <w:color w:val="000000"/>
              </w:rPr>
              <w:t xml:space="preserve">chỉ</w:t>
            </w:r>
            <w:r>
              <w:rPr>
                <w:color w:val="000000"/>
              </w:rPr>
              <w:t xml:space="preserve">:</w:t>
            </w:r>
            <w:r>
              <w:rPr>
                <w:color w:val="000000"/>
              </w:rPr>
            </w:r>
            <w:r>
              <w:rPr>
                <w:color w:val="000000"/>
              </w:rPr>
            </w:r>
          </w:p>
        </w:tc>
        <w:tc>
          <w:tcPr>
            <w:gridSpan w:val="3"/>
            <w:tcBorders/>
            <w:tcW w:w="6511" w:type="dxa"/>
            <w:vAlign w:val="center"/>
            <w:textDirection w:val="lrTb"/>
            <w:noWrap w:val="false"/>
          </w:tcPr>
          <w:p>
            <w:pPr>
              <w:pBdr/>
              <w:spacing/>
              <w:ind/>
              <w:jc w:val="both"/>
              <w:rPr>
                <w:color w:val="000000"/>
              </w:rPr>
            </w:pPr>
            <w:r>
              <w:rPr>
                <w:color w:val="000000"/>
              </w:rPr>
              <w:t xml:space="preserve">Xã Yên Xuân, Thành phố Hà Nội</w:t>
            </w:r>
            <w:r>
              <w:rPr>
                <w:color w:val="000000"/>
              </w:rPr>
            </w:r>
            <w:r>
              <w:rPr>
                <w:color w:val="000000"/>
              </w:rPr>
            </w:r>
          </w:p>
        </w:tc>
      </w:tr>
      <w:tr>
        <w:trPr>
          <w:trHeight w:val="234"/>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270"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(m²):</w:t>
            </w:r>
            <w:r>
              <w:rPr>
                <w:color w:val="000000"/>
              </w:rPr>
            </w:r>
            <w:r>
              <w:rPr>
                <w:color w:val="000000"/>
              </w:rPr>
            </w:r>
          </w:p>
        </w:tc>
        <w:tc>
          <w:tcPr>
            <w:tcBorders/>
            <w:tcW w:w="2378" w:type="dxa"/>
            <w:vAlign w:val="center"/>
            <w:textDirection w:val="lrTb"/>
            <w:noWrap w:val="false"/>
          </w:tcPr>
          <w:p>
            <w:pPr>
              <w:pBdr/>
              <w:spacing/>
              <w:ind/>
              <w:jc w:val="center"/>
              <w:rPr>
                <w:color w:val="000000"/>
              </w:rPr>
            </w:pPr>
            <w:r>
              <w:rPr>
                <w:color w:val="000000"/>
              </w:rPr>
              <w:t xml:space="preserve">391,3m</w:t>
            </w:r>
            <w:r>
              <w:rPr>
                <w:color w:val="000000"/>
                <w:vertAlign w:val="superscript"/>
              </w:rPr>
              <w:t xml:space="preserve">2</w:t>
            </w:r>
            <w:r>
              <w:rPr>
                <w:color w:val="000000"/>
              </w:rPr>
            </w:r>
            <w:r>
              <w:rPr>
                <w:color w:val="000000"/>
              </w:rPr>
            </w:r>
          </w:p>
        </w:tc>
        <w:tc>
          <w:tcPr>
            <w:tcBorders/>
            <w:tcW w:w="2158" w:type="dxa"/>
            <w:vAlign w:val="center"/>
            <w:textDirection w:val="lrTb"/>
            <w:noWrap w:val="false"/>
          </w:tcPr>
          <w:p>
            <w:pPr>
              <w:pBdr/>
              <w:spacing/>
              <w:ind/>
              <w:rPr>
                <w:color w:val="000000"/>
              </w:rPr>
            </w:pPr>
            <w:r>
              <w:rPr>
                <w:color w:val="000000"/>
              </w:rPr>
              <w:t xml:space="preserve">Hình</w:t>
            </w:r>
            <w:r>
              <w:rPr>
                <w:color w:val="000000"/>
              </w:rPr>
              <w:t xml:space="preserve"> </w:t>
            </w:r>
            <w:r>
              <w:rPr>
                <w:color w:val="000000"/>
              </w:rPr>
              <w:t xml:space="preserve">thức</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1975" w:type="dxa"/>
            <w:vAlign w:val="center"/>
            <w:textDirection w:val="lrTb"/>
            <w:noWrap w:val="false"/>
          </w:tcPr>
          <w:p>
            <w:pPr>
              <w:pBdr/>
              <w:spacing/>
              <w:ind/>
              <w:jc w:val="center"/>
              <w:rPr>
                <w:color w:val="000000"/>
                <w:highlight w:val="none"/>
              </w:rPr>
            </w:pPr>
            <w:r>
              <w:rPr>
                <w:color w:val="000000"/>
              </w:rPr>
              <w:t xml:space="preserve">Sử dụng riêng</w:t>
            </w:r>
            <w:r>
              <w:rPr>
                <w:color w:val="000000"/>
                <w:highlight w:val="none"/>
              </w:rPr>
            </w:r>
            <w:r>
              <w:rPr>
                <w:color w:val="000000"/>
                <w:highlight w:val="none"/>
              </w:rPr>
            </w:r>
          </w:p>
          <w:p>
            <w:pPr>
              <w:pBdr/>
              <w:spacing/>
              <w:ind/>
              <w:jc w:val="center"/>
              <w:rPr>
                <w:color w:val="000000"/>
                <w:highlight w:val="none"/>
                <w:vertAlign w:val="baseline"/>
              </w:rPr>
            </w:pPr>
            <w:r>
              <w:rPr>
                <w:color w:val="000000"/>
                <w:highlight w:val="none"/>
              </w:rPr>
              <w:t xml:space="preserve">(177,3m</w:t>
            </w:r>
            <w:r>
              <w:rPr>
                <w:color w:val="000000"/>
                <w:highlight w:val="none"/>
                <w:vertAlign w:val="superscript"/>
              </w:rPr>
              <w:t xml:space="preserve">2</w:t>
            </w:r>
            <w:r>
              <w:rPr>
                <w:color w:val="000000"/>
                <w:highlight w:val="none"/>
                <w:vertAlign w:val="baseline"/>
              </w:rPr>
              <w:t xml:space="preserve">)</w:t>
            </w:r>
            <w:r>
              <w:rPr>
                <w:color w:val="000000"/>
                <w:highlight w:val="none"/>
                <w:vertAlign w:val="baseline"/>
              </w:rPr>
            </w:r>
            <w:r>
              <w:rPr>
                <w:color w:val="000000"/>
                <w:highlight w:val="none"/>
                <w:vertAlign w:val="baseline"/>
              </w:rPr>
            </w:r>
          </w:p>
          <w:p>
            <w:pPr>
              <w:pBdr/>
              <w:spacing/>
              <w:ind/>
              <w:jc w:val="center"/>
              <w:rPr>
                <w:color w:val="000000"/>
                <w:highlight w:val="none"/>
              </w:rPr>
            </w:pPr>
            <w:r>
              <w:rPr>
                <w:color w:val="000000"/>
                <w:highlight w:val="none"/>
              </w:rPr>
              <w:t xml:space="preserve">Sủ dụng chung</w:t>
            </w:r>
            <w:r>
              <w:rPr>
                <w:color w:val="000000"/>
              </w:rPr>
            </w:r>
            <w:r>
              <w:rPr>
                <w:color w:val="000000"/>
                <w:highlight w:val="none"/>
              </w:rPr>
            </w:r>
          </w:p>
          <w:p>
            <w:pPr>
              <w:pBdr/>
              <w:spacing/>
              <w:ind/>
              <w:jc w:val="center"/>
              <w:rPr>
                <w:color w:val="000000"/>
                <w:highlight w:val="none"/>
                <w:vertAlign w:val="baseline"/>
              </w:rPr>
            </w:pPr>
            <w:r>
              <w:rPr>
                <w:color w:val="000000"/>
                <w:highlight w:val="none"/>
              </w:rPr>
              <w:t xml:space="preserve">(215,8m</w:t>
            </w:r>
            <w:r>
              <w:rPr>
                <w:color w:val="000000"/>
                <w:highlight w:val="none"/>
                <w:vertAlign w:val="superscript"/>
              </w:rPr>
              <w:t xml:space="preserve">2</w:t>
            </w:r>
            <w:r>
              <w:rPr>
                <w:color w:val="000000"/>
                <w:highlight w:val="none"/>
                <w:vertAlign w:val="baseline"/>
              </w:rPr>
              <w:t xml:space="preserve">)</w:t>
            </w:r>
            <w:r>
              <w:rPr>
                <w:color w:val="000000"/>
                <w:highlight w:val="none"/>
                <w:vertAlign w:val="baseline"/>
              </w:rPr>
            </w:r>
            <w:r>
              <w:rPr>
                <w:color w:val="000000"/>
                <w:highlight w:val="none"/>
                <w:vertAlign w:val="baseline"/>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270" w:type="dxa"/>
            <w:vAlign w:val="center"/>
            <w:textDirection w:val="lrTb"/>
            <w:noWrap w:val="false"/>
          </w:tcPr>
          <w:p>
            <w:pPr>
              <w:pBdr/>
              <w:spacing/>
              <w:ind/>
              <w:rPr>
                <w:color w:val="000000"/>
              </w:rPr>
            </w:pPr>
            <w:r>
              <w:rPr>
                <w:color w:val="000000"/>
              </w:rPr>
              <w:t xml:space="preserve">Mục</w:t>
            </w:r>
            <w:r>
              <w:rPr>
                <w:color w:val="000000"/>
              </w:rPr>
              <w:t xml:space="preserve"> </w:t>
            </w:r>
            <w:r>
              <w:rPr>
                <w:color w:val="000000"/>
              </w:rPr>
              <w:t xml:space="preserve">đích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378" w:type="dxa"/>
            <w:vAlign w:val="center"/>
            <w:textDirection w:val="lrTb"/>
            <w:noWrap w:val="false"/>
          </w:tcPr>
          <w:p>
            <w:pPr>
              <w:pBdr/>
              <w:spacing/>
              <w:ind/>
              <w:jc w:val="center"/>
              <w:rPr>
                <w:color w:val="000000" w:themeColor="text1"/>
                <w:highlight w:val="none"/>
              </w:rPr>
            </w:pPr>
            <w:r>
              <w:rPr>
                <w:color w:val="000000" w:themeColor="text1"/>
              </w:rPr>
              <w:t xml:space="preserve">Đất ở tại nông thôn</w:t>
            </w:r>
            <w:r>
              <w:rPr>
                <w:color w:val="000000" w:themeColor="text1"/>
                <w:highlight w:val="none"/>
              </w:rPr>
            </w:r>
            <w:r>
              <w:rPr>
                <w:color w:val="000000" w:themeColor="text1"/>
                <w:highlight w:val="none"/>
              </w:rPr>
            </w:r>
          </w:p>
          <w:p>
            <w:pPr>
              <w:pBdr/>
              <w:spacing/>
              <w:ind/>
              <w:jc w:val="center"/>
              <w:rPr>
                <w:color w:val="000000"/>
                <w:highlight w:val="none"/>
                <w:vertAlign w:val="baseline"/>
              </w:rPr>
            </w:pPr>
            <w:r>
              <w:rPr>
                <w:color w:val="000000"/>
                <w:highlight w:val="none"/>
              </w:rPr>
              <w:t xml:space="preserve">(177,3m</w:t>
            </w:r>
            <w:r>
              <w:rPr>
                <w:color w:val="000000"/>
                <w:highlight w:val="none"/>
                <w:vertAlign w:val="superscript"/>
              </w:rPr>
              <w:t xml:space="preserve">2</w:t>
            </w:r>
            <w:r>
              <w:rPr>
                <w:color w:val="000000"/>
                <w:highlight w:val="none"/>
                <w:vertAlign w:val="baseline"/>
              </w:rPr>
              <w:t xml:space="preserve">)</w:t>
            </w:r>
            <w:r>
              <w:rPr>
                <w:color w:val="000000"/>
                <w:highlight w:val="none"/>
                <w:vertAlign w:val="baseline"/>
              </w:rPr>
            </w:r>
            <w:r>
              <w:rPr>
                <w:color w:val="000000"/>
                <w:highlight w:val="none"/>
                <w:vertAlign w:val="baseline"/>
              </w:rPr>
            </w:r>
          </w:p>
          <w:p>
            <w:pPr>
              <w:pBdr/>
              <w:spacing/>
              <w:ind/>
              <w:jc w:val="center"/>
              <w:rPr>
                <w:color w:val="000000" w:themeColor="text1"/>
                <w:highlight w:val="none"/>
              </w:rPr>
            </w:pPr>
            <w:r>
              <w:rPr>
                <w:color w:val="000000" w:themeColor="text1"/>
                <w:highlight w:val="none"/>
              </w:rPr>
              <w:t xml:space="preserve">Đất trồng cây lâu năm</w:t>
            </w:r>
            <w:r>
              <w:rPr>
                <w:color w:val="000000"/>
              </w:rPr>
            </w:r>
            <w:r>
              <w:rPr>
                <w:color w:val="000000" w:themeColor="text1"/>
                <w:highlight w:val="none"/>
              </w:rPr>
            </w:r>
          </w:p>
          <w:p>
            <w:pPr>
              <w:pBdr/>
              <w:spacing/>
              <w:ind/>
              <w:jc w:val="center"/>
              <w:rPr>
                <w:color w:val="000000"/>
                <w:highlight w:val="none"/>
                <w:vertAlign w:val="baseline"/>
              </w:rPr>
            </w:pPr>
            <w:r>
              <w:rPr>
                <w:color w:val="000000"/>
                <w:highlight w:val="none"/>
              </w:rPr>
              <w:t xml:space="preserve">(215,8m</w:t>
            </w:r>
            <w:r>
              <w:rPr>
                <w:color w:val="000000"/>
                <w:highlight w:val="none"/>
                <w:vertAlign w:val="superscript"/>
              </w:rPr>
              <w:t xml:space="preserve">2</w:t>
            </w:r>
            <w:r>
              <w:rPr>
                <w:color w:val="000000"/>
                <w:highlight w:val="none"/>
                <w:vertAlign w:val="baseline"/>
              </w:rPr>
              <w:t xml:space="preserve">)</w:t>
            </w:r>
            <w:r>
              <w:rPr>
                <w:color w:val="000000"/>
                <w:highlight w:val="none"/>
                <w:vertAlign w:val="baseline"/>
              </w:rPr>
            </w:r>
            <w:r>
              <w:rPr>
                <w:color w:val="000000"/>
                <w:highlight w:val="none"/>
                <w:vertAlign w:val="baseline"/>
              </w:rPr>
            </w:r>
          </w:p>
        </w:tc>
        <w:tc>
          <w:tcPr>
            <w:tcBorders/>
            <w:tcW w:w="2158" w:type="dxa"/>
            <w:vAlign w:val="center"/>
            <w:textDirection w:val="lrTb"/>
            <w:noWrap w:val="false"/>
          </w:tcPr>
          <w:p>
            <w:pPr>
              <w:pBdr/>
              <w:spacing/>
              <w:ind/>
              <w:rPr>
                <w:color w:val="000000"/>
              </w:rPr>
            </w:pPr>
            <w:r>
              <w:rPr>
                <w:color w:val="000000"/>
              </w:rPr>
              <w:t xml:space="preserve">Thời</w:t>
            </w:r>
            <w:r>
              <w:rPr>
                <w:color w:val="000000"/>
              </w:rPr>
              <w:t xml:space="preserve"> </w:t>
            </w:r>
            <w:r>
              <w:rPr>
                <w:color w:val="000000"/>
              </w:rPr>
              <w:t xml:space="preserve">hạn</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1975" w:type="dxa"/>
            <w:vAlign w:val="center"/>
            <w:textDirection w:val="lrTb"/>
            <w:noWrap w:val="false"/>
          </w:tcPr>
          <w:p>
            <w:pPr>
              <w:pBdr/>
              <w:spacing/>
              <w:ind/>
              <w:jc w:val="center"/>
              <w:rPr>
                <w:color w:val="000000" w:themeColor="text1"/>
                <w:highlight w:val="none"/>
              </w:rPr>
            </w:pPr>
            <w:r>
              <w:rPr>
                <w:color w:val="000000" w:themeColor="text1"/>
              </w:rPr>
              <w:t xml:space="preserve">Đất ở tại nông thôn</w:t>
            </w:r>
            <w:r>
              <w:rPr>
                <w:color w:val="000000" w:themeColor="text1"/>
                <w:highlight w:val="none"/>
              </w:rPr>
            </w:r>
            <w:r>
              <w:rPr>
                <w:color w:val="000000" w:themeColor="text1"/>
                <w:highlight w:val="none"/>
              </w:rPr>
            </w:r>
          </w:p>
          <w:p>
            <w:pPr>
              <w:pBdr/>
              <w:spacing/>
              <w:ind/>
              <w:jc w:val="center"/>
              <w:rPr>
                <w:color w:val="000000"/>
                <w:highlight w:val="none"/>
                <w:vertAlign w:val="baseline"/>
              </w:rPr>
            </w:pPr>
            <w:r>
              <w:rPr>
                <w:color w:val="000000"/>
                <w:highlight w:val="none"/>
              </w:rPr>
              <w:t xml:space="preserve">(Lâu dài</w:t>
            </w:r>
            <w:r>
              <w:rPr>
                <w:color w:val="000000"/>
                <w:highlight w:val="none"/>
                <w:vertAlign w:val="baseline"/>
              </w:rPr>
              <w:t xml:space="preserve">)</w:t>
            </w:r>
            <w:r>
              <w:rPr>
                <w:color w:val="000000"/>
                <w:highlight w:val="none"/>
                <w:vertAlign w:val="baseline"/>
              </w:rPr>
            </w:r>
            <w:r>
              <w:rPr>
                <w:color w:val="000000"/>
                <w:highlight w:val="none"/>
                <w:vertAlign w:val="baseline"/>
              </w:rPr>
            </w:r>
          </w:p>
          <w:p>
            <w:pPr>
              <w:pBdr/>
              <w:spacing/>
              <w:ind/>
              <w:jc w:val="center"/>
              <w:rPr>
                <w:color w:val="000000" w:themeColor="text1"/>
                <w:highlight w:val="none"/>
              </w:rPr>
            </w:pPr>
            <w:r>
              <w:rPr>
                <w:color w:val="000000" w:themeColor="text1"/>
                <w:highlight w:val="none"/>
              </w:rPr>
              <w:t xml:space="preserve">Đất trồng cây lâu năm</w:t>
            </w:r>
            <w:r>
              <w:rPr>
                <w:color w:val="000000" w:themeColor="text1"/>
                <w:highlight w:val="none"/>
              </w:rPr>
            </w:r>
            <w:r>
              <w:rPr>
                <w:color w:val="000000" w:themeColor="text1"/>
                <w:highlight w:val="none"/>
              </w:rPr>
            </w:r>
          </w:p>
          <w:p>
            <w:pPr>
              <w:pBdr/>
              <w:spacing/>
              <w:ind/>
              <w:jc w:val="center"/>
              <w:rPr>
                <w:color w:val="000000"/>
                <w:highlight w:val="none"/>
                <w:vertAlign w:val="baseline"/>
              </w:rPr>
            </w:pPr>
            <w:r>
              <w:rPr>
                <w:color w:val="000000"/>
                <w:highlight w:val="none"/>
              </w:rPr>
              <w:t xml:space="preserve">(30/10/2045</w:t>
            </w:r>
            <w:r>
              <w:rPr>
                <w:color w:val="000000"/>
                <w:highlight w:val="none"/>
                <w:vertAlign w:val="baseline"/>
              </w:rPr>
              <w:t xml:space="preserve">)</w:t>
            </w:r>
            <w:r>
              <w:rPr>
                <w:color w:val="000000"/>
                <w:highlight w:val="none"/>
                <w:vertAlign w:val="baseline"/>
              </w:rPr>
            </w:r>
            <w:r>
              <w:rPr>
                <w:color w:val="000000"/>
                <w:highlight w:val="none"/>
                <w:vertAlign w:val="baseline"/>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270" w:type="dxa"/>
            <w:vAlign w:val="center"/>
            <w:textDirection w:val="lrTb"/>
            <w:noWrap w:val="false"/>
          </w:tcPr>
          <w:p>
            <w:pPr>
              <w:pBdr/>
              <w:spacing/>
              <w:ind/>
              <w:rPr>
                <w:color w:val="000000"/>
              </w:rPr>
            </w:pPr>
            <w:r>
              <w:rPr>
                <w:color w:val="000000"/>
              </w:rPr>
              <w:t xml:space="preserve">Ghi chú</w:t>
            </w:r>
            <w:r>
              <w:rPr>
                <w:color w:val="000000"/>
              </w:rPr>
              <w:t xml:space="preserve">:</w:t>
            </w:r>
            <w:r>
              <w:rPr>
                <w:color w:val="000000"/>
              </w:rPr>
            </w:r>
            <w:r>
              <w:rPr>
                <w:color w:val="000000"/>
              </w:rPr>
            </w:r>
          </w:p>
        </w:tc>
        <w:tc>
          <w:tcPr>
            <w:gridSpan w:val="3"/>
            <w:tcBorders/>
            <w:tcW w:w="6511" w:type="dxa"/>
            <w:vAlign w:val="center"/>
            <w:textDirection w:val="lrTb"/>
            <w:noWrap w:val="false"/>
          </w:tcPr>
          <w:p>
            <w:pPr>
              <w:pBdr/>
              <w:spacing/>
              <w:ind/>
              <w:jc w:val="both"/>
              <w:rPr>
                <w:color w:val="000000"/>
                <w:highlight w:val="none"/>
              </w:rPr>
            </w:pPr>
            <w:r>
              <w:rPr>
                <w:color w:val="000000"/>
              </w:rPr>
              <w:t xml:space="preserve">-Thửa đất số 563,562 được tách từ thửa đất số 557, tờ bản đồ số 40 tại Giấy chứng nhận số AA 05993919 do Chi nhánh Văn phòng Đăng ký đất đai Hà Nội huyện Thạch Thất cấp ngày 20/01/2026</w:t>
            </w:r>
            <w:r>
              <w:rPr>
                <w:color w:val="000000"/>
              </w:rPr>
            </w:r>
            <w:r>
              <w:rPr>
                <w:color w:val="000000"/>
                <w:highlight w:val="none"/>
              </w:rPr>
            </w:r>
          </w:p>
          <w:p>
            <w:pPr>
              <w:pBdr/>
              <w:spacing/>
              <w:ind/>
              <w:jc w:val="both"/>
              <w:rPr>
                <w:color w:val="000000"/>
                <w:highlight w:val="none"/>
              </w:rPr>
            </w:pPr>
            <w:r>
              <w:rPr>
                <w:color w:val="000000"/>
                <w:highlight w:val="none"/>
              </w:rPr>
              <w:t xml:space="preserve">-Diện tích 215,8m2 thuộc thửa đất số 562 là ngõ đi chung cho các thửa đất số 559,560,561,562-563</w:t>
            </w:r>
            <w:r>
              <w:rPr>
                <w:color w:val="000000"/>
              </w:rPr>
            </w:r>
            <w:r>
              <w:rPr>
                <w:color w:val="000000"/>
                <w:highlight w:val="none"/>
              </w:rPr>
            </w:r>
          </w:p>
          <w:p>
            <w:pPr>
              <w:pBdr/>
              <w:spacing/>
              <w:ind/>
              <w:jc w:val="both"/>
              <w:rPr>
                <w:color w:val="000000"/>
              </w:rPr>
            </w:pPr>
            <w:r>
              <w:rPr>
                <w:color w:val="000000"/>
                <w:highlight w:val="none"/>
              </w:rPr>
              <w:t xml:space="preserve">-Số thứ tự thửa đất 562-563, 562 số tờ 40 thuộc xã Tiến Xuân, huyện Thạch Thất, Hà Nội cũ</w:t>
            </w:r>
            <w:r>
              <w:rPr>
                <w:color w:val="000000"/>
                <w:highlight w:val="none"/>
              </w:rPr>
            </w:r>
            <w:r>
              <w:rPr>
                <w:color w:val="000000"/>
              </w:rPr>
            </w:r>
          </w:p>
        </w:tc>
      </w:tr>
      <w:tr>
        <w:trPr>
          <w:trHeight w:val="279"/>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270" w:type="dxa"/>
            <w:vAlign w:val="center"/>
            <w:textDirection w:val="lrTb"/>
            <w:noWrap w:val="false"/>
          </w:tcPr>
          <w:p>
            <w:pPr>
              <w:pBdr/>
              <w:spacing/>
              <w:ind/>
              <w:rPr>
                <w:color w:val="000000"/>
              </w:rPr>
            </w:pPr>
            <w:r>
              <w:rPr>
                <w:color w:val="000000"/>
              </w:rPr>
              <w:t xml:space="preserve">Thông</w:t>
            </w:r>
            <w:r>
              <w:rPr>
                <w:color w:val="000000"/>
              </w:rPr>
              <w:t xml:space="preserve"> tin </w:t>
            </w:r>
            <w:r>
              <w:rPr>
                <w:color w:val="000000"/>
              </w:rPr>
              <w:t xml:space="preserve">quy</w:t>
            </w:r>
            <w:r>
              <w:rPr>
                <w:color w:val="000000"/>
              </w:rPr>
              <w:t xml:space="preserve"> </w:t>
            </w:r>
            <w:r>
              <w:rPr>
                <w:color w:val="000000"/>
              </w:rPr>
              <w:t xml:space="preserve">hoạch</w:t>
            </w:r>
            <w:r>
              <w:rPr>
                <w:color w:val="000000"/>
              </w:rPr>
              <w:t xml:space="preserve">:</w:t>
            </w:r>
            <w:r>
              <w:rPr>
                <w:color w:val="000000"/>
              </w:rPr>
            </w:r>
            <w:r>
              <w:rPr>
                <w:color w:val="000000"/>
              </w:rPr>
            </w:r>
          </w:p>
        </w:tc>
        <w:tc>
          <w:tcPr>
            <w:gridSpan w:val="3"/>
            <w:tcBorders/>
            <w:tcW w:w="6511" w:type="dxa"/>
            <w:vAlign w:val="center"/>
            <w:textDirection w:val="lrTb"/>
            <w:noWrap w:val="false"/>
          </w:tcPr>
          <w:p>
            <w:pPr>
              <w:pBdr/>
              <w:spacing/>
              <w:ind/>
              <w:jc w:val="both"/>
              <w:rPr>
                <w:rFonts w:ascii="Times New Roman" w:hAnsi="Times New Roman" w:cs="Times New Roman"/>
                <w:color w:val="000000"/>
                <w:highlight w:val="yellow"/>
              </w:rPr>
            </w:pPr>
            <w:r>
              <w:rPr>
                <w:color w:val="000000"/>
              </w:rPr>
            </w:r>
            <w:r>
              <w:rPr>
                <w:rFonts w:ascii="Times New Roman" w:hAnsi="Times New Roman" w:eastAsia="Times New Roman" w:cs="Times New Roman"/>
                <w:color w:val="081b3a"/>
                <w:spacing w:val="3"/>
                <w:sz w:val="23"/>
                <w:highlight w:val="white"/>
              </w:rPr>
              <w:t xml:space="preserve">Tại thời điểm thẩm định giá, tổ thẩm định tiến hành kiểm tra quy hoạch trên app Meeymap. Tổ thẩm định xác định thửa đất nằm trong khu vực đất </w:t>
            </w:r>
            <w:r>
              <w:rPr>
                <w:rFonts w:ascii="Times New Roman" w:hAnsi="Times New Roman" w:eastAsia="Times New Roman" w:cs="Times New Roman"/>
                <w:color w:val="081b3a"/>
                <w:spacing w:val="3"/>
                <w:sz w:val="23"/>
                <w:highlight w:val="yellow"/>
              </w:rPr>
              <w:t xml:space="preserve">ở </w:t>
            </w:r>
            <w:r>
              <w:rPr>
                <w:rFonts w:ascii="Times New Roman" w:hAnsi="Times New Roman" w:eastAsia="Times New Roman" w:cs="Times New Roman"/>
                <w:color w:val="081b3a"/>
                <w:spacing w:val="3"/>
                <w:sz w:val="23"/>
                <w:highlight w:val="none"/>
              </w:rPr>
              <w:t xml:space="preserve">tại nông thôn</w:t>
            </w:r>
            <w:r>
              <w:rPr>
                <w:rFonts w:ascii="Times New Roman" w:hAnsi="Times New Roman" w:cs="Times New Roman"/>
                <w:color w:val="000000"/>
                <w:highlight w:val="yellow"/>
              </w:rPr>
            </w:r>
          </w:p>
        </w:tc>
      </w:tr>
      <w:tr>
        <w:trPr>
          <w:trHeight w:val="273"/>
        </w:trPr>
        <w:tc>
          <w:tcPr>
            <w:tcBorders/>
            <w:tcW w:w="734" w:type="dxa"/>
            <w:vAlign w:val="center"/>
            <w:vMerge w:val="restart"/>
            <w:textDirection w:val="lrTb"/>
            <w:noWrap w:val="false"/>
          </w:tcPr>
          <w:p>
            <w:pPr>
              <w:pBdr/>
              <w:spacing/>
              <w:ind/>
              <w:jc w:val="center"/>
              <w:rPr>
                <w:color w:val="000000"/>
              </w:rPr>
            </w:pPr>
            <w:r>
              <w:rPr>
                <w:color w:val="000000"/>
              </w:rPr>
            </w:r>
            <w:r>
              <w:rPr>
                <w:color w:val="000000"/>
              </w:rPr>
            </w:r>
            <w:r>
              <w:rPr>
                <w:color w:val="000000"/>
              </w:rPr>
            </w:r>
          </w:p>
        </w:tc>
        <w:tc>
          <w:tcPr>
            <w:gridSpan w:val="4"/>
            <w:tcBorders/>
            <w:tcW w:w="8781" w:type="dxa"/>
            <w:vAlign w:val="center"/>
            <w:vMerge w:val="restart"/>
            <w:textDirection w:val="lrTb"/>
            <w:noWrap w:val="false"/>
          </w:tcPr>
          <w:p>
            <w:pPr>
              <w:pBdr/>
              <w:spacing/>
              <w:ind/>
              <w:jc w:val="center"/>
              <w:rPr>
                <w:color w:val="000000"/>
              </w:rPr>
            </w:pPr>
            <w:r>
              <w:rPr>
                <w:color w:val="000000"/>
              </w:rPr>
            </w:r>
            <w:r>
              <mc:AlternateContent>
                <mc:Choice Requires="wpg">
                  <w:drawing>
                    <wp:inline xmlns:wp="http://schemas.openxmlformats.org/drawingml/2006/wordprocessingDrawing" distT="0" distB="0" distL="0" distR="0">
                      <wp:extent cx="4779634" cy="2120891"/>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3416887" name=""/>
                              <pic:cNvPicPr>
                                <a:picLocks noChangeAspect="1"/>
                              </pic:cNvPicPr>
                              <pic:nvPr/>
                            </pic:nvPicPr>
                            <pic:blipFill rotWithShape="1">
                              <a:blip r:embed="rId17"/>
                              <a:stretch/>
                            </pic:blipFill>
                            <pic:spPr bwMode="auto">
                              <a:xfrm rot="0" flipH="0" flipV="0">
                                <a:off x="0" y="0"/>
                                <a:ext cx="4779633" cy="212089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376.35pt;height:167.00pt;mso-wrap-distance-left:0.00pt;mso-wrap-distance-top:0.00pt;mso-wrap-distance-right:0.00pt;mso-wrap-distance-bottom:0.00pt;rotation:0;z-index:1;" stroked="false">
                      <v:imagedata r:id="rId17"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Về</w:t>
            </w:r>
            <w:r>
              <w:rPr>
                <w:b/>
                <w:bCs/>
                <w:color w:val="000000"/>
              </w:rPr>
              <w:t xml:space="preserve"> </w:t>
            </w:r>
            <w:r>
              <w:rPr>
                <w:b/>
                <w:bCs/>
                <w:color w:val="000000"/>
              </w:rPr>
              <w:t xml:space="preserve">đất</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Vị</w:t>
            </w:r>
            <w:r>
              <w:rPr>
                <w:b/>
                <w:bCs/>
                <w:color w:val="000000"/>
              </w:rPr>
              <w:t xml:space="preserve"> </w:t>
            </w:r>
            <w:r>
              <w:rPr>
                <w:b/>
                <w:bCs/>
                <w:color w:val="000000"/>
              </w:rPr>
              <w:t xml:space="preserve">trí</w:t>
            </w:r>
            <w:r>
              <w:rPr>
                <w:b/>
                <w:bCs/>
                <w:color w:val="000000"/>
              </w:rPr>
              <w:t xml:space="preserve">; Giao </w:t>
            </w:r>
            <w:r>
              <w:rPr>
                <w:b/>
                <w:bCs/>
                <w:color w:val="000000"/>
              </w:rPr>
              <w:t xml:space="preserve">thông</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270" w:type="dxa"/>
            <w:vAlign w:val="center"/>
            <w:textDirection w:val="lrTb"/>
            <w:noWrap w:val="false"/>
          </w:tcPr>
          <w:p>
            <w:pPr>
              <w:pBdr/>
              <w:spacing/>
              <w:ind/>
              <w:rPr>
                <w:color w:val="000000"/>
              </w:rPr>
            </w:pPr>
            <w:r>
              <w:rPr>
                <w:color w:val="000000"/>
              </w:rPr>
              <w:t xml:space="preserve">Đường</w:t>
            </w:r>
            <w:r>
              <w:rPr>
                <w:color w:val="000000"/>
              </w:rPr>
              <w:t xml:space="preserve"> </w:t>
            </w:r>
            <w:r>
              <w:rPr>
                <w:color w:val="000000"/>
              </w:rPr>
              <w:t xml:space="preserve">tiếp</w:t>
            </w:r>
            <w:r>
              <w:rPr>
                <w:color w:val="000000"/>
              </w:rPr>
              <w:t xml:space="preserve"> </w:t>
            </w:r>
            <w:r>
              <w:rPr>
                <w:color w:val="000000"/>
              </w:rPr>
              <w:t xml:space="preserve">giáp</w:t>
            </w:r>
            <w:r>
              <w:rPr>
                <w:color w:val="000000"/>
              </w:rPr>
              <w:t xml:space="preserve"> </w:t>
            </w:r>
            <w:r>
              <w:rPr>
                <w:color w:val="000000"/>
              </w:rPr>
              <w:t xml:space="preserve">chính</w:t>
            </w:r>
            <w:r>
              <w:rPr>
                <w:color w:val="000000"/>
              </w:rPr>
              <w:t xml:space="preserve">:</w:t>
            </w:r>
            <w:r>
              <w:rPr>
                <w:color w:val="000000"/>
              </w:rPr>
            </w:r>
            <w:r>
              <w:rPr>
                <w:color w:val="000000"/>
              </w:rPr>
            </w:r>
          </w:p>
        </w:tc>
        <w:tc>
          <w:tcPr>
            <w:tcBorders/>
            <w:tcW w:w="2378" w:type="dxa"/>
            <w:vAlign w:val="center"/>
            <w:textDirection w:val="lrTb"/>
            <w:noWrap w:val="false"/>
          </w:tcPr>
          <w:p>
            <w:pPr>
              <w:pBdr/>
              <w:spacing/>
              <w:ind/>
              <w:jc w:val="center"/>
              <w:rPr>
                <w:color w:val="000000"/>
              </w:rPr>
            </w:pPr>
            <w:r>
              <w:rPr>
                <w:color w:val="000000"/>
              </w:rPr>
              <w:t xml:space="preserve">Đường bê tông</w:t>
            </w:r>
            <w:r>
              <w:rPr>
                <w:color w:val="000000"/>
              </w:rPr>
            </w:r>
            <w:r>
              <w:rPr>
                <w:color w:val="000000"/>
              </w:rPr>
            </w:r>
          </w:p>
        </w:tc>
        <w:tc>
          <w:tcPr>
            <w:tcBorders/>
            <w:tcW w:w="2158" w:type="dxa"/>
            <w:vAlign w:val="center"/>
            <w:textDirection w:val="lrTb"/>
            <w:noWrap w:val="false"/>
          </w:tcPr>
          <w:p>
            <w:pPr>
              <w:pBdr/>
              <w:spacing/>
              <w:ind/>
              <w:rPr>
                <w:color w:val="000000"/>
              </w:rPr>
            </w:pPr>
            <w:r>
              <w:rPr>
                <w:color w:val="000000"/>
              </w:rPr>
              <w:t xml:space="preserve">Số</w:t>
            </w:r>
            <w:r>
              <w:rPr>
                <w:color w:val="000000"/>
              </w:rPr>
              <w:t xml:space="preserve"> </w:t>
            </w:r>
            <w:r>
              <w:rPr>
                <w:color w:val="000000"/>
              </w:rPr>
              <w:t xml:space="preserve">mặt</w:t>
            </w:r>
            <w:r>
              <w:rPr>
                <w:color w:val="000000"/>
              </w:rPr>
              <w:t xml:space="preserve"> </w:t>
            </w:r>
            <w:r>
              <w:rPr>
                <w:color w:val="000000"/>
              </w:rPr>
              <w:t xml:space="preserve">tiền</w:t>
            </w:r>
            <w:r>
              <w:rPr>
                <w:color w:val="000000"/>
              </w:rPr>
              <w:t xml:space="preserve">:</w:t>
            </w:r>
            <w:r>
              <w:rPr>
                <w:color w:val="000000"/>
              </w:rPr>
            </w:r>
            <w:r>
              <w:rPr>
                <w:color w:val="000000"/>
              </w:rPr>
            </w:r>
          </w:p>
        </w:tc>
        <w:tc>
          <w:tcPr>
            <w:tcBorders/>
            <w:tcW w:w="1975" w:type="dxa"/>
            <w:vAlign w:val="center"/>
            <w:textDirection w:val="lrTb"/>
            <w:noWrap w:val="false"/>
          </w:tcPr>
          <w:p>
            <w:pPr>
              <w:pBdr/>
              <w:spacing/>
              <w:ind/>
              <w:jc w:val="left"/>
              <w:rPr>
                <w:color w:val="000000"/>
              </w:rPr>
            </w:pPr>
            <w:r>
              <w:rPr>
                <w:color w:val="000000"/>
              </w:rPr>
              <w:t xml:space="preserve">Tiếp giáp 2 mặt tiền</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270" w:type="dxa"/>
            <w:vAlign w:val="center"/>
            <w:textDirection w:val="lrTb"/>
            <w:noWrap w:val="false"/>
          </w:tcPr>
          <w:p>
            <w:pPr>
              <w:pBdr/>
              <w:spacing/>
              <w:ind/>
              <w:jc w:val="both"/>
              <w:rPr>
                <w:color w:val="000000"/>
              </w:rPr>
            </w:pPr>
            <w:r>
              <w:rPr>
                <w:color w:val="000000"/>
              </w:rPr>
              <w:t xml:space="preserve">Mặt</w:t>
            </w:r>
            <w:r>
              <w:rPr>
                <w:color w:val="000000"/>
              </w:rPr>
              <w:t xml:space="preserve"> </w:t>
            </w:r>
            <w:r>
              <w:rPr>
                <w:color w:val="000000"/>
              </w:rPr>
              <w:t xml:space="preserve">cắt</w:t>
            </w:r>
            <w:r>
              <w:rPr>
                <w:color w:val="000000"/>
              </w:rPr>
              <w:t xml:space="preserve"> </w:t>
            </w:r>
            <w:r>
              <w:rPr>
                <w:color w:val="000000"/>
              </w:rPr>
              <w:t xml:space="preserve">đường</w:t>
            </w:r>
            <w:r>
              <w:rPr>
                <w:color w:val="000000"/>
              </w:rPr>
              <w:t xml:space="preserve">/</w:t>
            </w:r>
            <w:r>
              <w:rPr>
                <w:color w:val="000000"/>
              </w:rPr>
              <w:t xml:space="preserve">ngõ</w:t>
            </w:r>
            <w:r>
              <w:rPr>
                <w:color w:val="000000"/>
              </w:rPr>
              <w:t xml:space="preserve"> </w:t>
            </w:r>
            <w:r>
              <w:rPr>
                <w:color w:val="000000"/>
              </w:rPr>
              <w:t xml:space="preserve">nhỏ</w:t>
            </w:r>
            <w:r>
              <w:rPr>
                <w:color w:val="000000"/>
              </w:rPr>
              <w:t xml:space="preserve"> </w:t>
            </w:r>
            <w:r>
              <w:rPr>
                <w:color w:val="000000"/>
              </w:rPr>
              <w:t xml:space="preserve">nhất</w:t>
            </w:r>
            <w:r>
              <w:rPr>
                <w:color w:val="000000"/>
              </w:rPr>
              <w:t xml:space="preserve"> </w:t>
            </w:r>
            <w:r>
              <w:rPr>
                <w:color w:val="000000"/>
              </w:rPr>
              <w:t xml:space="preserve">từ</w:t>
            </w:r>
            <w:r>
              <w:rPr>
                <w:color w:val="000000"/>
              </w:rPr>
              <w:t xml:space="preserve"> </w:t>
            </w:r>
            <w:r>
              <w:rPr>
                <w:color w:val="000000"/>
              </w:rPr>
              <w:t xml:space="preserve">đường</w:t>
            </w:r>
            <w:r>
              <w:rPr>
                <w:color w:val="000000"/>
              </w:rPr>
              <w:t xml:space="preserve"> </w:t>
            </w:r>
            <w:r>
              <w:rPr>
                <w:color w:val="000000"/>
              </w:rPr>
              <w:t xml:space="preserve">chính</w:t>
            </w:r>
            <w:r>
              <w:rPr>
                <w:color w:val="000000"/>
              </w:rPr>
              <w:t xml:space="preserve"> </w:t>
            </w:r>
            <w:r>
              <w:rPr>
                <w:color w:val="000000"/>
              </w:rPr>
              <w:t xml:space="preserve">dẫn</w:t>
            </w:r>
            <w:r>
              <w:rPr>
                <w:color w:val="000000"/>
              </w:rPr>
              <w:t xml:space="preserve"> </w:t>
            </w:r>
            <w:r>
              <w:rPr>
                <w:color w:val="000000"/>
              </w:rPr>
              <w:t xml:space="preserve">đến</w:t>
            </w:r>
            <w:r>
              <w:rPr>
                <w:color w:val="000000"/>
              </w:rPr>
              <w:t xml:space="preserve"> </w:t>
            </w:r>
            <w:r>
              <w:rPr>
                <w:color w:val="000000"/>
              </w:rPr>
              <w:t xml:space="preserve">tài</w:t>
            </w:r>
            <w:r>
              <w:rPr>
                <w:color w:val="000000"/>
              </w:rPr>
              <w:t xml:space="preserve"> </w:t>
            </w:r>
            <w:r>
              <w:rPr>
                <w:color w:val="000000"/>
              </w:rPr>
              <w:t xml:space="preserve">sản</w:t>
            </w:r>
            <w:r>
              <w:rPr>
                <w:color w:val="000000"/>
              </w:rPr>
              <w:t xml:space="preserve"> </w:t>
            </w:r>
            <w:r>
              <w:rPr>
                <w:color w:val="000000"/>
              </w:rPr>
              <w:t xml:space="preserve">thẩm</w:t>
            </w:r>
            <w:r>
              <w:rPr>
                <w:color w:val="000000"/>
              </w:rPr>
              <w:t xml:space="preserve"> </w:t>
            </w:r>
            <w:r>
              <w:rPr>
                <w:color w:val="000000"/>
              </w:rPr>
              <w:t xml:space="preserve">định</w:t>
            </w:r>
            <w:r>
              <w:rPr>
                <w:color w:val="000000"/>
              </w:rPr>
              <w:t xml:space="preserve"> </w:t>
            </w:r>
            <w:r>
              <w:rPr>
                <w:color w:val="000000"/>
              </w:rPr>
              <w:t xml:space="preserve">giá</w:t>
            </w:r>
            <w:r>
              <w:rPr>
                <w:color w:val="000000"/>
              </w:rPr>
              <w:t xml:space="preserve"> (m)</w:t>
            </w:r>
            <w:r>
              <w:rPr>
                <w:color w:val="000000"/>
              </w:rPr>
              <w:t xml:space="preserve">:</w:t>
            </w:r>
            <w:r>
              <w:rPr>
                <w:color w:val="000000"/>
              </w:rPr>
            </w:r>
            <w:r>
              <w:rPr>
                <w:color w:val="000000"/>
              </w:rPr>
            </w:r>
          </w:p>
        </w:tc>
        <w:tc>
          <w:tcPr>
            <w:tcBorders/>
            <w:tcW w:w="2378" w:type="dxa"/>
            <w:vAlign w:val="center"/>
            <w:textDirection w:val="lrTb"/>
            <w:noWrap w:val="false"/>
          </w:tcPr>
          <w:p>
            <w:pPr>
              <w:pBdr/>
              <w:spacing/>
              <w:ind/>
              <w:jc w:val="center"/>
              <w:rPr>
                <w:color w:val="000000"/>
              </w:rPr>
            </w:pPr>
            <w:r>
              <w:rPr>
                <w:color w:val="000000" w:themeColor="text1"/>
              </w:rPr>
              <w:t xml:space="preserve">4,5</w:t>
            </w:r>
            <w:r>
              <w:rPr>
                <w:color w:val="000000"/>
              </w:rPr>
            </w:r>
            <w:r>
              <w:rPr>
                <w:color w:val="000000"/>
              </w:rPr>
            </w:r>
          </w:p>
        </w:tc>
        <w:tc>
          <w:tcPr>
            <w:tcBorders/>
            <w:tcW w:w="2158" w:type="dxa"/>
            <w:vAlign w:val="center"/>
            <w:textDirection w:val="lrTb"/>
            <w:noWrap w:val="false"/>
          </w:tcPr>
          <w:p>
            <w:pPr>
              <w:pBdr/>
              <w:spacing/>
              <w:ind/>
              <w:jc w:val="both"/>
              <w:rPr>
                <w:color w:val="000000"/>
              </w:rPr>
            </w:pPr>
            <w:r>
              <w:rPr>
                <w:color w:val="000000"/>
              </w:rPr>
              <w:t xml:space="preserve">Mặt</w:t>
            </w:r>
            <w:r>
              <w:rPr>
                <w:color w:val="000000"/>
              </w:rPr>
              <w:t xml:space="preserve"> </w:t>
            </w:r>
            <w:r>
              <w:rPr>
                <w:color w:val="000000"/>
              </w:rPr>
              <w:t xml:space="preserve">cắt</w:t>
            </w:r>
            <w:r>
              <w:rPr>
                <w:color w:val="000000"/>
              </w:rPr>
              <w:t xml:space="preserve"> </w:t>
            </w:r>
            <w:r>
              <w:rPr>
                <w:color w:val="000000"/>
              </w:rPr>
              <w:t xml:space="preserve">đường</w:t>
            </w:r>
            <w:r>
              <w:rPr>
                <w:color w:val="000000"/>
              </w:rPr>
              <w:t xml:space="preserve">/</w:t>
            </w:r>
            <w:r>
              <w:rPr>
                <w:color w:val="000000"/>
              </w:rPr>
              <w:t xml:space="preserve">ngõ</w:t>
            </w:r>
            <w:r>
              <w:rPr>
                <w:color w:val="000000"/>
              </w:rPr>
              <w:t xml:space="preserve"> </w:t>
            </w:r>
            <w:r>
              <w:rPr>
                <w:color w:val="000000"/>
              </w:rPr>
              <w:t xml:space="preserve">trước</w:t>
            </w:r>
            <w:r>
              <w:rPr>
                <w:color w:val="000000"/>
              </w:rPr>
              <w:t xml:space="preserve"> </w:t>
            </w:r>
            <w:r>
              <w:rPr>
                <w:color w:val="000000"/>
              </w:rPr>
              <w:t xml:space="preserve">mặt</w:t>
            </w:r>
            <w:r>
              <w:rPr>
                <w:color w:val="000000"/>
              </w:rPr>
              <w:t xml:space="preserve"> </w:t>
            </w:r>
            <w:r>
              <w:rPr>
                <w:color w:val="000000"/>
              </w:rPr>
              <w:t xml:space="preserve">tài</w:t>
            </w:r>
            <w:r>
              <w:rPr>
                <w:color w:val="000000"/>
              </w:rPr>
              <w:t xml:space="preserve"> </w:t>
            </w:r>
            <w:r>
              <w:rPr>
                <w:color w:val="000000"/>
              </w:rPr>
              <w:t xml:space="preserve">sản</w:t>
            </w:r>
            <w:r>
              <w:rPr>
                <w:color w:val="000000"/>
              </w:rPr>
              <w:t xml:space="preserve"> </w:t>
            </w:r>
            <w:r>
              <w:rPr>
                <w:color w:val="000000"/>
              </w:rPr>
              <w:t xml:space="preserve">thẩm</w:t>
            </w:r>
            <w:r>
              <w:rPr>
                <w:color w:val="000000"/>
              </w:rPr>
              <w:t xml:space="preserve"> </w:t>
            </w:r>
            <w:r>
              <w:rPr>
                <w:color w:val="000000"/>
              </w:rPr>
              <w:t xml:space="preserve">định</w:t>
            </w:r>
            <w:r>
              <w:rPr>
                <w:color w:val="000000"/>
              </w:rPr>
              <w:t xml:space="preserve"> </w:t>
            </w:r>
            <w:r>
              <w:rPr>
                <w:color w:val="000000"/>
              </w:rPr>
              <w:t xml:space="preserve">giá</w:t>
            </w:r>
            <w:r>
              <w:rPr>
                <w:color w:val="000000"/>
              </w:rPr>
              <w:t xml:space="preserve"> (m)</w:t>
            </w:r>
            <w:r>
              <w:rPr>
                <w:color w:val="000000"/>
              </w:rPr>
              <w:t xml:space="preserve">:</w:t>
            </w:r>
            <w:r>
              <w:rPr>
                <w:color w:val="000000"/>
              </w:rPr>
            </w:r>
            <w:r>
              <w:rPr>
                <w:color w:val="000000"/>
              </w:rPr>
            </w:r>
          </w:p>
        </w:tc>
        <w:tc>
          <w:tcPr>
            <w:tcBorders/>
            <w:tcW w:w="1975" w:type="dxa"/>
            <w:vAlign w:val="center"/>
            <w:textDirection w:val="lrTb"/>
            <w:noWrap w:val="false"/>
          </w:tcPr>
          <w:p>
            <w:pPr>
              <w:pBdr/>
              <w:spacing/>
              <w:ind/>
              <w:jc w:val="center"/>
              <w:rPr>
                <w:color w:val="000000"/>
              </w:rPr>
            </w:pPr>
            <w:r>
              <w:rPr>
                <w:color w:val="000000" w:themeColor="text1"/>
              </w:rPr>
              <w:t xml:space="preserve">4,5</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270" w:type="dxa"/>
            <w:vAlign w:val="center"/>
            <w:textDirection w:val="lrTb"/>
            <w:noWrap w:val="false"/>
          </w:tcPr>
          <w:p>
            <w:pPr>
              <w:pBdr/>
              <w:spacing/>
              <w:ind/>
              <w:rPr>
                <w:color w:val="000000"/>
              </w:rPr>
            </w:pPr>
            <w:r>
              <w:rPr>
                <w:color w:val="000000"/>
              </w:rPr>
              <w:t xml:space="preserve">Khoảng</w:t>
            </w:r>
            <w:r>
              <w:rPr>
                <w:color w:val="000000"/>
              </w:rPr>
              <w:t xml:space="preserve"> </w:t>
            </w:r>
            <w:r>
              <w:rPr>
                <w:color w:val="000000"/>
              </w:rPr>
              <w:t xml:space="preserve">cách</w:t>
            </w:r>
            <w:r>
              <w:rPr>
                <w:color w:val="000000"/>
              </w:rPr>
              <w:t xml:space="preserve"> </w:t>
            </w:r>
            <w:r>
              <w:rPr>
                <w:color w:val="000000"/>
              </w:rPr>
              <w:t xml:space="preserve">đến</w:t>
            </w:r>
            <w:r>
              <w:rPr>
                <w:color w:val="000000"/>
              </w:rPr>
              <w:t xml:space="preserve"> </w:t>
            </w:r>
            <w:r>
              <w:rPr>
                <w:color w:val="000000"/>
              </w:rPr>
              <w:t xml:space="preserve">trục</w:t>
            </w:r>
            <w:r>
              <w:rPr>
                <w:color w:val="000000"/>
              </w:rPr>
              <w:t xml:space="preserve"> </w:t>
            </w:r>
            <w:r>
              <w:rPr>
                <w:color w:val="000000"/>
              </w:rPr>
              <w:t xml:space="preserve">đường</w:t>
            </w:r>
            <w:r>
              <w:rPr>
                <w:color w:val="000000"/>
              </w:rPr>
              <w:t xml:space="preserve"> </w:t>
            </w:r>
            <w:r>
              <w:rPr>
                <w:color w:val="000000"/>
              </w:rPr>
              <w:t xml:space="preserve">chính</w:t>
            </w:r>
            <w:r>
              <w:rPr>
                <w:color w:val="000000"/>
              </w:rPr>
              <w:t xml:space="preserve"> (m)</w:t>
            </w:r>
            <w:r>
              <w:rPr>
                <w:color w:val="000000"/>
              </w:rPr>
              <w:t xml:space="preserve">:</w:t>
            </w:r>
            <w:r>
              <w:rPr>
                <w:color w:val="000000"/>
              </w:rPr>
            </w:r>
            <w:r>
              <w:rPr>
                <w:color w:val="000000"/>
              </w:rPr>
            </w:r>
          </w:p>
        </w:tc>
        <w:tc>
          <w:tcPr>
            <w:gridSpan w:val="3"/>
            <w:tcBorders/>
            <w:tcW w:w="6511" w:type="dxa"/>
            <w:vAlign w:val="center"/>
            <w:textDirection w:val="lrTb"/>
            <w:noWrap w:val="false"/>
          </w:tcPr>
          <w:p>
            <w:pPr>
              <w:pBdr/>
              <w:spacing/>
              <w:ind/>
              <w:jc w:val="both"/>
              <w:rPr>
                <w:color w:val="000000"/>
              </w:rPr>
            </w:pPr>
            <w:r>
              <w:rPr>
                <w:color w:val="000000" w:themeColor="text1"/>
              </w:rPr>
              <w:t xml:space="preserve">Tài sản cách CT03 khoảng 270m</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270" w:type="dxa"/>
            <w:vAlign w:val="center"/>
            <w:textDirection w:val="lrTb"/>
            <w:noWrap w:val="false"/>
          </w:tcPr>
          <w:p>
            <w:pPr>
              <w:pBdr/>
              <w:spacing/>
              <w:ind/>
              <w:rPr>
                <w:color w:val="000000"/>
              </w:rPr>
            </w:pPr>
            <w:r>
              <w:rPr>
                <w:color w:val="000000"/>
              </w:rPr>
              <w:t xml:space="preserve">Các</w:t>
            </w:r>
            <w:r>
              <w:rPr>
                <w:color w:val="000000"/>
              </w:rPr>
              <w:t xml:space="preserve"> </w:t>
            </w:r>
            <w:r>
              <w:rPr>
                <w:color w:val="000000"/>
              </w:rPr>
              <w:t xml:space="preserve">hướng</w:t>
            </w:r>
            <w:r>
              <w:rPr>
                <w:color w:val="000000"/>
              </w:rPr>
              <w:t xml:space="preserve"> </w:t>
            </w:r>
            <w:r>
              <w:rPr>
                <w:color w:val="000000"/>
              </w:rPr>
              <w:t xml:space="preserve">tiếp</w:t>
            </w:r>
            <w:r>
              <w:rPr>
                <w:color w:val="000000"/>
              </w:rPr>
              <w:t xml:space="preserve"> </w:t>
            </w:r>
            <w:r>
              <w:rPr>
                <w:color w:val="000000"/>
              </w:rPr>
              <w:t xml:space="preserve">giáp</w:t>
            </w:r>
            <w:r>
              <w:rPr>
                <w:color w:val="000000"/>
              </w:rPr>
              <w:t xml:space="preserve">:</w:t>
            </w:r>
            <w:r>
              <w:rPr>
                <w:color w:val="000000"/>
              </w:rPr>
            </w:r>
            <w:r>
              <w:rPr>
                <w:color w:val="000000"/>
              </w:rPr>
            </w:r>
          </w:p>
        </w:tc>
        <w:tc>
          <w:tcPr>
            <w:gridSpan w:val="3"/>
            <w:tcBorders/>
            <w:tcW w:w="651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eastAsia="Times New Roman" w:cs="Times New Roman"/>
                <w:color w:val="000000"/>
                <w:sz w:val="24"/>
                <w:szCs w:val="24"/>
                <w:highlight w:val="none"/>
              </w:rPr>
            </w:pPr>
            <w:r>
              <w:rPr>
                <w:rFonts w:ascii="Times New Roman" w:hAnsi="Times New Roman" w:eastAsia="Times New Roman" w:cs="Times New Roman"/>
                <w:color w:val="000000"/>
                <w:sz w:val="24"/>
              </w:rPr>
              <w:t xml:space="preserve">-Hướng Đông Bắc tiếp giáp với đường bê tông (đường chính) rộng 4,5m</w:t>
            </w:r>
            <w:r>
              <w:rPr>
                <w:rFonts w:ascii="Times New Roman" w:hAnsi="Times New Roman" w:eastAsia="Times New Roman" w:cs="Times New Roman"/>
                <w:sz w:val="24"/>
              </w:rPr>
            </w:r>
            <w:r>
              <w:rPr>
                <w:rFonts w:ascii="Times New Roman" w:hAnsi="Times New Roman" w:eastAsia="Times New Roman" w:cs="Times New Roman"/>
                <w:color w:val="000000"/>
                <w:sz w:val="24"/>
                <w:szCs w:val="24"/>
                <w:highlight w:val="none"/>
              </w:rPr>
            </w:r>
          </w:p>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eastAsia="Times New Roman" w:cs="Times New Roman"/>
                <w:sz w:val="24"/>
                <w:szCs w:val="24"/>
              </w:rPr>
            </w:pPr>
            <w:r>
              <w:rPr>
                <w:rFonts w:ascii="Times New Roman" w:hAnsi="Times New Roman" w:eastAsia="Times New Roman" w:cs="Times New Roman"/>
                <w:color w:val="000000"/>
                <w:sz w:val="24"/>
                <w:highlight w:val="none"/>
              </w:rPr>
              <w:t xml:space="preserve">-Hướng Bắc tiếp giáp với đường bê tông (lối đi chung) rộng 5m</w:t>
            </w:r>
            <w:r>
              <w:rPr>
                <w:rFonts w:ascii="Times New Roman" w:hAnsi="Times New Roman" w:eastAsia="Times New Roman" w:cs="Times New Roman"/>
                <w:color w:val="000000"/>
                <w:sz w:val="24"/>
                <w:highlight w:val="none"/>
              </w:rPr>
            </w:r>
            <w:r>
              <w:rPr>
                <w:rFonts w:ascii="Times New Roman" w:hAnsi="Times New Roman" w:eastAsia="Times New Roman" w:cs="Times New Roman"/>
                <w:sz w:val="24"/>
                <w:szCs w:val="24"/>
              </w:rPr>
            </w:r>
          </w:p>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 Các hướng khác: tiếp giáp các thửa đất khác</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w:t xml:space="preserve">Vị</w:t>
            </w:r>
            <w:r>
              <w:rPr>
                <w:color w:val="000000"/>
              </w:rPr>
              <w:t xml:space="preserve"> </w:t>
            </w:r>
            <w:r>
              <w:rPr>
                <w:color w:val="000000"/>
              </w:rPr>
              <w:t xml:space="preserve">trí</w:t>
            </w:r>
            <w:r>
              <w:rPr>
                <w:color w:val="000000"/>
              </w:rPr>
              <w:t xml:space="preserve"> </w:t>
            </w:r>
            <w:r>
              <w:rPr>
                <w:color w:val="000000"/>
              </w:rPr>
              <w:t xml:space="preserve">trên</w:t>
            </w:r>
            <w:r>
              <w:rPr>
                <w:color w:val="000000"/>
              </w:rPr>
              <w:t xml:space="preserve"> </w:t>
            </w:r>
            <w:r>
              <w:rPr>
                <w:color w:val="000000"/>
              </w:rPr>
              <w:t xml:space="preserve">bản</w:t>
            </w:r>
            <w:r>
              <w:rPr>
                <w:color w:val="000000"/>
              </w:rPr>
              <w:t xml:space="preserve"> </w:t>
            </w:r>
            <w:r>
              <w:rPr>
                <w:color w:val="000000"/>
              </w:rPr>
              <w:t xml:space="preserve">đồ</w:t>
            </w:r>
            <w:r>
              <w:rPr>
                <w:color w:val="000000"/>
              </w:rPr>
              <w:t xml:space="preserve"> </w:t>
            </w:r>
            <w:r>
              <w:rPr>
                <w:color w:val="000000"/>
              </w:rPr>
              <w:t xml:space="preserve">vệ</w:t>
            </w:r>
            <w:r>
              <w:rPr>
                <w:color w:val="000000"/>
              </w:rPr>
              <w:t xml:space="preserve"> </w:t>
            </w:r>
            <w:r>
              <w:rPr>
                <w:color w:val="000000"/>
              </w:rPr>
              <w:t xml:space="preserve">tinh</w:t>
            </w:r>
            <w:r>
              <w:rPr>
                <w:color w:val="000000"/>
              </w:rPr>
              <w:t xml:space="preserve">: </w:t>
            </w:r>
            <w:r>
              <w:rPr>
                <w:color w:val="000000"/>
              </w:rPr>
              <w:t xml:space="preserve">(</w:t>
            </w:r>
            <w:r>
              <w:rPr>
                <w:color w:val="000000"/>
              </w:rPr>
              <w:t xml:space="preserve">20.993916666667</w:t>
            </w:r>
            <w:r>
              <w:rPr>
                <w:color w:val="000000"/>
              </w:rPr>
              <w:t xml:space="preserve">, </w:t>
            </w:r>
            <w:r>
              <w:rPr>
                <w:color w:val="000000"/>
              </w:rPr>
              <w:t xml:space="preserve">105.48661111111</w:t>
            </w:r>
            <w:r>
              <w:rPr>
                <w:color w:val="000000"/>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mc:AlternateContent>
                <mc:Choice Requires="wpg">
                  <w:drawing>
                    <wp:inline xmlns:wp="http://schemas.openxmlformats.org/drawingml/2006/wordprocessingDrawing" distT="0" distB="0" distL="0" distR="0">
                      <wp:extent cx="5418667" cy="2540000"/>
                      <wp:effectExtent l="0" t="0" r="0" b="0"/>
                      <wp:docPr id="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8"/>
                              <a:stretch/>
                            </pic:blipFill>
                            <pic:spPr bwMode="auto">
                              <a:xfrm>
                                <a:off x="0" y="0"/>
                                <a:ext cx="5418667" cy="2540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426.67pt;height:200.00pt;mso-wrap-distance-left:0.00pt;mso-wrap-distance-top:0.00pt;mso-wrap-distance-right:0.00pt;mso-wrap-distance-bottom:0.00pt;z-index:1;" stroked="false">
                      <v:imagedata r:id="rId18"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Diện</w:t>
            </w:r>
            <w:r>
              <w:rPr>
                <w:b/>
                <w:bCs/>
                <w:color w:val="000000"/>
              </w:rPr>
              <w:t xml:space="preserve"> </w:t>
            </w:r>
            <w:r>
              <w:rPr>
                <w:b/>
                <w:bCs/>
                <w:color w:val="000000"/>
              </w:rPr>
              <w:t xml:space="preserve">tích</w:t>
            </w:r>
            <w:r>
              <w:rPr>
                <w:b/>
                <w:bCs/>
                <w:color w:val="000000"/>
              </w:rPr>
              <w:t xml:space="preserve">; </w:t>
            </w:r>
            <w:r>
              <w:rPr>
                <w:b/>
                <w:bCs/>
                <w:color w:val="000000"/>
              </w:rPr>
              <w:t xml:space="preserve">Kích</w:t>
            </w:r>
            <w:r>
              <w:rPr>
                <w:b/>
                <w:bCs/>
                <w:color w:val="000000"/>
              </w:rPr>
              <w:t xml:space="preserve"> </w:t>
            </w:r>
            <w:r>
              <w:rPr>
                <w:b/>
                <w:bCs/>
                <w:color w:val="000000"/>
              </w:rPr>
              <w:t xml:space="preserve">thước</w:t>
            </w:r>
            <w:r>
              <w:rPr>
                <w:b/>
                <w:bCs/>
                <w:color w:val="000000"/>
              </w:rPr>
              <w:t xml:space="preserve">; </w:t>
            </w:r>
            <w:r>
              <w:rPr>
                <w:b/>
                <w:bCs/>
                <w:color w:val="000000"/>
              </w:rPr>
              <w:t xml:space="preserve">Hình</w:t>
            </w:r>
            <w:r>
              <w:rPr>
                <w:b/>
                <w:bCs/>
                <w:color w:val="000000"/>
              </w:rPr>
              <w:t xml:space="preserve"> </w:t>
            </w:r>
            <w:r>
              <w:rPr>
                <w:b/>
                <w:bCs/>
                <w:color w:val="000000"/>
              </w:rPr>
              <w:t xml:space="preserve">dáng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270"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riêng</w:t>
            </w:r>
            <w:r>
              <w:rPr>
                <w:color w:val="000000"/>
              </w:rPr>
              <w:t xml:space="preserve"> </w:t>
            </w:r>
            <w:r>
              <w:rPr>
                <w:color w:val="000000"/>
              </w:rPr>
              <w:t xml:space="preserve">thực</w:t>
            </w:r>
            <w:r>
              <w:rPr>
                <w:color w:val="000000"/>
              </w:rPr>
              <w:t xml:space="preserve"> </w:t>
            </w:r>
            <w:r>
              <w:rPr>
                <w:color w:val="000000"/>
              </w:rPr>
              <w:t xml:space="preserve">tế</w:t>
            </w:r>
            <w:r>
              <w:rPr>
                <w:color w:val="000000"/>
              </w:rPr>
              <w:t xml:space="preserve"> (m²):</w:t>
            </w:r>
            <w:r>
              <w:rPr>
                <w:color w:val="000000"/>
              </w:rPr>
            </w:r>
            <w:r>
              <w:rPr>
                <w:color w:val="000000"/>
              </w:rPr>
            </w:r>
          </w:p>
        </w:tc>
        <w:tc>
          <w:tcPr>
            <w:tcBorders/>
            <w:tcW w:w="2378" w:type="dxa"/>
            <w:vAlign w:val="center"/>
            <w:textDirection w:val="lrTb"/>
            <w:noWrap w:val="false"/>
          </w:tcPr>
          <w:p>
            <w:pPr>
              <w:pBdr/>
              <w:spacing/>
              <w:ind/>
              <w:jc w:val="center"/>
              <w:rPr>
                <w:color w:val="000000"/>
              </w:rPr>
            </w:pPr>
            <w:r>
              <w:rPr>
                <w:color w:val="000000" w:themeColor="text1"/>
              </w:rPr>
              <w:t xml:space="preserve">177,3m</w:t>
            </w:r>
            <w:r>
              <w:rPr>
                <w:color w:val="000000" w:themeColor="text1"/>
                <w:vertAlign w:val="superscript"/>
              </w:rPr>
              <w:t xml:space="preserve">2</w:t>
            </w:r>
            <w:r>
              <w:rPr>
                <w:color w:val="000000"/>
              </w:rPr>
            </w:r>
            <w:r>
              <w:rPr>
                <w:color w:val="000000"/>
              </w:rPr>
            </w:r>
          </w:p>
        </w:tc>
        <w:tc>
          <w:tcPr>
            <w:tcBorders/>
            <w:tcW w:w="2158"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chung</w:t>
            </w:r>
            <w:r>
              <w:rPr>
                <w:color w:val="000000"/>
              </w:rPr>
              <w:t xml:space="preserve"> </w:t>
            </w:r>
            <w:r>
              <w:rPr>
                <w:color w:val="000000"/>
              </w:rPr>
              <w:t xml:space="preserve">thực</w:t>
            </w:r>
            <w:r>
              <w:rPr>
                <w:color w:val="000000"/>
              </w:rPr>
              <w:t xml:space="preserve"> </w:t>
            </w:r>
            <w:r>
              <w:rPr>
                <w:color w:val="000000"/>
              </w:rPr>
              <w:t xml:space="preserve">tế</w:t>
            </w:r>
            <w:r>
              <w:rPr>
                <w:color w:val="000000"/>
              </w:rPr>
              <w:t xml:space="preserve"> (m²):</w:t>
            </w:r>
            <w:r>
              <w:rPr>
                <w:color w:val="000000"/>
              </w:rPr>
            </w:r>
            <w:r>
              <w:rPr>
                <w:color w:val="000000"/>
              </w:rPr>
            </w:r>
          </w:p>
        </w:tc>
        <w:tc>
          <w:tcPr>
            <w:tcBorders/>
            <w:tcW w:w="1975" w:type="dxa"/>
            <w:vAlign w:val="center"/>
            <w:textDirection w:val="lrTb"/>
            <w:noWrap w:val="false"/>
          </w:tcPr>
          <w:p>
            <w:pPr>
              <w:pBdr/>
              <w:spacing/>
              <w:ind/>
              <w:jc w:val="center"/>
              <w:rPr>
                <w:color w:val="000000"/>
              </w:rPr>
            </w:pPr>
            <w:r>
              <w:rPr>
                <w:color w:val="000000" w:themeColor="text1"/>
              </w:rPr>
              <w:t xml:space="preserve">215,8m</w:t>
            </w:r>
            <w:r>
              <w:rPr>
                <w:color w:val="000000" w:themeColor="text1"/>
                <w:vertAlign w:val="superscript"/>
              </w:rPr>
              <w:t xml:space="preserve">2</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270" w:type="dxa"/>
            <w:vAlign w:val="center"/>
            <w:textDirection w:val="lrTb"/>
            <w:noWrap w:val="false"/>
          </w:tcPr>
          <w:p>
            <w:pPr>
              <w:pBdr/>
              <w:spacing/>
              <w:ind/>
              <w:rPr>
                <w:color w:val="000000"/>
              </w:rPr>
            </w:pPr>
            <w:r>
              <w:rPr>
                <w:color w:val="000000"/>
              </w:rPr>
              <w:t xml:space="preserve">Mặt</w:t>
            </w:r>
            <w:r>
              <w:rPr>
                <w:color w:val="000000"/>
              </w:rPr>
              <w:t xml:space="preserve"> </w:t>
            </w:r>
            <w:r>
              <w:rPr>
                <w:color w:val="000000"/>
              </w:rPr>
              <w:t xml:space="preserve">tiền</w:t>
            </w:r>
            <w:r>
              <w:rPr>
                <w:color w:val="000000"/>
              </w:rPr>
              <w:t xml:space="preserve"> (m):</w:t>
            </w:r>
            <w:r>
              <w:rPr>
                <w:color w:val="000000"/>
              </w:rPr>
            </w:r>
            <w:r>
              <w:rPr>
                <w:color w:val="000000"/>
              </w:rPr>
            </w:r>
          </w:p>
        </w:tc>
        <w:tc>
          <w:tcPr>
            <w:tcBorders/>
            <w:tcW w:w="2378" w:type="dxa"/>
            <w:vAlign w:val="center"/>
            <w:textDirection w:val="lrTb"/>
            <w:noWrap w:val="false"/>
          </w:tcPr>
          <w:p>
            <w:pPr>
              <w:pBdr/>
              <w:spacing/>
              <w:ind/>
              <w:jc w:val="center"/>
              <w:rPr>
                <w:color w:val="000000"/>
              </w:rPr>
            </w:pPr>
            <w:r>
              <w:rPr>
                <w:color w:val="000000" w:themeColor="text1"/>
              </w:rPr>
              <w:t xml:space="preserve">6,1</w:t>
            </w:r>
            <w:r>
              <w:rPr>
                <w:color w:val="000000"/>
              </w:rPr>
            </w:r>
            <w:r>
              <w:rPr>
                <w:color w:val="000000"/>
              </w:rPr>
            </w:r>
          </w:p>
        </w:tc>
        <w:tc>
          <w:tcPr>
            <w:tcBorders/>
            <w:tcW w:w="2158" w:type="dxa"/>
            <w:vAlign w:val="center"/>
            <w:textDirection w:val="lrTb"/>
            <w:noWrap w:val="false"/>
          </w:tcPr>
          <w:p>
            <w:pPr>
              <w:pBdr/>
              <w:spacing/>
              <w:ind/>
              <w:rPr/>
            </w:pPr>
            <w:r>
              <w:t xml:space="preserve">Chiều</w:t>
            </w:r>
            <w:r>
              <w:t xml:space="preserve"> </w:t>
            </w:r>
            <w:r>
              <w:t xml:space="preserve">sâu</w:t>
            </w:r>
            <w:r>
              <w:t xml:space="preserve"> (m): </w:t>
            </w:r>
            <w:r/>
          </w:p>
        </w:tc>
        <w:tc>
          <w:tcPr>
            <w:tcBorders/>
            <w:tcW w:w="1975" w:type="dxa"/>
            <w:vAlign w:val="center"/>
            <w:textDirection w:val="lrTb"/>
            <w:noWrap w:val="false"/>
          </w:tcPr>
          <w:p>
            <w:pPr>
              <w:pBdr/>
              <w:spacing/>
              <w:ind/>
              <w:jc w:val="center"/>
              <w:rPr>
                <w:color w:val="000000" w:themeColor="text1"/>
              </w:rPr>
            </w:pPr>
            <w:r>
              <w:rPr>
                <w:color w:val="000000" w:themeColor="text1"/>
              </w:rPr>
              <w:t xml:space="preserve">30,38</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270" w:type="dxa"/>
            <w:vAlign w:val="center"/>
            <w:textDirection w:val="lrTb"/>
            <w:noWrap w:val="false"/>
          </w:tcPr>
          <w:p>
            <w:pPr>
              <w:pBdr/>
              <w:spacing/>
              <w:ind/>
              <w:rPr>
                <w:color w:val="000000"/>
              </w:rPr>
            </w:pPr>
            <w:r>
              <w:rPr>
                <w:color w:val="000000"/>
              </w:rPr>
              <w:t xml:space="preserve">Hình</w:t>
            </w:r>
            <w:r>
              <w:rPr>
                <w:color w:val="000000"/>
              </w:rPr>
              <w:t xml:space="preserve"> </w:t>
            </w:r>
            <w:r>
              <w:rPr>
                <w:color w:val="000000"/>
              </w:rPr>
              <w:t xml:space="preserve">dáng</w:t>
            </w:r>
            <w:r>
              <w:rPr>
                <w:color w:val="000000"/>
              </w:rPr>
              <w:t xml:space="preserve">:</w:t>
            </w:r>
            <w:r>
              <w:rPr>
                <w:color w:val="000000"/>
              </w:rPr>
            </w:r>
            <w:r>
              <w:rPr>
                <w:color w:val="000000"/>
              </w:rPr>
            </w:r>
          </w:p>
        </w:tc>
        <w:tc>
          <w:tcPr>
            <w:tcBorders/>
            <w:tcW w:w="2378" w:type="dxa"/>
            <w:vAlign w:val="center"/>
            <w:textDirection w:val="lrTb"/>
            <w:noWrap w:val="false"/>
          </w:tcPr>
          <w:p>
            <w:pPr>
              <w:pBdr/>
              <w:spacing/>
              <w:ind/>
              <w:jc w:val="center"/>
              <w:rPr>
                <w:color w:val="000000"/>
              </w:rPr>
            </w:pPr>
            <w:r>
              <w:rPr>
                <w:color w:val="000000"/>
              </w:rPr>
              <w:t xml:space="preserve">Tương đối vuông vức</w:t>
            </w:r>
            <w:r>
              <w:rPr>
                <w:color w:val="000000"/>
              </w:rPr>
            </w:r>
            <w:r>
              <w:rPr>
                <w:color w:val="000000"/>
              </w:rPr>
            </w:r>
          </w:p>
        </w:tc>
        <w:tc>
          <w:tcPr>
            <w:tcBorders/>
            <w:tcW w:w="2158" w:type="dxa"/>
            <w:vAlign w:val="center"/>
            <w:textDirection w:val="lrTb"/>
            <w:noWrap w:val="false"/>
          </w:tcPr>
          <w:p>
            <w:pPr>
              <w:pBdr/>
              <w:spacing/>
              <w:ind/>
              <w:rPr>
                <w:color w:val="000000"/>
              </w:rPr>
            </w:pPr>
            <w:r>
              <w:rPr>
                <w:color w:val="000000"/>
              </w:rPr>
              <w:t xml:space="preserve">Hướng</w:t>
            </w:r>
            <w:r>
              <w:rPr>
                <w:color w:val="000000"/>
              </w:rPr>
              <w:t xml:space="preserve">:</w:t>
            </w:r>
            <w:r>
              <w:rPr>
                <w:color w:val="000000"/>
              </w:rPr>
            </w:r>
            <w:r>
              <w:rPr>
                <w:color w:val="000000"/>
              </w:rPr>
            </w:r>
          </w:p>
        </w:tc>
        <w:tc>
          <w:tcPr>
            <w:tcBorders/>
            <w:tcW w:w="1975" w:type="dxa"/>
            <w:vAlign w:val="center"/>
            <w:textDirection w:val="lrTb"/>
            <w:noWrap w:val="false"/>
          </w:tcPr>
          <w:p>
            <w:pPr>
              <w:pBdr/>
              <w:spacing/>
              <w:ind/>
              <w:jc w:val="center"/>
              <w:rPr>
                <w:color w:val="000000"/>
              </w:rPr>
            </w:pPr>
            <w:r>
              <w:rPr>
                <w:color w:val="000000" w:themeColor="text1"/>
              </w:rPr>
              <w:t xml:space="preserve">Đông Bắc</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Điều</w:t>
            </w:r>
            <w:r>
              <w:rPr>
                <w:b/>
                <w:bCs/>
                <w:color w:val="000000"/>
              </w:rPr>
              <w:t xml:space="preserve"> </w:t>
            </w:r>
            <w:r>
              <w:rPr>
                <w:b/>
                <w:bCs/>
                <w:color w:val="000000"/>
              </w:rPr>
              <w:t xml:space="preserve">kiện</w:t>
            </w:r>
            <w:r>
              <w:rPr>
                <w:b/>
                <w:bCs/>
                <w:color w:val="000000"/>
              </w:rPr>
              <w:t xml:space="preserve"> </w:t>
            </w:r>
            <w:r>
              <w:rPr>
                <w:b/>
                <w:bCs/>
                <w:color w:val="000000"/>
              </w:rPr>
              <w:t xml:space="preserve">kinh</w:t>
            </w:r>
            <w:r>
              <w:rPr>
                <w:b/>
                <w:bCs/>
                <w:color w:val="000000"/>
              </w:rPr>
              <w:t xml:space="preserve"> </w:t>
            </w:r>
            <w:r>
              <w:rPr>
                <w:b/>
                <w:bCs/>
                <w:color w:val="000000"/>
              </w:rPr>
              <w:t xml:space="preserve">doanh</w:t>
            </w:r>
            <w:r>
              <w:rPr>
                <w:b/>
                <w:bCs/>
                <w:color w:val="000000"/>
              </w:rPr>
              <w:t xml:space="preserve">; </w:t>
            </w:r>
            <w:r>
              <w:rPr>
                <w:b/>
                <w:bCs/>
                <w:color w:val="000000"/>
              </w:rPr>
              <w:t xml:space="preserve">Hạ</w:t>
            </w:r>
            <w:r>
              <w:rPr>
                <w:b/>
                <w:bCs/>
                <w:color w:val="000000"/>
              </w:rPr>
              <w:t xml:space="preserve"> </w:t>
            </w:r>
            <w:r>
              <w:rPr>
                <w:b/>
                <w:bCs/>
                <w:color w:val="000000"/>
              </w:rPr>
              <w:t xml:space="preserve">tầng</w:t>
            </w:r>
            <w:r>
              <w:rPr>
                <w:b/>
                <w:bCs/>
                <w:color w:val="000000"/>
              </w:rPr>
              <w:t xml:space="preserve"> </w:t>
            </w:r>
            <w:r>
              <w:rPr>
                <w:b/>
                <w:bCs/>
                <w:color w:val="000000"/>
              </w:rPr>
              <w:t xml:space="preserve">nội</w:t>
            </w:r>
            <w:r>
              <w:rPr>
                <w:b/>
                <w:bCs/>
                <w:color w:val="000000"/>
              </w:rPr>
              <w:t xml:space="preserve"> </w:t>
            </w:r>
            <w:r>
              <w:rPr>
                <w:b/>
                <w:bCs/>
                <w:color w:val="000000"/>
              </w:rPr>
              <w:t xml:space="preserve">bộ</w:t>
            </w:r>
            <w:r>
              <w:rPr>
                <w:b/>
                <w:bCs/>
                <w:color w:val="000000"/>
              </w:rPr>
              <w:t xml:space="preserve">; </w:t>
            </w:r>
            <w:r>
              <w:rPr>
                <w:b/>
                <w:bCs/>
                <w:color w:val="000000"/>
              </w:rPr>
              <w:t xml:space="preserve">Hạ</w:t>
            </w:r>
            <w:r>
              <w:rPr>
                <w:b/>
                <w:bCs/>
                <w:color w:val="000000"/>
              </w:rPr>
              <w:t xml:space="preserve"> </w:t>
            </w:r>
            <w:r>
              <w:rPr>
                <w:b/>
                <w:bCs/>
                <w:color w:val="000000"/>
              </w:rPr>
              <w:t xml:space="preserve">tầng</w:t>
            </w:r>
            <w:r>
              <w:rPr>
                <w:b/>
                <w:bCs/>
                <w:color w:val="000000"/>
              </w:rPr>
              <w:t xml:space="preserve"> </w:t>
            </w:r>
            <w:r>
              <w:rPr>
                <w:b/>
                <w:bCs/>
                <w:color w:val="000000"/>
              </w:rPr>
              <w:t xml:space="preserve">xung</w:t>
            </w:r>
            <w:r>
              <w:rPr>
                <w:b/>
                <w:bCs/>
                <w:color w:val="000000"/>
              </w:rPr>
              <w:t xml:space="preserve"> </w:t>
            </w:r>
            <w:r>
              <w:rPr>
                <w:b/>
                <w:bCs/>
                <w:color w:val="000000"/>
              </w:rPr>
              <w:t xml:space="preserve">quanh</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270" w:type="dxa"/>
            <w:vAlign w:val="center"/>
            <w:textDirection w:val="lrTb"/>
            <w:noWrap w:val="false"/>
          </w:tcPr>
          <w:p>
            <w:pPr>
              <w:pBdr/>
              <w:spacing/>
              <w:ind/>
              <w:rPr>
                <w:color w:val="000000"/>
              </w:rPr>
            </w:pPr>
            <w:r>
              <w:rPr>
                <w:color w:val="000000"/>
              </w:rPr>
              <w:t xml:space="preserve">Hạ</w:t>
            </w:r>
            <w:r>
              <w:rPr>
                <w:color w:val="000000"/>
              </w:rPr>
              <w:t xml:space="preserve"> </w:t>
            </w:r>
            <w:r>
              <w:rPr>
                <w:color w:val="000000"/>
              </w:rPr>
              <w:t xml:space="preserve">tầng</w:t>
            </w:r>
            <w:r>
              <w:rPr>
                <w:color w:val="000000"/>
              </w:rPr>
              <w:t xml:space="preserve"> </w:t>
            </w:r>
            <w:r>
              <w:rPr>
                <w:color w:val="000000"/>
              </w:rPr>
              <w:t xml:space="preserve">nội</w:t>
            </w:r>
            <w:r>
              <w:rPr>
                <w:color w:val="000000"/>
              </w:rPr>
              <w:t xml:space="preserve"> </w:t>
            </w:r>
            <w:r>
              <w:rPr>
                <w:color w:val="000000"/>
              </w:rPr>
              <w:t xml:space="preserve">bộ</w:t>
            </w:r>
            <w:r>
              <w:rPr>
                <w:color w:val="000000"/>
              </w:rPr>
              <w:t xml:space="preserve">:</w:t>
            </w:r>
            <w:r>
              <w:rPr>
                <w:color w:val="000000"/>
              </w:rPr>
            </w:r>
            <w:r>
              <w:rPr>
                <w:color w:val="000000"/>
              </w:rPr>
            </w:r>
          </w:p>
        </w:tc>
        <w:tc>
          <w:tcPr>
            <w:gridSpan w:val="3"/>
            <w:tcBorders/>
            <w:tcW w:w="6511" w:type="dxa"/>
            <w:vAlign w:val="center"/>
            <w:textDirection w:val="lrTb"/>
            <w:noWrap w:val="false"/>
          </w:tcPr>
          <w:p>
            <w:pPr>
              <w:pBdr/>
              <w:spacing/>
              <w:ind/>
              <w:rPr>
                <w:color w:val="000000"/>
              </w:rPr>
            </w:pPr>
            <w:r>
              <w:rPr>
                <w:color w:val="000000"/>
              </w:rPr>
              <w:t xml:space="preserve">Hạ tầng cấp nước: Nước máy, Hạ tầng thoát nước: Rãnh có nắp, Hạ tầng cấp điện: Điện lưới, Hạ tầng thông tin liên lạc: Điện thoại, Mạng internet, Truyền hình cáp</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270" w:type="dxa"/>
            <w:vAlign w:val="center"/>
            <w:textDirection w:val="lrTb"/>
            <w:noWrap w:val="false"/>
          </w:tcPr>
          <w:p>
            <w:pPr>
              <w:pBdr/>
              <w:spacing/>
              <w:ind/>
              <w:rPr>
                <w:color w:val="000000"/>
              </w:rPr>
            </w:pPr>
            <w:r>
              <w:rPr>
                <w:color w:val="000000"/>
              </w:rPr>
              <w:t xml:space="preserve">Hạ</w:t>
            </w:r>
            <w:r>
              <w:rPr>
                <w:color w:val="000000"/>
              </w:rPr>
              <w:t xml:space="preserve"> </w:t>
            </w:r>
            <w:r>
              <w:rPr>
                <w:color w:val="000000"/>
              </w:rPr>
              <w:t xml:space="preserve">tầng</w:t>
            </w:r>
            <w:r>
              <w:rPr>
                <w:color w:val="000000"/>
              </w:rPr>
              <w:t xml:space="preserve"> </w:t>
            </w:r>
            <w:r>
              <w:rPr>
                <w:color w:val="000000"/>
              </w:rPr>
              <w:t xml:space="preserve">xung</w:t>
            </w:r>
            <w:r>
              <w:rPr>
                <w:color w:val="000000"/>
              </w:rPr>
              <w:t xml:space="preserve"> </w:t>
            </w:r>
            <w:r>
              <w:rPr>
                <w:color w:val="000000"/>
              </w:rPr>
              <w:t xml:space="preserve">quanh</w:t>
            </w:r>
            <w:r>
              <w:rPr>
                <w:color w:val="000000"/>
              </w:rPr>
              <w:t xml:space="preserve">:</w:t>
            </w:r>
            <w:r>
              <w:rPr>
                <w:color w:val="000000"/>
              </w:rPr>
            </w:r>
            <w:r>
              <w:rPr>
                <w:color w:val="000000"/>
              </w:rPr>
            </w:r>
          </w:p>
        </w:tc>
        <w:tc>
          <w:tcPr>
            <w:gridSpan w:val="3"/>
            <w:tcBorders/>
            <w:tcW w:w="651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Môi trường trong lành, an ninh đảm bảo, dân trí tốt</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270" w:type="dxa"/>
            <w:vAlign w:val="center"/>
            <w:textDirection w:val="lrTb"/>
            <w:noWrap w:val="false"/>
          </w:tcPr>
          <w:p>
            <w:pPr>
              <w:pBdr/>
              <w:spacing/>
              <w:ind/>
              <w:rPr>
                <w:color w:val="000000"/>
              </w:rPr>
            </w:pPr>
            <w:r>
              <w:rPr>
                <w:color w:val="000000"/>
              </w:rPr>
              <w:t xml:space="preserve">Mật</w:t>
            </w:r>
            <w:r>
              <w:rPr>
                <w:color w:val="000000"/>
              </w:rPr>
              <w:t xml:space="preserve"> </w:t>
            </w:r>
            <w:r>
              <w:rPr>
                <w:color w:val="000000"/>
              </w:rPr>
              <w:t xml:space="preserve">độ</w:t>
            </w:r>
            <w:r>
              <w:rPr>
                <w:color w:val="000000"/>
              </w:rPr>
              <w:t xml:space="preserve"> </w:t>
            </w:r>
            <w:r>
              <w:rPr>
                <w:color w:val="000000"/>
              </w:rPr>
              <w:t xml:space="preserve">dân</w:t>
            </w:r>
            <w:r>
              <w:rPr>
                <w:color w:val="000000"/>
              </w:rPr>
              <w:t xml:space="preserve"> </w:t>
            </w:r>
            <w:r>
              <w:rPr>
                <w:color w:val="000000"/>
              </w:rPr>
              <w:t xml:space="preserve">cư</w:t>
            </w:r>
            <w:r>
              <w:rPr>
                <w:color w:val="000000"/>
              </w:rPr>
              <w:t xml:space="preserve">:</w:t>
            </w:r>
            <w:r>
              <w:rPr>
                <w:color w:val="000000"/>
              </w:rPr>
            </w:r>
            <w:r>
              <w:rPr>
                <w:color w:val="000000"/>
              </w:rPr>
            </w:r>
          </w:p>
        </w:tc>
        <w:tc>
          <w:tcPr>
            <w:tcBorders/>
            <w:tcW w:w="2378" w:type="dxa"/>
            <w:vAlign w:val="center"/>
            <w:textDirection w:val="lrTb"/>
            <w:noWrap w:val="false"/>
          </w:tcPr>
          <w:p>
            <w:pPr>
              <w:pBdr/>
              <w:spacing/>
              <w:ind/>
              <w:jc w:val="center"/>
              <w:rPr>
                <w:color w:val="ff0000"/>
              </w:rPr>
            </w:pPr>
            <w:r>
              <w:rPr>
                <w:color w:val="ff0000"/>
              </w:rPr>
              <w:t xml:space="preserve">Khu vực tập trung dân cư</w:t>
            </w:r>
            <w:r>
              <w:rPr>
                <w:color w:val="ff0000"/>
              </w:rPr>
            </w:r>
          </w:p>
        </w:tc>
        <w:tc>
          <w:tcPr>
            <w:tcBorders/>
            <w:tcW w:w="2158" w:type="dxa"/>
            <w:vAlign w:val="center"/>
            <w:textDirection w:val="lrTb"/>
            <w:noWrap w:val="false"/>
          </w:tcPr>
          <w:p>
            <w:pPr>
              <w:pBdr/>
              <w:spacing/>
              <w:ind/>
              <w:rPr>
                <w:color w:val="000000"/>
              </w:rPr>
            </w:pPr>
            <w:r>
              <w:rPr>
                <w:color w:val="000000"/>
              </w:rPr>
              <w:t xml:space="preserve">Đời</w:t>
            </w:r>
            <w:r>
              <w:rPr>
                <w:color w:val="000000"/>
              </w:rPr>
              <w:t xml:space="preserve"> </w:t>
            </w:r>
            <w:r>
              <w:rPr>
                <w:color w:val="000000"/>
              </w:rPr>
              <w:t xml:space="preserve">sống</w:t>
            </w:r>
            <w:r>
              <w:rPr>
                <w:color w:val="000000"/>
              </w:rPr>
              <w:t xml:space="preserve"> </w:t>
            </w:r>
            <w:r>
              <w:rPr>
                <w:color w:val="000000"/>
              </w:rPr>
              <w:t xml:space="preserve">dân</w:t>
            </w:r>
            <w:r>
              <w:rPr>
                <w:color w:val="000000"/>
              </w:rPr>
              <w:t xml:space="preserve"> </w:t>
            </w:r>
            <w:r>
              <w:rPr>
                <w:color w:val="000000"/>
              </w:rPr>
              <w:t xml:space="preserve">cư</w:t>
            </w:r>
            <w:r>
              <w:rPr>
                <w:color w:val="000000"/>
              </w:rPr>
              <w:t xml:space="preserve">:</w:t>
            </w:r>
            <w:r>
              <w:rPr>
                <w:color w:val="000000"/>
              </w:rPr>
            </w:r>
            <w:r>
              <w:rPr>
                <w:color w:val="000000"/>
              </w:rPr>
            </w:r>
          </w:p>
        </w:tc>
        <w:tc>
          <w:tcPr>
            <w:tcBorders/>
            <w:tcW w:w="1975" w:type="dxa"/>
            <w:vAlign w:val="center"/>
            <w:textDirection w:val="lrTb"/>
            <w:noWrap w:val="false"/>
          </w:tcPr>
          <w:p>
            <w:pPr>
              <w:pBdr/>
              <w:spacing/>
              <w:ind/>
              <w:jc w:val="center"/>
              <w:rPr>
                <w:color w:val="ff0000"/>
              </w:rPr>
            </w:pPr>
            <w:r>
              <w:rPr>
                <w:color w:val="ff0000"/>
              </w:rPr>
              <w:t xml:space="preserve">Ổn định</w:t>
            </w:r>
            <w:r>
              <w:rPr>
                <w:color w:val="ff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270" w:type="dxa"/>
            <w:vAlign w:val="center"/>
            <w:textDirection w:val="lrTb"/>
            <w:noWrap w:val="false"/>
          </w:tcPr>
          <w:p>
            <w:pPr>
              <w:pBdr/>
              <w:spacing/>
              <w:ind/>
              <w:rPr>
                <w:color w:val="000000"/>
              </w:rPr>
            </w:pPr>
            <w:r>
              <w:rPr>
                <w:color w:val="000000"/>
              </w:rPr>
              <w:t xml:space="preserve">Lợi</w:t>
            </w:r>
            <w:r>
              <w:rPr>
                <w:color w:val="000000"/>
              </w:rPr>
              <w:t xml:space="preserve"> </w:t>
            </w:r>
            <w:r>
              <w:rPr>
                <w:color w:val="000000"/>
              </w:rPr>
              <w:t xml:space="preserve">thế</w:t>
            </w:r>
            <w:r>
              <w:rPr>
                <w:color w:val="000000"/>
              </w:rPr>
              <w:t xml:space="preserve"> </w:t>
            </w:r>
            <w:r>
              <w:rPr>
                <w:color w:val="000000"/>
              </w:rPr>
              <w:t xml:space="preserve">kinh</w:t>
            </w:r>
            <w:r>
              <w:rPr>
                <w:color w:val="000000"/>
              </w:rPr>
              <w:t xml:space="preserve"> </w:t>
            </w:r>
            <w:r>
              <w:rPr>
                <w:color w:val="000000"/>
              </w:rPr>
              <w:t xml:space="preserve">doanh</w:t>
            </w:r>
            <w:r>
              <w:rPr>
                <w:color w:val="000000"/>
              </w:rPr>
              <w:t xml:space="preserve">:</w:t>
            </w:r>
            <w:r>
              <w:rPr>
                <w:color w:val="000000"/>
              </w:rPr>
            </w:r>
            <w:r>
              <w:rPr>
                <w:color w:val="000000"/>
              </w:rPr>
            </w:r>
          </w:p>
        </w:tc>
        <w:tc>
          <w:tcPr>
            <w:tcBorders/>
            <w:tcW w:w="2378" w:type="dxa"/>
            <w:vAlign w:val="center"/>
            <w:textDirection w:val="lrTb"/>
            <w:noWrap w:val="false"/>
          </w:tcPr>
          <w:p>
            <w:pPr>
              <w:pBdr/>
              <w:spacing/>
              <w:ind/>
              <w:jc w:val="center"/>
              <w:rPr>
                <w:color w:val="000000" w:themeColor="text1"/>
              </w:rPr>
            </w:pPr>
            <w:r>
              <w:rPr>
                <w:color w:val="000000" w:themeColor="text1"/>
              </w:rPr>
              <w:t xml:space="preserve">Tốt</w:t>
            </w:r>
            <w:r>
              <w:rPr>
                <w:color w:val="000000" w:themeColor="text1"/>
              </w:rPr>
            </w:r>
            <w:r>
              <w:rPr>
                <w:color w:val="000000" w:themeColor="text1"/>
              </w:rPr>
            </w:r>
          </w:p>
        </w:tc>
        <w:tc>
          <w:tcPr>
            <w:tcBorders/>
            <w:tcW w:w="2158" w:type="dxa"/>
            <w:vAlign w:val="center"/>
            <w:textDirection w:val="lrTb"/>
            <w:noWrap w:val="false"/>
          </w:tcPr>
          <w:p>
            <w:pPr>
              <w:pBdr/>
              <w:spacing/>
              <w:ind/>
              <w:rPr>
                <w:color w:val="000000"/>
              </w:rPr>
            </w:pPr>
            <w:r>
              <w:rPr>
                <w:color w:val="000000"/>
              </w:rPr>
              <w:t xml:space="preserve">Khả</w:t>
            </w:r>
            <w:r>
              <w:rPr>
                <w:color w:val="000000"/>
              </w:rPr>
              <w:t xml:space="preserve"> </w:t>
            </w:r>
            <w:r>
              <w:rPr>
                <w:color w:val="000000"/>
              </w:rPr>
              <w:t xml:space="preserve">năng</w:t>
            </w:r>
            <w:r>
              <w:rPr>
                <w:color w:val="000000"/>
              </w:rPr>
              <w:t xml:space="preserve"> </w:t>
            </w:r>
            <w:r>
              <w:rPr>
                <w:color w:val="000000"/>
              </w:rPr>
              <w:t xml:space="preserve">chuyển</w:t>
            </w:r>
            <w:r>
              <w:rPr>
                <w:color w:val="000000"/>
              </w:rPr>
              <w:t xml:space="preserve"> </w:t>
            </w:r>
            <w:r>
              <w:rPr>
                <w:color w:val="000000"/>
              </w:rPr>
              <w:t xml:space="preserve">nhượng</w:t>
            </w:r>
            <w:r>
              <w:rPr>
                <w:color w:val="000000"/>
              </w:rPr>
              <w:t xml:space="preserve">:</w:t>
            </w:r>
            <w:r>
              <w:rPr>
                <w:color w:val="000000"/>
              </w:rPr>
            </w:r>
            <w:r>
              <w:rPr>
                <w:color w:val="000000"/>
              </w:rPr>
            </w:r>
          </w:p>
        </w:tc>
        <w:tc>
          <w:tcPr>
            <w:tcBorders/>
            <w:tcW w:w="1975" w:type="dxa"/>
            <w:vAlign w:val="center"/>
            <w:textDirection w:val="lrTb"/>
            <w:noWrap w:val="false"/>
          </w:tcPr>
          <w:p>
            <w:pPr>
              <w:pBdr/>
              <w:spacing/>
              <w:ind/>
              <w:jc w:val="center"/>
              <w:rPr>
                <w:color w:val="000000" w:themeColor="text1"/>
              </w:rPr>
            </w:pPr>
            <w:r>
              <w:rPr>
                <w:color w:val="000000" w:themeColor="text1"/>
              </w:rPr>
              <w:t xml:space="preserve">Tốt</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t xml:space="preserve"> </w:t>
            </w:r>
            <w:r>
              <w:rPr>
                <w:b/>
                <w:bCs/>
                <w:color w:val="000000"/>
              </w:rPr>
              <w:t xml:space="preserve">gắn</w:t>
            </w:r>
            <w:r>
              <w:rPr>
                <w:b/>
                <w:bCs/>
                <w:color w:val="000000"/>
              </w:rPr>
              <w:t xml:space="preserve"> </w:t>
            </w:r>
            <w:r>
              <w:rPr>
                <w:b/>
                <w:bCs/>
                <w:color w:val="000000"/>
              </w:rPr>
              <w:t xml:space="preserve">liền</w:t>
            </w:r>
            <w:r>
              <w:rPr>
                <w:b/>
                <w:bCs/>
                <w:color w:val="000000"/>
              </w:rPr>
              <w:t xml:space="preserve"> </w:t>
            </w:r>
            <w:r>
              <w:rPr>
                <w:b/>
                <w:bCs/>
                <w:color w:val="000000"/>
              </w:rPr>
              <w:t xml:space="preserve">với</w:t>
            </w:r>
            <w:r>
              <w:rPr>
                <w:b/>
                <w:bCs/>
                <w:color w:val="000000"/>
              </w:rPr>
              <w:t xml:space="preserve"> đất: Đất trống</w:t>
            </w:r>
            <w:r>
              <w:rPr>
                <w:b/>
                <w:bCs/>
                <w:color w:val="000000"/>
              </w:rPr>
            </w:r>
            <w:r>
              <w:rPr>
                <w:b/>
                <w:bCs/>
                <w:color w:val="000000"/>
              </w:rPr>
            </w:r>
          </w:p>
        </w:tc>
      </w:tr>
    </w:tbl>
    <w:p>
      <w:pPr>
        <w:pBdr/>
        <w:spacing w:line="235" w:lineRule="auto"/>
        <w:ind w:left="646"/>
        <w:jc w:val="both"/>
        <w:rPr>
          <w:u w:val="single"/>
        </w:rPr>
      </w:pPr>
      <w:r>
        <w:rPr>
          <w:u w:val="single"/>
        </w:rPr>
      </w:r>
      <w:r>
        <w:rPr>
          <w:u w:val="single"/>
        </w:rPr>
      </w:r>
      <w:r>
        <w:rPr>
          <w:u w:val="single"/>
        </w:rPr>
      </w:r>
    </w:p>
    <w:p>
      <w:pPr>
        <w:pBdr/>
        <w:spacing w:line="235" w:lineRule="auto"/>
        <w:ind w:left="646"/>
        <w:jc w:val="both"/>
        <w:rPr>
          <w:u w:val="single"/>
        </w:rPr>
      </w:pPr>
      <w:r>
        <w:rPr>
          <w:u w:val="single"/>
        </w:rPr>
      </w:r>
      <w:r>
        <w:rPr>
          <w:u w:val="single"/>
        </w:rPr>
      </w:r>
      <w:r>
        <w:rPr>
          <w:u w:val="single"/>
        </w:rPr>
      </w:r>
    </w:p>
    <w:p>
      <w:pPr>
        <w:pBdr/>
        <w:spacing/>
        <w:ind/>
        <w:rPr>
          <w:b/>
          <w:bCs/>
          <w:shd w:val="clear" w:color="auto" w:fill="ffffff"/>
        </w:rPr>
      </w:pPr>
      <w:r>
        <w:rPr>
          <w:b/>
          <w:bCs/>
          <w:shd w:val="clear" w:color="auto" w:fill="ffffff"/>
        </w:rPr>
        <w:t xml:space="preserve">Bảng</w:t>
      </w:r>
      <w:r>
        <w:rPr>
          <w:b/>
          <w:bCs/>
          <w:shd w:val="clear" w:color="auto" w:fill="ffffff"/>
        </w:rPr>
        <w:t xml:space="preserve"> </w:t>
      </w:r>
      <w:r>
        <w:rPr>
          <w:b/>
          <w:bCs/>
          <w:shd w:val="clear" w:color="auto" w:fill="ffffff"/>
        </w:rPr>
        <w:t xml:space="preserve">ghi</w:t>
      </w:r>
      <w:r>
        <w:rPr>
          <w:b/>
          <w:bCs/>
          <w:shd w:val="clear" w:color="auto" w:fill="ffffff"/>
        </w:rPr>
        <w:t xml:space="preserve"> </w:t>
      </w:r>
      <w:r>
        <w:rPr>
          <w:b/>
          <w:bCs/>
          <w:shd w:val="clear" w:color="auto" w:fill="ffffff"/>
        </w:rPr>
        <w:t xml:space="preserve">chú</w:t>
      </w:r>
      <w:r>
        <w:rPr>
          <w:b/>
          <w:bCs/>
          <w:shd w:val="clear" w:color="auto" w:fill="ffffff"/>
        </w:rPr>
        <w:t xml:space="preserve"> </w:t>
      </w:r>
      <w:r>
        <w:rPr>
          <w:b/>
          <w:bCs/>
          <w:shd w:val="clear" w:color="auto" w:fill="ffffff"/>
        </w:rPr>
        <w:t xml:space="preserve">thay</w:t>
      </w:r>
      <w:r>
        <w:rPr>
          <w:b/>
          <w:bCs/>
          <w:shd w:val="clear" w:color="auto" w:fill="ffffff"/>
        </w:rPr>
        <w:t xml:space="preserve"> </w:t>
      </w:r>
      <w:r>
        <w:rPr>
          <w:b/>
          <w:bCs/>
          <w:shd w:val="clear" w:color="auto" w:fill="ffffff"/>
        </w:rPr>
        <w:t xml:space="preserve">đổi</w:t>
      </w:r>
      <w:r>
        <w:rPr>
          <w:b/>
          <w:bCs/>
          <w:shd w:val="clear" w:color="auto" w:fill="ffffff"/>
        </w:rPr>
        <w:t xml:space="preserve"> </w:t>
      </w:r>
      <w:r>
        <w:rPr>
          <w:b/>
          <w:bCs/>
          <w:shd w:val="clear" w:color="auto" w:fill="ffffff"/>
        </w:rPr>
        <w:t xml:space="preserve">giữa</w:t>
      </w:r>
      <w:r>
        <w:rPr>
          <w:b/>
          <w:bCs/>
          <w:shd w:val="clear" w:color="auto" w:fill="ffffff"/>
        </w:rPr>
        <w:t xml:space="preserve"> </w:t>
      </w:r>
      <w:r>
        <w:rPr>
          <w:b/>
          <w:bCs/>
          <w:shd w:val="clear" w:color="auto" w:fill="ffffff"/>
        </w:rPr>
        <w:t xml:space="preserve">khảo</w:t>
      </w:r>
      <w:r>
        <w:rPr>
          <w:b/>
          <w:bCs/>
          <w:shd w:val="clear" w:color="auto" w:fill="ffffff"/>
        </w:rPr>
        <w:t xml:space="preserve"> </w:t>
      </w:r>
      <w:r>
        <w:rPr>
          <w:b/>
          <w:bCs/>
          <w:shd w:val="clear" w:color="auto" w:fill="ffffff"/>
        </w:rPr>
        <w:t xml:space="preserve">sát</w:t>
      </w:r>
      <w:r>
        <w:rPr>
          <w:b/>
          <w:bCs/>
          <w:shd w:val="clear" w:color="auto" w:fill="ffffff"/>
        </w:rPr>
        <w:t xml:space="preserve"> </w:t>
      </w:r>
      <w:r>
        <w:rPr>
          <w:b/>
          <w:bCs/>
          <w:shd w:val="clear" w:color="auto" w:fill="ffffff"/>
        </w:rPr>
        <w:t xml:space="preserve">thực</w:t>
      </w:r>
      <w:r>
        <w:rPr>
          <w:b/>
          <w:bCs/>
          <w:shd w:val="clear" w:color="auto" w:fill="ffffff"/>
        </w:rPr>
        <w:t xml:space="preserve"> </w:t>
      </w:r>
      <w:r>
        <w:rPr>
          <w:b/>
          <w:bCs/>
          <w:shd w:val="clear" w:color="auto" w:fill="ffffff"/>
        </w:rPr>
        <w:t xml:space="preserve">trạng</w:t>
      </w:r>
      <w:r>
        <w:rPr>
          <w:b/>
          <w:bCs/>
          <w:shd w:val="clear" w:color="auto" w:fill="ffffff"/>
        </w:rPr>
        <w:t xml:space="preserve"> </w:t>
      </w:r>
      <w:r>
        <w:rPr>
          <w:b/>
          <w:bCs/>
          <w:shd w:val="clear" w:color="auto" w:fill="ffffff"/>
        </w:rPr>
        <w:t xml:space="preserve">và</w:t>
      </w:r>
      <w:r>
        <w:rPr>
          <w:b/>
          <w:bCs/>
          <w:shd w:val="clear" w:color="auto" w:fill="ffffff"/>
        </w:rPr>
        <w:t xml:space="preserve"> </w:t>
      </w:r>
      <w:r>
        <w:rPr>
          <w:b/>
          <w:bCs/>
          <w:shd w:val="clear" w:color="auto" w:fill="ffffff"/>
        </w:rPr>
        <w:t xml:space="preserve">pháp</w:t>
      </w:r>
      <w:r>
        <w:rPr>
          <w:b/>
          <w:bCs/>
          <w:shd w:val="clear" w:color="auto" w:fill="ffffff"/>
        </w:rPr>
        <w:t xml:space="preserve"> </w:t>
      </w:r>
      <w:r>
        <w:rPr>
          <w:b/>
          <w:bCs/>
          <w:shd w:val="clear" w:color="auto" w:fill="ffffff"/>
        </w:rPr>
        <w:t xml:space="preserve">lý</w:t>
      </w:r>
      <w:r>
        <w:rPr>
          <w:b/>
          <w:bCs/>
          <w:shd w:val="clear" w:color="auto" w:fill="ffffff"/>
        </w:rPr>
        <w:t xml:space="preserve"> </w:t>
      </w:r>
      <w:r>
        <w:rPr>
          <w:b/>
          <w:bCs/>
          <w:shd w:val="clear" w:color="auto" w:fill="ffffff"/>
        </w:rPr>
        <w:t xml:space="preserve">tài</w:t>
      </w:r>
      <w:r>
        <w:rPr>
          <w:b/>
          <w:bCs/>
          <w:shd w:val="clear" w:color="auto" w:fill="ffffff"/>
        </w:rPr>
        <w:t xml:space="preserve"> </w:t>
      </w:r>
      <w:r>
        <w:rPr>
          <w:b/>
          <w:bCs/>
          <w:shd w:val="clear" w:color="auto" w:fill="ffffff"/>
        </w:rPr>
        <w:t xml:space="preserve">sản</w:t>
      </w:r>
      <w:r>
        <w:rPr>
          <w:b/>
          <w:bCs/>
          <w:shd w:val="clear" w:color="auto" w:fill="ffffff"/>
        </w:rPr>
        <w:t xml:space="preserve">:</w:t>
      </w:r>
      <w:r>
        <w:rPr>
          <w:b/>
          <w:bCs/>
          <w:shd w:val="clear" w:color="auto" w:fill="ffffff"/>
        </w:rPr>
      </w:r>
      <w:r>
        <w:rPr>
          <w:b/>
          <w:bCs/>
          <w:shd w:val="clear" w:color="auto" w:fill="ffffff"/>
        </w:rPr>
      </w:r>
    </w:p>
    <w:p>
      <w:pPr>
        <w:pBdr/>
        <w:spacing/>
        <w:ind/>
        <w:rPr>
          <w:b/>
          <w:bCs/>
          <w:shd w:val="clear" w:color="auto" w:fill="ffffff"/>
        </w:rPr>
      </w:pPr>
      <w:r>
        <w:rPr>
          <w:b/>
          <w:bCs/>
          <w:shd w:val="clear" w:color="auto" w:fill="ffffff"/>
        </w:rPr>
      </w:r>
      <w:r>
        <w:rPr>
          <w:b/>
          <w:bCs/>
          <w:shd w:val="clear" w:color="auto" w:fill="ffffff"/>
        </w:rPr>
      </w:r>
      <w:r>
        <w:rPr>
          <w:b/>
          <w:bCs/>
          <w:shd w:val="clear" w:color="auto" w:fill="ffffff"/>
        </w:rPr>
      </w:r>
    </w:p>
    <w:tbl>
      <w:tblPr>
        <w:tblStyle w:val="1033"/>
        <w:jc w:val="center"/>
        <w:tblW w:w="0" w:type="auto"/>
        <w:tblBorders/>
        <w:tblLook w:val="04A0" w:firstRow="1" w:lastRow="0" w:firstColumn="1" w:lastColumn="0" w:noHBand="0" w:noVBand="1"/>
      </w:tblPr>
      <w:tblGrid>
        <w:gridCol w:w="1167"/>
        <w:gridCol w:w="1662"/>
        <w:gridCol w:w="1443"/>
        <w:gridCol w:w="1484"/>
        <w:gridCol w:w="1660"/>
        <w:gridCol w:w="2099"/>
      </w:tblGrid>
      <w:tr>
        <w:trPr>
          <w:jc w:val="center"/>
        </w:trPr>
        <w:tc>
          <w:tcPr>
            <w:tcBorders/>
            <w:tcW w:w="1167" w:type="dxa"/>
            <w:vAlign w:val="center"/>
            <w:textDirection w:val="lrTb"/>
            <w:noWrap w:val="false"/>
          </w:tcPr>
          <w:p>
            <w:pPr>
              <w:pBdr/>
              <w:spacing/>
              <w:ind/>
              <w:jc w:val="center"/>
              <w:rPr>
                <w:b/>
                <w:bCs/>
              </w:rPr>
            </w:pPr>
            <w:r>
              <w:rPr>
                <w:b/>
                <w:bCs/>
              </w:rPr>
              <w:t xml:space="preserve">STT</w:t>
            </w:r>
            <w:r>
              <w:rPr>
                <w:b/>
                <w:bCs/>
              </w:rPr>
            </w:r>
            <w:r>
              <w:rPr>
                <w:b/>
                <w:bCs/>
              </w:rPr>
            </w:r>
          </w:p>
        </w:tc>
        <w:tc>
          <w:tcPr>
            <w:tcBorders/>
            <w:tcW w:w="1663" w:type="dxa"/>
            <w:vAlign w:val="center"/>
            <w:textDirection w:val="lrTb"/>
            <w:noWrap w:val="false"/>
          </w:tcPr>
          <w:p>
            <w:pPr>
              <w:pBdr/>
              <w:spacing/>
              <w:ind/>
              <w:jc w:val="center"/>
              <w:rPr>
                <w:b/>
                <w:bCs/>
              </w:rPr>
            </w:pPr>
            <w:r>
              <w:rPr>
                <w:b/>
                <w:bCs/>
              </w:rPr>
              <w:t xml:space="preserve">Các</w:t>
            </w:r>
            <w:r>
              <w:rPr>
                <w:b/>
                <w:bCs/>
              </w:rPr>
              <w:t xml:space="preserve"> </w:t>
            </w:r>
            <w:r>
              <w:rPr>
                <w:b/>
                <w:bCs/>
              </w:rPr>
              <w:t xml:space="preserve">yếu</w:t>
            </w:r>
            <w:r>
              <w:rPr>
                <w:b/>
                <w:bCs/>
              </w:rPr>
              <w:t xml:space="preserve"> </w:t>
            </w:r>
            <w:r>
              <w:rPr>
                <w:b/>
                <w:bCs/>
              </w:rPr>
              <w:t xml:space="preserve">tố</w:t>
            </w:r>
            <w:r>
              <w:rPr>
                <w:b/>
                <w:bCs/>
              </w:rPr>
            </w:r>
            <w:r>
              <w:rPr>
                <w:b/>
                <w:bCs/>
              </w:rPr>
            </w:r>
          </w:p>
        </w:tc>
        <w:tc>
          <w:tcPr>
            <w:tcBorders/>
            <w:tcW w:w="1560" w:type="dxa"/>
            <w:vAlign w:val="center"/>
            <w:textDirection w:val="lrTb"/>
            <w:noWrap w:val="false"/>
          </w:tcPr>
          <w:p>
            <w:pPr>
              <w:pBdr/>
              <w:spacing/>
              <w:ind/>
              <w:jc w:val="center"/>
              <w:rPr>
                <w:b/>
                <w:bCs/>
              </w:rPr>
            </w:pPr>
            <w:r>
              <w:rPr>
                <w:b/>
                <w:bCs/>
              </w:rPr>
              <w:t xml:space="preserve">Thông</w:t>
            </w:r>
            <w:r>
              <w:rPr>
                <w:b/>
                <w:bCs/>
              </w:rPr>
              <w:t xml:space="preserve"> tin TSTĐ</w:t>
            </w:r>
            <w:r>
              <w:rPr>
                <w:b/>
                <w:bCs/>
              </w:rPr>
            </w:r>
            <w:r>
              <w:rPr>
                <w:b/>
                <w:bCs/>
              </w:rPr>
            </w:r>
          </w:p>
        </w:tc>
        <w:tc>
          <w:tcPr>
            <w:tcBorders/>
            <w:tcW w:w="1605" w:type="dxa"/>
            <w:vAlign w:val="center"/>
            <w:textDirection w:val="lrTb"/>
            <w:noWrap w:val="false"/>
          </w:tcPr>
          <w:p>
            <w:pPr>
              <w:pBdr/>
              <w:spacing/>
              <w:ind/>
              <w:jc w:val="center"/>
              <w:rPr>
                <w:b/>
                <w:bCs/>
              </w:rPr>
            </w:pPr>
            <w:r>
              <w:rPr>
                <w:b/>
                <w:bCs/>
              </w:rPr>
              <w:t xml:space="preserve">Thông</w:t>
            </w:r>
            <w:r>
              <w:rPr>
                <w:b/>
                <w:bCs/>
              </w:rPr>
              <w:t xml:space="preserve"> tin </w:t>
            </w:r>
            <w:r>
              <w:rPr>
                <w:b/>
                <w:bCs/>
              </w:rPr>
              <w:t xml:space="preserve">khảo</w:t>
            </w:r>
            <w:r>
              <w:rPr>
                <w:b/>
                <w:bCs/>
              </w:rPr>
              <w:t xml:space="preserve"> </w:t>
            </w:r>
            <w:r>
              <w:rPr>
                <w:b/>
                <w:bCs/>
              </w:rPr>
              <w:t xml:space="preserve">sát</w:t>
            </w:r>
            <w:r>
              <w:rPr>
                <w:b/>
                <w:bCs/>
              </w:rPr>
            </w:r>
            <w:r>
              <w:rPr>
                <w:b/>
                <w:bCs/>
              </w:rPr>
            </w:r>
          </w:p>
        </w:tc>
        <w:tc>
          <w:tcPr>
            <w:tcBorders/>
            <w:tcW w:w="1371" w:type="dxa"/>
            <w:vAlign w:val="center"/>
            <w:textDirection w:val="lrTb"/>
            <w:noWrap w:val="false"/>
          </w:tcPr>
          <w:p>
            <w:pPr>
              <w:pBdr/>
              <w:spacing/>
              <w:ind/>
              <w:jc w:val="center"/>
              <w:rPr>
                <w:b/>
                <w:bCs/>
              </w:rPr>
            </w:pPr>
            <w:r>
              <w:rPr>
                <w:b/>
                <w:bCs/>
              </w:rPr>
              <w:t xml:space="preserve">Chênh</w:t>
            </w:r>
            <w:r>
              <w:rPr>
                <w:b/>
                <w:bCs/>
              </w:rPr>
              <w:t xml:space="preserve"> </w:t>
            </w:r>
            <w:r>
              <w:rPr>
                <w:b/>
                <w:bCs/>
              </w:rPr>
              <w:t xml:space="preserve">lệch</w:t>
            </w:r>
            <w:r>
              <w:rPr>
                <w:b/>
                <w:bCs/>
              </w:rPr>
            </w:r>
            <w:r>
              <w:rPr>
                <w:b/>
                <w:bCs/>
              </w:rPr>
            </w:r>
          </w:p>
        </w:tc>
        <w:tc>
          <w:tcPr>
            <w:tcBorders/>
            <w:tcW w:w="2149" w:type="dxa"/>
            <w:vAlign w:val="center"/>
            <w:textDirection w:val="lrTb"/>
            <w:noWrap w:val="false"/>
          </w:tcPr>
          <w:p>
            <w:pPr>
              <w:pBdr/>
              <w:spacing/>
              <w:ind/>
              <w:jc w:val="center"/>
              <w:rPr>
                <w:b/>
                <w:bCs/>
              </w:rPr>
            </w:pPr>
            <w:r>
              <w:rPr>
                <w:b/>
                <w:bCs/>
              </w:rPr>
              <w:t xml:space="preserve">Nguyên</w:t>
            </w:r>
            <w:r>
              <w:rPr>
                <w:b/>
                <w:bCs/>
              </w:rPr>
              <w:t xml:space="preserve"> </w:t>
            </w:r>
            <w:r>
              <w:rPr>
                <w:b/>
                <w:bCs/>
              </w:rPr>
              <w:t xml:space="preserve">nhân</w:t>
            </w:r>
            <w:r>
              <w:rPr>
                <w:b/>
                <w:bCs/>
              </w:rPr>
            </w:r>
            <w:r>
              <w:rPr>
                <w:b/>
                <w:bCs/>
              </w:rPr>
            </w:r>
          </w:p>
        </w:tc>
      </w:tr>
      <w:tr>
        <w:trPr>
          <w:jc w:val="center"/>
        </w:trPr>
        <w:tc>
          <w:tcPr>
            <w:tcBorders/>
            <w:tcW w:w="1167" w:type="dxa"/>
            <w:vAlign w:val="center"/>
            <w:textDirection w:val="lrTb"/>
            <w:noWrap w:val="false"/>
          </w:tcPr>
          <w:p>
            <w:pPr>
              <w:pBdr/>
              <w:spacing/>
              <w:ind/>
              <w:jc w:val="center"/>
              <w:rPr/>
            </w:pPr>
            <w:r>
              <w:t xml:space="preserve">1</w:t>
            </w:r>
            <w:r/>
          </w:p>
        </w:tc>
        <w:tc>
          <w:tcPr>
            <w:tcBorders/>
            <w:tcW w:w="1663" w:type="dxa"/>
            <w:vAlign w:val="center"/>
            <w:textDirection w:val="lrTb"/>
            <w:noWrap w:val="false"/>
          </w:tcPr>
          <w:p>
            <w:pPr>
              <w:pBdr/>
              <w:spacing/>
              <w:ind/>
              <w:jc w:val="center"/>
              <w:rPr/>
            </w:pPr>
            <w:r>
              <w:t xml:space="preserve">Địa chỉ</w:t>
            </w:r>
            <w:r/>
          </w:p>
        </w:tc>
        <w:tc>
          <w:tcPr>
            <w:tcBorders/>
            <w:tcW w:w="1560" w:type="dxa"/>
            <w:vAlign w:val="center"/>
            <w:textDirection w:val="lrTb"/>
            <w:noWrap w:val="false"/>
          </w:tcPr>
          <w:p>
            <w:pPr>
              <w:pBdr/>
              <w:spacing/>
              <w:ind/>
              <w:jc w:val="center"/>
              <w:rPr/>
            </w:pPr>
            <w:r>
              <w:t xml:space="preserve">Xã Yên Xuân, thành phố Hà Nội</w:t>
            </w:r>
            <w:r/>
          </w:p>
        </w:tc>
        <w:tc>
          <w:tcPr>
            <w:tcBorders/>
            <w:tcW w:w="1605" w:type="dxa"/>
            <w:vAlign w:val="center"/>
            <w:textDirection w:val="lrTb"/>
            <w:noWrap w:val="false"/>
          </w:tcPr>
          <w:p>
            <w:pPr>
              <w:pBdr/>
              <w:spacing/>
              <w:ind/>
              <w:jc w:val="center"/>
              <w:rPr/>
            </w:pPr>
            <w:r>
              <w:t xml:space="preserve">Xã Yên Xuân, Thành phố Hà Nội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2</w:t>
            </w:r>
            <w:r/>
          </w:p>
        </w:tc>
        <w:tc>
          <w:tcPr>
            <w:tcBorders/>
            <w:tcW w:w="1663" w:type="dxa"/>
            <w:vAlign w:val="center"/>
            <w:textDirection w:val="lrTb"/>
            <w:noWrap w:val="false"/>
          </w:tcPr>
          <w:p>
            <w:pPr>
              <w:pBdr/>
              <w:spacing/>
              <w:ind/>
              <w:jc w:val="center"/>
              <w:rPr/>
            </w:pPr>
            <w:r>
              <w:t xml:space="preserve">Pháp lý</w:t>
            </w:r>
            <w:r/>
          </w:p>
        </w:tc>
        <w:tc>
          <w:tcPr>
            <w:tcBorders/>
            <w:tcW w:w="1560" w:type="dxa"/>
            <w:vAlign w:val="center"/>
            <w:textDirection w:val="lrTb"/>
            <w:noWrap w:val="false"/>
          </w:tcPr>
          <w:p>
            <w:pPr>
              <w:pBdr/>
              <w:spacing/>
              <w:ind/>
              <w:jc w:val="center"/>
              <w:rPr/>
            </w:pPr>
            <w:r>
              <w:t xml:space="preserve">Giấy chứng nhận quyền sử dụng đất, quyền sở hữu tài sản gắn liền với đất</w:t>
            </w:r>
            <w:r/>
          </w:p>
        </w:tc>
        <w:tc>
          <w:tcPr>
            <w:tcBorders/>
            <w:tcW w:w="1605" w:type="dxa"/>
            <w:vAlign w:val="center"/>
            <w:textDirection w:val="lrTb"/>
            <w:noWrap w:val="false"/>
          </w:tcPr>
          <w:p>
            <w:pPr>
              <w:pBdr/>
              <w:spacing/>
              <w:ind/>
              <w:jc w:val="center"/>
              <w:rPr/>
            </w:pPr>
            <w:r>
              <w:t xml:space="preserve">Giấy chứng nhận quyền sử dụng đất, quyền sở hữu tài sản gắn liền với đất ✔</w:t>
            </w:r>
            <w:r/>
          </w:p>
        </w:tc>
        <w:tc>
          <w:tcPr>
            <w:tcBorders/>
            <w:tcW w:w="1371" w:type="dxa"/>
            <w:vAlign w:val="center"/>
            <w:textDirection w:val="lrTb"/>
            <w:noWrap w:val="false"/>
          </w:tcPr>
          <w:p>
            <w:pPr>
              <w:pBdr/>
              <w:spacing/>
              <w:ind/>
              <w:jc w:val="center"/>
              <w:rPr/>
            </w:pPr>
            <w:r>
              <w:t xml:space="preserve">Không</w:t>
            </w:r>
            <w:r/>
          </w:p>
          <w:p>
            <w:pPr>
              <w:pBdr/>
              <w:spacing/>
              <w:ind/>
              <w:jc w:val="left"/>
              <w:rPr/>
            </w:pPr>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3</w:t>
            </w:r>
            <w:r/>
          </w:p>
        </w:tc>
        <w:tc>
          <w:tcPr>
            <w:tcBorders/>
            <w:tcW w:w="1663" w:type="dxa"/>
            <w:vAlign w:val="center"/>
            <w:textDirection w:val="lrTb"/>
            <w:noWrap w:val="false"/>
          </w:tcPr>
          <w:p>
            <w:pPr>
              <w:pBdr/>
              <w:spacing/>
              <w:ind/>
              <w:jc w:val="center"/>
              <w:rPr/>
            </w:pPr>
            <w:r>
              <w:t xml:space="preserve">Loại đất</w:t>
            </w:r>
            <w:r/>
          </w:p>
        </w:tc>
        <w:tc>
          <w:tcPr>
            <w:tcBorders/>
            <w:tcW w:w="1560" w:type="dxa"/>
            <w:vAlign w:val="center"/>
            <w:textDirection w:val="lrTb"/>
            <w:noWrap w:val="false"/>
          </w:tcPr>
          <w:p>
            <w:pPr>
              <w:pBdr/>
              <w:spacing/>
              <w:ind/>
              <w:jc w:val="center"/>
              <w:rPr/>
            </w:pPr>
            <w:r>
              <w:t xml:space="preserve">Đất ở tại nông thôn</w:t>
            </w:r>
            <w:r/>
          </w:p>
        </w:tc>
        <w:tc>
          <w:tcPr>
            <w:tcBorders/>
            <w:tcW w:w="1605" w:type="dxa"/>
            <w:vAlign w:val="center"/>
            <w:textDirection w:val="lrTb"/>
            <w:noWrap w:val="false"/>
          </w:tcPr>
          <w:p>
            <w:pPr>
              <w:pBdr/>
              <w:spacing/>
              <w:ind/>
              <w:jc w:val="center"/>
              <w:rPr/>
            </w:pPr>
            <w:r>
              <w:t xml:space="preserve">Đất ở tại nông thôn</w:t>
            </w:r>
            <w:r>
              <w:t xml:space="preserve">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4</w:t>
            </w:r>
            <w:r/>
          </w:p>
        </w:tc>
        <w:tc>
          <w:tcPr>
            <w:tcBorders/>
            <w:tcW w:w="1663" w:type="dxa"/>
            <w:vAlign w:val="center"/>
            <w:textDirection w:val="lrTb"/>
            <w:noWrap w:val="false"/>
          </w:tcPr>
          <w:p>
            <w:pPr>
              <w:pBdr/>
              <w:spacing/>
              <w:ind/>
              <w:jc w:val="center"/>
              <w:rPr/>
            </w:pPr>
            <w:r>
              <w:t xml:space="preserve">Thời hạn sử dụng</w:t>
            </w:r>
            <w:r/>
          </w:p>
        </w:tc>
        <w:tc>
          <w:tcPr>
            <w:tcBorders/>
            <w:tcW w:w="1560" w:type="dxa"/>
            <w:vAlign w:val="center"/>
            <w:textDirection w:val="lrTb"/>
            <w:noWrap w:val="false"/>
          </w:tcPr>
          <w:p>
            <w:pPr>
              <w:pBdr/>
              <w:spacing/>
              <w:ind/>
              <w:jc w:val="center"/>
              <w:rPr/>
            </w:pPr>
            <w:r>
              <w:t xml:space="preserve">Lâu dài</w:t>
            </w:r>
            <w:r/>
          </w:p>
        </w:tc>
        <w:tc>
          <w:tcPr>
            <w:tcBorders/>
            <w:tcW w:w="1605" w:type="dxa"/>
            <w:vAlign w:val="center"/>
            <w:textDirection w:val="lrTb"/>
            <w:noWrap w:val="false"/>
          </w:tcPr>
          <w:p>
            <w:pPr>
              <w:pBdr/>
              <w:spacing/>
              <w:ind/>
              <w:jc w:val="center"/>
              <w:rPr/>
            </w:pPr>
            <w:r>
              <w:t xml:space="preserve">Lâu dài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highlight w:val="white"/>
              </w:rPr>
            </w:pPr>
            <w:r>
              <w:rPr>
                <w:highlight w:val="white"/>
              </w:rPr>
              <w:t xml:space="preserve">5</w:t>
            </w:r>
            <w:r>
              <w:rPr>
                <w:highlight w:val="white"/>
              </w:rPr>
            </w:r>
            <w:r>
              <w:rPr>
                <w:highlight w:val="white"/>
              </w:rPr>
            </w:r>
          </w:p>
        </w:tc>
        <w:tc>
          <w:tcPr>
            <w:tcBorders/>
            <w:tcW w:w="1663" w:type="dxa"/>
            <w:vAlign w:val="center"/>
            <w:textDirection w:val="lrTb"/>
            <w:noWrap w:val="false"/>
          </w:tcPr>
          <w:p>
            <w:pPr>
              <w:pBdr/>
              <w:spacing/>
              <w:ind/>
              <w:jc w:val="center"/>
              <w:rPr>
                <w:highlight w:val="white"/>
              </w:rPr>
            </w:pPr>
            <w:r>
              <w:rPr>
                <w:highlight w:val="white"/>
              </w:rPr>
              <w:t xml:space="preserve">Mặt cắt đường trước nhà</w:t>
            </w:r>
            <w:r>
              <w:rPr>
                <w:highlight w:val="white"/>
              </w:rPr>
            </w:r>
          </w:p>
        </w:tc>
        <w:tc>
          <w:tcPr>
            <w:tcBorders/>
            <w:tcW w:w="1560" w:type="dxa"/>
            <w:vAlign w:val="center"/>
            <w:textDirection w:val="lrTb"/>
            <w:noWrap w:val="false"/>
          </w:tcPr>
          <w:p>
            <w:pPr>
              <w:pBdr/>
              <w:spacing/>
              <w:ind/>
              <w:jc w:val="center"/>
              <w:rPr>
                <w:highlight w:val="white"/>
              </w:rPr>
            </w:pPr>
            <w:r>
              <w:rPr>
                <w:highlight w:val="white"/>
              </w:rPr>
              <w:t xml:space="preserve">4,5</w:t>
            </w:r>
            <w:r>
              <w:rPr>
                <w:highlight w:val="white"/>
              </w:rPr>
            </w:r>
          </w:p>
        </w:tc>
        <w:tc>
          <w:tcPr>
            <w:tcBorders/>
            <w:tcW w:w="1605" w:type="dxa"/>
            <w:vAlign w:val="center"/>
            <w:textDirection w:val="lrTb"/>
            <w:noWrap w:val="false"/>
          </w:tcPr>
          <w:p>
            <w:pPr>
              <w:pBdr/>
              <w:spacing/>
              <w:ind/>
              <w:jc w:val="center"/>
              <w:rPr>
                <w:highlight w:val="white"/>
              </w:rPr>
            </w:pPr>
            <w:r>
              <w:rPr>
                <w:highlight w:val="white"/>
              </w:rPr>
              <w:t xml:space="preserve">4,5 ✔</w:t>
            </w:r>
            <w:r>
              <w:rPr>
                <w:highlight w:val="white"/>
              </w:rPr>
            </w:r>
          </w:p>
        </w:tc>
        <w:tc>
          <w:tcPr>
            <w:tcBorders/>
            <w:tcW w:w="1371" w:type="dxa"/>
            <w:vAlign w:val="center"/>
            <w:textDirection w:val="lrTb"/>
            <w:noWrap w:val="false"/>
          </w:tcPr>
          <w:p>
            <w:pPr>
              <w:pBdr/>
              <w:spacing/>
              <w:ind/>
              <w:jc w:val="center"/>
              <w:rPr>
                <w:highlight w:val="white"/>
              </w:rPr>
            </w:pPr>
            <w:r>
              <w:rPr>
                <w:highlight w:val="white"/>
              </w:rPr>
              <w:t xml:space="preserve">0</w:t>
            </w:r>
            <w:r>
              <w:rPr>
                <w:highlight w:val="white"/>
              </w:rPr>
            </w:r>
          </w:p>
        </w:tc>
        <w:tc>
          <w:tcPr>
            <w:tcBorders/>
            <w:tcW w:w="2149" w:type="dxa"/>
            <w:vAlign w:val="center"/>
            <w:textDirection w:val="lrTb"/>
            <w:noWrap w:val="false"/>
          </w:tcPr>
          <w:p>
            <w:pPr>
              <w:pBdr/>
              <w:spacing/>
              <w:ind/>
              <w:jc w:val="center"/>
              <w:rPr>
                <w:highlight w:val="white"/>
              </w:rPr>
            </w:pPr>
            <w:r>
              <w:rPr>
                <w:highlight w:val="white"/>
              </w:rPr>
            </w:r>
            <w:r>
              <w:rPr>
                <w:highlight w:val="white"/>
              </w:rPr>
            </w:r>
          </w:p>
        </w:tc>
      </w:tr>
      <w:tr>
        <w:trPr>
          <w:jc w:val="center"/>
        </w:trPr>
        <w:tc>
          <w:tcPr>
            <w:tcBorders/>
            <w:tcW w:w="1167" w:type="dxa"/>
            <w:vAlign w:val="center"/>
            <w:textDirection w:val="lrTb"/>
            <w:noWrap w:val="false"/>
          </w:tcPr>
          <w:p>
            <w:pPr>
              <w:pBdr/>
              <w:spacing/>
              <w:ind/>
              <w:jc w:val="center"/>
              <w:rPr>
                <w:highlight w:val="white"/>
              </w:rPr>
            </w:pPr>
            <w:r>
              <w:rPr>
                <w:highlight w:val="white"/>
              </w:rPr>
              <w:t xml:space="preserve">6</w:t>
            </w:r>
            <w:r>
              <w:rPr>
                <w:highlight w:val="white"/>
              </w:rPr>
            </w:r>
          </w:p>
        </w:tc>
        <w:tc>
          <w:tcPr>
            <w:tcBorders/>
            <w:tcW w:w="1663" w:type="dxa"/>
            <w:vAlign w:val="center"/>
            <w:textDirection w:val="lrTb"/>
            <w:noWrap w:val="false"/>
          </w:tcPr>
          <w:p>
            <w:pPr>
              <w:pBdr/>
              <w:spacing/>
              <w:ind/>
              <w:jc w:val="center"/>
              <w:rPr>
                <w:highlight w:val="white"/>
              </w:rPr>
            </w:pPr>
            <w:r>
              <w:rPr>
                <w:highlight w:val="white"/>
              </w:rPr>
              <w:t xml:space="preserve">Diện tích</w:t>
            </w:r>
            <w:r>
              <w:rPr>
                <w:highlight w:val="white"/>
              </w:rPr>
            </w:r>
          </w:p>
        </w:tc>
        <w:tc>
          <w:tcPr>
            <w:tcBorders/>
            <w:tcW w:w="1560" w:type="dxa"/>
            <w:vAlign w:val="center"/>
            <w:textDirection w:val="lrTb"/>
            <w:noWrap w:val="false"/>
          </w:tcPr>
          <w:p>
            <w:pPr>
              <w:pBdr/>
              <w:spacing/>
              <w:ind/>
              <w:jc w:val="center"/>
              <w:rPr>
                <w:highlight w:val="white"/>
              </w:rPr>
            </w:pPr>
            <w:r>
              <w:rPr>
                <w:highlight w:val="white"/>
              </w:rPr>
              <w:t xml:space="preserve">177,3</w:t>
            </w:r>
            <w:r>
              <w:rPr>
                <w:highlight w:val="white"/>
              </w:rPr>
            </w:r>
          </w:p>
        </w:tc>
        <w:tc>
          <w:tcPr>
            <w:tcBorders/>
            <w:tcW w:w="1605" w:type="dxa"/>
            <w:vAlign w:val="center"/>
            <w:textDirection w:val="lrTb"/>
            <w:noWrap w:val="false"/>
          </w:tcPr>
          <w:p>
            <w:pPr>
              <w:pBdr/>
              <w:spacing/>
              <w:ind/>
              <w:jc w:val="center"/>
              <w:rPr>
                <w:highlight w:val="white"/>
              </w:rPr>
            </w:pPr>
            <w:r>
              <w:rPr>
                <w:highlight w:val="white"/>
              </w:rPr>
              <w:t xml:space="preserve">177,3 ✔</w:t>
            </w:r>
            <w:r>
              <w:rPr>
                <w:highlight w:val="white"/>
              </w:rPr>
            </w:r>
          </w:p>
        </w:tc>
        <w:tc>
          <w:tcPr>
            <w:tcBorders/>
            <w:tcW w:w="1371" w:type="dxa"/>
            <w:vAlign w:val="center"/>
            <w:textDirection w:val="lrTb"/>
            <w:noWrap w:val="false"/>
          </w:tcPr>
          <w:p>
            <w:pPr>
              <w:pBdr/>
              <w:spacing/>
              <w:ind/>
              <w:jc w:val="center"/>
              <w:rPr>
                <w:highlight w:val="white"/>
              </w:rPr>
            </w:pPr>
            <w:r>
              <w:rPr>
                <w:highlight w:val="white"/>
              </w:rPr>
              <w:t xml:space="preserve">0</w:t>
            </w:r>
            <w:r>
              <w:rPr>
                <w:highlight w:val="white"/>
              </w:rPr>
            </w:r>
          </w:p>
        </w:tc>
        <w:tc>
          <w:tcPr>
            <w:tcBorders/>
            <w:tcW w:w="2149" w:type="dxa"/>
            <w:vAlign w:val="center"/>
            <w:textDirection w:val="lrTb"/>
            <w:noWrap w:val="false"/>
          </w:tcPr>
          <w:p>
            <w:pPr>
              <w:pBdr/>
              <w:spacing/>
              <w:ind/>
              <w:jc w:val="center"/>
              <w:rPr>
                <w:highlight w:val="white"/>
              </w:rPr>
            </w:pPr>
            <w:r>
              <w:rPr>
                <w:highlight w:val="white"/>
              </w:rPr>
            </w:r>
            <w:r>
              <w:rPr>
                <w:highlight w:val="white"/>
              </w:rPr>
            </w:r>
          </w:p>
        </w:tc>
      </w:tr>
      <w:tr>
        <w:trPr>
          <w:jc w:val="center"/>
          <w:trHeight w:val="188"/>
        </w:trPr>
        <w:tc>
          <w:tcPr>
            <w:tcBorders/>
            <w:tcW w:w="1167" w:type="dxa"/>
            <w:vAlign w:val="center"/>
            <w:textDirection w:val="lrTb"/>
            <w:noWrap w:val="false"/>
          </w:tcPr>
          <w:p>
            <w:pPr>
              <w:pBdr/>
              <w:spacing/>
              <w:ind/>
              <w:jc w:val="center"/>
              <w:rPr>
                <w:highlight w:val="white"/>
              </w:rPr>
            </w:pPr>
            <w:r>
              <w:rPr>
                <w:highlight w:val="white"/>
              </w:rPr>
              <w:t xml:space="preserve">7</w:t>
            </w:r>
            <w:r>
              <w:rPr>
                <w:highlight w:val="white"/>
              </w:rPr>
            </w:r>
          </w:p>
        </w:tc>
        <w:tc>
          <w:tcPr>
            <w:tcBorders/>
            <w:tcW w:w="1663" w:type="dxa"/>
            <w:vAlign w:val="center"/>
            <w:textDirection w:val="lrTb"/>
            <w:noWrap w:val="false"/>
          </w:tcPr>
          <w:p>
            <w:pPr>
              <w:pBdr/>
              <w:spacing/>
              <w:ind/>
              <w:jc w:val="center"/>
              <w:rPr>
                <w:highlight w:val="white"/>
              </w:rPr>
            </w:pPr>
            <w:r>
              <w:rPr>
                <w:highlight w:val="white"/>
              </w:rPr>
              <w:t xml:space="preserve">Mặt tiền</w:t>
            </w:r>
            <w:r>
              <w:rPr>
                <w:highlight w:val="white"/>
              </w:rPr>
            </w:r>
          </w:p>
        </w:tc>
        <w:tc>
          <w:tcPr>
            <w:tcBorders/>
            <w:tcW w:w="1560" w:type="dxa"/>
            <w:vAlign w:val="center"/>
            <w:textDirection w:val="lrTb"/>
            <w:noWrap w:val="false"/>
          </w:tcPr>
          <w:p>
            <w:pPr>
              <w:pBdr/>
              <w:spacing/>
              <w:ind/>
              <w:jc w:val="center"/>
              <w:rPr>
                <w:highlight w:val="white"/>
              </w:rPr>
            </w:pPr>
            <w:r>
              <w:rPr>
                <w:highlight w:val="white"/>
              </w:rPr>
              <w:t xml:space="preserve">6,1</w:t>
            </w:r>
            <w:r>
              <w:rPr>
                <w:highlight w:val="white"/>
              </w:rPr>
            </w:r>
          </w:p>
        </w:tc>
        <w:tc>
          <w:tcPr>
            <w:tcBorders/>
            <w:tcW w:w="1605" w:type="dxa"/>
            <w:vAlign w:val="center"/>
            <w:textDirection w:val="lrTb"/>
            <w:noWrap w:val="false"/>
          </w:tcPr>
          <w:p>
            <w:pPr>
              <w:pBdr/>
              <w:spacing/>
              <w:ind/>
              <w:jc w:val="center"/>
              <w:rPr>
                <w:highlight w:val="white"/>
              </w:rPr>
            </w:pPr>
            <w:r>
              <w:rPr>
                <w:highlight w:val="white"/>
              </w:rPr>
              <w:t xml:space="preserve">6,1 </w:t>
            </w:r>
            <w:r>
              <w:rPr>
                <w:highlight w:val="white"/>
              </w:rPr>
              <w:t xml:space="preserve">✔</w:t>
            </w:r>
            <w:r>
              <w:rPr>
                <w:highlight w:val="white"/>
              </w:rPr>
            </w:r>
          </w:p>
        </w:tc>
        <w:tc>
          <w:tcPr>
            <w:tcBorders/>
            <w:tcW w:w="1371" w:type="dxa"/>
            <w:vAlign w:val="center"/>
            <w:textDirection w:val="lrTb"/>
            <w:noWrap w:val="false"/>
          </w:tcPr>
          <w:p>
            <w:pPr>
              <w:pBdr/>
              <w:spacing/>
              <w:ind/>
              <w:jc w:val="center"/>
              <w:rPr>
                <w:highlight w:val="white"/>
              </w:rPr>
            </w:pPr>
            <w:r>
              <w:rPr>
                <w:highlight w:val="white"/>
              </w:rPr>
              <w:t xml:space="preserve">0</w:t>
            </w:r>
            <w:r>
              <w:rPr>
                <w:highlight w:val="white"/>
              </w:rPr>
            </w:r>
          </w:p>
        </w:tc>
        <w:tc>
          <w:tcPr>
            <w:tcBorders/>
            <w:tcW w:w="2149" w:type="dxa"/>
            <w:vAlign w:val="center"/>
            <w:textDirection w:val="lrTb"/>
            <w:noWrap w:val="false"/>
          </w:tcPr>
          <w:p>
            <w:pPr>
              <w:pBdr/>
              <w:spacing/>
              <w:ind/>
              <w:jc w:val="center"/>
              <w:rPr>
                <w:highlight w:val="white"/>
              </w:rPr>
            </w:pPr>
            <w:r>
              <w:rPr>
                <w:highlight w:val="white"/>
              </w:rPr>
            </w:r>
            <w:r>
              <w:rPr>
                <w:highlight w:val="white"/>
              </w:rPr>
            </w:r>
          </w:p>
        </w:tc>
      </w:tr>
      <w:tr>
        <w:trPr>
          <w:jc w:val="center"/>
          <w:trHeight w:val="156"/>
        </w:trPr>
        <w:tc>
          <w:tcPr>
            <w:tcBorders/>
            <w:tcW w:w="1167" w:type="dxa"/>
            <w:vAlign w:val="center"/>
            <w:textDirection w:val="lrTb"/>
            <w:noWrap w:val="false"/>
          </w:tcPr>
          <w:p>
            <w:pPr>
              <w:pBdr/>
              <w:spacing/>
              <w:ind/>
              <w:jc w:val="center"/>
              <w:rPr/>
            </w:pPr>
            <w:r>
              <w:t xml:space="preserve">8</w:t>
            </w:r>
            <w:r/>
          </w:p>
        </w:tc>
        <w:tc>
          <w:tcPr>
            <w:tcBorders/>
            <w:tcW w:w="1663" w:type="dxa"/>
            <w:vAlign w:val="center"/>
            <w:textDirection w:val="lrTb"/>
            <w:noWrap w:val="false"/>
          </w:tcPr>
          <w:p>
            <w:pPr>
              <w:pBdr/>
              <w:spacing/>
              <w:ind/>
              <w:jc w:val="center"/>
              <w:rPr/>
            </w:pPr>
            <w:r>
              <w:t xml:space="preserve">Chiều sâu</w:t>
            </w:r>
            <w:r/>
          </w:p>
        </w:tc>
        <w:tc>
          <w:tcPr>
            <w:tcBorders/>
            <w:tcW w:w="1560" w:type="dxa"/>
            <w:vAlign w:val="center"/>
            <w:textDirection w:val="lrTb"/>
            <w:noWrap w:val="false"/>
          </w:tcPr>
          <w:p>
            <w:pPr>
              <w:pBdr/>
              <w:spacing/>
              <w:ind/>
              <w:jc w:val="center"/>
              <w:rPr/>
            </w:pPr>
            <w:r>
              <w:t xml:space="preserve">30,38</w:t>
            </w:r>
            <w:r/>
          </w:p>
        </w:tc>
        <w:tc>
          <w:tcPr>
            <w:tcBorders/>
            <w:tcW w:w="1605" w:type="dxa"/>
            <w:vAlign w:val="center"/>
            <w:textDirection w:val="lrTb"/>
            <w:noWrap w:val="false"/>
          </w:tcPr>
          <w:p>
            <w:pPr>
              <w:pBdr/>
              <w:spacing/>
              <w:ind/>
              <w:jc w:val="center"/>
              <w:rPr/>
            </w:pPr>
            <w:r>
              <w:t xml:space="preserve">30,38 ✔</w:t>
            </w:r>
            <w:r/>
          </w:p>
        </w:tc>
        <w:tc>
          <w:tcPr>
            <w:tcBorders/>
            <w:tcW w:w="1371" w:type="dxa"/>
            <w:vAlign w:val="center"/>
            <w:textDirection w:val="lrTb"/>
            <w:noWrap w:val="false"/>
          </w:tcPr>
          <w:p>
            <w:pPr>
              <w:pBdr/>
              <w:spacing/>
              <w:ind/>
              <w:jc w:val="center"/>
              <w:rPr/>
            </w:pPr>
            <w:r>
              <w:t xml:space="preserve">0</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9</w:t>
            </w:r>
            <w:r/>
          </w:p>
        </w:tc>
        <w:tc>
          <w:tcPr>
            <w:tcBorders/>
            <w:tcW w:w="1663" w:type="dxa"/>
            <w:vAlign w:val="center"/>
            <w:textDirection w:val="lrTb"/>
            <w:noWrap w:val="false"/>
          </w:tcPr>
          <w:p>
            <w:pPr>
              <w:pBdr/>
              <w:spacing/>
              <w:ind/>
              <w:jc w:val="center"/>
              <w:rPr/>
            </w:pPr>
            <w:r>
              <w:t xml:space="preserve">Mặt tiếp giáp</w:t>
            </w:r>
            <w:r/>
          </w:p>
        </w:tc>
        <w:tc>
          <w:tcPr>
            <w:tcBorders/>
            <w:tcW w:w="1560" w:type="dxa"/>
            <w:vAlign w:val="center"/>
            <w:textDirection w:val="lrTb"/>
            <w:noWrap w:val="false"/>
          </w:tcPr>
          <w:p>
            <w:pPr>
              <w:pBdr/>
              <w:spacing/>
              <w:ind/>
              <w:jc w:val="center"/>
              <w:rPr/>
            </w:pPr>
            <w:r>
              <w:t xml:space="preserve">Tiếp giáp 2 mặt tiền</w:t>
            </w:r>
            <w:r/>
          </w:p>
        </w:tc>
        <w:tc>
          <w:tcPr>
            <w:tcBorders/>
            <w:tcW w:w="1605" w:type="dxa"/>
            <w:vAlign w:val="center"/>
            <w:textDirection w:val="lrTb"/>
            <w:noWrap w:val="false"/>
          </w:tcPr>
          <w:p>
            <w:pPr>
              <w:pBdr/>
              <w:spacing/>
              <w:ind/>
              <w:jc w:val="center"/>
              <w:rPr/>
            </w:pPr>
            <w:r>
              <w:t xml:space="preserve">Tiếp giáp 2 mặt tiền</w:t>
            </w:r>
            <w:r>
              <w:t xml:space="preserve">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10</w:t>
            </w:r>
            <w:r/>
          </w:p>
        </w:tc>
        <w:tc>
          <w:tcPr>
            <w:tcBorders/>
            <w:tcW w:w="1663" w:type="dxa"/>
            <w:vAlign w:val="center"/>
            <w:textDirection w:val="lrTb"/>
            <w:noWrap w:val="false"/>
          </w:tcPr>
          <w:p>
            <w:pPr>
              <w:pBdr/>
              <w:spacing/>
              <w:ind/>
              <w:jc w:val="center"/>
              <w:rPr/>
            </w:pPr>
            <w:r>
              <w:t xml:space="preserve">Hình dạng thửa đất</w:t>
            </w:r>
            <w:r/>
          </w:p>
        </w:tc>
        <w:tc>
          <w:tcPr>
            <w:tcBorders/>
            <w:tcW w:w="1560" w:type="dxa"/>
            <w:vAlign w:val="center"/>
            <w:textDirection w:val="lrTb"/>
            <w:noWrap w:val="false"/>
          </w:tcPr>
          <w:p>
            <w:pPr>
              <w:pBdr/>
              <w:spacing/>
              <w:ind/>
              <w:jc w:val="center"/>
              <w:rPr/>
            </w:pPr>
            <w:r>
              <w:t xml:space="preserve">Tương đối vuông vức</w:t>
            </w:r>
            <w:r/>
          </w:p>
        </w:tc>
        <w:tc>
          <w:tcPr>
            <w:tcBorders/>
            <w:tcW w:w="1605" w:type="dxa"/>
            <w:vAlign w:val="center"/>
            <w:textDirection w:val="lrTb"/>
            <w:noWrap w:val="false"/>
          </w:tcPr>
          <w:p>
            <w:pPr>
              <w:pBdr/>
              <w:spacing/>
              <w:ind/>
              <w:jc w:val="center"/>
              <w:rPr/>
            </w:pPr>
            <w:r>
              <w:t xml:space="preserve">Tương đối vuông vức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lợi</w:t>
      </w:r>
      <w:r>
        <w:rPr>
          <w:b/>
          <w:bCs/>
          <w:u w:val="single"/>
        </w:rPr>
        <w:t xml:space="preserve"> </w:t>
      </w:r>
      <w:r>
        <w:rPr>
          <w:b/>
          <w:bCs/>
          <w:u w:val="single"/>
        </w:rPr>
        <w:t xml:space="preserve">thế</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bám</w:t>
            </w:r>
            <w:r>
              <w:rPr>
                <w:lang w:eastAsia="ko-KR"/>
              </w:rPr>
              <w:t xml:space="preserve"> </w:t>
            </w:r>
            <w:r>
              <w:rPr>
                <w:lang w:eastAsia="ko-KR"/>
              </w:rPr>
              <w:t xml:space="preserve">biển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bám</w:t>
            </w:r>
            <w:r>
              <w:rPr>
                <w:lang w:eastAsia="ko-KR"/>
              </w:rPr>
              <w:t xml:space="preserve"> </w:t>
            </w:r>
            <w:r>
              <w:rPr>
                <w:lang w:eastAsia="ko-KR"/>
              </w:rPr>
              <w:t xml:space="preserve">hồ</w:t>
            </w:r>
            <w:r>
              <w:rPr>
                <w:lang w:eastAsia="ko-KR"/>
              </w:rPr>
              <w:t xml:space="preserve"> (</w:t>
            </w:r>
            <w:r>
              <w:rPr>
                <w:lang w:eastAsia="ko-KR"/>
              </w:rPr>
              <w:t xml:space="preserve">Diện</w:t>
            </w:r>
            <w:r>
              <w:rPr>
                <w:lang w:eastAsia="ko-KR"/>
              </w:rPr>
              <w:t xml:space="preserve"> </w:t>
            </w:r>
            <w:r>
              <w:rPr>
                <w:lang w:eastAsia="ko-KR"/>
              </w:rPr>
              <w:t xml:space="preserve">tích</w:t>
            </w:r>
            <w:r>
              <w:rPr>
                <w:lang w:eastAsia="ko-KR"/>
              </w:rPr>
              <w:t xml:space="preserve"> &gt;=5ha </w:t>
            </w:r>
            <w:r>
              <w:rPr>
                <w:lang w:eastAsia="ko-KR"/>
              </w:rPr>
              <w:t xml:space="preserve">thì</w:t>
            </w:r>
            <w:r>
              <w:rPr>
                <w:lang w:eastAsia="ko-KR"/>
              </w:rPr>
              <w:t xml:space="preserve"> </w:t>
            </w:r>
            <w:r>
              <w:rPr>
                <w:lang w:eastAsia="ko-KR"/>
              </w:rPr>
              <w:t xml:space="preserve">được</w:t>
            </w:r>
            <w:r>
              <w:rPr>
                <w:lang w:eastAsia="ko-KR"/>
              </w:rPr>
              <w:t xml:space="preserve"> </w:t>
            </w:r>
            <w:r>
              <w:rPr>
                <w:lang w:eastAsia="ko-KR"/>
              </w:rPr>
              <w:t xml:space="preserve">coi</w:t>
            </w:r>
            <w:r>
              <w:rPr>
                <w:lang w:eastAsia="ko-KR"/>
              </w:rPr>
              <w:t xml:space="preserve"> </w:t>
            </w:r>
            <w:r>
              <w:rPr>
                <w:lang w:eastAsia="ko-KR"/>
              </w:rPr>
              <w:t xml:space="preserve">là</w:t>
            </w:r>
            <w:r>
              <w:rPr>
                <w:lang w:eastAsia="ko-KR"/>
              </w:rPr>
              <w:t xml:space="preserve"> </w:t>
            </w:r>
            <w:r>
              <w:rPr>
                <w:lang w:eastAsia="ko-KR"/>
              </w:rPr>
              <w:t xml:space="preserve">hồ</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Bám</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w:t>
            </w:r>
            <w:r>
              <w:rPr>
                <w:lang w:eastAsia="ko-KR"/>
              </w:rPr>
              <w:t xml:space="preserve">thuộc</w:t>
            </w:r>
            <w:r>
              <w:rPr>
                <w:lang w:eastAsia="ko-KR"/>
              </w:rPr>
              <w:t xml:space="preserve"> </w:t>
            </w:r>
            <w:r>
              <w:rPr>
                <w:lang w:eastAsia="ko-KR"/>
              </w:rPr>
              <w:t xml:space="preserve">sở</w:t>
            </w:r>
            <w:r>
              <w:rPr>
                <w:lang w:eastAsia="ko-KR"/>
              </w:rPr>
              <w:t xml:space="preserve"> </w:t>
            </w:r>
            <w:r>
              <w:rPr>
                <w:lang w:eastAsia="ko-KR"/>
              </w:rPr>
              <w:t xml:space="preserve">hữu</w:t>
            </w:r>
            <w:r>
              <w:rPr>
                <w:lang w:eastAsia="ko-KR"/>
              </w:rPr>
              <w:t xml:space="preserve"> </w:t>
            </w:r>
            <w:r>
              <w:rPr>
                <w:lang w:eastAsia="ko-KR"/>
              </w:rPr>
              <w:t xml:space="preserve">nhà</w:t>
            </w:r>
            <w:r>
              <w:rPr>
                <w:lang w:eastAsia="ko-KR"/>
              </w:rPr>
              <w:t xml:space="preserve"> </w:t>
            </w:r>
            <w:r>
              <w:rPr>
                <w:lang w:eastAsia="ko-KR"/>
              </w:rPr>
              <w:t xml:space="preserve">nước</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Thế</w:t>
            </w:r>
            <w:r>
              <w:rPr>
                <w:lang w:eastAsia="ko-KR"/>
              </w:rPr>
              <w:t xml:space="preserve"> </w:t>
            </w:r>
            <w:r>
              <w:rPr>
                <w:lang w:eastAsia="ko-KR"/>
              </w:rPr>
              <w:t xml:space="preserve">đất</w:t>
            </w:r>
            <w:r>
              <w:rPr>
                <w:lang w:eastAsia="ko-KR"/>
              </w:rPr>
              <w:t xml:space="preserve"> </w:t>
            </w:r>
            <w:r>
              <w:rPr>
                <w:lang w:eastAsia="ko-KR"/>
              </w:rPr>
              <w:t xml:space="preserve">tọa</w:t>
            </w:r>
            <w:r>
              <w:rPr>
                <w:lang w:eastAsia="ko-KR"/>
              </w:rPr>
              <w:t xml:space="preserve"> </w:t>
            </w:r>
            <w:r>
              <w:rPr>
                <w:lang w:eastAsia="ko-KR"/>
              </w:rPr>
              <w:t xml:space="preserve">sơn</w:t>
            </w:r>
            <w:r>
              <w:rPr>
                <w:lang w:eastAsia="ko-KR"/>
              </w:rPr>
              <w:t xml:space="preserve"> </w:t>
            </w:r>
            <w:r>
              <w:rPr>
                <w:lang w:eastAsia="ko-KR"/>
              </w:rPr>
              <w:t xml:space="preserve">hướng</w:t>
            </w:r>
            <w:r>
              <w:rPr>
                <w:lang w:eastAsia="ko-KR"/>
              </w:rPr>
              <w:t xml:space="preserve"> </w:t>
            </w:r>
            <w:r>
              <w:rPr>
                <w:lang w:eastAsia="ko-KR"/>
              </w:rPr>
              <w:t xml:space="preserve">thủy</w:t>
            </w:r>
            <w:r>
              <w:rPr>
                <w:lang w:eastAsia="ko-KR"/>
              </w:rPr>
              <w:t xml:space="preserve"> '</w:t>
            </w:r>
            <w:r>
              <w:rPr>
                <w:lang w:eastAsia="ko-KR"/>
              </w:rPr>
              <w:t xml:space="preserve">hậu</w:t>
            </w:r>
            <w:r>
              <w:rPr>
                <w:lang w:eastAsia="ko-KR"/>
              </w:rPr>
              <w:t xml:space="preserve"> </w:t>
            </w:r>
            <w:r>
              <w:rPr>
                <w:lang w:eastAsia="ko-KR"/>
              </w:rPr>
              <w:t xml:space="preserve">tựa</w:t>
            </w:r>
            <w:r>
              <w:rPr>
                <w:lang w:eastAsia="ko-KR"/>
              </w:rPr>
              <w:t xml:space="preserve"> </w:t>
            </w:r>
            <w:r>
              <w:rPr>
                <w:lang w:eastAsia="ko-KR"/>
              </w:rPr>
              <w:t xml:space="preserve">núi</w:t>
            </w:r>
            <w:r>
              <w:rPr>
                <w:lang w:eastAsia="ko-KR"/>
              </w:rPr>
              <w:t xml:space="preserve">, </w:t>
            </w:r>
            <w:r>
              <w:rPr>
                <w:lang w:eastAsia="ko-KR"/>
              </w:rPr>
              <w:t xml:space="preserve">trước</w:t>
            </w:r>
            <w:r>
              <w:rPr>
                <w:lang w:eastAsia="ko-KR"/>
              </w:rPr>
              <w:t xml:space="preserve"> view </w:t>
            </w:r>
            <w:r>
              <w:rPr>
                <w:lang w:eastAsia="ko-KR"/>
              </w:rPr>
              <w:t xml:space="preserve">sông</w:t>
            </w:r>
            <w:r>
              <w:rPr>
                <w:lang w:eastAsia="ko-KR"/>
              </w:rPr>
              <w:t xml:space="preserve">, </w:t>
            </w:r>
            <w:r>
              <w:rPr>
                <w:lang w:eastAsia="ko-KR"/>
              </w:rPr>
              <w:t xml:space="preserve">hồ</w:t>
            </w:r>
            <w:r>
              <w:rPr>
                <w:lang w:eastAsia="ko-KR"/>
              </w:rPr>
              <w:t xml:space="preserve">, </w:t>
            </w:r>
            <w:r>
              <w:rPr>
                <w:lang w:eastAsia="ko-KR"/>
              </w:rPr>
              <w:t xml:space="preserve">đầm</w:t>
            </w:r>
            <w:r>
              <w:rPr>
                <w:lang w:eastAsia="ko-KR"/>
              </w:rPr>
              <w:t xml:space="preserve">', view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khuất</w:t>
            </w:r>
            <w:r>
              <w:rPr>
                <w:lang w:eastAsia="ko-KR"/>
              </w:rPr>
              <w:t xml:space="preserve">, </w:t>
            </w:r>
            <w:r>
              <w:rPr>
                <w:lang w:eastAsia="ko-KR"/>
              </w:rPr>
              <w:t xml:space="preserve">loại</w:t>
            </w:r>
            <w:r>
              <w:rPr>
                <w:lang w:eastAsia="ko-KR"/>
              </w:rPr>
              <w:t xml:space="preserve"> </w:t>
            </w:r>
            <w:r>
              <w:rPr>
                <w:lang w:eastAsia="ko-KR"/>
              </w:rPr>
              <w:t xml:space="preserve">đất</w:t>
            </w:r>
            <w:r>
              <w:rPr>
                <w:lang w:eastAsia="ko-KR"/>
              </w:rPr>
              <w:t xml:space="preserve"> </w:t>
            </w:r>
            <w:r>
              <w:rPr>
                <w:lang w:eastAsia="ko-KR"/>
              </w:rPr>
              <w:t xml:space="preserve">rất</w:t>
            </w:r>
            <w:r>
              <w:rPr>
                <w:lang w:eastAsia="ko-KR"/>
              </w:rPr>
              <w:t xml:space="preserve"> </w:t>
            </w:r>
            <w:r>
              <w:rPr>
                <w:lang w:eastAsia="ko-KR"/>
              </w:rPr>
              <w:t xml:space="preserve">được</w:t>
            </w:r>
            <w:r>
              <w:rPr>
                <w:lang w:eastAsia="ko-KR"/>
              </w:rPr>
              <w:t xml:space="preserve"> </w:t>
            </w:r>
            <w:r>
              <w:rPr>
                <w:lang w:eastAsia="ko-KR"/>
              </w:rPr>
              <w:t xml:space="preserve">ưa</w:t>
            </w:r>
            <w:r>
              <w:rPr>
                <w:lang w:eastAsia="ko-KR"/>
              </w:rPr>
              <w:t xml:space="preserve"> </w:t>
            </w:r>
            <w:r>
              <w:rPr>
                <w:lang w:eastAsia="ko-KR"/>
              </w:rPr>
              <w:t xml:space="preserve">chuộng</w:t>
            </w:r>
            <w:r>
              <w:rPr>
                <w:lang w:eastAsia="ko-KR"/>
              </w:rPr>
              <w:t xml:space="preserve"> </w:t>
            </w:r>
            <w:r>
              <w:rPr>
                <w:lang w:eastAsia="ko-KR"/>
              </w:rPr>
              <w:t xml:space="preserve">nghỉ</w:t>
            </w:r>
            <w:r>
              <w:rPr>
                <w:lang w:eastAsia="ko-KR"/>
              </w:rPr>
              <w:t xml:space="preserve"> </w:t>
            </w:r>
            <w:r>
              <w:rPr>
                <w:lang w:eastAsia="ko-KR"/>
              </w:rPr>
              <w:t xml:space="preserve">dưỡng</w:t>
            </w:r>
            <w:r>
              <w:rPr>
                <w:lang w:eastAsia="ko-KR"/>
              </w:rPr>
              <w:t xml:space="preserve">, </w:t>
            </w:r>
            <w:r>
              <w:rPr>
                <w:lang w:eastAsia="ko-KR"/>
              </w:rPr>
              <w:t xml:space="preserve">nhà</w:t>
            </w:r>
            <w:r>
              <w:rPr>
                <w:lang w:eastAsia="ko-KR"/>
              </w:rPr>
              <w:t xml:space="preserve"> </w:t>
            </w:r>
            <w:r>
              <w:rPr>
                <w:lang w:eastAsia="ko-KR"/>
              </w:rPr>
              <w:t xml:space="preserve">nghỉ</w:t>
            </w:r>
            <w:r>
              <w:rPr>
                <w:lang w:eastAsia="ko-KR"/>
              </w:rPr>
              <w:t xml:space="preserve"> </w:t>
            </w:r>
            <w:r>
              <w:rPr>
                <w:lang w:eastAsia="ko-KR"/>
              </w:rPr>
              <w:t xml:space="preserve">cao</w:t>
            </w:r>
            <w:r>
              <w:rPr>
                <w:lang w:eastAsia="ko-KR"/>
              </w:rPr>
              <w:t xml:space="preserve"> </w:t>
            </w:r>
            <w:r>
              <w:rPr>
                <w:lang w:eastAsia="ko-KR"/>
              </w:rPr>
              <w:t xml:space="preserve">cấp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View </w:t>
            </w:r>
            <w:r>
              <w:rPr>
                <w:lang w:eastAsia="ko-KR"/>
              </w:rPr>
              <w:t xml:space="preserve">hồ</w:t>
            </w:r>
            <w:r>
              <w:rPr>
                <w:lang w:eastAsia="ko-KR"/>
              </w:rPr>
              <w:t xml:space="preserve"> </w:t>
            </w:r>
            <w:r>
              <w:rPr>
                <w:lang w:eastAsia="ko-KR"/>
              </w:rPr>
              <w:t xml:space="preserve">sông</w:t>
            </w:r>
            <w:r>
              <w:rPr>
                <w:lang w:eastAsia="ko-KR"/>
              </w:rPr>
              <w:t xml:space="preserve">, </w:t>
            </w:r>
            <w:r>
              <w:rPr>
                <w:lang w:eastAsia="ko-KR"/>
              </w:rPr>
              <w:t xml:space="preserve">sông</w:t>
            </w:r>
            <w:r>
              <w:rPr>
                <w:lang w:eastAsia="ko-KR"/>
              </w:rPr>
              <w:t xml:space="preserve">, </w:t>
            </w:r>
            <w:r>
              <w:rPr>
                <w:lang w:eastAsia="ko-KR"/>
              </w:rPr>
              <w:t xml:space="preserve">suối</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(S=0.5ha), </w:t>
            </w:r>
            <w:r>
              <w:rPr>
                <w:lang w:eastAsia="ko-KR"/>
              </w:rPr>
              <w:t xml:space="preserve">ruộng</w:t>
            </w:r>
            <w:r>
              <w:rPr>
                <w:lang w:eastAsia="ko-KR"/>
              </w:rPr>
              <w:t xml:space="preserve"> </w:t>
            </w:r>
            <w:r>
              <w:rPr>
                <w:lang w:eastAsia="ko-KR"/>
              </w:rPr>
              <w:t xml:space="preserve">lúa</w:t>
            </w:r>
            <w:r>
              <w:rPr>
                <w:lang w:eastAsia="ko-KR"/>
              </w:rPr>
              <w:t xml:space="preserve">, </w:t>
            </w:r>
            <w:r>
              <w:rPr>
                <w:lang w:eastAsia="ko-KR"/>
              </w:rPr>
              <w:t xml:space="preserve">đồi</w:t>
            </w:r>
            <w:r>
              <w:rPr>
                <w:lang w:eastAsia="ko-KR"/>
              </w:rPr>
              <w:t xml:space="preserve"> </w:t>
            </w:r>
            <w:r>
              <w:rPr>
                <w:lang w:eastAsia="ko-KR"/>
              </w:rPr>
              <w:t xml:space="preserve">núi</w:t>
            </w:r>
            <w:r>
              <w:rPr>
                <w:lang w:eastAsia="ko-KR"/>
              </w:rPr>
              <w:t xml:space="preserve"> </w:t>
            </w:r>
            <w:r>
              <w:rPr>
                <w:lang w:eastAsia="ko-KR"/>
              </w:rPr>
              <w:t xml:space="preserve">xa</w:t>
            </w:r>
            <w:r>
              <w:rPr>
                <w:lang w:eastAsia="ko-KR"/>
              </w:rPr>
              <w:t xml:space="preserve">, </w:t>
            </w:r>
            <w:r>
              <w:rPr>
                <w:lang w:eastAsia="ko-KR"/>
              </w:rPr>
              <w:t xml:space="preserve">ngắm</w:t>
            </w:r>
            <w:r>
              <w:rPr>
                <w:lang w:eastAsia="ko-KR"/>
              </w:rPr>
              <w:t xml:space="preserve"> </w:t>
            </w:r>
            <w:r>
              <w:rPr>
                <w:lang w:eastAsia="ko-KR"/>
              </w:rPr>
              <w:t xml:space="preserve">hoàng</w:t>
            </w:r>
            <w:r>
              <w:rPr>
                <w:lang w:eastAsia="ko-KR"/>
              </w:rPr>
              <w:t xml:space="preserve"> </w:t>
            </w:r>
            <w:r>
              <w:rPr>
                <w:lang w:eastAsia="ko-KR"/>
              </w:rPr>
              <w:t xml:space="preserve">hôn</w:t>
            </w:r>
            <w:r>
              <w:rPr>
                <w:lang w:eastAsia="ko-KR"/>
              </w:rPr>
              <w:t xml:space="preserve">, </w:t>
            </w:r>
            <w:r>
              <w:rPr>
                <w:lang w:eastAsia="ko-KR"/>
              </w:rPr>
              <w:t xml:space="preserve">bình</w:t>
            </w:r>
            <w:r>
              <w:rPr>
                <w:lang w:eastAsia="ko-KR"/>
              </w:rPr>
              <w:t xml:space="preserve"> </w:t>
            </w:r>
            <w:r>
              <w:rPr>
                <w:lang w:eastAsia="ko-KR"/>
              </w:rPr>
              <w:t xml:space="preserve">minh</w:t>
            </w:r>
            <w:r>
              <w:rPr>
                <w:lang w:eastAsia="ko-KR"/>
              </w:rPr>
              <w:t xml:space="preserve"> </w:t>
            </w:r>
            <w:r>
              <w:rPr>
                <w:lang w:eastAsia="ko-KR"/>
              </w:rPr>
              <w:t xml:space="preserve">xa</w:t>
            </w:r>
            <w:r>
              <w:rPr>
                <w:lang w:eastAsia="ko-KR"/>
              </w:rPr>
              <w:t xml:space="preserve"> soi </w:t>
            </w:r>
            <w:r>
              <w:rPr>
                <w:lang w:eastAsia="ko-KR"/>
              </w:rPr>
              <w:t xml:space="preserve">mặt</w:t>
            </w:r>
            <w:r>
              <w:rPr>
                <w:lang w:eastAsia="ko-KR"/>
              </w:rPr>
              <w:t xml:space="preserve"> </w:t>
            </w:r>
            <w:r>
              <w:rPr>
                <w:lang w:eastAsia="ko-KR"/>
              </w:rPr>
              <w:t xml:space="preserve">nước</w:t>
            </w:r>
            <w:r>
              <w:rPr>
                <w:lang w:eastAsia="ko-KR"/>
              </w:rPr>
              <w:t xml:space="preserve">, </w:t>
            </w:r>
            <w:r>
              <w:rPr>
                <w:lang w:eastAsia="ko-KR"/>
              </w:rPr>
              <w:t xml:space="preserve">thơ</w:t>
            </w:r>
            <w:r>
              <w:rPr>
                <w:lang w:eastAsia="ko-KR"/>
              </w:rPr>
              <w:t xml:space="preserve"> </w:t>
            </w:r>
            <w:r>
              <w:rPr>
                <w:lang w:eastAsia="ko-KR"/>
              </w:rPr>
              <w:t xml:space="preserve">mộng</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Thế</w:t>
            </w:r>
            <w:r>
              <w:rPr>
                <w:lang w:eastAsia="ko-KR"/>
              </w:rPr>
              <w:t xml:space="preserve"> </w:t>
            </w:r>
            <w:r>
              <w:rPr>
                <w:lang w:eastAsia="ko-KR"/>
              </w:rPr>
              <w:t xml:space="preserve">tránh</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'Linh'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tiếng</w:t>
            </w:r>
            <w:r>
              <w:rPr>
                <w:lang w:eastAsia="ko-KR"/>
              </w:rPr>
              <w:t xml:space="preserve"> </w:t>
            </w:r>
            <w:r>
              <w:rPr>
                <w:lang w:eastAsia="ko-KR"/>
              </w:rPr>
              <w:t xml:space="preserve">lành</w:t>
            </w:r>
            <w:r>
              <w:rPr>
                <w:lang w:eastAsia="ko-KR"/>
              </w:rPr>
              <w:t xml:space="preserve">, </w:t>
            </w:r>
            <w:r>
              <w:rPr>
                <w:lang w:eastAsia="ko-KR"/>
              </w:rPr>
              <w:t xml:space="preserve">tài</w:t>
            </w:r>
            <w:r>
              <w:rPr>
                <w:lang w:eastAsia="ko-KR"/>
              </w:rPr>
              <w:t xml:space="preserve"> </w:t>
            </w:r>
            <w:r>
              <w:rPr>
                <w:lang w:eastAsia="ko-KR"/>
              </w:rPr>
              <w:t xml:space="preserve">lộc</w:t>
            </w:r>
            <w:r>
              <w:rPr>
                <w:lang w:eastAsia="ko-KR"/>
              </w:rPr>
              <w:t xml:space="preserve">, </w:t>
            </w:r>
            <w:r>
              <w:rPr>
                <w:lang w:eastAsia="ko-KR"/>
              </w:rPr>
              <w:t xml:space="preserve">đại</w:t>
            </w:r>
            <w:r>
              <w:rPr>
                <w:lang w:eastAsia="ko-KR"/>
              </w:rPr>
              <w:t xml:space="preserve"> </w:t>
            </w:r>
            <w:r>
              <w:rPr>
                <w:lang w:eastAsia="ko-KR"/>
              </w:rPr>
              <w:t xml:space="preserve">danh</w:t>
            </w:r>
            <w:r>
              <w:rPr>
                <w:lang w:eastAsia="ko-KR"/>
              </w:rPr>
              <w:t xml:space="preserve">, </w:t>
            </w:r>
            <w:r>
              <w:rPr>
                <w:lang w:eastAsia="ko-KR"/>
              </w:rPr>
              <w:t xml:space="preserve">văn</w:t>
            </w:r>
            <w:r>
              <w:rPr>
                <w:lang w:eastAsia="ko-KR"/>
              </w:rPr>
              <w:t xml:space="preserve"> </w:t>
            </w:r>
            <w:r>
              <w:rPr>
                <w:lang w:eastAsia="ko-KR"/>
              </w:rPr>
              <w:t xml:space="preserve">hóa</w:t>
            </w:r>
            <w:r>
              <w:rPr>
                <w:lang w:eastAsia="ko-KR"/>
              </w:rPr>
              <w:t xml:space="preserve">, </w:t>
            </w:r>
            <w:r>
              <w:rPr>
                <w:lang w:eastAsia="ko-KR"/>
              </w:rPr>
              <w:t xml:space="preserve">truyền</w:t>
            </w:r>
            <w:r>
              <w:rPr>
                <w:lang w:eastAsia="ko-KR"/>
              </w:rPr>
              <w:t xml:space="preserve"> </w:t>
            </w:r>
            <w:r>
              <w:rPr>
                <w:lang w:eastAsia="ko-KR"/>
              </w:rPr>
              <w:t xml:space="preserve">thuyết</w:t>
            </w:r>
            <w:r>
              <w:rPr>
                <w:lang w:eastAsia="ko-KR"/>
              </w:rPr>
              <w:t xml:space="preserve"> </w:t>
            </w:r>
            <w:r>
              <w:rPr>
                <w:lang w:eastAsia="ko-KR"/>
              </w:rPr>
              <w:t xml:space="preserve">được</w:t>
            </w:r>
            <w:r>
              <w:rPr>
                <w:lang w:eastAsia="ko-KR"/>
              </w:rPr>
              <w:t xml:space="preserve"> </w:t>
            </w:r>
            <w:r>
              <w:rPr>
                <w:lang w:eastAsia="ko-KR"/>
              </w:rPr>
              <w:t xml:space="preserve">xem</w:t>
            </w:r>
            <w:r>
              <w:rPr>
                <w:lang w:eastAsia="ko-KR"/>
              </w:rPr>
              <w:t xml:space="preserve"> </w:t>
            </w:r>
            <w:r>
              <w:rPr>
                <w:lang w:eastAsia="ko-KR"/>
              </w:rPr>
              <w:t xml:space="preserve">là</w:t>
            </w:r>
            <w:r>
              <w:rPr>
                <w:lang w:eastAsia="ko-KR"/>
              </w:rPr>
              <w:t xml:space="preserve"> </w:t>
            </w:r>
            <w:r>
              <w:rPr>
                <w:lang w:eastAsia="ko-KR"/>
              </w:rPr>
              <w:t xml:space="preserve">khu</w:t>
            </w:r>
            <w:r>
              <w:rPr>
                <w:lang w:eastAsia="ko-KR"/>
              </w:rPr>
              <w:t xml:space="preserve"> </w:t>
            </w:r>
            <w:r>
              <w:rPr>
                <w:lang w:eastAsia="ko-KR"/>
              </w:rPr>
              <w:t xml:space="preserve">địa</w:t>
            </w:r>
            <w:r>
              <w:rPr>
                <w:lang w:eastAsia="ko-KR"/>
              </w:rPr>
              <w:t xml:space="preserve"> </w:t>
            </w:r>
            <w:r>
              <w:rPr>
                <w:lang w:eastAsia="ko-KR"/>
              </w:rPr>
              <w:t xml:space="preserve">linh</w:t>
            </w:r>
            <w:r>
              <w:rPr>
                <w:lang w:eastAsia="ko-KR"/>
              </w:rPr>
              <w:t xml:space="preserve"> </w:t>
            </w:r>
            <w:r>
              <w:rPr>
                <w:lang w:eastAsia="ko-KR"/>
              </w:rPr>
              <w:t xml:space="preserve">nhân</w:t>
            </w:r>
            <w:r>
              <w:rPr>
                <w:lang w:eastAsia="ko-KR"/>
              </w:rPr>
              <w:t xml:space="preserve"> </w:t>
            </w:r>
            <w:r>
              <w:rPr>
                <w:lang w:eastAsia="ko-KR"/>
              </w:rPr>
              <w:t xml:space="preserve">kiệt</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t xml:space="preserve"> (</w:t>
            </w:r>
            <w:r>
              <w:rPr>
                <w:lang w:eastAsia="ko-KR"/>
              </w:rPr>
              <w:t xml:space="preserve">không</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nhà</w:t>
            </w:r>
            <w:r>
              <w:rPr>
                <w:lang w:eastAsia="ko-KR"/>
              </w:rPr>
              <w:t xml:space="preserve"> ở) </w:t>
            </w:r>
            <w:r>
              <w:rPr>
                <w:lang w:eastAsia="ko-KR"/>
              </w:rPr>
              <w:t xml:space="preserve">để</w:t>
            </w:r>
            <w:r>
              <w:rPr>
                <w:lang w:eastAsia="ko-KR"/>
              </w:rPr>
              <w:t xml:space="preserve"> </w:t>
            </w:r>
            <w:r>
              <w:rPr>
                <w:lang w:eastAsia="ko-KR"/>
              </w:rPr>
              <w:t xml:space="preserve">được</w:t>
            </w:r>
            <w:r>
              <w:rPr>
                <w:lang w:eastAsia="ko-KR"/>
              </w:rPr>
              <w:t xml:space="preserve"> </w:t>
            </w:r>
            <w:r>
              <w:rPr>
                <w:lang w:eastAsia="ko-KR"/>
              </w:rPr>
              <w:t xml:space="preserve">xe</w:t>
            </w:r>
            <w:r>
              <w:rPr>
                <w:lang w:eastAsia="ko-KR"/>
              </w:rPr>
              <w:t xml:space="preserve"> </w:t>
            </w:r>
            <w:r>
              <w:rPr>
                <w:lang w:eastAsia="ko-KR"/>
              </w:rPr>
              <w:t xml:space="preserve">hơi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view </w:t>
            </w:r>
            <w:r>
              <w:rPr>
                <w:lang w:eastAsia="ko-KR"/>
              </w:rPr>
              <w:t xml:space="preserve">công</w:t>
            </w:r>
            <w:r>
              <w:rPr>
                <w:lang w:eastAsia="ko-KR"/>
              </w:rPr>
              <w:t xml:space="preserve"> </w:t>
            </w:r>
            <w:r>
              <w:rPr>
                <w:lang w:eastAsia="ko-KR"/>
              </w:rPr>
              <w:t xml:space="preserve">viên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bất</w:t>
      </w:r>
      <w:r>
        <w:rPr>
          <w:b/>
          <w:bCs/>
          <w:u w:val="single"/>
        </w:rPr>
        <w:t xml:space="preserve"> </w:t>
      </w:r>
      <w:r>
        <w:rPr>
          <w:b/>
          <w:bCs/>
          <w:u w:val="single"/>
        </w:rPr>
        <w:t xml:space="preserve">lợi</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từng</w:t>
            </w:r>
            <w:r>
              <w:rPr>
                <w:lang w:eastAsia="ko-KR"/>
              </w:rPr>
              <w:t xml:space="preserve"> </w:t>
            </w:r>
            <w:r>
              <w:rPr>
                <w:lang w:eastAsia="ko-KR"/>
              </w:rPr>
              <w:t xml:space="preserve">là</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khu</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cũ</w:t>
            </w:r>
            <w:r>
              <w:rPr>
                <w:lang w:eastAsia="ko-KR"/>
              </w:rPr>
              <w:t xml:space="preserve"> (</w:t>
            </w:r>
            <w:r>
              <w:rPr>
                <w:lang w:eastAsia="ko-KR"/>
              </w:rPr>
              <w:t xml:space="preserve">đền</w:t>
            </w:r>
            <w:r>
              <w:rPr>
                <w:lang w:eastAsia="ko-KR"/>
              </w:rPr>
              <w:t xml:space="preserve">, </w:t>
            </w:r>
            <w:r>
              <w:rPr>
                <w:lang w:eastAsia="ko-KR"/>
              </w:rPr>
              <w:t xml:space="preserve">đình</w:t>
            </w:r>
            <w:r>
              <w:rPr>
                <w:lang w:eastAsia="ko-KR"/>
              </w:rPr>
              <w:t xml:space="preserve">, </w:t>
            </w:r>
            <w:r>
              <w:rPr>
                <w:lang w:eastAsia="ko-KR"/>
              </w:rPr>
              <w:t xml:space="preserve">chùa</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đã</w:t>
            </w:r>
            <w:r>
              <w:rPr>
                <w:lang w:eastAsia="ko-KR"/>
              </w:rPr>
              <w:t xml:space="preserve"> </w:t>
            </w:r>
            <w:r>
              <w:rPr>
                <w:lang w:eastAsia="ko-KR"/>
              </w:rPr>
              <w:t xml:space="preserve">được</w:t>
            </w:r>
            <w:r>
              <w:rPr>
                <w:lang w:eastAsia="ko-KR"/>
              </w:rPr>
              <w:t xml:space="preserve"> </w:t>
            </w:r>
            <w:r>
              <w:rPr>
                <w:lang w:eastAsia="ko-KR"/>
              </w:rPr>
              <w:t xml:space="preserve">san</w:t>
            </w:r>
            <w:r>
              <w:rPr>
                <w:lang w:eastAsia="ko-KR"/>
              </w:rPr>
              <w:t xml:space="preserve"> </w:t>
            </w:r>
            <w:r>
              <w:rPr>
                <w:lang w:eastAsia="ko-KR"/>
              </w:rPr>
              <w:t xml:space="preserve">lấp</w:t>
            </w:r>
            <w:r>
              <w:rPr>
                <w:lang w:eastAsia="ko-KR"/>
              </w:rPr>
              <w:t xml:space="preserve"> </w:t>
            </w:r>
            <w:r>
              <w:rPr>
                <w:lang w:eastAsia="ko-KR"/>
              </w:rPr>
              <w:t xml:space="preserve">làm</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không</w:t>
            </w:r>
            <w:r>
              <w:rPr>
                <w:lang w:eastAsia="ko-KR"/>
              </w:rPr>
              <w:t xml:space="preserve"> </w:t>
            </w:r>
            <w:r>
              <w:rPr>
                <w:lang w:eastAsia="ko-KR"/>
              </w:rPr>
              <w:t xml:space="preserve">thể</w:t>
            </w:r>
            <w:r>
              <w:rPr>
                <w:lang w:eastAsia="ko-KR"/>
              </w:rPr>
              <w:t xml:space="preserve"> </w:t>
            </w:r>
            <w:r>
              <w:rPr>
                <w:lang w:eastAsia="ko-KR"/>
              </w:rPr>
              <w:t xml:space="preserve">hoặc</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có</w:t>
            </w:r>
            <w:r>
              <w:rPr>
                <w:lang w:eastAsia="ko-KR"/>
              </w:rPr>
              <w:t xml:space="preserve"> </w:t>
            </w:r>
            <w:r>
              <w:rPr>
                <w:lang w:eastAsia="ko-KR"/>
              </w:rPr>
              <w:t xml:space="preserve">khả</w:t>
            </w:r>
            <w:r>
              <w:rPr>
                <w:lang w:eastAsia="ko-KR"/>
              </w:rPr>
              <w:t xml:space="preserve"> </w:t>
            </w:r>
            <w:r>
              <w:rPr>
                <w:lang w:eastAsia="ko-KR"/>
              </w:rPr>
              <w:t xml:space="preserve">năng</w:t>
            </w:r>
            <w:r>
              <w:rPr>
                <w:lang w:eastAsia="ko-KR"/>
              </w:rPr>
              <w:t xml:space="preserve"> di </w:t>
            </w:r>
            <w:r>
              <w:rPr>
                <w:lang w:eastAsia="ko-KR"/>
              </w:rPr>
              <w:t xml:space="preserve">chuyển</w:t>
            </w:r>
            <w:r>
              <w:rPr>
                <w:lang w:eastAsia="ko-KR"/>
              </w:rPr>
              <w:t xml:space="preserve"> (</w:t>
            </w:r>
            <w:r>
              <w:rPr>
                <w:lang w:eastAsia="ko-KR"/>
              </w:rPr>
              <w:t xml:space="preserve">Mộ</w:t>
            </w:r>
            <w:r>
              <w:rPr>
                <w:lang w:eastAsia="ko-KR"/>
              </w:rPr>
              <w:t xml:space="preserve"> </w:t>
            </w:r>
            <w:r>
              <w:rPr>
                <w:lang w:eastAsia="ko-KR"/>
              </w:rPr>
              <w:t xml:space="preserve">tổ</w:t>
            </w:r>
            <w:r>
              <w:rPr>
                <w:lang w:eastAsia="ko-KR"/>
              </w:rPr>
              <w:t xml:space="preserve"> chi, </w:t>
            </w:r>
            <w:r>
              <w:rPr>
                <w:lang w:eastAsia="ko-KR"/>
              </w:rPr>
              <w:t xml:space="preserve">tộc</w:t>
            </w:r>
            <w:r>
              <w:rPr>
                <w:lang w:eastAsia="ko-KR"/>
              </w:rPr>
              <w:t xml:space="preserve">, </w:t>
            </w:r>
            <w:r>
              <w:rPr>
                <w:lang w:eastAsia="ko-KR"/>
              </w:rPr>
              <w:t xml:space="preserve">mộ</w:t>
            </w:r>
            <w:r>
              <w:rPr>
                <w:lang w:eastAsia="ko-KR"/>
              </w:rPr>
              <w:t xml:space="preserve"> </w:t>
            </w:r>
            <w:r>
              <w:rPr>
                <w:lang w:eastAsia="ko-KR"/>
              </w:rPr>
              <w:t xml:space="preserve">cổ</w:t>
            </w:r>
            <w:r>
              <w:rPr>
                <w:lang w:eastAsia="ko-KR"/>
              </w:rPr>
              <w:t xml:space="preserve">, </w:t>
            </w:r>
            <w:r>
              <w:rPr>
                <w:lang w:eastAsia="ko-KR"/>
              </w:rPr>
              <w:t xml:space="preserve">mộ</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được</w:t>
            </w:r>
            <w:r>
              <w:rPr>
                <w:lang w:eastAsia="ko-KR"/>
              </w:rPr>
              <w:t xml:space="preserve"> </w:t>
            </w:r>
            <w:r>
              <w:rPr>
                <w:lang w:eastAsia="ko-KR"/>
              </w:rPr>
              <w:t xml:space="preserve">nhân</w:t>
            </w:r>
            <w:r>
              <w:rPr>
                <w:lang w:eastAsia="ko-KR"/>
              </w:rPr>
              <w:t xml:space="preserve"> </w:t>
            </w:r>
            <w:r>
              <w:rPr>
                <w:lang w:eastAsia="ko-KR"/>
              </w:rPr>
              <w:t xml:space="preserve">dân</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gia</w:t>
            </w:r>
            <w:r>
              <w:rPr>
                <w:lang w:eastAsia="ko-KR"/>
              </w:rPr>
              <w:t xml:space="preserve"> </w:t>
            </w:r>
            <w:r>
              <w:rPr>
                <w:lang w:eastAsia="ko-KR"/>
              </w:rPr>
              <w:t xml:space="preserve">đình</w:t>
            </w:r>
            <w:r>
              <w:rPr>
                <w:lang w:eastAsia="ko-KR"/>
              </w:rPr>
              <w:t xml:space="preserve"> </w:t>
            </w:r>
            <w:r>
              <w:rPr>
                <w:lang w:eastAsia="ko-KR"/>
              </w:rPr>
              <w:t xml:space="preserve">hoặc</w:t>
            </w:r>
            <w:r>
              <w:rPr>
                <w:lang w:eastAsia="ko-KR"/>
              </w:rPr>
              <w:t xml:space="preserve"> </w:t>
            </w:r>
            <w:r>
              <w:rPr>
                <w:lang w:eastAsia="ko-KR"/>
              </w:rPr>
              <w:t xml:space="preserve">vô</w:t>
            </w:r>
            <w:r>
              <w:rPr>
                <w:lang w:eastAsia="ko-KR"/>
              </w:rPr>
              <w:t xml:space="preserve"> </w:t>
            </w:r>
            <w:r>
              <w:rPr>
                <w:lang w:eastAsia="ko-KR"/>
              </w:rPr>
              <w:t xml:space="preserve">chủ</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di </w:t>
            </w:r>
            <w:r>
              <w:rPr>
                <w:lang w:eastAsia="ko-KR"/>
              </w:rPr>
              <w:t xml:space="preserve">chuyển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khu</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điện</w:t>
            </w:r>
            <w:r>
              <w:rPr>
                <w:lang w:eastAsia="ko-KR"/>
              </w:rPr>
              <w:t xml:space="preserve"> </w:t>
            </w:r>
            <w:r>
              <w:rPr>
                <w:lang w:eastAsia="ko-KR"/>
              </w:rPr>
              <w:t xml:space="preserve">thờ</w:t>
            </w:r>
            <w:r>
              <w:rPr>
                <w:lang w:eastAsia="ko-KR"/>
              </w:rPr>
              <w:t xml:space="preserve">, </w:t>
            </w:r>
            <w:r>
              <w:rPr>
                <w:lang w:eastAsia="ko-KR"/>
              </w:rPr>
              <w:t xml:space="preserve">nhà</w:t>
            </w:r>
            <w:r>
              <w:rPr>
                <w:lang w:eastAsia="ko-KR"/>
              </w:rPr>
              <w:t xml:space="preserve"> </w:t>
            </w:r>
            <w:r>
              <w:rPr>
                <w:lang w:eastAsia="ko-KR"/>
              </w:rPr>
              <w:t xml:space="preserve">thợ</w:t>
            </w:r>
            <w:r>
              <w:rPr>
                <w:lang w:eastAsia="ko-KR"/>
              </w:rPr>
              <w:t xml:space="preserve"> </w:t>
            </w:r>
            <w:r>
              <w:rPr>
                <w:lang w:eastAsia="ko-KR"/>
              </w:rPr>
              <w:t xml:space="preserve">họ</w:t>
            </w:r>
            <w:r>
              <w:rPr>
                <w:lang w:eastAsia="ko-KR"/>
              </w:rPr>
              <w:t xml:space="preserve"> </w:t>
            </w:r>
            <w:r>
              <w:rPr>
                <w:lang w:eastAsia="ko-KR"/>
              </w:rPr>
              <w:t xml:space="preserve">dòng</w:t>
            </w:r>
            <w:r>
              <w:rPr>
                <w:lang w:eastAsia="ko-KR"/>
              </w:rPr>
              <w:t xml:space="preserve"> </w:t>
            </w:r>
            <w:r>
              <w:rPr>
                <w:lang w:eastAsia="ko-KR"/>
              </w:rPr>
              <w:t xml:space="preserve">tộc</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nhà</w:t>
            </w:r>
            <w:r>
              <w:rPr>
                <w:lang w:eastAsia="ko-KR"/>
              </w:rPr>
              <w:t xml:space="preserve"> </w:t>
            </w:r>
            <w:r>
              <w:rPr>
                <w:lang w:eastAsia="ko-KR"/>
              </w:rPr>
              <w:t xml:space="preserve">thờ</w:t>
            </w:r>
            <w:r>
              <w:rPr>
                <w:lang w:eastAsia="ko-KR"/>
              </w:rPr>
              <w:t xml:space="preserve"> </w:t>
            </w:r>
            <w:r>
              <w:rPr>
                <w:lang w:eastAsia="ko-KR"/>
              </w:rPr>
              <w:t xml:space="preserve">họ</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gia</w:t>
            </w:r>
            <w:r>
              <w:rPr>
                <w:lang w:eastAsia="ko-KR"/>
              </w:rPr>
              <w:t xml:space="preserve"> </w:t>
            </w:r>
            <w:r>
              <w:rPr>
                <w:lang w:eastAsia="ko-KR"/>
              </w:rPr>
              <w:t xml:space="preserve">tộc</w:t>
            </w:r>
            <w:r>
              <w:rPr>
                <w:lang w:eastAsia="ko-KR"/>
              </w:rPr>
              <w:t xml:space="preserve"> </w:t>
            </w:r>
            <w:r>
              <w:rPr>
                <w:lang w:eastAsia="ko-KR"/>
              </w:rPr>
              <w:t xml:space="preserve">anh</w:t>
            </w:r>
            <w:r>
              <w:rPr>
                <w:lang w:eastAsia="ko-KR"/>
              </w:rPr>
              <w:t xml:space="preserve"> </w:t>
            </w:r>
            <w:r>
              <w:rPr>
                <w:lang w:eastAsia="ko-KR"/>
              </w:rPr>
              <w:t xml:space="preserve">em</w:t>
            </w:r>
            <w:r>
              <w:rPr>
                <w:lang w:eastAsia="ko-KR"/>
              </w:rPr>
              <w:t xml:space="preserve">, </w:t>
            </w:r>
            <w:r>
              <w:rPr>
                <w:lang w:eastAsia="ko-KR"/>
              </w:rPr>
              <w:t xml:space="preserve">họ</w:t>
            </w:r>
            <w:r>
              <w:rPr>
                <w:lang w:eastAsia="ko-KR"/>
              </w:rPr>
              <w:t xml:space="preserve"> </w:t>
            </w:r>
            <w:r>
              <w:rPr>
                <w:lang w:eastAsia="ko-KR"/>
              </w:rPr>
              <w:t xml:space="preserve">hàng</w:t>
            </w:r>
            <w:r>
              <w:rPr>
                <w:lang w:eastAsia="ko-KR"/>
              </w:rPr>
              <w:t xml:space="preserve"> </w:t>
            </w:r>
            <w:r>
              <w:rPr>
                <w:lang w:eastAsia="ko-KR"/>
              </w:rPr>
              <w:t xml:space="preserve">sống</w:t>
            </w:r>
            <w:r>
              <w:rPr>
                <w:lang w:eastAsia="ko-KR"/>
              </w:rPr>
              <w:t xml:space="preserve"> </w:t>
            </w:r>
            <w:r>
              <w:rPr>
                <w:lang w:eastAsia="ko-KR"/>
              </w:rPr>
              <w:t xml:space="preserve">xung</w:t>
            </w:r>
            <w:r>
              <w:rPr>
                <w:lang w:eastAsia="ko-KR"/>
              </w:rPr>
              <w:t xml:space="preserve"> </w:t>
            </w:r>
            <w:r>
              <w:rPr>
                <w:lang w:eastAsia="ko-KR"/>
              </w:rPr>
              <w:t xml:space="preserve">quanh</w:t>
            </w:r>
            <w:r>
              <w:rPr>
                <w:lang w:eastAsia="ko-KR"/>
              </w:rPr>
              <w:t xml:space="preserve"> </w:t>
            </w:r>
            <w:r>
              <w:rPr>
                <w:lang w:eastAsia="ko-KR"/>
              </w:rPr>
              <w:t xml:space="preserve">chung</w:t>
            </w:r>
            <w:r>
              <w:rPr>
                <w:lang w:eastAsia="ko-KR"/>
              </w:rPr>
              <w:t xml:space="preserve"> </w:t>
            </w:r>
            <w:r>
              <w:rPr>
                <w:lang w:eastAsia="ko-KR"/>
              </w:rPr>
              <w:t xml:space="preserve">ngõ</w:t>
            </w:r>
            <w:r>
              <w:rPr>
                <w:lang w:eastAsia="ko-KR"/>
              </w:rPr>
              <w:t xml:space="preserve"> </w:t>
            </w:r>
            <w:r>
              <w:rPr>
                <w:lang w:eastAsia="ko-KR"/>
              </w:rPr>
              <w:t xml:space="preserve">đi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án</w:t>
            </w:r>
            <w:r>
              <w:rPr>
                <w:lang w:eastAsia="ko-KR"/>
              </w:rPr>
              <w:t xml:space="preserve"> </w:t>
            </w:r>
            <w:r>
              <w:rPr>
                <w:lang w:eastAsia="ko-KR"/>
              </w:rPr>
              <w:t xml:space="preserve">mạng</w:t>
            </w:r>
            <w:r>
              <w:rPr>
                <w:lang w:eastAsia="ko-KR"/>
              </w:rPr>
              <w:t xml:space="preserve">/ </w:t>
            </w:r>
            <w:r>
              <w:rPr>
                <w:lang w:eastAsia="ko-KR"/>
              </w:rPr>
              <w:t xml:space="preserve">tại</w:t>
            </w:r>
            <w:r>
              <w:rPr>
                <w:lang w:eastAsia="ko-KR"/>
              </w:rPr>
              <w:t xml:space="preserve">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Nhẹ</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cá</w:t>
            </w:r>
            <w:r>
              <w:rPr>
                <w:lang w:eastAsia="ko-KR"/>
              </w:rPr>
              <w:t xml:space="preserve"> </w:t>
            </w:r>
            <w:r>
              <w:rPr>
                <w:lang w:eastAsia="ko-KR"/>
              </w:rPr>
              <w:t xml:space="preserve">biệt</w:t>
            </w:r>
            <w:r>
              <w:rPr>
                <w:lang w:eastAsia="ko-KR"/>
              </w:rPr>
              <w:t xml:space="preserve"> </w:t>
            </w:r>
            <w:r>
              <w:rPr>
                <w:lang w:eastAsia="ko-KR"/>
              </w:rPr>
              <w:t xml:space="preserve">không</w:t>
            </w:r>
            <w:r>
              <w:rPr>
                <w:lang w:eastAsia="ko-KR"/>
              </w:rPr>
              <w:t xml:space="preserve"> </w:t>
            </w:r>
            <w:r>
              <w:rPr>
                <w:lang w:eastAsia="ko-KR"/>
              </w:rPr>
              <w:t xml:space="preserve">ồn</w:t>
            </w:r>
            <w:r>
              <w:rPr>
                <w:lang w:eastAsia="ko-KR"/>
              </w:rPr>
              <w:t xml:space="preserve"> </w:t>
            </w:r>
            <w:r>
              <w:rPr>
                <w:lang w:eastAsia="ko-KR"/>
              </w:rPr>
              <w:t xml:space="preserve">ào</w:t>
            </w:r>
            <w:r>
              <w:rPr>
                <w:lang w:eastAsia="ko-KR"/>
              </w:rPr>
              <w:t xml:space="preserve">, </w:t>
            </w:r>
            <w:r>
              <w:rPr>
                <w:lang w:eastAsia="ko-KR"/>
              </w:rPr>
              <w:t xml:space="preserve">không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trong</w:t>
            </w:r>
            <w:r>
              <w:rPr>
                <w:lang w:eastAsia="ko-KR"/>
              </w:rPr>
              <w:t xml:space="preserve"> </w:t>
            </w:r>
            <w:r>
              <w:rPr>
                <w:lang w:eastAsia="ko-KR"/>
              </w:rPr>
              <w:t xml:space="preserve">nhà</w:t>
            </w:r>
            <w:r>
              <w:rPr>
                <w:lang w:eastAsia="ko-KR"/>
              </w:rPr>
              <w:t xml:space="preserve"> </w:t>
            </w:r>
            <w:r>
              <w:rPr>
                <w:lang w:eastAsia="ko-KR"/>
              </w:rPr>
              <w:t xml:space="preserve">riêng</w:t>
            </w:r>
            <w:r>
              <w:rPr>
                <w:lang w:eastAsia="ko-KR"/>
              </w:rPr>
              <w:t xml:space="preserve">, </w:t>
            </w:r>
            <w:r>
              <w:rPr>
                <w:lang w:eastAsia="ko-KR"/>
              </w:rPr>
              <w:t xml:space="preserve">người</w:t>
            </w:r>
            <w:r>
              <w:rPr>
                <w:lang w:eastAsia="ko-KR"/>
              </w:rPr>
              <w:t xml:space="preserve"> Mua/</w:t>
            </w:r>
            <w:r>
              <w:rPr>
                <w:lang w:eastAsia="ko-KR"/>
              </w:rPr>
              <w:t xml:space="preserve">Bán</w:t>
            </w:r>
            <w:r>
              <w:rPr>
                <w:lang w:eastAsia="ko-KR"/>
              </w:rPr>
              <w:t xml:space="preserve"> </w:t>
            </w:r>
            <w:r>
              <w:rPr>
                <w:lang w:eastAsia="ko-KR"/>
              </w:rPr>
              <w:t xml:space="preserve">đông</w:t>
            </w:r>
            <w:r>
              <w:rPr>
                <w:lang w:eastAsia="ko-KR"/>
              </w:rPr>
              <w:t xml:space="preserve"> </w:t>
            </w:r>
            <w:r>
              <w:rPr>
                <w:lang w:eastAsia="ko-KR"/>
              </w:rPr>
              <w:t xml:space="preserve">ít</w:t>
            </w:r>
            <w:r>
              <w:rPr>
                <w:lang w:eastAsia="ko-KR"/>
              </w:rPr>
              <w:t xml:space="preserve"> </w:t>
            </w:r>
            <w:r>
              <w:rPr>
                <w:lang w:eastAsia="ko-KR"/>
              </w:rPr>
              <w:t xml:space="preserve">quan</w:t>
            </w:r>
            <w:r>
              <w:rPr>
                <w:lang w:eastAsia="ko-KR"/>
              </w:rPr>
              <w:t xml:space="preserve"> </w:t>
            </w:r>
            <w:r>
              <w:rPr>
                <w:lang w:eastAsia="ko-KR"/>
              </w:rPr>
              <w:t xml:space="preserve">tâm</w:t>
            </w:r>
            <w:r>
              <w:rPr>
                <w:lang w:eastAsia="ko-KR"/>
              </w:rPr>
              <w:t xml:space="preserve">: </w:t>
            </w:r>
            <w:r>
              <w:rPr>
                <w:lang w:eastAsia="ko-KR"/>
              </w:rPr>
              <w:t xml:space="preserve">thị</w:t>
            </w:r>
            <w:r>
              <w:rPr>
                <w:lang w:eastAsia="ko-KR"/>
              </w:rPr>
              <w:t xml:space="preserve"> </w:t>
            </w:r>
            <w:r>
              <w:rPr>
                <w:lang w:eastAsia="ko-KR"/>
              </w:rPr>
              <w:t xml:space="preserve">trường</w:t>
            </w:r>
            <w:r>
              <w:rPr>
                <w:lang w:eastAsia="ko-KR"/>
              </w:rPr>
              <w:t xml:space="preserve"> </w:t>
            </w:r>
            <w:r>
              <w:rPr>
                <w:lang w:eastAsia="ko-KR"/>
              </w:rPr>
              <w:t xml:space="preserve">ít</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nếu</w:t>
            </w:r>
            <w:r>
              <w:rPr>
                <w:lang w:eastAsia="ko-KR"/>
              </w:rPr>
              <w:t xml:space="preserve"> </w:t>
            </w:r>
            <w:r>
              <w:rPr>
                <w:lang w:eastAsia="ko-KR"/>
              </w:rPr>
              <w:t xml:space="preserve">có</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chỉ</w:t>
            </w:r>
            <w:r>
              <w:rPr>
                <w:lang w:eastAsia="ko-KR"/>
              </w:rPr>
              <w:t xml:space="preserve"> </w:t>
            </w:r>
            <w:r>
              <w:rPr>
                <w:lang w:eastAsia="ko-KR"/>
              </w:rPr>
              <w:t xml:space="preserve">là</w:t>
            </w:r>
            <w:r>
              <w:rPr>
                <w:lang w:eastAsia="ko-KR"/>
              </w:rPr>
              <w:t xml:space="preserve"> </w:t>
            </w:r>
            <w:r>
              <w:rPr>
                <w:lang w:eastAsia="ko-KR"/>
              </w:rPr>
              <w:t xml:space="preserve">tâm</w:t>
            </w:r>
            <w:r>
              <w:rPr>
                <w:lang w:eastAsia="ko-KR"/>
              </w:rPr>
              <w:t xml:space="preserve"> </w:t>
            </w:r>
            <w:r>
              <w:rPr>
                <w:lang w:eastAsia="ko-KR"/>
              </w:rPr>
              <w:t xml:space="preserve">lý</w:t>
            </w:r>
            <w:r>
              <w:rPr>
                <w:lang w:eastAsia="ko-KR"/>
              </w:rPr>
              <w:t xml:space="preserve"> </w:t>
            </w:r>
            <w:r>
              <w:rPr>
                <w:lang w:eastAsia="ko-KR"/>
              </w:rPr>
              <w:t xml:space="preserve">tạm</w:t>
            </w:r>
            <w:r>
              <w:rPr>
                <w:lang w:eastAsia="ko-KR"/>
              </w:rPr>
              <w:t xml:space="preserve"> </w:t>
            </w:r>
            <w:r>
              <w:rPr>
                <w:lang w:eastAsia="ko-KR"/>
              </w:rPr>
              <w:t xml:space="preserve">thời</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Trung</w:t>
            </w:r>
            <w:r>
              <w:rPr>
                <w:lang w:eastAsia="ko-KR"/>
              </w:rPr>
              <w:t xml:space="preserve"> </w:t>
            </w:r>
            <w:r>
              <w:rPr>
                <w:lang w:eastAsia="ko-KR"/>
              </w:rPr>
              <w:t xml:space="preserve">bình</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được</w:t>
            </w:r>
            <w:r>
              <w:rPr>
                <w:lang w:eastAsia="ko-KR"/>
              </w:rPr>
              <w:t xml:space="preserve"> </w:t>
            </w:r>
            <w:r>
              <w:rPr>
                <w:lang w:eastAsia="ko-KR"/>
              </w:rPr>
              <w:t xml:space="preserve">biết</w:t>
            </w:r>
            <w:r>
              <w:rPr>
                <w:lang w:eastAsia="ko-KR"/>
              </w:rPr>
              <w:t xml:space="preserve"> </w:t>
            </w:r>
            <w:r>
              <w:rPr>
                <w:lang w:eastAsia="ko-KR"/>
              </w:rPr>
              <w:t xml:space="preserve">trong</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ít</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che</w:t>
            </w:r>
            <w:r>
              <w:rPr>
                <w:lang w:eastAsia="ko-KR"/>
              </w:rPr>
              <w:t xml:space="preserve"> </w:t>
            </w:r>
            <w:r>
              <w:rPr>
                <w:lang w:eastAsia="ko-KR"/>
              </w:rPr>
              <w:t xml:space="preserve">dấu</w:t>
            </w:r>
            <w:r>
              <w:rPr>
                <w:lang w:eastAsia="ko-KR"/>
              </w:rPr>
              <w:t xml:space="preserve">/ </w:t>
            </w:r>
            <w:r>
              <w:rPr>
                <w:lang w:eastAsia="ko-KR"/>
              </w:rPr>
              <w:t xml:space="preserve">khắc</w:t>
            </w:r>
            <w:r>
              <w:rPr>
                <w:lang w:eastAsia="ko-KR"/>
              </w:rPr>
              <w:t xml:space="preserve"> </w:t>
            </w:r>
            <w:r>
              <w:rPr>
                <w:lang w:eastAsia="ko-KR"/>
              </w:rPr>
              <w:t xml:space="preserve">phục</w:t>
            </w:r>
            <w:r>
              <w:rPr>
                <w:lang w:eastAsia="ko-KR"/>
              </w:rPr>
              <w:t xml:space="preserve"> </w:t>
            </w:r>
            <w:r>
              <w:rPr>
                <w:lang w:eastAsia="ko-KR"/>
              </w:rPr>
              <w:t xml:space="preserve">nhanh</w:t>
            </w:r>
            <w:r>
              <w:rPr>
                <w:lang w:eastAsia="ko-KR"/>
              </w:rPr>
              <w:t xml:space="preserve"> (</w:t>
            </w:r>
            <w:r>
              <w:rPr>
                <w:lang w:eastAsia="ko-KR"/>
              </w:rPr>
              <w:t xml:space="preserve">sơn</w:t>
            </w:r>
            <w:r>
              <w:rPr>
                <w:lang w:eastAsia="ko-KR"/>
              </w:rPr>
              <w:t xml:space="preserve"> </w:t>
            </w:r>
            <w:r>
              <w:rPr>
                <w:lang w:eastAsia="ko-KR"/>
              </w:rPr>
              <w:t xml:space="preserve">sửa</w:t>
            </w:r>
            <w:r>
              <w:rPr>
                <w:lang w:eastAsia="ko-KR"/>
              </w:rPr>
              <w:t xml:space="preserve">, </w:t>
            </w:r>
            <w:r>
              <w:rPr>
                <w:lang w:eastAsia="ko-KR"/>
              </w:rPr>
              <w:t xml:space="preserve">thay</w:t>
            </w:r>
            <w:r>
              <w:rPr>
                <w:lang w:eastAsia="ko-KR"/>
              </w:rPr>
              <w:t xml:space="preserve"> </w:t>
            </w:r>
            <w:r>
              <w:rPr>
                <w:lang w:eastAsia="ko-KR"/>
              </w:rPr>
              <w:t xml:space="preserve">nội</w:t>
            </w:r>
            <w:r>
              <w:rPr>
                <w:lang w:eastAsia="ko-KR"/>
              </w:rPr>
              <w:t xml:space="preserve"> </w:t>
            </w:r>
            <w:r>
              <w:rPr>
                <w:lang w:eastAsia="ko-KR"/>
              </w:rPr>
              <w:t xml:space="preserve">thất</w:t>
            </w:r>
            <w:r>
              <w:rPr>
                <w:lang w:eastAsia="ko-KR"/>
              </w:rPr>
              <w:t xml:space="preserve">: </w:t>
            </w:r>
            <w:r>
              <w:rPr>
                <w:lang w:eastAsia="ko-KR"/>
              </w:rPr>
              <w:t xml:space="preserve">phổ</w:t>
            </w:r>
            <w:r>
              <w:rPr>
                <w:lang w:eastAsia="ko-KR"/>
              </w:rPr>
              <w:t xml:space="preserve"> </w:t>
            </w:r>
            <w:r>
              <w:rPr>
                <w:lang w:eastAsia="ko-KR"/>
              </w:rPr>
              <w:t xml:space="preserve">biến</w:t>
            </w:r>
            <w:r>
              <w:rPr>
                <w:lang w:eastAsia="ko-KR"/>
              </w:rPr>
              <w:t xml:space="preserve"> ở </w:t>
            </w:r>
            <w:r>
              <w:rPr>
                <w:lang w:eastAsia="ko-KR"/>
              </w:rPr>
              <w:t xml:space="preserve">căn</w:t>
            </w:r>
            <w:r>
              <w:rPr>
                <w:lang w:eastAsia="ko-KR"/>
              </w:rPr>
              <w:t xml:space="preserve"> </w:t>
            </w:r>
            <w:r>
              <w:rPr>
                <w:lang w:eastAsia="ko-KR"/>
              </w:rPr>
              <w:t xml:space="preserve">hộ</w:t>
            </w:r>
            <w:r>
              <w:rPr>
                <w:lang w:eastAsia="ko-KR"/>
              </w:rPr>
              <w:t xml:space="preserve"> </w:t>
            </w:r>
            <w:r>
              <w:rPr>
                <w:lang w:eastAsia="ko-KR"/>
              </w:rPr>
              <w:t xml:space="preserve">chung</w:t>
            </w:r>
            <w:r>
              <w:rPr>
                <w:lang w:eastAsia="ko-KR"/>
              </w:rPr>
              <w:t xml:space="preserve"> </w:t>
            </w:r>
            <w:r>
              <w:rPr>
                <w:lang w:eastAsia="ko-KR"/>
              </w:rPr>
              <w:t xml:space="preserve">cư</w:t>
            </w:r>
            <w:r>
              <w:rPr>
                <w:lang w:eastAsia="ko-KR"/>
              </w:rPr>
              <w:t xml:space="preserve">, </w:t>
            </w:r>
            <w:r>
              <w:rPr>
                <w:lang w:eastAsia="ko-KR"/>
              </w:rPr>
              <w:t xml:space="preserve">nhà</w:t>
            </w:r>
            <w:r>
              <w:rPr>
                <w:lang w:eastAsia="ko-KR"/>
              </w:rPr>
              <w:t xml:space="preserve"> </w:t>
            </w:r>
            <w:r>
              <w:rPr>
                <w:lang w:eastAsia="ko-KR"/>
              </w:rPr>
              <w:t xml:space="preserve">phố</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của</w:t>
            </w:r>
            <w:r>
              <w:rPr>
                <w:lang w:eastAsia="ko-KR"/>
              </w:rPr>
              <w:t xml:space="preserve"> </w:t>
            </w:r>
            <w:r>
              <w:rPr>
                <w:lang w:eastAsia="ko-KR"/>
              </w:rPr>
              <w:t xml:space="preserve">nó</w:t>
            </w:r>
            <w:r>
              <w:rPr>
                <w:lang w:eastAsia="ko-KR"/>
              </w:rPr>
              <w:t xml:space="preserve"> </w:t>
            </w:r>
            <w:r>
              <w:rPr>
                <w:lang w:eastAsia="ko-KR"/>
              </w:rPr>
              <w:t xml:space="preserve">giảm</w:t>
            </w:r>
            <w:r>
              <w:rPr>
                <w:lang w:eastAsia="ko-KR"/>
              </w:rPr>
              <w:t xml:space="preserve"> </w:t>
            </w:r>
            <w:r>
              <w:rPr>
                <w:lang w:eastAsia="ko-KR"/>
              </w:rPr>
              <w:t xml:space="preserve">theo</w:t>
            </w:r>
            <w:r>
              <w:rPr>
                <w:lang w:eastAsia="ko-KR"/>
              </w:rPr>
              <w:t xml:space="preserve"> </w:t>
            </w:r>
            <w:r>
              <w:rPr>
                <w:lang w:eastAsia="ko-KR"/>
              </w:rPr>
              <w:t xml:space="preserve">thời</w:t>
            </w:r>
            <w:r>
              <w:rPr>
                <w:lang w:eastAsia="ko-KR"/>
              </w:rPr>
              <w:t xml:space="preserve"> </w:t>
            </w:r>
            <w:r>
              <w:rPr>
                <w:lang w:eastAsia="ko-KR"/>
              </w:rPr>
              <w:t xml:space="preserve">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w:t>
            </w:r>
            <w:r>
              <w:rPr>
                <w:lang w:eastAsia="ko-KR"/>
              </w:rPr>
              <w:t xml:space="preserve">bạo</w:t>
            </w:r>
            <w:r>
              <w:rPr>
                <w:lang w:eastAsia="ko-KR"/>
              </w:rPr>
              <w:t xml:space="preserve"> </w:t>
            </w:r>
            <w:r>
              <w:rPr>
                <w:lang w:eastAsia="ko-KR"/>
              </w:rPr>
              <w:t xml:space="preserve">lực</w:t>
            </w:r>
            <w:r>
              <w:rPr>
                <w:lang w:eastAsia="ko-KR"/>
              </w:rPr>
              <w:t xml:space="preserve">, </w:t>
            </w:r>
            <w:r>
              <w:rPr>
                <w:lang w:eastAsia="ko-KR"/>
              </w:rPr>
              <w:t xml:space="preserve">hoặc</w:t>
            </w:r>
            <w:r>
              <w:rPr>
                <w:lang w:eastAsia="ko-KR"/>
              </w:rPr>
              <w:t xml:space="preserve"> </w:t>
            </w:r>
            <w:r>
              <w:rPr>
                <w:lang w:eastAsia="ko-KR"/>
              </w:rPr>
              <w:t xml:space="preserve">được</w:t>
            </w:r>
            <w:r>
              <w:rPr>
                <w:lang w:eastAsia="ko-KR"/>
              </w:rPr>
              <w:t xml:space="preserve"> </w:t>
            </w:r>
            <w:r>
              <w:rPr>
                <w:lang w:eastAsia="ko-KR"/>
              </w:rPr>
              <w:t xml:space="preserve">đăng</w:t>
            </w:r>
            <w:r>
              <w:rPr>
                <w:lang w:eastAsia="ko-KR"/>
              </w:rPr>
              <w:t xml:space="preserve"> </w:t>
            </w:r>
            <w:r>
              <w:rPr>
                <w:lang w:eastAsia="ko-KR"/>
              </w:rPr>
              <w:t xml:space="preserve">báo</w:t>
            </w:r>
            <w:r>
              <w:rPr>
                <w:lang w:eastAsia="ko-KR"/>
              </w:rPr>
              <w:t xml:space="preserve"> </w:t>
            </w:r>
            <w:r>
              <w:rPr>
                <w:lang w:eastAsia="ko-KR"/>
              </w:rPr>
              <w:t xml:space="preserve">địa</w:t>
            </w:r>
            <w:r>
              <w:rPr>
                <w:lang w:eastAsia="ko-KR"/>
              </w:rPr>
              <w:t xml:space="preserve"> </w:t>
            </w:r>
            <w:r>
              <w:rPr>
                <w:lang w:eastAsia="ko-KR"/>
              </w:rPr>
              <w:t xml:space="preserve">phương</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t xml:space="preserve"> </w:t>
            </w:r>
            <w:r>
              <w:rPr>
                <w:lang w:eastAsia="ko-KR"/>
              </w:rPr>
              <w:t xml:space="preserve">tỏ</w:t>
            </w:r>
            <w:r>
              <w:rPr>
                <w:lang w:eastAsia="ko-KR"/>
              </w:rPr>
              <w:t xml:space="preserve"> </w:t>
            </w:r>
            <w:r>
              <w:rPr>
                <w:lang w:eastAsia="ko-KR"/>
              </w:rPr>
              <w:t xml:space="preserve">ra</w:t>
            </w:r>
            <w:r>
              <w:rPr>
                <w:lang w:eastAsia="ko-KR"/>
              </w:rPr>
              <w:t xml:space="preserve"> e </w:t>
            </w:r>
            <w:r>
              <w:rPr>
                <w:lang w:eastAsia="ko-KR"/>
              </w:rPr>
              <w:t xml:space="preserve">ngại</w:t>
            </w:r>
            <w:r>
              <w:rPr>
                <w:lang w:eastAsia="ko-KR"/>
              </w:rPr>
              <w:t xml:space="preserve">; </w:t>
            </w:r>
            <w:r>
              <w:rPr>
                <w:lang w:eastAsia="ko-KR"/>
              </w:rPr>
              <w:t xml:space="preserve">mua</w:t>
            </w:r>
            <w:r>
              <w:rPr>
                <w:lang w:eastAsia="ko-KR"/>
              </w:rPr>
              <w:t xml:space="preserve"> ở </w:t>
            </w:r>
            <w:r>
              <w:rPr>
                <w:lang w:eastAsia="ko-KR"/>
              </w:rPr>
              <w:t xml:space="preserve">chịu</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thường</w:t>
            </w:r>
            <w:r>
              <w:rPr>
                <w:lang w:eastAsia="ko-KR"/>
              </w:rPr>
              <w:t xml:space="preserve"> </w:t>
            </w:r>
            <w:r>
              <w:rPr>
                <w:lang w:eastAsia="ko-KR"/>
              </w:rPr>
              <w:t xml:space="preserve">dùng</w:t>
            </w:r>
            <w:r>
              <w:rPr>
                <w:lang w:eastAsia="ko-KR"/>
              </w:rPr>
              <w:t xml:space="preserve"> </w:t>
            </w:r>
            <w:r>
              <w:rPr>
                <w:lang w:eastAsia="ko-KR"/>
              </w:rPr>
              <w:t xml:space="preserve">khi</w:t>
            </w:r>
            <w:r>
              <w:rPr>
                <w:lang w:eastAsia="ko-KR"/>
              </w:rPr>
              <w:t xml:space="preserve"> </w:t>
            </w:r>
            <w:r>
              <w:rPr>
                <w:lang w:eastAsia="ko-KR"/>
              </w:rPr>
              <w:t xml:space="preserve">có</w:t>
            </w:r>
            <w:r>
              <w:rPr>
                <w:lang w:eastAsia="ko-KR"/>
              </w:rPr>
              <w:t xml:space="preserve"> </w:t>
            </w:r>
            <w:r>
              <w:rPr>
                <w:lang w:eastAsia="ko-KR"/>
              </w:rPr>
              <w:t xml:space="preserve">giao</w:t>
            </w:r>
            <w:r>
              <w:rPr>
                <w:lang w:eastAsia="ko-KR"/>
              </w:rPr>
              <w:t xml:space="preserve"> </w:t>
            </w:r>
            <w:r>
              <w:rPr>
                <w:lang w:eastAsia="ko-KR"/>
              </w:rPr>
              <w:t xml:space="preserve">dịch</w:t>
            </w:r>
            <w:r>
              <w:rPr>
                <w:lang w:eastAsia="ko-KR"/>
              </w:rPr>
              <w:t xml:space="preserve"> </w:t>
            </w:r>
            <w:r>
              <w:rPr>
                <w:lang w:eastAsia="ko-KR"/>
              </w:rPr>
              <w:t xml:space="preserve">thực</w:t>
            </w:r>
            <w:r>
              <w:rPr>
                <w:lang w:eastAsia="ko-KR"/>
              </w:rPr>
              <w:t xml:space="preserve"> </w:t>
            </w:r>
            <w:r>
              <w:rPr>
                <w:lang w:eastAsia="ko-KR"/>
              </w:rPr>
              <w:t xml:space="preserve">tế</w:t>
            </w:r>
            <w:r>
              <w:rPr>
                <w:lang w:eastAsia="ko-KR"/>
              </w:rPr>
              <w:t xml:space="preserve"> </w:t>
            </w:r>
            <w:r>
              <w:rPr>
                <w:lang w:eastAsia="ko-KR"/>
              </w:rPr>
              <w:t xml:space="preserve">cho</w:t>
            </w:r>
            <w:r>
              <w:rPr>
                <w:lang w:eastAsia="ko-KR"/>
              </w:rPr>
              <w:t xml:space="preserve"> </w:t>
            </w:r>
            <w:r>
              <w:rPr>
                <w:lang w:eastAsia="ko-KR"/>
              </w:rPr>
              <w:t xml:space="preserve">thấy</w:t>
            </w:r>
            <w:r>
              <w:rPr>
                <w:lang w:eastAsia="ko-KR"/>
              </w:rPr>
              <w:t xml:space="preserve"> </w:t>
            </w:r>
            <w:r>
              <w:rPr>
                <w:lang w:eastAsia="ko-KR"/>
              </w:rPr>
              <w:t xml:space="preserve">có</w:t>
            </w:r>
            <w:r>
              <w:rPr>
                <w:lang w:eastAsia="ko-KR"/>
              </w:rPr>
              <w:t xml:space="preserve"> </w:t>
            </w:r>
            <w:r>
              <w:rPr>
                <w:lang w:eastAsia="ko-KR"/>
              </w:rPr>
              <w:t xml:space="preserve">sự</w:t>
            </w:r>
            <w:r>
              <w:rPr>
                <w:lang w:eastAsia="ko-KR"/>
              </w:rPr>
              <w:t xml:space="preserve"> </w:t>
            </w:r>
            <w:r>
              <w:rPr>
                <w:lang w:eastAsia="ko-KR"/>
              </w:rPr>
              <w:t xml:space="preserve">kiện</w:t>
            </w:r>
            <w:r>
              <w:rPr>
                <w:lang w:eastAsia="ko-KR"/>
              </w:rPr>
              <w:t xml:space="preserve"> </w:t>
            </w:r>
            <w:r>
              <w:rPr>
                <w:lang w:eastAsia="ko-KR"/>
              </w:rPr>
              <w:t xml:space="preserve">bị</w:t>
            </w:r>
            <w:r>
              <w:rPr>
                <w:lang w:eastAsia="ko-KR"/>
              </w:rPr>
              <w:t xml:space="preserve"> </w:t>
            </w:r>
            <w:r>
              <w:rPr>
                <w:lang w:eastAsia="ko-KR"/>
              </w:rPr>
              <w:t xml:space="preserve">bán</w:t>
            </w:r>
            <w:r>
              <w:rPr>
                <w:lang w:eastAsia="ko-KR"/>
              </w:rPr>
              <w:t xml:space="preserve"> </w:t>
            </w:r>
            <w:r>
              <w:rPr>
                <w:lang w:eastAsia="ko-KR"/>
              </w:rPr>
              <w:t xml:space="preserve">rẻ</w:t>
            </w:r>
            <w:r>
              <w:rPr>
                <w:lang w:eastAsia="ko-KR"/>
              </w:rPr>
              <w:t xml:space="preserve"> </w:t>
            </w:r>
            <w:r>
              <w:rPr>
                <w:lang w:eastAsia="ko-KR"/>
              </w:rPr>
              <w:t xml:space="preserve">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Rất</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nổi</w:t>
            </w:r>
            <w:r>
              <w:rPr>
                <w:lang w:eastAsia="ko-KR"/>
              </w:rPr>
              <w:t xml:space="preserve"> </w:t>
            </w:r>
            <w:r>
              <w:rPr>
                <w:lang w:eastAsia="ko-KR"/>
              </w:rPr>
              <w:t xml:space="preserve">tiếng</w:t>
            </w:r>
            <w:r>
              <w:rPr>
                <w:lang w:eastAsia="ko-KR"/>
              </w:rPr>
              <w:t xml:space="preserve">, </w:t>
            </w:r>
            <w:r>
              <w:rPr>
                <w:lang w:eastAsia="ko-KR"/>
              </w:rPr>
              <w:t xml:space="preserve">nhiều</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tương</w:t>
            </w:r>
            <w:r>
              <w:rPr>
                <w:lang w:eastAsia="ko-KR"/>
              </w:rPr>
              <w:t xml:space="preserve"> </w:t>
            </w:r>
            <w:r>
              <w:rPr>
                <w:lang w:eastAsia="ko-KR"/>
              </w:rPr>
              <w:t xml:space="preserve">tự</w:t>
            </w:r>
            <w:r>
              <w:rPr>
                <w:lang w:eastAsia="ko-KR"/>
              </w:rPr>
              <w:t xml:space="preserve"> </w:t>
            </w:r>
            <w:r>
              <w:rPr>
                <w:lang w:eastAsia="ko-KR"/>
              </w:rPr>
              <w:t xml:space="preserve">tại</w:t>
            </w:r>
            <w:r>
              <w:rPr>
                <w:lang w:eastAsia="ko-KR"/>
              </w:rPr>
              <w:t xml:space="preserve"> </w:t>
            </w:r>
            <w:r>
              <w:rPr>
                <w:lang w:eastAsia="ko-KR"/>
              </w:rPr>
              <w:t xml:space="preserve">cùng</w:t>
            </w:r>
            <w:r>
              <w:rPr>
                <w:lang w:eastAsia="ko-KR"/>
              </w:rPr>
              <w:t xml:space="preserve"> </w:t>
            </w:r>
            <w:r>
              <w:rPr>
                <w:lang w:eastAsia="ko-KR"/>
              </w:rPr>
              <w:t xml:space="preserve">vị</w:t>
            </w:r>
            <w:r>
              <w:rPr>
                <w:lang w:eastAsia="ko-KR"/>
              </w:rPr>
              <w:t xml:space="preserve"> </w:t>
            </w:r>
            <w:r>
              <w:rPr>
                <w:lang w:eastAsia="ko-KR"/>
              </w:rPr>
              <w:t xml:space="preserve">trí</w:t>
            </w:r>
            <w:r>
              <w:rPr>
                <w:lang w:eastAsia="ko-KR"/>
              </w:rPr>
              <w:t xml:space="preserve">, </w:t>
            </w:r>
            <w:r>
              <w:rPr>
                <w:lang w:eastAsia="ko-KR"/>
              </w:rPr>
              <w:t xml:space="preserve">hoặc</w:t>
            </w:r>
            <w:r>
              <w:rPr>
                <w:lang w:eastAsia="ko-KR"/>
              </w:rPr>
              <w:t xml:space="preserve"> </w:t>
            </w:r>
            <w:r>
              <w:rPr>
                <w:lang w:eastAsia="ko-KR"/>
              </w:rPr>
              <w:t xml:space="preserve">địa</w:t>
            </w:r>
            <w:r>
              <w:rPr>
                <w:lang w:eastAsia="ko-KR"/>
              </w:rPr>
              <w:t xml:space="preserve"> </w:t>
            </w:r>
            <w:r>
              <w:rPr>
                <w:lang w:eastAsia="ko-KR"/>
              </w:rPr>
              <w:t xml:space="preserve">điểm</w:t>
            </w:r>
            <w:r>
              <w:rPr>
                <w:lang w:eastAsia="ko-KR"/>
              </w:rPr>
              <w:t xml:space="preserve"> </w:t>
            </w:r>
            <w:r>
              <w:rPr>
                <w:lang w:eastAsia="ko-KR"/>
              </w:rPr>
              <w:t xml:space="preserve">mang</w:t>
            </w:r>
            <w:r>
              <w:rPr>
                <w:lang w:eastAsia="ko-KR"/>
              </w:rPr>
              <w:t xml:space="preserve"> </w:t>
            </w:r>
            <w:r>
              <w:rPr>
                <w:lang w:eastAsia="ko-KR"/>
              </w:rPr>
              <w:t xml:space="preserve">tính</w:t>
            </w:r>
            <w:r>
              <w:rPr>
                <w:lang w:eastAsia="ko-KR"/>
              </w:rPr>
              <w:t xml:space="preserve"> '</w:t>
            </w:r>
            <w:r>
              <w:rPr>
                <w:lang w:eastAsia="ko-KR"/>
              </w:rPr>
              <w:t xml:space="preserve">tăm</w:t>
            </w:r>
            <w:r>
              <w:rPr>
                <w:lang w:eastAsia="ko-KR"/>
              </w:rPr>
              <w:t xml:space="preserve"> </w:t>
            </w:r>
            <w:r>
              <w:rPr>
                <w:lang w:eastAsia="ko-KR"/>
              </w:rPr>
              <w:t xml:space="preserve">tối</w:t>
            </w:r>
            <w:r>
              <w:rPr>
                <w:lang w:eastAsia="ko-KR"/>
              </w:rPr>
              <w:t xml:space="preserve">' (</w:t>
            </w:r>
            <w:r>
              <w:rPr>
                <w:lang w:eastAsia="ko-KR"/>
              </w:rPr>
              <w:t xml:space="preserve">ví</w:t>
            </w:r>
            <w:r>
              <w:rPr>
                <w:lang w:eastAsia="ko-KR"/>
              </w:rPr>
              <w:t xml:space="preserve"> </w:t>
            </w:r>
            <w:r>
              <w:rPr>
                <w:lang w:eastAsia="ko-KR"/>
              </w:rPr>
              <w:t xml:space="preserve">dụ</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xảy</w:t>
            </w:r>
            <w:r>
              <w:rPr>
                <w:lang w:eastAsia="ko-KR"/>
              </w:rPr>
              <w:t xml:space="preserve"> </w:t>
            </w:r>
            <w:r>
              <w:rPr>
                <w:lang w:eastAsia="ko-KR"/>
              </w:rPr>
              <w:t xml:space="preserve">ra</w:t>
            </w:r>
            <w:r>
              <w:rPr>
                <w:lang w:eastAsia="ko-KR"/>
              </w:rPr>
              <w:t xml:space="preserve"> </w:t>
            </w:r>
            <w:r>
              <w:rPr>
                <w:lang w:eastAsia="ko-KR"/>
              </w:rPr>
              <w:t xml:space="preserve">liên</w:t>
            </w:r>
            <w:r>
              <w:rPr>
                <w:lang w:eastAsia="ko-KR"/>
              </w:rPr>
              <w:t xml:space="preserve"> </w:t>
            </w:r>
            <w:r>
              <w:rPr>
                <w:lang w:eastAsia="ko-KR"/>
              </w:rPr>
              <w:t xml:space="preserve">tiếp</w:t>
            </w:r>
            <w:r>
              <w:rPr>
                <w:lang w:eastAsia="ko-KR"/>
              </w:rPr>
              <w:t xml:space="preserve"> </w:t>
            </w:r>
            <w:r>
              <w:rPr>
                <w:lang w:eastAsia="ko-KR"/>
              </w:rPr>
              <w:t xml:space="preserve">hoặc</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qua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có</w:t>
            </w:r>
            <w:r>
              <w:rPr>
                <w:lang w:eastAsia="ko-KR"/>
              </w:rPr>
              <w:t xml:space="preserve"> ma, </w:t>
            </w:r>
            <w:r>
              <w:rPr>
                <w:lang w:eastAsia="ko-KR"/>
              </w:rPr>
              <w:t xml:space="preserve">quỉ</w:t>
            </w:r>
            <w:r>
              <w:rPr>
                <w:lang w:eastAsia="ko-KR"/>
              </w:rPr>
              <w:t xml:space="preserve">, </w:t>
            </w:r>
            <w:r>
              <w:rPr>
                <w:lang w:eastAsia="ko-KR"/>
              </w:rPr>
              <w:t xml:space="preserve">hiện</w:t>
            </w:r>
            <w:r>
              <w:rPr>
                <w:lang w:eastAsia="ko-KR"/>
              </w:rPr>
              <w:t xml:space="preserve"> </w:t>
            </w:r>
            <w:r>
              <w:rPr>
                <w:lang w:eastAsia="ko-KR"/>
              </w:rPr>
              <w:t xml:space="preserve">tượng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dẫn</w:t>
            </w:r>
            <w:r>
              <w:rPr>
                <w:lang w:eastAsia="ko-KR"/>
              </w:rPr>
              <w:t xml:space="preserve"> </w:t>
            </w:r>
            <w:r>
              <w:rPr>
                <w:lang w:eastAsia="ko-KR"/>
              </w:rPr>
              <w:t xml:space="preserve">tới</w:t>
            </w:r>
            <w:r>
              <w:rPr>
                <w:lang w:eastAsia="ko-KR"/>
              </w:rPr>
              <w:t xml:space="preserve"> </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bán</w:t>
            </w:r>
            <w:r>
              <w:rPr>
                <w:lang w:eastAsia="ko-KR"/>
              </w:rPr>
              <w:t xml:space="preserve"> </w:t>
            </w:r>
            <w:r>
              <w:rPr>
                <w:lang w:eastAsia="ko-KR"/>
              </w:rPr>
              <w:t xml:space="preserve">thậm</w:t>
            </w:r>
            <w:r>
              <w:rPr>
                <w:lang w:eastAsia="ko-KR"/>
              </w:rPr>
              <w:t xml:space="preserve"> </w:t>
            </w:r>
            <w:r>
              <w:rPr>
                <w:lang w:eastAsia="ko-KR"/>
              </w:rPr>
              <w:t xml:space="preserve">trí</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loại</w:t>
            </w:r>
            <w:r>
              <w:rPr>
                <w:lang w:eastAsia="ko-KR"/>
              </w:rPr>
              <w:t xml:space="preserve"> </w:t>
            </w:r>
            <w:r>
              <w:rPr>
                <w:lang w:eastAsia="ko-KR"/>
              </w:rPr>
              <w:t xml:space="preserve">trừ</w:t>
            </w:r>
            <w:r>
              <w:rPr>
                <w:lang w:eastAsia="ko-KR"/>
              </w:rPr>
              <w:t xml:space="preserve"> </w:t>
            </w:r>
            <w:r>
              <w:rPr>
                <w:lang w:eastAsia="ko-KR"/>
              </w:rPr>
              <w:t xml:space="preserve">trong</w:t>
            </w:r>
            <w:r>
              <w:rPr>
                <w:lang w:eastAsia="ko-KR"/>
              </w:rPr>
              <w:t xml:space="preserve"> so </w:t>
            </w:r>
            <w:r>
              <w:rPr>
                <w:lang w:eastAsia="ko-KR"/>
              </w:rPr>
              <w:t xml:space="preserve">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cây</w:t>
            </w:r>
            <w:r>
              <w:rPr>
                <w:lang w:eastAsia="ko-KR"/>
              </w:rPr>
              <w:t xml:space="preserve"> </w:t>
            </w:r>
            <w:r>
              <w:rPr>
                <w:lang w:eastAsia="ko-KR"/>
              </w:rPr>
              <w:t xml:space="preserve">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trạm</w:t>
            </w:r>
            <w:r>
              <w:rPr>
                <w:lang w:eastAsia="ko-KR"/>
              </w:rPr>
              <w:t xml:space="preserve"> </w:t>
            </w:r>
            <w:r>
              <w:rPr>
                <w:lang w:eastAsia="ko-KR"/>
              </w:rPr>
              <w:t xml:space="preserve">thu</w:t>
            </w:r>
            <w:r>
              <w:rPr>
                <w:lang w:eastAsia="ko-KR"/>
              </w:rPr>
              <w:t xml:space="preserve"> </w:t>
            </w:r>
            <w:r>
              <w:rPr>
                <w:lang w:eastAsia="ko-KR"/>
              </w:rPr>
              <w:t xml:space="preserve">phát</w:t>
            </w:r>
            <w:r>
              <w:rPr>
                <w:lang w:eastAsia="ko-KR"/>
              </w:rPr>
              <w:t xml:space="preserve"> </w:t>
            </w:r>
            <w:r>
              <w:rPr>
                <w:lang w:eastAsia="ko-KR"/>
              </w:rPr>
              <w:t xml:space="preserve">sóng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Mặt</w:t>
            </w:r>
            <w:r>
              <w:rPr>
                <w:lang w:eastAsia="ko-KR"/>
              </w:rPr>
              <w:t xml:space="preserve"> </w:t>
            </w:r>
            <w:r>
              <w:rPr>
                <w:lang w:eastAsia="ko-KR"/>
              </w:rPr>
              <w:t xml:space="preserve">tiền</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chắn</w:t>
            </w:r>
            <w:r>
              <w:rPr>
                <w:lang w:eastAsia="ko-KR"/>
              </w:rPr>
              <w:t xml:space="preserve"> (</w:t>
            </w:r>
            <w:r>
              <w:rPr>
                <w:lang w:eastAsia="ko-KR"/>
              </w:rPr>
              <w:t xml:space="preserve">có</w:t>
            </w:r>
            <w:r>
              <w:rPr>
                <w:lang w:eastAsia="ko-KR"/>
              </w:rPr>
              <w:t xml:space="preserve"> </w:t>
            </w:r>
            <w:r>
              <w:rPr>
                <w:lang w:eastAsia="ko-KR"/>
              </w:rPr>
              <w:t xml:space="preserve">cột</w:t>
            </w:r>
            <w:r>
              <w:rPr>
                <w:lang w:eastAsia="ko-KR"/>
              </w:rPr>
              <w:t xml:space="preserve"> </w:t>
            </w:r>
            <w:r>
              <w:rPr>
                <w:lang w:eastAsia="ko-KR"/>
              </w:rPr>
              <w:t xml:space="preserve">điện</w:t>
            </w:r>
            <w:r>
              <w:rPr>
                <w:lang w:eastAsia="ko-KR"/>
              </w:rPr>
              <w:t xml:space="preserve">, </w:t>
            </w:r>
            <w:r>
              <w:rPr>
                <w:lang w:eastAsia="ko-KR"/>
              </w:rPr>
              <w:t xml:space="preserve">trạm</w:t>
            </w:r>
            <w:r>
              <w:rPr>
                <w:lang w:eastAsia="ko-KR"/>
              </w:rPr>
              <w:t xml:space="preserve"> </w:t>
            </w:r>
            <w:r>
              <w:rPr>
                <w:lang w:eastAsia="ko-KR"/>
              </w:rPr>
              <w:t xml:space="preserve">biến</w:t>
            </w:r>
            <w:r>
              <w:rPr>
                <w:lang w:eastAsia="ko-KR"/>
              </w:rPr>
              <w:t xml:space="preserve"> </w:t>
            </w:r>
            <w:r>
              <w:rPr>
                <w:lang w:eastAsia="ko-KR"/>
              </w:rPr>
              <w:t xml:space="preserve">áp</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đường</w:t>
            </w:r>
            <w:r>
              <w:rPr>
                <w:lang w:eastAsia="ko-KR"/>
              </w:rPr>
              <w:t xml:space="preserve"> </w:t>
            </w:r>
            <w:r>
              <w:rPr>
                <w:lang w:eastAsia="ko-KR"/>
              </w:rPr>
              <w:t xml:space="preserve">sắt</w:t>
            </w:r>
            <w:r>
              <w:rPr>
                <w:lang w:eastAsia="ko-KR"/>
              </w:rPr>
              <w:t xml:space="preserve">&lt;=50m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thẳng</w:t>
            </w:r>
            <w:r>
              <w:rPr>
                <w:lang w:eastAsia="ko-KR"/>
              </w:rPr>
              <w:t xml:space="preserve"> </w:t>
            </w:r>
            <w:r>
              <w:rPr>
                <w:lang w:eastAsia="ko-KR"/>
              </w:rPr>
              <w:t xml:space="preserve">tắp</w:t>
            </w:r>
            <w:r>
              <w:rPr>
                <w:lang w:eastAsia="ko-KR"/>
              </w:rPr>
              <w:t xml:space="preserve"> </w:t>
            </w:r>
            <w:r>
              <w:rPr>
                <w:lang w:eastAsia="ko-KR"/>
              </w:rPr>
              <w:t xml:space="preserve">như</w:t>
            </w:r>
            <w:r>
              <w:rPr>
                <w:lang w:eastAsia="ko-KR"/>
              </w:rPr>
              <w:t xml:space="preserve"> </w:t>
            </w:r>
            <w:r>
              <w:rPr>
                <w:lang w:eastAsia="ko-KR"/>
              </w:rPr>
              <w:t xml:space="preserve">mũi</w:t>
            </w:r>
            <w:r>
              <w:rPr>
                <w:lang w:eastAsia="ko-KR"/>
              </w:rPr>
              <w:t xml:space="preserve"> </w:t>
            </w:r>
            <w:r>
              <w:rPr>
                <w:lang w:eastAsia="ko-KR"/>
              </w:rPr>
              <w:t xml:space="preserve">tên</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nằm</w:t>
            </w:r>
            <w:r>
              <w:rPr>
                <w:lang w:eastAsia="ko-KR"/>
              </w:rPr>
              <w:t xml:space="preserve"> </w:t>
            </w:r>
            <w:r>
              <w:rPr>
                <w:lang w:eastAsia="ko-KR"/>
              </w:rPr>
              <w:t xml:space="preserve">dưới</w:t>
            </w:r>
            <w:r>
              <w:rPr>
                <w:lang w:eastAsia="ko-KR"/>
              </w:rPr>
              <w:t xml:space="preserve"> </w:t>
            </w:r>
            <w:r>
              <w:rPr>
                <w:lang w:eastAsia="ko-KR"/>
              </w:rPr>
              <w:t xml:space="preserve">chân</w:t>
            </w:r>
            <w:r>
              <w:rPr>
                <w:lang w:eastAsia="ko-KR"/>
              </w:rPr>
              <w:t xml:space="preserve"> </w:t>
            </w:r>
            <w:r>
              <w:rPr>
                <w:lang w:eastAsia="ko-KR"/>
              </w:rPr>
              <w:t xml:space="preserve">cầu</w:t>
            </w:r>
            <w:r>
              <w:rPr>
                <w:lang w:eastAsia="ko-KR"/>
              </w:rPr>
              <w:t xml:space="preserve">, </w:t>
            </w:r>
            <w:r>
              <w:rPr>
                <w:lang w:eastAsia="ko-KR"/>
              </w:rPr>
              <w:t xml:space="preserve">đường</w:t>
            </w:r>
            <w:r>
              <w:rPr>
                <w:lang w:eastAsia="ko-KR"/>
              </w:rPr>
              <w:t xml:space="preserve"> </w:t>
            </w:r>
            <w:r>
              <w:rPr>
                <w:lang w:eastAsia="ko-KR"/>
              </w:rPr>
              <w:t xml:space="preserve">dốc</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w:t>
            </w:r>
            <w:r>
              <w:rPr>
                <w:lang w:eastAsia="ko-KR"/>
              </w:rPr>
              <w:t xml:space="preserve">bị</w:t>
            </w:r>
            <w:r>
              <w:rPr>
                <w:lang w:eastAsia="ko-KR"/>
              </w:rPr>
              <w:t xml:space="preserve"> </w:t>
            </w:r>
            <w:r>
              <w:rPr>
                <w:lang w:eastAsia="ko-KR"/>
              </w:rPr>
              <w:t xml:space="preserve">xung</w:t>
            </w:r>
            <w:r>
              <w:rPr>
                <w:lang w:eastAsia="ko-KR"/>
              </w:rPr>
              <w:t xml:space="preserve"> :</w:t>
            </w:r>
            <w:r>
              <w:rPr>
                <w:lang w:eastAsia="ko-KR"/>
              </w:rPr>
              <w:t xml:space="preserve"> </w:t>
            </w:r>
            <w:r>
              <w:rPr>
                <w:lang w:eastAsia="ko-KR"/>
              </w:rPr>
              <w:t xml:space="preserve">Hổ</w:t>
            </w:r>
            <w:r>
              <w:rPr>
                <w:lang w:eastAsia="ko-KR"/>
              </w:rPr>
              <w:t xml:space="preserve"> </w:t>
            </w:r>
            <w:r>
              <w:rPr>
                <w:lang w:eastAsia="ko-KR"/>
              </w:rPr>
              <w:t xml:space="preserve">phục</w:t>
            </w:r>
            <w:r>
              <w:rPr>
                <w:lang w:eastAsia="ko-KR"/>
              </w:rPr>
              <w:t xml:space="preserve">, Long </w:t>
            </w:r>
            <w:r>
              <w:rPr>
                <w:lang w:eastAsia="ko-KR"/>
              </w:rPr>
              <w:t xml:space="preserve">phục</w:t>
            </w:r>
            <w:r>
              <w:rPr>
                <w:lang w:eastAsia="ko-KR"/>
              </w:rPr>
              <w:t xml:space="preserve">) </w:t>
            </w:r>
            <w:r>
              <w:rPr>
                <w:lang w:eastAsia="ko-KR"/>
              </w:rPr>
              <w:t xml:space="preserve">xe</w:t>
            </w:r>
            <w:r>
              <w:rPr>
                <w:lang w:eastAsia="ko-KR"/>
              </w:rPr>
              <w:t xml:space="preserve"> </w:t>
            </w:r>
            <w:r>
              <w:rPr>
                <w:lang w:eastAsia="ko-KR"/>
              </w:rPr>
              <w:t xml:space="preserve">lao</w:t>
            </w:r>
            <w:r>
              <w:rPr>
                <w:lang w:eastAsia="ko-KR"/>
              </w:rPr>
              <w:t xml:space="preserve"> </w:t>
            </w:r>
            <w:r>
              <w:rPr>
                <w:lang w:eastAsia="ko-KR"/>
              </w:rPr>
              <w:t xml:space="preserve">xuống</w:t>
            </w:r>
            <w:r>
              <w:rPr>
                <w:lang w:eastAsia="ko-KR"/>
              </w:rPr>
              <w:t xml:space="preserve">, </w:t>
            </w:r>
            <w:r>
              <w:rPr>
                <w:lang w:eastAsia="ko-KR"/>
              </w:rPr>
              <w:t xml:space="preserve">gió</w:t>
            </w:r>
            <w:r>
              <w:rPr>
                <w:lang w:eastAsia="ko-KR"/>
              </w:rPr>
              <w:t xml:space="preserve"> </w:t>
            </w:r>
            <w:r>
              <w:rPr>
                <w:lang w:eastAsia="ko-KR"/>
              </w:rPr>
              <w:t xml:space="preserve">tạt</w:t>
            </w:r>
            <w:r>
              <w:rPr>
                <w:lang w:eastAsia="ko-KR"/>
              </w:rPr>
              <w:t xml:space="preserve"> </w:t>
            </w:r>
            <w:r>
              <w:rPr>
                <w:lang w:eastAsia="ko-KR"/>
              </w:rPr>
              <w:t xml:space="preserve">thẳng</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không</w:t>
            </w:r>
            <w:r>
              <w:rPr>
                <w:lang w:eastAsia="ko-KR"/>
              </w:rPr>
              <w:t xml:space="preserve"> </w:t>
            </w:r>
            <w:r>
              <w:rPr>
                <w:lang w:eastAsia="ko-KR"/>
              </w:rPr>
              <w:t xml:space="preserve">tụ</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Giao </w:t>
            </w:r>
            <w:r>
              <w:rPr>
                <w:lang w:eastAsia="ko-KR"/>
              </w:rPr>
              <w:t xml:space="preserve">lộ</w:t>
            </w:r>
            <w:r>
              <w:rPr>
                <w:lang w:eastAsia="ko-KR"/>
              </w:rPr>
              <w:t xml:space="preserve"> </w:t>
            </w:r>
            <w:r>
              <w:rPr>
                <w:lang w:eastAsia="ko-KR"/>
              </w:rPr>
              <w:t xml:space="preserve">Chữ</w:t>
            </w:r>
            <w:r>
              <w:rPr>
                <w:lang w:eastAsia="ko-KR"/>
              </w:rPr>
              <w:t xml:space="preserve"> </w:t>
            </w:r>
            <w:r>
              <w:rPr>
                <w:lang w:eastAsia="ko-KR"/>
              </w:rPr>
              <w:t xml:space="preserve">“</w:t>
            </w:r>
            <w:r>
              <w:rPr>
                <w:lang w:eastAsia="ko-KR"/>
              </w:rPr>
              <w:t xml:space="preserve">T</w:t>
            </w:r>
            <w:r>
              <w:rPr>
                <w:lang w:eastAsia="ko-KR"/>
              </w:rPr>
              <w:t xml:space="preserve">”</w:t>
            </w:r>
            <w:r>
              <w:rPr>
                <w:lang w:eastAsia="ko-KR"/>
              </w:rPr>
              <w:t xml:space="preserve">, </w:t>
            </w:r>
            <w:r>
              <w:rPr>
                <w:lang w:eastAsia="ko-KR"/>
              </w:rPr>
              <w:t xml:space="preserve">bị</w:t>
            </w:r>
            <w:r>
              <w:rPr>
                <w:lang w:eastAsia="ko-KR"/>
              </w:rPr>
              <w:t xml:space="preserve"> </w:t>
            </w:r>
            <w:r>
              <w:rPr>
                <w:lang w:eastAsia="ko-KR"/>
              </w:rPr>
              <w:t xml:space="preserve">đường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vào</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tiền</w:t>
            </w:r>
            <w:r>
              <w:rPr>
                <w:lang w:eastAsia="ko-KR"/>
              </w:rPr>
              <w:t xml:space="preserve"> </w:t>
            </w:r>
            <w:r>
              <w:rPr>
                <w:lang w:eastAsia="ko-KR"/>
              </w:rPr>
              <w:t xml:space="preserve">đao</w:t>
            </w:r>
            <w:r>
              <w:rPr>
                <w:lang w:eastAsia="ko-KR"/>
              </w:rPr>
              <w:t xml:space="preserve"> </w:t>
            </w:r>
            <w:r>
              <w:rPr>
                <w:lang w:eastAsia="ko-KR"/>
              </w:rPr>
              <w:t xml:space="preserve">sát</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Style w:val="1029"/>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29"/>
        <w:numPr>
          <w:ilvl w:val="0"/>
          <w:numId w:val="3"/>
        </w:numPr>
        <w:pBdr/>
        <w:tabs>
          <w:tab w:val="left" w:leader="none" w:pos="993"/>
        </w:tabs>
        <w:spacing w:after="120" w:before="120" w:line="264" w:lineRule="auto"/>
        <w:ind/>
        <w:jc w:val="both"/>
        <w:rPr>
          <w:spacing w:val="-2"/>
          <w:lang w:val="pt-BR"/>
        </w:rPr>
      </w:pP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xảy</w:t>
      </w:r>
      <w:r>
        <w:rPr>
          <w:spacing w:val="-2"/>
          <w:lang w:val="pt-BR"/>
        </w:rPr>
        <w:t xml:space="preserve"> </w:t>
      </w:r>
      <w:r>
        <w:rPr>
          <w:spacing w:val="-2"/>
          <w:lang w:val="pt-BR"/>
        </w:rPr>
        <w:t xml:space="preserve">ra</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kiện</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nại</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có</w:t>
      </w:r>
      <w:r>
        <w:rPr>
          <w:spacing w:val="-2"/>
          <w:lang w:val="pt-BR"/>
        </w:rPr>
        <w:t xml:space="preserve"> </w:t>
      </w:r>
      <w:r>
        <w:rPr>
          <w:spacing w:val="-2"/>
          <w:lang w:val="pt-BR"/>
        </w:rPr>
        <w:t xml:space="preserve">sự</w:t>
      </w:r>
      <w:r>
        <w:rPr>
          <w:spacing w:val="-2"/>
          <w:lang w:val="pt-BR"/>
        </w:rPr>
        <w:t xml:space="preserve"> </w:t>
      </w:r>
      <w:r>
        <w:rPr>
          <w:spacing w:val="-2"/>
          <w:lang w:val="pt-BR"/>
        </w:rPr>
        <w:t xml:space="preserve">thay</w:t>
      </w:r>
      <w:r>
        <w:rPr>
          <w:spacing w:val="-2"/>
          <w:lang w:val="pt-BR"/>
        </w:rPr>
        <w:t xml:space="preserve"> </w:t>
      </w:r>
      <w:r>
        <w:rPr>
          <w:spacing w:val="-2"/>
          <w:lang w:val="pt-BR"/>
        </w:rPr>
        <w:t xml:space="preserve">đổi</w:t>
      </w:r>
      <w:r>
        <w:rPr>
          <w:spacing w:val="-2"/>
          <w:lang w:val="pt-BR"/>
        </w:rPr>
        <w:t xml:space="preserve"> </w:t>
      </w:r>
      <w:r>
        <w:rPr>
          <w:spacing w:val="-2"/>
          <w:lang w:val="pt-BR"/>
        </w:rPr>
        <w:t xml:space="preserve">về</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với</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trên</w:t>
      </w:r>
      <w:r>
        <w:rPr>
          <w:spacing w:val="-2"/>
          <w:lang w:val="pt-BR"/>
        </w:rPr>
        <w:t xml:space="preserve"> </w:t>
      </w:r>
      <w:r>
        <w:rPr>
          <w:spacing w:val="-2"/>
          <w:lang w:val="pt-BR"/>
        </w:rPr>
        <w:t xml:space="preserve">sẽ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tại</w:t>
      </w:r>
      <w:r>
        <w:rPr>
          <w:spacing w:val="-2"/>
          <w:lang w:val="pt-BR"/>
        </w:rPr>
        <w:t xml:space="preserve"> </w:t>
      </w:r>
      <w:r>
        <w:rPr>
          <w:spacing w:val="-2"/>
          <w:lang w:val="pt-BR"/>
        </w:rPr>
        <w:t xml:space="preserve">hợp</w:t>
      </w:r>
      <w:r>
        <w:rPr>
          <w:spacing w:val="-2"/>
          <w:lang w:val="pt-BR"/>
        </w:rPr>
        <w:t xml:space="preserve"> </w:t>
      </w:r>
      <w:r>
        <w:rPr>
          <w:spacing w:val="-2"/>
          <w:lang w:val="pt-BR"/>
        </w:rPr>
        <w:t xml:space="preserve">đồng</w:t>
      </w:r>
      <w:r>
        <w:rPr>
          <w:spacing w:val="-2"/>
          <w:lang w:val="pt-BR"/>
        </w:rPr>
        <w:t xml:space="preserve"> </w:t>
      </w:r>
      <w:r>
        <w:rPr>
          <w:spacing w:val="-2"/>
          <w:lang w:val="pt-BR"/>
        </w:rPr>
        <w:t xml:space="preserve">dịch</w:t>
      </w:r>
      <w:r>
        <w:rPr>
          <w:spacing w:val="-2"/>
          <w:lang w:val="pt-BR"/>
        </w:rPr>
        <w:t xml:space="preserve"> </w:t>
      </w:r>
      <w:r>
        <w:rPr>
          <w:spacing w:val="-2"/>
          <w:lang w:val="pt-BR"/>
        </w:rPr>
        <w:t xml:space="preserve">vụ</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hoàn</w:t>
      </w:r>
      <w:r>
        <w:rPr>
          <w:spacing w:val="-2"/>
          <w:lang w:val="pt-BR"/>
        </w:rPr>
        <w:t xml:space="preserve"> </w:t>
      </w:r>
      <w:r>
        <w:rPr>
          <w:spacing w:val="-2"/>
          <w:lang w:val="pt-BR"/>
        </w:rPr>
        <w:t xml:space="preserve">toàn</w:t>
      </w:r>
      <w:r>
        <w:rPr>
          <w:spacing w:val="-2"/>
          <w:lang w:val="pt-BR"/>
        </w:rPr>
        <w:t xml:space="preserve"> </w:t>
      </w:r>
      <w:r>
        <w:rPr>
          <w:spacing w:val="-2"/>
          <w:lang w:val="pt-BR"/>
        </w:rPr>
        <w:t xml:space="preserve">miễn</w:t>
      </w:r>
      <w:r>
        <w:rPr>
          <w:spacing w:val="-2"/>
          <w:lang w:val="pt-BR"/>
        </w:rPr>
        <w:t xml:space="preserve"> </w:t>
      </w:r>
      <w:r>
        <w:rPr>
          <w:spacing w:val="-2"/>
          <w:lang w:val="pt-BR"/>
        </w:rPr>
        <w:t xml:space="preserve">trừ</w:t>
      </w:r>
      <w:r>
        <w:rPr>
          <w:spacing w:val="-2"/>
          <w:lang w:val="pt-BR"/>
        </w:rPr>
        <w:t xml:space="preserve"> </w:t>
      </w:r>
      <w:r>
        <w:rPr>
          <w:spacing w:val="-2"/>
          <w:lang w:val="pt-BR"/>
        </w:rPr>
        <w:t xml:space="preserve">mọi</w:t>
      </w:r>
      <w:r>
        <w:rPr>
          <w:spacing w:val="-2"/>
          <w:lang w:val="pt-BR"/>
        </w:rPr>
        <w:t xml:space="preserve"> </w:t>
      </w:r>
      <w:r>
        <w:rPr>
          <w:spacing w:val="-2"/>
          <w:lang w:val="pt-BR"/>
        </w:rPr>
        <w:t xml:space="preserve">trách</w:t>
      </w:r>
      <w:r>
        <w:rPr>
          <w:spacing w:val="-2"/>
          <w:lang w:val="pt-BR"/>
        </w:rPr>
        <w:t xml:space="preserve"> </w:t>
      </w:r>
      <w:r>
        <w:rPr>
          <w:spacing w:val="-2"/>
          <w:lang w:val="pt-BR"/>
        </w:rPr>
        <w:t xml:space="preserve">nhiệm</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liên</w:t>
      </w:r>
      <w:r>
        <w:rPr>
          <w:spacing w:val="-2"/>
          <w:lang w:val="pt-BR"/>
        </w:rPr>
        <w:t xml:space="preserve"> </w:t>
      </w:r>
      <w:r>
        <w:rPr>
          <w:spacing w:val="-2"/>
          <w:lang w:val="pt-BR"/>
        </w:rPr>
        <w:t xml:space="preserve">đới</w:t>
      </w:r>
      <w:r>
        <w:rPr>
          <w:spacing w:val="-2"/>
          <w:lang w:val="pt-BR"/>
        </w:rPr>
        <w:t xml:space="preserve"> (</w:t>
      </w:r>
      <w:r>
        <w:rPr>
          <w:spacing w:val="-2"/>
          <w:lang w:val="pt-BR"/>
        </w:rPr>
        <w:t xml:space="preserve">nếu</w:t>
      </w:r>
      <w:r>
        <w:rPr>
          <w:spacing w:val="-2"/>
          <w:lang w:val="pt-BR"/>
        </w:rPr>
        <w:t xml:space="preserve"> </w:t>
      </w:r>
      <w:r>
        <w:rPr>
          <w:spacing w:val="-2"/>
          <w:lang w:val="pt-BR"/>
        </w:rPr>
        <w:t xml:space="preserve">có</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này</w:t>
      </w:r>
      <w:r>
        <w:rPr>
          <w:spacing w:val="-2"/>
          <w:lang w:val="pt-BR"/>
        </w:rPr>
        <w:t xml:space="preserve">.</w:t>
      </w:r>
      <w:r>
        <w:rPr>
          <w:spacing w:val="-2"/>
          <w:lang w:val="pt-BR"/>
        </w:rPr>
      </w:r>
      <w:r>
        <w:rPr>
          <w:spacing w:val="-2"/>
          <w:lang w:val="pt-BR"/>
        </w:rPr>
      </w:r>
    </w:p>
    <w:p>
      <w:pPr>
        <w:pStyle w:val="1029"/>
        <w:numPr>
          <w:ilvl w:val="0"/>
          <w:numId w:val="3"/>
        </w:numPr>
        <w:pBdr/>
        <w:tabs>
          <w:tab w:val="left" w:leader="none" w:pos="993"/>
        </w:tabs>
        <w:spacing w:after="120" w:before="120" w:line="264" w:lineRule="auto"/>
        <w:ind/>
        <w:jc w:val="both"/>
        <w:rPr>
          <w:spacing w:val="-2"/>
          <w:lang w:val="pt-BR"/>
        </w:rPr>
      </w:pP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yếu</w:t>
      </w:r>
      <w:r>
        <w:rPr>
          <w:lang w:val="pt-BR"/>
        </w:rPr>
        <w:t xml:space="preserve"> </w:t>
      </w:r>
      <w:r>
        <w:rPr>
          <w:lang w:val="pt-BR"/>
        </w:rPr>
        <w:t xml:space="preserve">tố</w:t>
      </w:r>
      <w:r>
        <w:rPr>
          <w:lang w:val="pt-BR"/>
        </w:rPr>
        <w:t xml:space="preserve"> </w:t>
      </w:r>
      <w:r>
        <w:rPr>
          <w:lang w:val="pt-BR"/>
        </w:rPr>
        <w:t xml:space="preserve">nào</w:t>
      </w:r>
      <w:r>
        <w:rPr>
          <w:lang w:val="pt-BR"/>
        </w:rPr>
        <w:t xml:space="preserve"> </w:t>
      </w:r>
      <w:r>
        <w:rPr>
          <w:lang w:val="pt-BR"/>
        </w:rPr>
        <w:t xml:space="preserve">làm</w:t>
      </w:r>
      <w:r>
        <w:rPr>
          <w:lang w:val="pt-BR"/>
        </w:rPr>
        <w:t xml:space="preserve"> </w:t>
      </w:r>
      <w:r>
        <w:rPr>
          <w:lang w:val="pt-BR"/>
        </w:rPr>
        <w:t xml:space="preserve">cản</w:t>
      </w:r>
      <w:r>
        <w:rPr>
          <w:lang w:val="pt-BR"/>
        </w:rPr>
        <w:t xml:space="preserve"> </w:t>
      </w:r>
      <w:r>
        <w:rPr>
          <w:lang w:val="pt-BR"/>
        </w:rPr>
        <w:t xml:space="preserve">trở</w:t>
      </w:r>
      <w:r>
        <w:rPr>
          <w:lang w:val="pt-BR"/>
        </w:rPr>
        <w:t xml:space="preserve"> </w:t>
      </w:r>
      <w:r>
        <w:rPr>
          <w:lang w:val="pt-BR"/>
        </w:rPr>
        <w:t xml:space="preserve">ảnh</w:t>
      </w:r>
      <w:r>
        <w:rPr>
          <w:lang w:val="pt-BR"/>
        </w:rPr>
        <w:t xml:space="preserve"> </w:t>
      </w:r>
      <w:r>
        <w:rPr>
          <w:lang w:val="pt-BR"/>
        </w:rPr>
        <w:t xml:space="preserve">hưởng</w:t>
      </w:r>
      <w:r>
        <w:rPr>
          <w:lang w:val="pt-BR"/>
        </w:rPr>
        <w:t xml:space="preserve"> </w:t>
      </w:r>
      <w:r>
        <w:rPr>
          <w:lang w:val="pt-BR"/>
        </w:rPr>
        <w:t xml:space="preserve">đến</w:t>
      </w:r>
      <w:r>
        <w:rPr>
          <w:lang w:val="pt-BR"/>
        </w:rPr>
        <w:t xml:space="preserve"> </w:t>
      </w:r>
      <w:r>
        <w:rPr>
          <w:lang w:val="pt-BR"/>
        </w:rPr>
        <w:t xml:space="preserve">việc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bình</w:t>
      </w:r>
      <w:r>
        <w:rPr>
          <w:lang w:val="pt-BR"/>
        </w:rPr>
        <w:t xml:space="preserve"> </w:t>
      </w:r>
      <w:r>
        <w:rPr>
          <w:lang w:val="pt-BR"/>
        </w:rPr>
        <w:t xml:space="preserve">thường</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29"/>
        <w:numPr>
          <w:ilvl w:val="0"/>
          <w:numId w:val="3"/>
        </w:numPr>
        <w:pBdr/>
        <w:tabs>
          <w:tab w:val="left" w:leader="none" w:pos="993"/>
        </w:tabs>
        <w:spacing w:after="120" w:before="120" w:line="264" w:lineRule="auto"/>
        <w:ind/>
        <w:jc w:val="both"/>
        <w:rPr>
          <w:lang w:val="pt-BR"/>
        </w:rPr>
      </w:pPr>
      <w:r>
        <w:rPr>
          <w:b/>
          <w:bCs/>
          <w:lang w:val="pt-BR"/>
        </w:rPr>
        <w:t xml:space="preserve">Giá</w:t>
      </w:r>
      <w:r>
        <w:rPr>
          <w:b/>
          <w:bCs/>
          <w:lang w:val="pt-BR"/>
        </w:rPr>
        <w:t xml:space="preserve"> </w:t>
      </w:r>
      <w:r>
        <w:rPr>
          <w:b/>
          <w:bCs/>
          <w:lang w:val="pt-BR"/>
        </w:rPr>
        <w:t xml:space="preserve">trị</w:t>
      </w:r>
      <w:r>
        <w:rPr>
          <w:b/>
          <w:bCs/>
          <w:lang w:val="pt-BR"/>
        </w:rPr>
        <w:t xml:space="preserve"> </w:t>
      </w:r>
      <w:r>
        <w:rPr>
          <w:b/>
          <w:bCs/>
          <w:lang w:val="pt-BR"/>
        </w:rPr>
        <w:t xml:space="preserve">thị</w:t>
      </w:r>
      <w:r>
        <w:rPr>
          <w:b/>
          <w:bCs/>
          <w:lang w:val="pt-BR"/>
        </w:rPr>
        <w:t xml:space="preserve"> </w:t>
      </w:r>
      <w:r>
        <w:rPr>
          <w:b/>
          <w:bCs/>
          <w:lang w:val="pt-BR"/>
        </w:rPr>
        <w:t xml:space="preserve">trường</w:t>
      </w:r>
      <w:r>
        <w:rPr>
          <w:b/>
          <w:bCs/>
          <w:lang w:val="pt-BR"/>
        </w:rPr>
        <w:t xml:space="preserve">:</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được</w:t>
      </w:r>
      <w:r>
        <w:rPr>
          <w:lang w:val="pt-BR"/>
        </w:rPr>
        <w:t xml:space="preserve"> </w:t>
      </w:r>
      <w:r>
        <w:rPr>
          <w:lang w:val="pt-BR"/>
        </w:rPr>
        <w:t xml:space="preserve">xác</w:t>
      </w:r>
      <w:r>
        <w:rPr>
          <w:lang w:val="pt-BR"/>
        </w:rPr>
        <w:t xml:space="preserve"> </w:t>
      </w:r>
      <w:r>
        <w:rPr>
          <w:lang w:val="pt-BR"/>
        </w:rPr>
        <w:t xml:space="preserve">định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i/>
          <w:iCs/>
          <w:lang w:val="pt-BR"/>
        </w:rPr>
        <w:t xml:space="preserve">“</w:t>
      </w:r>
      <w:r>
        <w:rPr>
          <w:i/>
          <w:iCs/>
          <w:lang w:val="pt-BR"/>
        </w:rPr>
        <w:t xml:space="preserve">Giá</w:t>
      </w:r>
      <w:r>
        <w:rPr>
          <w:i/>
          <w:iCs/>
          <w:lang w:val="pt-BR"/>
        </w:rPr>
        <w:t xml:space="preserve"> </w:t>
      </w:r>
      <w:r>
        <w:rPr>
          <w:i/>
          <w:iCs/>
          <w:lang w:val="pt-BR"/>
        </w:rPr>
        <w:t xml:space="preserve">trị</w:t>
      </w:r>
      <w:r>
        <w:rPr>
          <w:i/>
          <w:iCs/>
          <w:lang w:val="pt-BR"/>
        </w:rPr>
        <w:t xml:space="preserve"> </w:t>
      </w:r>
      <w:r>
        <w:rPr>
          <w:i/>
          <w:iCs/>
          <w:lang w:val="pt-BR"/>
        </w:rPr>
        <w:t xml:space="preserve">thị</w:t>
      </w:r>
      <w:r>
        <w:rPr>
          <w:i/>
          <w:iCs/>
          <w:lang w:val="pt-BR"/>
        </w:rPr>
        <w:t xml:space="preserve"> </w:t>
      </w:r>
      <w:r>
        <w:rPr>
          <w:i/>
          <w:iCs/>
          <w:lang w:val="pt-BR"/>
        </w:rPr>
        <w:t xml:space="preserve">trường</w:t>
      </w:r>
      <w:r>
        <w:rPr>
          <w:i/>
          <w:iCs/>
          <w:lang w:val="pt-BR"/>
        </w:rPr>
        <w:t xml:space="preserve"> </w:t>
      </w:r>
      <w:r>
        <w:rPr>
          <w:i/>
          <w:iCs/>
          <w:lang w:val="pt-BR"/>
        </w:rPr>
        <w:t xml:space="preserve">là</w:t>
      </w:r>
      <w:r>
        <w:rPr>
          <w:i/>
          <w:iCs/>
          <w:lang w:val="pt-BR"/>
        </w:rPr>
        <w:t xml:space="preserve"> </w:t>
      </w:r>
      <w:r>
        <w:rPr>
          <w:i/>
          <w:iCs/>
          <w:lang w:val="pt-BR"/>
        </w:rPr>
        <w:t xml:space="preserve">khoản</w:t>
      </w:r>
      <w:r>
        <w:rPr>
          <w:i/>
          <w:iCs/>
          <w:lang w:val="pt-BR"/>
        </w:rPr>
        <w:t xml:space="preserve"> </w:t>
      </w:r>
      <w:r>
        <w:rPr>
          <w:i/>
          <w:iCs/>
          <w:lang w:val="pt-BR"/>
        </w:rPr>
        <w:t xml:space="preserve">tiền</w:t>
      </w:r>
      <w:r>
        <w:rPr>
          <w:i/>
          <w:iCs/>
          <w:lang w:val="pt-BR"/>
        </w:rPr>
        <w:t xml:space="preserve"> </w:t>
      </w:r>
      <w:r>
        <w:rPr>
          <w:i/>
          <w:iCs/>
          <w:lang w:val="pt-BR"/>
        </w:rPr>
        <w:t xml:space="preserve">ước</w:t>
      </w:r>
      <w:r>
        <w:rPr>
          <w:i/>
          <w:iCs/>
          <w:lang w:val="pt-BR"/>
        </w:rPr>
        <w:t xml:space="preserve"> </w:t>
      </w:r>
      <w:r>
        <w:rPr>
          <w:i/>
          <w:iCs/>
          <w:lang w:val="pt-BR"/>
        </w:rPr>
        <w:t xml:space="preserve">tính</w:t>
      </w:r>
      <w:r>
        <w:rPr>
          <w:i/>
          <w:iCs/>
          <w:lang w:val="pt-BR"/>
        </w:rPr>
        <w:t xml:space="preserve"> </w:t>
      </w:r>
      <w:r>
        <w:rPr>
          <w:i/>
          <w:iCs/>
          <w:lang w:val="pt-BR"/>
        </w:rPr>
        <w:t xml:space="preserve">để</w:t>
      </w:r>
      <w:r>
        <w:rPr>
          <w:i/>
          <w:iCs/>
          <w:lang w:val="pt-BR"/>
        </w:rPr>
        <w:t xml:space="preserve"> </w:t>
      </w:r>
      <w:r>
        <w:rPr>
          <w:i/>
          <w:iCs/>
          <w:lang w:val="pt-BR"/>
        </w:rPr>
        <w:t xml:space="preserve">tài</w:t>
      </w:r>
      <w:r>
        <w:rPr>
          <w:i/>
          <w:iCs/>
          <w:lang w:val="pt-BR"/>
        </w:rPr>
        <w:t xml:space="preserve"> </w:t>
      </w:r>
      <w:r>
        <w:rPr>
          <w:i/>
          <w:iCs/>
          <w:lang w:val="pt-BR"/>
        </w:rPr>
        <w:t xml:space="preserve">sản</w:t>
      </w:r>
      <w:r>
        <w:rPr>
          <w:i/>
          <w:iCs/>
          <w:lang w:val="pt-BR"/>
        </w:rPr>
        <w:t xml:space="preserve"> </w:t>
      </w:r>
      <w:r>
        <w:rPr>
          <w:i/>
          <w:iCs/>
          <w:lang w:val="pt-BR"/>
        </w:rPr>
        <w:t xml:space="preserve">có</w:t>
      </w:r>
      <w:r>
        <w:rPr>
          <w:i/>
          <w:iCs/>
          <w:lang w:val="pt-BR"/>
        </w:rPr>
        <w:t xml:space="preserve"> </w:t>
      </w:r>
      <w:r>
        <w:rPr>
          <w:i/>
          <w:iCs/>
          <w:lang w:val="pt-BR"/>
        </w:rPr>
        <w:t xml:space="preserve">thể</w:t>
      </w:r>
      <w:r>
        <w:rPr>
          <w:i/>
          <w:iCs/>
          <w:lang w:val="pt-BR"/>
        </w:rPr>
        <w:t xml:space="preserve"> </w:t>
      </w:r>
      <w:r>
        <w:rPr>
          <w:i/>
          <w:iCs/>
          <w:lang w:val="pt-BR"/>
        </w:rPr>
        <w:t xml:space="preserve">được</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tại</w:t>
      </w:r>
      <w:r>
        <w:rPr>
          <w:i/>
          <w:iCs/>
          <w:lang w:val="pt-BR"/>
        </w:rPr>
        <w:t xml:space="preserve"> </w:t>
      </w:r>
      <w:r>
        <w:rPr>
          <w:i/>
          <w:iCs/>
          <w:lang w:val="pt-BR"/>
        </w:rPr>
        <w:t xml:space="preserve">thời</w:t>
      </w:r>
      <w:r>
        <w:rPr>
          <w:i/>
          <w:iCs/>
          <w:lang w:val="pt-BR"/>
        </w:rPr>
        <w:t xml:space="preserve"> </w:t>
      </w:r>
      <w:r>
        <w:rPr>
          <w:i/>
          <w:iCs/>
          <w:lang w:val="pt-BR"/>
        </w:rPr>
        <w:t xml:space="preserve">điểm</w:t>
      </w:r>
      <w:r>
        <w:rPr>
          <w:i/>
          <w:iCs/>
          <w:lang w:val="pt-BR"/>
        </w:rPr>
        <w:t xml:space="preserve"> </w:t>
      </w:r>
      <w:r>
        <w:rPr>
          <w:i/>
          <w:iCs/>
          <w:lang w:val="pt-BR"/>
        </w:rPr>
        <w:t xml:space="preserve">thẩm</w:t>
      </w:r>
      <w:r>
        <w:rPr>
          <w:i/>
          <w:iCs/>
          <w:lang w:val="pt-BR"/>
        </w:rPr>
        <w:t xml:space="preserve"> </w:t>
      </w:r>
      <w:r>
        <w:rPr>
          <w:i/>
          <w:iCs/>
          <w:lang w:val="pt-BR"/>
        </w:rPr>
        <w:t xml:space="preserve">định</w:t>
      </w:r>
      <w:r>
        <w:rPr>
          <w:i/>
          <w:iCs/>
          <w:lang w:val="pt-BR"/>
        </w:rPr>
        <w:t xml:space="preserve"> </w:t>
      </w:r>
      <w:r>
        <w:rPr>
          <w:i/>
          <w:iCs/>
          <w:lang w:val="pt-BR"/>
        </w:rPr>
        <w:t xml:space="preserve">giá</w:t>
      </w:r>
      <w:r>
        <w:rPr>
          <w:i/>
          <w:iCs/>
          <w:lang w:val="pt-BR"/>
        </w:rPr>
        <w:t xml:space="preserve"> </w:t>
      </w:r>
      <w:r>
        <w:rPr>
          <w:i/>
          <w:iCs/>
          <w:lang w:val="pt-BR"/>
        </w:rPr>
        <w:t xml:space="preserve">giữa</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mua</w:t>
      </w:r>
      <w:r>
        <w:rPr>
          <w:i/>
          <w:iCs/>
          <w:lang w:val="pt-BR"/>
        </w:rPr>
        <w:t xml:space="preserve"> </w:t>
      </w:r>
      <w:r>
        <w:rPr>
          <w:i/>
          <w:iCs/>
          <w:lang w:val="pt-BR"/>
        </w:rPr>
        <w:t xml:space="preserve">và</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bán</w:t>
      </w:r>
      <w:r>
        <w:rPr>
          <w:i/>
          <w:iCs/>
          <w:lang w:val="pt-BR"/>
        </w:rPr>
        <w:t xml:space="preserve"> </w:t>
      </w:r>
      <w:r>
        <w:rPr>
          <w:i/>
          <w:iCs/>
          <w:lang w:val="pt-BR"/>
        </w:rPr>
        <w:t xml:space="preserve">trong</w:t>
      </w:r>
      <w:r>
        <w:rPr>
          <w:i/>
          <w:iCs/>
          <w:lang w:val="pt-BR"/>
        </w:rPr>
        <w:t xml:space="preserve"> </w:t>
      </w:r>
      <w:r>
        <w:rPr>
          <w:i/>
          <w:iCs/>
          <w:lang w:val="pt-BR"/>
        </w:rPr>
        <w:t xml:space="preserve">một</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khách</w:t>
      </w:r>
      <w:r>
        <w:rPr>
          <w:i/>
          <w:iCs/>
          <w:lang w:val="pt-BR"/>
        </w:rPr>
        <w:t xml:space="preserve"> </w:t>
      </w:r>
      <w:r>
        <w:rPr>
          <w:i/>
          <w:iCs/>
          <w:lang w:val="pt-BR"/>
        </w:rPr>
        <w:t xml:space="preserve">quan</w:t>
      </w:r>
      <w:r>
        <w:rPr>
          <w:i/>
          <w:iCs/>
          <w:lang w:val="pt-BR"/>
        </w:rPr>
        <w:t xml:space="preserve">, </w:t>
      </w:r>
      <w:r>
        <w:rPr>
          <w:i/>
          <w:iCs/>
          <w:lang w:val="pt-BR"/>
        </w:rPr>
        <w:t xml:space="preserve">độc</w:t>
      </w:r>
      <w:r>
        <w:rPr>
          <w:i/>
          <w:iCs/>
          <w:lang w:val="pt-BR"/>
        </w:rPr>
        <w:t xml:space="preserve"> </w:t>
      </w:r>
      <w:r>
        <w:rPr>
          <w:i/>
          <w:iCs/>
          <w:lang w:val="pt-BR"/>
        </w:rPr>
        <w:t xml:space="preserve">lập</w:t>
      </w:r>
      <w:r>
        <w:rPr>
          <w:i/>
          <w:iCs/>
          <w:lang w:val="pt-BR"/>
        </w:rPr>
        <w:t xml:space="preserve">, </w:t>
      </w:r>
      <w:r>
        <w:rPr>
          <w:i/>
          <w:iCs/>
          <w:lang w:val="pt-BR"/>
        </w:rPr>
        <w:t xml:space="preserve">sau</w:t>
      </w:r>
      <w:r>
        <w:rPr>
          <w:i/>
          <w:iCs/>
          <w:lang w:val="pt-BR"/>
        </w:rPr>
        <w:t xml:space="preserve"> </w:t>
      </w:r>
      <w:r>
        <w:rPr>
          <w:i/>
          <w:iCs/>
          <w:lang w:val="pt-BR"/>
        </w:rPr>
        <w:t xml:space="preserve">khi</w:t>
      </w:r>
      <w:r>
        <w:rPr>
          <w:i/>
          <w:iCs/>
          <w:lang w:val="pt-BR"/>
        </w:rPr>
        <w:t xml:space="preserve"> </w:t>
      </w:r>
      <w:r>
        <w:rPr>
          <w:i/>
          <w:iCs/>
          <w:lang w:val="pt-BR"/>
        </w:rPr>
        <w:t xml:space="preserve">được</w:t>
      </w:r>
      <w:r>
        <w:rPr>
          <w:i/>
          <w:iCs/>
          <w:lang w:val="pt-BR"/>
        </w:rPr>
        <w:t xml:space="preserve"> </w:t>
      </w:r>
      <w:r>
        <w:rPr>
          <w:i/>
          <w:iCs/>
          <w:lang w:val="pt-BR"/>
        </w:rPr>
        <w:t xml:space="preserve">tiếp</w:t>
      </w:r>
      <w:r>
        <w:rPr>
          <w:i/>
          <w:iCs/>
          <w:lang w:val="pt-BR"/>
        </w:rPr>
        <w:t xml:space="preserve"> </w:t>
      </w:r>
      <w:r>
        <w:rPr>
          <w:i/>
          <w:iCs/>
          <w:lang w:val="pt-BR"/>
        </w:rPr>
        <w:t xml:space="preserve">thị</w:t>
      </w:r>
      <w:r>
        <w:rPr>
          <w:i/>
          <w:iCs/>
          <w:lang w:val="pt-BR"/>
        </w:rPr>
        <w:t xml:space="preserve"> </w:t>
      </w:r>
      <w:r>
        <w:rPr>
          <w:i/>
          <w:iCs/>
          <w:lang w:val="pt-BR"/>
        </w:rPr>
        <w:t xml:space="preserve">đầy</w:t>
      </w:r>
      <w:r>
        <w:rPr>
          <w:i/>
          <w:iCs/>
          <w:lang w:val="pt-BR"/>
        </w:rPr>
        <w:t xml:space="preserve"> </w:t>
      </w:r>
      <w:r>
        <w:rPr>
          <w:i/>
          <w:iCs/>
          <w:lang w:val="pt-BR"/>
        </w:rPr>
        <w:t xml:space="preserve">đủ</w:t>
      </w:r>
      <w:r>
        <w:rPr>
          <w:i/>
          <w:iCs/>
          <w:lang w:val="pt-BR"/>
        </w:rPr>
        <w:t xml:space="preserve"> </w:t>
      </w:r>
      <w:r>
        <w:rPr>
          <w:i/>
          <w:iCs/>
          <w:lang w:val="pt-BR"/>
        </w:rPr>
        <w:t xml:space="preserve">và</w:t>
      </w:r>
      <w:r>
        <w:rPr>
          <w:i/>
          <w:iCs/>
          <w:lang w:val="pt-BR"/>
        </w:rPr>
        <w:t xml:space="preserve"> </w:t>
      </w:r>
      <w:r>
        <w:rPr>
          <w:i/>
          <w:iCs/>
          <w:lang w:val="pt-BR"/>
        </w:rPr>
        <w:t xml:space="preserve">các</w:t>
      </w:r>
      <w:r>
        <w:rPr>
          <w:i/>
          <w:iCs/>
          <w:lang w:val="pt-BR"/>
        </w:rPr>
        <w:t xml:space="preserve"> </w:t>
      </w:r>
      <w:r>
        <w:rPr>
          <w:i/>
          <w:iCs/>
          <w:lang w:val="pt-BR"/>
        </w:rPr>
        <w:t xml:space="preserve">bên</w:t>
      </w:r>
      <w:r>
        <w:rPr>
          <w:i/>
          <w:iCs/>
          <w:lang w:val="pt-BR"/>
        </w:rPr>
        <w:t xml:space="preserve"> </w:t>
      </w:r>
      <w:r>
        <w:rPr>
          <w:i/>
          <w:iCs/>
          <w:lang w:val="pt-BR"/>
        </w:rPr>
        <w:t xml:space="preserve">tham</w:t>
      </w:r>
      <w:r>
        <w:rPr>
          <w:i/>
          <w:iCs/>
          <w:lang w:val="pt-BR"/>
        </w:rPr>
        <w:t xml:space="preserve"> </w:t>
      </w:r>
      <w:r>
        <w:rPr>
          <w:i/>
          <w:iCs/>
          <w:lang w:val="pt-BR"/>
        </w:rPr>
        <w:t xml:space="preserve">gia</w:t>
      </w:r>
      <w:r>
        <w:rPr>
          <w:i/>
          <w:iCs/>
          <w:lang w:val="pt-BR"/>
        </w:rPr>
        <w:t xml:space="preserve"> </w:t>
      </w:r>
      <w:r>
        <w:rPr>
          <w:i/>
          <w:iCs/>
          <w:lang w:val="pt-BR"/>
        </w:rPr>
        <w:t xml:space="preserve">hành</w:t>
      </w:r>
      <w:r>
        <w:rPr>
          <w:i/>
          <w:iCs/>
          <w:lang w:val="pt-BR"/>
        </w:rPr>
        <w:t xml:space="preserve"> </w:t>
      </w:r>
      <w:r>
        <w:rPr>
          <w:i/>
          <w:iCs/>
          <w:lang w:val="pt-BR"/>
        </w:rPr>
        <w:t xml:space="preserve">động</w:t>
      </w:r>
      <w:r>
        <w:rPr>
          <w:i/>
          <w:iCs/>
          <w:lang w:val="pt-BR"/>
        </w:rPr>
        <w:t xml:space="preserve"> </w:t>
      </w:r>
      <w:r>
        <w:rPr>
          <w:i/>
          <w:iCs/>
          <w:lang w:val="pt-BR"/>
        </w:rPr>
        <w:t xml:space="preserve">có</w:t>
      </w:r>
      <w:r>
        <w:rPr>
          <w:i/>
          <w:iCs/>
          <w:lang w:val="pt-BR"/>
        </w:rPr>
        <w:t xml:space="preserve"> </w:t>
      </w:r>
      <w:r>
        <w:rPr>
          <w:i/>
          <w:iCs/>
          <w:lang w:val="pt-BR"/>
        </w:rPr>
        <w:t xml:space="preserve">hiểu</w:t>
      </w:r>
      <w:r>
        <w:rPr>
          <w:i/>
          <w:iCs/>
          <w:lang w:val="pt-BR"/>
        </w:rPr>
        <w:t xml:space="preserve"> </w:t>
      </w:r>
      <w:r>
        <w:rPr>
          <w:i/>
          <w:iCs/>
          <w:lang w:val="pt-BR"/>
        </w:rPr>
        <w:t xml:space="preserve">biết</w:t>
      </w:r>
      <w:r>
        <w:rPr>
          <w:i/>
          <w:iCs/>
          <w:lang w:val="pt-BR"/>
        </w:rPr>
        <w:t xml:space="preserve">, </w:t>
      </w:r>
      <w:r>
        <w:rPr>
          <w:i/>
          <w:iCs/>
          <w:lang w:val="pt-BR"/>
        </w:rPr>
        <w:t xml:space="preserve">thận</w:t>
      </w:r>
      <w:r>
        <w:rPr>
          <w:i/>
          <w:iCs/>
          <w:lang w:val="pt-BR"/>
        </w:rPr>
        <w:t xml:space="preserve"> </w:t>
      </w:r>
      <w:r>
        <w:rPr>
          <w:i/>
          <w:iCs/>
          <w:lang w:val="pt-BR"/>
        </w:rPr>
        <w:t xml:space="preserve">trọng</w:t>
      </w:r>
      <w:r>
        <w:rPr>
          <w:i/>
          <w:iCs/>
          <w:lang w:val="pt-BR"/>
        </w:rPr>
        <w:t xml:space="preserve"> </w:t>
      </w:r>
      <w:r>
        <w:rPr>
          <w:i/>
          <w:iCs/>
          <w:lang w:val="pt-BR"/>
        </w:rPr>
        <w:t xml:space="preserve">và</w:t>
      </w:r>
      <w:r>
        <w:rPr>
          <w:i/>
          <w:iCs/>
          <w:lang w:val="pt-BR"/>
        </w:rPr>
        <w:t xml:space="preserve"> </w:t>
      </w:r>
      <w:r>
        <w:rPr>
          <w:i/>
          <w:iCs/>
          <w:lang w:val="pt-BR"/>
        </w:rPr>
        <w:t xml:space="preserve">không</w:t>
      </w:r>
      <w:r>
        <w:rPr>
          <w:i/>
          <w:iCs/>
          <w:lang w:val="pt-BR"/>
        </w:rPr>
        <w:t xml:space="preserve"> </w:t>
      </w:r>
      <w:r>
        <w:rPr>
          <w:i/>
          <w:iCs/>
          <w:lang w:val="pt-BR"/>
        </w:rPr>
        <w:t xml:space="preserve">bị</w:t>
      </w:r>
      <w:r>
        <w:rPr>
          <w:i/>
          <w:iCs/>
          <w:lang w:val="pt-BR"/>
        </w:rPr>
        <w:t xml:space="preserve"> </w:t>
      </w:r>
      <w:r>
        <w:rPr>
          <w:i/>
          <w:iCs/>
          <w:lang w:val="pt-BR"/>
        </w:rPr>
        <w:t xml:space="preserve">ép</w:t>
      </w:r>
      <w:r>
        <w:rPr>
          <w:i/>
          <w:iCs/>
          <w:lang w:val="pt-BR"/>
        </w:rPr>
        <w:t xml:space="preserve"> </w:t>
      </w:r>
      <w:r>
        <w:rPr>
          <w:i/>
          <w:iCs/>
          <w:lang w:val="pt-BR"/>
        </w:rPr>
        <w:t xml:space="preserve">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29"/>
        <w:numPr>
          <w:ilvl w:val="0"/>
          <w:numId w:val="24"/>
        </w:numPr>
        <w:pBdr/>
        <w:spacing w:after="120" w:before="120" w:line="276" w:lineRule="auto"/>
        <w:ind w:hanging="357" w:left="357"/>
        <w:jc w:val="both"/>
        <w:rPr>
          <w:b/>
          <w:lang w:val="pt-BR"/>
        </w:rPr>
      </w:pP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w:t>
      </w:r>
      <w:r>
        <w:rPr>
          <w:b/>
          <w:lang w:val="pt-BR"/>
        </w:rPr>
      </w:r>
      <w:r>
        <w:rPr>
          <w:b/>
          <w:lang w:val="pt-BR"/>
        </w:rPr>
      </w:r>
    </w:p>
    <w:p>
      <w:pPr>
        <w:pStyle w:val="1029"/>
        <w:numPr>
          <w:ilvl w:val="0"/>
          <w:numId w:val="3"/>
        </w:numPr>
        <w:pBdr/>
        <w:tabs>
          <w:tab w:val="left" w:leader="none" w:pos="993"/>
        </w:tabs>
        <w:spacing w:after="120" w:before="120" w:line="276" w:lineRule="auto"/>
        <w:ind w:left="357"/>
        <w:jc w:val="both"/>
        <w:rPr>
          <w:bCs/>
          <w:lang w:val="pt-BR"/>
        </w:rPr>
      </w:pPr>
      <w:r>
        <w:rPr>
          <w:bCs/>
          <w:i/>
          <w:iCs/>
          <w:lang w:val="pt-BR"/>
        </w:rPr>
        <w:t xml:space="preserve">Cách</w:t>
      </w:r>
      <w:r>
        <w:rPr>
          <w:bCs/>
          <w:i/>
          <w:iCs/>
          <w:lang w:val="pt-BR"/>
        </w:rPr>
        <w:t xml:space="preserve"> </w:t>
      </w:r>
      <w:r>
        <w:rPr>
          <w:bCs/>
          <w:i/>
          <w:iCs/>
          <w:lang w:val="pt-BR"/>
        </w:rPr>
        <w:t xml:space="preserve">t</w:t>
      </w:r>
      <w:r>
        <w:rPr>
          <w:bCs/>
          <w:i/>
          <w:iCs/>
          <w:lang w:val="pt-BR"/>
        </w:rPr>
        <w:t xml:space="preserve">iếp</w:t>
      </w:r>
      <w:r>
        <w:rPr>
          <w:bCs/>
          <w:i/>
          <w:iCs/>
          <w:lang w:val="pt-BR"/>
        </w:rPr>
        <w:t xml:space="preserve"> </w:t>
      </w:r>
      <w:r>
        <w:rPr>
          <w:bCs/>
          <w:i/>
          <w:iCs/>
          <w:lang w:val="pt-BR"/>
        </w:rPr>
        <w:t xml:space="preserve">cận</w:t>
      </w:r>
      <w:r>
        <w:rPr>
          <w:bCs/>
          <w:i/>
          <w:iCs/>
          <w:lang w:val="pt-BR"/>
        </w:rPr>
        <w:t xml:space="preserve"> </w:t>
      </w:r>
      <w:r>
        <w:rPr>
          <w:bCs/>
          <w:i/>
          <w:iCs/>
          <w:lang w:val="pt-BR"/>
        </w:rPr>
        <w:t xml:space="preserve">từ</w:t>
      </w:r>
      <w:r>
        <w:rPr>
          <w:bCs/>
          <w:i/>
          <w:iCs/>
          <w:lang w:val="pt-BR"/>
        </w:rPr>
        <w:t xml:space="preserve"> </w:t>
      </w:r>
      <w:r>
        <w:rPr>
          <w:bCs/>
          <w:i/>
          <w:iCs/>
          <w:lang w:val="pt-BR"/>
        </w:rPr>
        <w:t xml:space="preserve">thị</w:t>
      </w:r>
      <w:r>
        <w:rPr>
          <w:bCs/>
          <w:i/>
          <w:iCs/>
          <w:lang w:val="pt-BR"/>
        </w:rPr>
        <w:t xml:space="preserve"> </w:t>
      </w:r>
      <w:r>
        <w:rPr>
          <w:bCs/>
          <w:i/>
          <w:iCs/>
          <w:lang w:val="pt-BR"/>
        </w:rPr>
        <w:t xml:space="preserve">trường</w:t>
      </w:r>
      <w:r>
        <w:rPr>
          <w:bCs/>
          <w:i/>
          <w:iCs/>
          <w:lang w:val="pt-BR"/>
        </w:rPr>
        <w:t xml:space="preserve">:</w:t>
      </w:r>
      <w:r>
        <w:rPr>
          <w:bCs/>
          <w:i/>
          <w:i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thông</w:t>
      </w:r>
      <w:r>
        <w:rPr>
          <w:bCs/>
          <w:lang w:val="pt-BR"/>
        </w:rPr>
        <w:t xml:space="preserve"> </w:t>
      </w:r>
      <w:r>
        <w:rPr>
          <w:bCs/>
          <w:lang w:val="pt-BR"/>
        </w:rPr>
        <w:t xml:space="preserve">qua</w:t>
      </w:r>
      <w:r>
        <w:rPr>
          <w:bCs/>
          <w:lang w:val="pt-BR"/>
        </w:rPr>
        <w:t xml:space="preserve"> </w:t>
      </w:r>
      <w:r>
        <w:rPr>
          <w:bCs/>
          <w:lang w:val="pt-BR"/>
        </w:rPr>
        <w:t xml:space="preserve">việc</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với</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đã</w:t>
      </w:r>
      <w:r>
        <w:rPr>
          <w:bCs/>
          <w:lang w:val="pt-BR"/>
        </w:rPr>
        <w:t xml:space="preserve"> </w:t>
      </w:r>
      <w:r>
        <w:rPr>
          <w:bCs/>
          <w:lang w:val="pt-BR"/>
        </w:rPr>
        <w:t xml:space="preserve">có</w:t>
      </w:r>
      <w:r>
        <w:rPr>
          <w:bCs/>
          <w:lang w:val="pt-BR"/>
        </w:rPr>
        <w:t xml:space="preserve"> </w:t>
      </w:r>
      <w:r>
        <w:rPr>
          <w:bCs/>
          <w:lang w:val="pt-BR"/>
        </w:rPr>
        <w:t xml:space="preserve">các</w:t>
      </w:r>
      <w:r>
        <w:rPr>
          <w:bCs/>
          <w:lang w:val="pt-BR"/>
        </w:rPr>
        <w:t xml:space="preserve">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về</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t xml:space="preserve">.</w:t>
      </w:r>
      <w:r>
        <w:rPr>
          <w:bCs/>
          <w:lang w:val="pt-BR"/>
        </w:rPr>
      </w:r>
      <w:r>
        <w:rPr>
          <w:bCs/>
          <w:lang w:val="pt-BR"/>
        </w:rPr>
      </w:r>
    </w:p>
    <w:p>
      <w:pPr>
        <w:pStyle w:val="1029"/>
        <w:numPr>
          <w:ilvl w:val="0"/>
          <w:numId w:val="3"/>
        </w:numPr>
        <w:pBdr/>
        <w:tabs>
          <w:tab w:val="left" w:leader="none" w:pos="993"/>
        </w:tabs>
        <w:spacing w:after="120" w:before="120" w:line="276" w:lineRule="auto"/>
        <w:ind w:left="357"/>
        <w:jc w:val="both"/>
        <w:rPr>
          <w:bCs/>
          <w:lang w:val="pt-BR"/>
        </w:rPr>
      </w:pPr>
      <w:r>
        <w:rPr>
          <w:bCs/>
          <w:i/>
          <w:iCs/>
          <w:lang w:val="pt-BR"/>
        </w:rPr>
        <w:t xml:space="preserve">Phương</w:t>
      </w:r>
      <w:r>
        <w:rPr>
          <w:bCs/>
          <w:i/>
          <w:iCs/>
          <w:lang w:val="pt-BR"/>
        </w:rPr>
        <w:t xml:space="preserve"> </w:t>
      </w:r>
      <w:r>
        <w:rPr>
          <w:bCs/>
          <w:i/>
          <w:iCs/>
          <w:lang w:val="pt-BR"/>
        </w:rPr>
        <w:t xml:space="preserve">pháp</w:t>
      </w:r>
      <w:r>
        <w:rPr>
          <w:bCs/>
          <w:i/>
          <w:iCs/>
          <w:lang w:val="pt-BR"/>
        </w:rPr>
        <w:t xml:space="preserve"> </w:t>
      </w:r>
      <w:r>
        <w:rPr>
          <w:bCs/>
          <w:i/>
          <w:iCs/>
          <w:lang w:val="pt-BR"/>
        </w:rPr>
        <w:t xml:space="preserve">so</w:t>
      </w:r>
      <w:r>
        <w:rPr>
          <w:bCs/>
          <w:i/>
          <w:iCs/>
          <w:lang w:val="pt-BR"/>
        </w:rPr>
        <w:t xml:space="preserve"> </w:t>
      </w:r>
      <w:r>
        <w:rPr>
          <w:bCs/>
          <w:i/>
          <w:iCs/>
          <w:lang w:val="pt-BR"/>
        </w:rPr>
        <w:t xml:space="preserve">sánh</w:t>
      </w:r>
      <w:r>
        <w:rPr>
          <w:bCs/>
          <w:i/>
          <w:iCs/>
          <w:lang w:val="pt-BR"/>
        </w:rPr>
        <w:t xml:space="preserve">:</w:t>
      </w:r>
      <w:r>
        <w:rPr>
          <w:b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dựa</w:t>
      </w:r>
      <w:r>
        <w:rPr>
          <w:bCs/>
          <w:lang w:val="pt-BR"/>
        </w:rPr>
        <w:t xml:space="preserve"> </w:t>
      </w:r>
      <w:r>
        <w:rPr>
          <w:bCs/>
          <w:lang w:val="pt-BR"/>
        </w:rPr>
        <w:t xml:space="preserve">trên</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đối</w:t>
      </w:r>
      <w:r>
        <w:rPr>
          <w:bCs/>
          <w:lang w:val="pt-BR"/>
        </w:rPr>
        <w:t xml:space="preserve"> </w:t>
      </w:r>
      <w:r>
        <w:rPr>
          <w:bCs/>
          <w:lang w:val="pt-BR"/>
        </w:rPr>
        <w:t xml:space="preserve">chiếu</w:t>
      </w:r>
      <w:r>
        <w:rPr>
          <w:bCs/>
          <w:lang w:val="pt-BR"/>
        </w:rPr>
        <w:t xml:space="preserve">, </w:t>
      </w:r>
      <w:r>
        <w:rPr>
          <w:bCs/>
          <w:lang w:val="pt-BR"/>
        </w:rPr>
        <w:t xml:space="preserve">phân</w:t>
      </w:r>
      <w:r>
        <w:rPr>
          <w:bCs/>
          <w:lang w:val="pt-BR"/>
        </w:rPr>
        <w:t xml:space="preserve"> </w:t>
      </w:r>
      <w:r>
        <w:rPr>
          <w:bCs/>
          <w:lang w:val="pt-BR"/>
        </w:rPr>
        <w:t xml:space="preserve">tích</w:t>
      </w:r>
      <w:r>
        <w:rPr>
          <w:bCs/>
          <w:lang w:val="pt-BR"/>
        </w:rPr>
        <w:t xml:space="preserve"> </w:t>
      </w:r>
      <w:r>
        <w:rPr>
          <w:bCs/>
          <w:lang w:val="pt-BR"/>
        </w:rPr>
        <w:t xml:space="preserve">và</w:t>
      </w:r>
      <w:r>
        <w:rPr>
          <w:bCs/>
          <w:lang w:val="pt-BR"/>
        </w:rPr>
        <w:t xml:space="preserve"> </w:t>
      </w:r>
      <w:r>
        <w:rPr>
          <w:bCs/>
          <w:lang w:val="pt-BR"/>
        </w:rPr>
        <w:t xml:space="preserve">đánh</w:t>
      </w:r>
      <w:r>
        <w:rPr>
          <w:bCs/>
          <w:lang w:val="pt-BR"/>
        </w:rPr>
        <w:t xml:space="preserve"> </w:t>
      </w:r>
      <w:r>
        <w:rPr>
          <w:bCs/>
          <w:lang w:val="pt-BR"/>
        </w:rPr>
        <w:t xml:space="preserve">giá</w:t>
      </w:r>
      <w:r>
        <w:rPr>
          <w:bCs/>
          <w:lang w:val="pt-BR"/>
        </w:rPr>
        <w:t xml:space="preserve"> </w:t>
      </w:r>
      <w:r>
        <w:rPr>
          <w:bCs/>
          <w:lang w:val="pt-BR"/>
        </w:rPr>
        <w:t xml:space="preserve">các</w:t>
      </w:r>
      <w:r>
        <w:rPr>
          <w:bCs/>
          <w:lang w:val="pt-BR"/>
        </w:rPr>
        <w:t xml:space="preserve"> </w:t>
      </w:r>
      <w:r>
        <w:rPr>
          <w:bCs/>
          <w:lang w:val="pt-BR"/>
        </w:rPr>
        <w:t xml:space="preserve">yếu</w:t>
      </w:r>
      <w:r>
        <w:rPr>
          <w:bCs/>
          <w:lang w:val="pt-BR"/>
        </w:rPr>
        <w:t xml:space="preserve"> </w:t>
      </w:r>
      <w:r>
        <w:rPr>
          <w:bCs/>
          <w:lang w:val="pt-BR"/>
        </w:rPr>
        <w:t xml:space="preserve">tố</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với</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từ</w:t>
      </w:r>
      <w:r>
        <w:rPr>
          <w:bCs/>
          <w:lang w:val="pt-BR"/>
        </w:rPr>
        <w:t xml:space="preserve"> </w:t>
      </w:r>
      <w:r>
        <w:rPr>
          <w:bCs/>
          <w:lang w:val="pt-BR"/>
        </w:rPr>
        <w:t xml:space="preserve">đó</w:t>
      </w:r>
      <w:r>
        <w:rPr>
          <w:bCs/>
          <w:lang w:val="pt-BR"/>
        </w:rPr>
        <w:t xml:space="preserve"> </w:t>
      </w:r>
      <w:r>
        <w:rPr>
          <w:bCs/>
          <w:lang w:val="pt-BR"/>
        </w:rPr>
        <w:t xml:space="preserve">điều</w:t>
      </w:r>
      <w:r>
        <w:rPr>
          <w:bCs/>
          <w:lang w:val="pt-BR"/>
        </w:rPr>
        <w:t xml:space="preserve"> </w:t>
      </w:r>
      <w:r>
        <w:rPr>
          <w:bCs/>
          <w:lang w:val="pt-BR"/>
        </w:rPr>
        <w:t xml:space="preserve">chỉnh</w:t>
      </w:r>
      <w:r>
        <w:rPr>
          <w:bCs/>
          <w:lang w:val="pt-BR"/>
        </w:rPr>
        <w:t xml:space="preserve"> </w:t>
      </w:r>
      <w:r>
        <w:rPr>
          <w:bCs/>
          <w:lang w:val="pt-BR"/>
        </w:rPr>
        <w:t xml:space="preserve">mức</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làm</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ước</w:t>
      </w:r>
      <w:r>
        <w:rPr>
          <w:bCs/>
          <w:lang w:val="pt-BR"/>
        </w:rPr>
        <w:t xml:space="preserve"> </w:t>
      </w:r>
      <w:r>
        <w:rPr>
          <w:bCs/>
          <w:lang w:val="pt-BR"/>
        </w:rPr>
        <w:t xml:space="preserve">tính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pPr>
        <w:pStyle w:val="1029"/>
        <w:numPr>
          <w:ilvl w:val="0"/>
          <w:numId w:val="24"/>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đối</w:t>
      </w:r>
      <w:r>
        <w:rPr>
          <w:b/>
          <w:lang w:val="pt-BR"/>
        </w:rPr>
        <w:t xml:space="preserve"> </w:t>
      </w:r>
      <w:r>
        <w:rPr>
          <w:b/>
          <w:lang w:val="pt-BR"/>
        </w:rPr>
        <w:t xml:space="preserve">với</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pPr>
        <w:pStyle w:val="1029"/>
        <w:numPr>
          <w:ilvl w:val="0"/>
          <w:numId w:val="3"/>
        </w:numPr>
        <w:pBdr/>
        <w:spacing w:after="120" w:before="120" w:line="276" w:lineRule="auto"/>
        <w:ind w:left="357"/>
        <w:jc w:val="both"/>
        <w:rPr>
          <w:spacing w:val="-4"/>
          <w:lang w:val="pt-BR"/>
        </w:rPr>
      </w:pPr>
      <w:r>
        <w:rPr>
          <w:spacing w:val="-4"/>
          <w:lang w:val="pt-BR"/>
        </w:rPr>
        <w:t xml:space="preserve">Căn</w:t>
      </w:r>
      <w:r>
        <w:rPr>
          <w:spacing w:val="-4"/>
          <w:lang w:val="pt-BR"/>
        </w:rPr>
        <w:t xml:space="preserve"> </w:t>
      </w:r>
      <w:r>
        <w:rPr>
          <w:spacing w:val="-4"/>
          <w:lang w:val="pt-BR"/>
        </w:rPr>
        <w:t xml:space="preserve">cứ</w:t>
      </w:r>
      <w:r>
        <w:rPr>
          <w:spacing w:val="-4"/>
          <w:lang w:val="pt-BR"/>
        </w:rPr>
        <w:t xml:space="preserve"> </w:t>
      </w:r>
      <w:r>
        <w:rPr>
          <w:spacing w:val="-4"/>
          <w:lang w:val="pt-BR"/>
        </w:rPr>
        <w:t xml:space="preserve">vào</w:t>
      </w:r>
      <w:r>
        <w:rPr>
          <w:spacing w:val="-4"/>
          <w:lang w:val="pt-BR"/>
        </w:rPr>
        <w:t xml:space="preserve"> </w:t>
      </w:r>
      <w:r>
        <w:rPr>
          <w:spacing w:val="-4"/>
          <w:lang w:val="pt-BR"/>
        </w:rPr>
        <w:t xml:space="preserve">mục</w:t>
      </w:r>
      <w:r>
        <w:rPr>
          <w:spacing w:val="-4"/>
          <w:lang w:val="pt-BR"/>
        </w:rPr>
        <w:t xml:space="preserve"> </w:t>
      </w:r>
      <w:r>
        <w:rPr>
          <w:spacing w:val="-4"/>
          <w:lang w:val="pt-BR"/>
        </w:rPr>
        <w:t xml:space="preserve">đích</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đặc</w:t>
      </w:r>
      <w:r>
        <w:rPr>
          <w:spacing w:val="-4"/>
          <w:lang w:val="pt-BR"/>
        </w:rPr>
        <w:t xml:space="preserve"> </w:t>
      </w:r>
      <w:r>
        <w:rPr>
          <w:spacing w:val="-4"/>
          <w:lang w:val="pt-BR"/>
        </w:rPr>
        <w:t xml:space="preserve">điểm</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và</w:t>
      </w:r>
      <w:r>
        <w:rPr>
          <w:spacing w:val="-4"/>
          <w:lang w:val="pt-BR"/>
        </w:rPr>
        <w:t xml:space="preserve"> </w:t>
      </w:r>
      <w:r>
        <w:rPr>
          <w:spacing w:val="-4"/>
          <w:lang w:val="pt-BR"/>
        </w:rPr>
        <w:t xml:space="preserve">cơ</w:t>
      </w:r>
      <w:r>
        <w:rPr>
          <w:spacing w:val="-4"/>
          <w:lang w:val="pt-BR"/>
        </w:rPr>
        <w:t xml:space="preserve"> </w:t>
      </w:r>
      <w:r>
        <w:rPr>
          <w:spacing w:val="-4"/>
          <w:lang w:val="pt-BR"/>
        </w:rPr>
        <w:t xml:space="preserve">sở</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ty</w:t>
      </w:r>
      <w:r>
        <w:rPr>
          <w:spacing w:val="-4"/>
          <w:lang w:val="pt-BR"/>
        </w:rPr>
        <w:t xml:space="preserve"> </w:t>
      </w:r>
      <w:r>
        <w:rPr>
          <w:spacing w:val="-4"/>
          <w:lang w:val="pt-BR"/>
        </w:rPr>
        <w:t xml:space="preserve">Cổ</w:t>
      </w:r>
      <w:r>
        <w:rPr>
          <w:spacing w:val="-4"/>
          <w:lang w:val="pt-BR"/>
        </w:rPr>
        <w:t xml:space="preserve"> </w:t>
      </w:r>
      <w:r>
        <w:rPr>
          <w:spacing w:val="-4"/>
          <w:lang w:val="pt-BR"/>
        </w:rPr>
        <w:t xml:space="preserve">phần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và</w:t>
      </w:r>
      <w:r>
        <w:rPr>
          <w:spacing w:val="-4"/>
          <w:lang w:val="pt-BR"/>
        </w:rPr>
        <w:t xml:space="preserve"> </w:t>
      </w:r>
      <w:r>
        <w:rPr>
          <w:spacing w:val="-4"/>
          <w:lang w:val="pt-BR"/>
        </w:rPr>
        <w:t xml:space="preserve">Đầu</w:t>
      </w:r>
      <w:r>
        <w:rPr>
          <w:spacing w:val="-4"/>
          <w:lang w:val="pt-BR"/>
        </w:rPr>
        <w:t xml:space="preserve"> </w:t>
      </w:r>
      <w:r>
        <w:rPr>
          <w:spacing w:val="-4"/>
          <w:lang w:val="pt-BR"/>
        </w:rPr>
        <w:t xml:space="preserve">tư</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Hoa </w:t>
      </w:r>
      <w:r>
        <w:rPr>
          <w:spacing w:val="-4"/>
          <w:lang w:val="pt-BR"/>
        </w:rPr>
        <w:t xml:space="preserve">Sen</w:t>
      </w:r>
      <w:r>
        <w:rPr>
          <w:spacing w:val="-4"/>
          <w:lang w:val="pt-BR"/>
        </w:rPr>
        <w:t xml:space="preserve"> </w:t>
      </w:r>
      <w:r>
        <w:rPr>
          <w:spacing w:val="-4"/>
          <w:lang w:val="pt-BR"/>
        </w:rPr>
        <w:t xml:space="preserve">lựa</w:t>
      </w:r>
      <w:r>
        <w:rPr>
          <w:spacing w:val="-4"/>
          <w:lang w:val="pt-BR"/>
        </w:rPr>
        <w:t xml:space="preserve"> </w:t>
      </w:r>
      <w:r>
        <w:rPr>
          <w:spacing w:val="-4"/>
          <w:lang w:val="pt-BR"/>
        </w:rPr>
        <w:t xml:space="preserve">chọn</w:t>
      </w:r>
      <w:r>
        <w:rPr>
          <w:spacing w:val="-4"/>
          <w:lang w:val="pt-BR"/>
        </w:rPr>
        <w:t xml:space="preserve"> </w:t>
      </w:r>
      <w:r>
        <w:rPr>
          <w:spacing w:val="-4"/>
          <w:lang w:val="pt-BR"/>
        </w:rPr>
        <w:t xml:space="preserve">phương</w:t>
      </w:r>
      <w:r>
        <w:rPr>
          <w:spacing w:val="-4"/>
          <w:lang w:val="pt-BR"/>
        </w:rPr>
        <w:t xml:space="preserve"> </w:t>
      </w:r>
      <w:r>
        <w:rPr>
          <w:spacing w:val="-4"/>
          <w:lang w:val="pt-BR"/>
        </w:rPr>
        <w:t xml:space="preserve">pháp</w:t>
      </w:r>
      <w:r>
        <w:rPr>
          <w:spacing w:val="-4"/>
          <w:lang w:val="pt-BR"/>
        </w:rPr>
        <w:t xml:space="preserve"> </w:t>
      </w:r>
      <w:r>
        <w:rPr>
          <w:spacing w:val="-4"/>
          <w:lang w:val="pt-BR"/>
        </w:rPr>
        <w:t xml:space="preserve">so</w:t>
      </w:r>
      <w:r>
        <w:rPr>
          <w:spacing w:val="-4"/>
          <w:lang w:val="pt-BR"/>
        </w:rPr>
        <w:t xml:space="preserve"> </w:t>
      </w:r>
      <w:r>
        <w:rPr>
          <w:spacing w:val="-4"/>
          <w:lang w:val="pt-BR"/>
        </w:rPr>
        <w:t xml:space="preserve">sánh</w:t>
      </w:r>
      <w:r>
        <w:rPr>
          <w:spacing w:val="-4"/>
          <w:lang w:val="pt-BR"/>
        </w:rPr>
        <w:t xml:space="preserve"> (</w:t>
      </w:r>
      <w:r>
        <w:rPr>
          <w:spacing w:val="-4"/>
          <w:lang w:val="pt-BR"/>
        </w:rPr>
        <w:t xml:space="preserve">cách</w:t>
      </w:r>
      <w:r>
        <w:rPr>
          <w:spacing w:val="-4"/>
          <w:lang w:val="pt-BR"/>
        </w:rPr>
        <w:t xml:space="preserve"> </w:t>
      </w:r>
      <w:r>
        <w:rPr>
          <w:spacing w:val="-4"/>
          <w:lang w:val="pt-BR"/>
        </w:rPr>
        <w:t xml:space="preserve">tiếp</w:t>
      </w:r>
      <w:r>
        <w:rPr>
          <w:spacing w:val="-4"/>
          <w:lang w:val="pt-BR"/>
        </w:rPr>
        <w:t xml:space="preserve"> </w:t>
      </w:r>
      <w:r>
        <w:rPr>
          <w:spacing w:val="-4"/>
          <w:lang w:val="pt-BR"/>
        </w:rPr>
        <w:t xml:space="preserve">cận</w:t>
      </w:r>
      <w:r>
        <w:rPr>
          <w:spacing w:val="-4"/>
          <w:lang w:val="pt-BR"/>
        </w:rPr>
        <w:t xml:space="preserve"> </w:t>
      </w:r>
      <w:r>
        <w:rPr>
          <w:spacing w:val="-4"/>
          <w:lang w:val="pt-BR"/>
        </w:rPr>
        <w:t xml:space="preserve">từ</w:t>
      </w:r>
      <w:r>
        <w:rPr>
          <w:spacing w:val="-4"/>
          <w:lang w:val="pt-BR"/>
        </w:rPr>
        <w:t xml:space="preserve"> </w:t>
      </w:r>
      <w:r>
        <w:rPr>
          <w:spacing w:val="-4"/>
          <w:lang w:val="pt-BR"/>
        </w:rPr>
        <w:t xml:space="preserve">thị</w:t>
      </w:r>
      <w:r>
        <w:rPr>
          <w:spacing w:val="-4"/>
          <w:lang w:val="pt-BR"/>
        </w:rPr>
        <w:t xml:space="preserve"> </w:t>
      </w:r>
      <w:r>
        <w:rPr>
          <w:spacing w:val="-4"/>
          <w:lang w:val="pt-BR"/>
        </w:rPr>
        <w:t xml:space="preserve">trường</w:t>
      </w:r>
      <w:r>
        <w:rPr>
          <w:spacing w:val="-4"/>
          <w:lang w:val="pt-BR"/>
        </w:rPr>
        <w:t xml:space="preserve">) </w:t>
      </w:r>
      <w:r>
        <w:rPr>
          <w:spacing w:val="-4"/>
          <w:lang w:val="pt-BR"/>
        </w:rPr>
        <w:t xml:space="preserve">để</w:t>
      </w:r>
      <w:r>
        <w:rPr>
          <w:spacing w:val="-4"/>
          <w:lang w:val="pt-BR"/>
        </w:rPr>
        <w:t xml:space="preserve"> </w:t>
      </w:r>
      <w:r>
        <w:rPr>
          <w:spacing w:val="-4"/>
          <w:lang w:val="pt-BR"/>
        </w:rPr>
        <w:t xml:space="preserve">xác</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w:t>
      </w:r>
      <w:r>
        <w:rPr>
          <w:color w:val="000000" w:themeColor="text1"/>
          <w:spacing w:val="-4"/>
          <w:lang w:val="pt-BR"/>
        </w:rPr>
        <w:t xml:space="preserve">sử</w:t>
      </w:r>
      <w:r>
        <w:rPr>
          <w:color w:val="000000" w:themeColor="text1"/>
          <w:spacing w:val="-4"/>
          <w:lang w:val="pt-BR"/>
        </w:rPr>
        <w:t xml:space="preserve"> </w:t>
      </w:r>
      <w:r>
        <w:rPr>
          <w:color w:val="000000" w:themeColor="text1"/>
          <w:spacing w:val="-4"/>
          <w:lang w:val="pt-BR"/>
        </w:rPr>
        <w:t xml:space="preserve">dụn</w:t>
      </w:r>
      <w:r>
        <w:rPr>
          <w:spacing w:val="-4"/>
          <w:lang w:val="pt-BR"/>
        </w:rPr>
        <w:t xml:space="preserve">g</w:t>
      </w:r>
      <w:r>
        <w:rPr>
          <w:spacing w:val="-4"/>
          <w:lang w:val="pt-BR"/>
        </w:rPr>
        <w:t xml:space="preserve"> </w:t>
      </w:r>
      <w:r>
        <w:rPr>
          <w:spacing w:val="-4"/>
          <w:lang w:val="pt-BR"/>
        </w:rPr>
        <w:t xml:space="preserve">đất</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w:t>
      </w:r>
      <w:r>
        <w:rPr>
          <w:spacing w:val="-4"/>
          <w:lang w:val="pt-BR"/>
        </w:rPr>
      </w:r>
      <w:r>
        <w:rPr>
          <w:spacing w:val="-4"/>
          <w:lang w:val="pt-BR"/>
        </w:rPr>
      </w:r>
    </w:p>
    <w:p>
      <w:pPr>
        <w:pStyle w:val="1029"/>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29"/>
        <w:numPr>
          <w:ilvl w:val="0"/>
          <w:numId w:val="26"/>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đơn</w:t>
      </w:r>
      <w:r>
        <w:rPr>
          <w:b/>
          <w:lang w:val="pt-BR"/>
        </w:rPr>
        <w:t xml:space="preserve"> </w:t>
      </w:r>
      <w:r>
        <w:rPr>
          <w:b/>
          <w:lang w:val="pt-BR"/>
        </w:rPr>
        <w:t xml:space="preserve">giá</w:t>
      </w:r>
      <w:r>
        <w:rPr>
          <w:b/>
          <w:lang w:val="pt-BR"/>
        </w:rPr>
        <w:t xml:space="preserve"> </w:t>
      </w:r>
      <w:r>
        <w:rPr>
          <w:b/>
          <w:lang w:val="pt-BR"/>
        </w:rPr>
        <w:t xml:space="preserve">quyền</w:t>
      </w:r>
      <w:r>
        <w:rPr>
          <w:b/>
          <w:lang w:val="pt-BR"/>
        </w:rPr>
        <w:t xml:space="preserve"> </w:t>
      </w:r>
      <w:r>
        <w:rPr>
          <w:b/>
          <w:lang w:val="pt-BR"/>
        </w:rPr>
        <w:t xml:space="preserve">sử</w:t>
      </w:r>
      <w:r>
        <w:rPr>
          <w:b/>
          <w:lang w:val="pt-BR"/>
        </w:rPr>
        <w:t xml:space="preserve"> </w:t>
      </w:r>
      <w:r>
        <w:rPr>
          <w:b/>
          <w:lang w:val="pt-BR"/>
        </w:rPr>
        <w:t xml:space="preserve">dụng</w:t>
      </w:r>
      <w:r>
        <w:rPr>
          <w:b/>
          <w:lang w:val="pt-BR"/>
        </w:rPr>
        <w:t xml:space="preserve"> </w:t>
      </w:r>
      <w:r>
        <w:rPr>
          <w:b/>
          <w:lang w:val="pt-BR"/>
        </w:rPr>
        <w:t xml:space="preserve">đấ</w:t>
      </w:r>
      <w:r>
        <w:rPr>
          <w:b/>
          <w:lang w:val="pt-BR"/>
        </w:rPr>
        <w:t xml:space="preserve">t</w:t>
      </w:r>
      <w:r>
        <w:rPr>
          <w:b/>
          <w:lang w:val="pt-BR"/>
        </w:rPr>
        <w:t xml:space="preserve">:</w:t>
      </w:r>
      <w:r>
        <w:rPr>
          <w:b/>
          <w:lang w:val="pt-BR"/>
        </w:rPr>
      </w:r>
      <w:r>
        <w:rPr>
          <w:b/>
          <w:lang w:val="pt-BR"/>
        </w:rPr>
      </w:r>
    </w:p>
    <w:p>
      <w:pPr>
        <w:pStyle w:val="1029"/>
        <w:pBdr/>
        <w:spacing w:after="120" w:before="120" w:line="276" w:lineRule="auto"/>
        <w:ind w:firstLine="357" w:left="0"/>
        <w:jc w:val="both"/>
        <w:rPr>
          <w:highlight w:val="none"/>
          <w:lang w:val="pt-BR"/>
        </w:rPr>
      </w:pPr>
      <w:r>
        <w:rPr>
          <w:lang w:val="nl-NL"/>
        </w:rPr>
        <w:t xml:space="preserve">Qua </w:t>
      </w:r>
      <w:r>
        <w:rPr>
          <w:lang w:val="nl-NL"/>
        </w:rPr>
        <w:t xml:space="preserve">khảo</w:t>
      </w:r>
      <w:r>
        <w:rPr>
          <w:lang w:val="nl-NL"/>
        </w:rPr>
        <w:t xml:space="preserve"> </w:t>
      </w:r>
      <w:r>
        <w:rPr>
          <w:lang w:val="nl-NL"/>
        </w:rPr>
        <w:t xml:space="preserve">sát</w:t>
      </w:r>
      <w:r>
        <w:rPr>
          <w:lang w:val="nl-NL"/>
        </w:rPr>
        <w:t xml:space="preserve"> </w:t>
      </w:r>
      <w:r>
        <w:rPr>
          <w:lang w:val="nl-NL"/>
        </w:rPr>
        <w:t xml:space="preserve">thị</w:t>
      </w:r>
      <w:r>
        <w:rPr>
          <w:lang w:val="nl-NL"/>
        </w:rPr>
        <w:t xml:space="preserve"> </w:t>
      </w:r>
      <w:r>
        <w:rPr>
          <w:lang w:val="nl-NL"/>
        </w:rPr>
        <w:t xml:space="preserve">trường</w:t>
      </w:r>
      <w:r>
        <w:rPr>
          <w:lang w:val="nl-NL"/>
        </w:rPr>
        <w:t xml:space="preserve">, </w:t>
      </w:r>
      <w:r>
        <w:rPr>
          <w:lang w:val="nl-NL"/>
        </w:rPr>
        <w:t xml:space="preserve">T</w:t>
      </w:r>
      <w:r>
        <w:rPr>
          <w:lang w:val="nl-NL"/>
        </w:rPr>
        <w:t xml:space="preserve">ổ</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thu</w:t>
      </w:r>
      <w:r>
        <w:rPr>
          <w:lang w:val="nl-NL"/>
        </w:rPr>
        <w:t xml:space="preserve"> </w:t>
      </w:r>
      <w:r>
        <w:rPr>
          <w:lang w:val="nl-NL"/>
        </w:rPr>
        <w:t xml:space="preserve">thập</w:t>
      </w:r>
      <w:r>
        <w:rPr>
          <w:lang w:val="nl-NL"/>
        </w:rPr>
        <w:t xml:space="preserve"> </w:t>
      </w:r>
      <w:r>
        <w:rPr>
          <w:lang w:val="nl-NL"/>
        </w:rPr>
        <w:t xml:space="preserve">được</w:t>
      </w:r>
      <w:r>
        <w:rPr>
          <w:lang w:val="nl-NL"/>
        </w:rPr>
        <w:t xml:space="preserve"> 03 </w:t>
      </w:r>
      <w:r>
        <w:rPr>
          <w:lang w:val="nl-NL"/>
        </w:rPr>
        <w:t xml:space="preserve">giao</w:t>
      </w:r>
      <w:r>
        <w:rPr>
          <w:lang w:val="nl-NL"/>
        </w:rPr>
        <w:t xml:space="preserve"> </w:t>
      </w:r>
      <w:r>
        <w:rPr>
          <w:lang w:val="nl-NL"/>
        </w:rPr>
        <w:t xml:space="preserve">dịch</w:t>
      </w:r>
      <w:r>
        <w:rPr>
          <w:lang w:val="nl-NL"/>
        </w:rPr>
        <w:t xml:space="preserve"> </w:t>
      </w:r>
      <w:r>
        <w:rPr>
          <w:lang w:val="nl-NL"/>
        </w:rPr>
        <w:t xml:space="preserve">được</w:t>
      </w:r>
      <w:r>
        <w:rPr>
          <w:lang w:val="nl-NL"/>
        </w:rPr>
        <w:t xml:space="preserve"> </w:t>
      </w:r>
      <w:r>
        <w:rPr>
          <w:lang w:val="nl-NL"/>
        </w:rPr>
        <w:t xml:space="preserve">cho</w:t>
      </w:r>
      <w:r>
        <w:rPr>
          <w:lang w:val="nl-NL"/>
        </w:rPr>
        <w:t xml:space="preserve"> </w:t>
      </w:r>
      <w:r>
        <w:rPr>
          <w:lang w:val="nl-NL"/>
        </w:rPr>
        <w:t xml:space="preserve">là</w:t>
      </w:r>
      <w:r>
        <w:rPr>
          <w:lang w:val="nl-NL"/>
        </w:rPr>
        <w:t xml:space="preserve"> </w:t>
      </w:r>
      <w:r>
        <w:rPr>
          <w:lang w:val="nl-NL"/>
        </w:rPr>
        <w:t xml:space="preserve">tương</w:t>
      </w:r>
      <w:r>
        <w:rPr>
          <w:lang w:val="nl-NL"/>
        </w:rPr>
        <w:t xml:space="preserve"> </w:t>
      </w:r>
      <w:r>
        <w:rPr>
          <w:lang w:val="nl-NL"/>
        </w:rPr>
        <w:t xml:space="preserve">đồng</w:t>
      </w:r>
      <w:r>
        <w:rPr>
          <w:lang w:val="nl-NL"/>
        </w:rPr>
        <w:t xml:space="preserve"> </w:t>
      </w:r>
      <w:r>
        <w:rPr>
          <w:lang w:val="nl-NL"/>
        </w:rPr>
        <w:t xml:space="preserve">về</w:t>
      </w:r>
      <w:r>
        <w:rPr>
          <w:lang w:val="nl-NL"/>
        </w:rPr>
        <w:t xml:space="preserve"> </w:t>
      </w:r>
      <w:r>
        <w:rPr>
          <w:lang w:val="nl-NL"/>
        </w:rPr>
        <w:t xml:space="preserve">đặc</w:t>
      </w:r>
      <w:r>
        <w:rPr>
          <w:lang w:val="nl-NL"/>
        </w:rPr>
        <w:t xml:space="preserve"> </w:t>
      </w:r>
      <w:r>
        <w:rPr>
          <w:lang w:val="nl-NL"/>
        </w:rPr>
        <w:t xml:space="preserve">điểm</w:t>
      </w:r>
      <w:r>
        <w:rPr>
          <w:lang w:val="nl-NL"/>
        </w:rPr>
        <w:t xml:space="preserve"> </w:t>
      </w:r>
      <w:r>
        <w:rPr>
          <w:lang w:val="nl-NL"/>
        </w:rPr>
        <w:t xml:space="preserve">vị</w:t>
      </w:r>
      <w:r>
        <w:rPr>
          <w:lang w:val="nl-NL"/>
        </w:rPr>
        <w:t xml:space="preserve"> trí, </w:t>
      </w:r>
      <w:r>
        <w:rPr>
          <w:lang w:val="nl-NL"/>
        </w:rPr>
        <w:t xml:space="preserve">giao</w:t>
      </w:r>
      <w:r>
        <w:rPr>
          <w:lang w:val="nl-NL"/>
        </w:rPr>
        <w:t xml:space="preserve"> </w:t>
      </w:r>
      <w:r>
        <w:rPr>
          <w:lang w:val="nl-NL"/>
        </w:rPr>
        <w:t xml:space="preserve">thông</w:t>
      </w:r>
      <w:r>
        <w:rPr>
          <w:lang w:val="nl-NL"/>
        </w:rPr>
        <w:t xml:space="preserve">, </w:t>
      </w:r>
      <w:r>
        <w:rPr>
          <w:lang w:val="nl-NL"/>
        </w:rPr>
        <w:t xml:space="preserve">kích</w:t>
      </w:r>
      <w:r>
        <w:rPr>
          <w:lang w:val="nl-NL"/>
        </w:rPr>
        <w:t xml:space="preserve"> </w:t>
      </w:r>
      <w:r>
        <w:rPr>
          <w:lang w:val="nl-NL"/>
        </w:rPr>
        <w:t xml:space="preserve">thước</w:t>
      </w:r>
      <w:r>
        <w:rPr>
          <w:lang w:val="nl-NL"/>
        </w:rPr>
        <w:t xml:space="preserve">, </w:t>
      </w:r>
      <w:r>
        <w:rPr>
          <w:lang w:val="nl-NL"/>
        </w:rPr>
        <w:t xml:space="preserve">mặt</w:t>
      </w:r>
      <w:r>
        <w:rPr>
          <w:lang w:val="nl-NL"/>
        </w:rPr>
        <w:t xml:space="preserve"> </w:t>
      </w:r>
      <w:r>
        <w:rPr>
          <w:lang w:val="nl-NL"/>
        </w:rPr>
        <w:t xml:space="preserve">tiền</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hạ</w:t>
      </w:r>
      <w:r>
        <w:rPr>
          <w:lang w:val="nl-NL"/>
        </w:rPr>
        <w:t xml:space="preserve"> </w:t>
      </w:r>
      <w:r>
        <w:rPr>
          <w:lang w:val="nl-NL"/>
        </w:rPr>
        <w:t xml:space="preserve">tầng</w:t>
      </w:r>
      <w:r>
        <w:rPr>
          <w:lang w:val="nl-NL"/>
        </w:rPr>
        <w:t xml:space="preserve"> </w:t>
      </w:r>
      <w:r>
        <w:rPr>
          <w:lang w:val="nl-NL"/>
        </w:rPr>
        <w:t xml:space="preserve">và</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xã</w:t>
      </w:r>
      <w:r>
        <w:rPr>
          <w:lang w:val="nl-NL"/>
        </w:rPr>
        <w:t xml:space="preserve"> </w:t>
      </w:r>
      <w:r>
        <w:rPr>
          <w:lang w:val="nl-NL"/>
        </w:rPr>
        <w:t xml:space="preserve">hội</w:t>
      </w:r>
      <w:r>
        <w:rPr>
          <w:lang w:val="nl-NL"/>
        </w:rPr>
        <w:t xml:space="preserve">,…</w:t>
      </w:r>
      <w:r>
        <w:rPr>
          <w:lang w:val="nl-NL"/>
        </w:rPr>
        <w:t xml:space="preserve"> </w:t>
      </w:r>
      <w:r>
        <w:rPr>
          <w:lang w:val="nl-NL"/>
        </w:rPr>
        <w:t xml:space="preserve">với</w:t>
      </w:r>
      <w:r>
        <w:rPr>
          <w:lang w:val="nl-NL"/>
        </w:rPr>
        <w:t xml:space="preserve"> </w:t>
      </w:r>
      <w:r>
        <w:rPr>
          <w:lang w:val="nl-NL"/>
        </w:rPr>
        <w:t xml:space="preserve">tài</w:t>
      </w:r>
      <w:r>
        <w:rPr>
          <w:lang w:val="nl-NL"/>
        </w:rPr>
        <w:t xml:space="preserve"> </w:t>
      </w:r>
      <w:r>
        <w:rPr>
          <w:lang w:val="nl-NL"/>
        </w:rPr>
        <w:t xml:space="preserve">sản</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giá</w:t>
      </w:r>
      <w:r>
        <w:rPr>
          <w:lang w:val="nl-NL"/>
        </w:rPr>
        <w:t xml:space="preserve">, </w:t>
      </w:r>
      <w:r>
        <w:rPr>
          <w:lang w:val="nl-NL"/>
        </w:rPr>
        <w:t xml:space="preserve">cụ</w:t>
      </w:r>
      <w:r>
        <w:rPr>
          <w:lang w:val="nl-NL"/>
        </w:rPr>
        <w:t xml:space="preserve"> </w:t>
      </w:r>
      <w:r>
        <w:rPr>
          <w:lang w:val="nl-NL"/>
        </w:rPr>
        <w:t xml:space="preserve">thể</w:t>
      </w:r>
      <w:r>
        <w:rPr>
          <w:lang w:val="nl-NL"/>
        </w:rPr>
        <w:t xml:space="preserve"> </w:t>
      </w:r>
      <w:r>
        <w:rPr>
          <w:lang w:val="nl-NL"/>
        </w:rPr>
        <w:t xml:space="preserve">như</w:t>
      </w:r>
      <w:r>
        <w:rPr>
          <w:lang w:val="nl-NL"/>
        </w:rPr>
        <w:t xml:space="preserve"> </w:t>
      </w:r>
      <w:r>
        <w:rPr>
          <w:lang w:val="nl-NL"/>
        </w:rPr>
        <w:t xml:space="preserve">sau</w:t>
      </w:r>
      <w:r>
        <w:rPr>
          <w:lang w:val="nl-NL"/>
        </w:rPr>
        <w:t xml:space="preserve">:</w:t>
      </w:r>
      <w:r>
        <w:rPr>
          <w:bCs/>
          <w:lang w:val="pt-BR"/>
        </w:rPr>
      </w:r>
      <w:r>
        <w:rPr>
          <w:highlight w:val="none"/>
          <w:lang w:val="pt-BR"/>
        </w:rPr>
      </w:r>
    </w:p>
    <w:p>
      <w:pPr>
        <w:pStyle w:val="1029"/>
        <w:pBdr/>
        <w:spacing w:after="120" w:before="120" w:line="276" w:lineRule="auto"/>
        <w:ind w:firstLine="357" w:left="0"/>
        <w:jc w:val="both"/>
        <w:rPr>
          <w:lang w:val="pt-BR"/>
        </w:rPr>
      </w:pPr>
      <w:r>
        <w:rPr>
          <w:lang w:val="pt-BR"/>
        </w:rPr>
      </w:r>
      <w:r>
        <w:rPr>
          <w:lang w:val="pt-BR"/>
        </w:rPr>
      </w:r>
      <w:r>
        <w:rPr>
          <w:lang w:val="pt-BR"/>
        </w:rPr>
      </w:r>
    </w:p>
    <w:p>
      <w:pPr>
        <w:pStyle w:val="1029"/>
        <w:pBdr/>
        <w:spacing w:after="120" w:before="120" w:line="276" w:lineRule="auto"/>
        <w:ind w:firstLine="357" w:left="0"/>
        <w:jc w:val="both"/>
        <w:rPr>
          <w:lang w:val="pt-BR"/>
        </w:rPr>
      </w:pPr>
      <w:r>
        <w:rPr>
          <w:lang w:val="pt-BR"/>
        </w:rPr>
      </w:r>
      <w:r>
        <w:rPr>
          <w:lang w:val="pt-BR"/>
        </w:rPr>
      </w:r>
      <w:r>
        <w:rPr>
          <w:lang w:val="pt-BR"/>
        </w:rPr>
      </w:r>
    </w:p>
    <w:p>
      <w:pPr>
        <w:pStyle w:val="1029"/>
        <w:numPr>
          <w:ilvl w:val="0"/>
          <w:numId w:val="6"/>
        </w:numPr>
        <w:pBdr/>
        <w:tabs>
          <w:tab w:val="left" w:leader="none" w:pos="720"/>
        </w:tabs>
        <w:spacing w:after="120" w:before="120" w:line="276" w:lineRule="auto"/>
        <w:ind w:left="360"/>
        <w:jc w:val="both"/>
        <w:rPr>
          <w:b/>
          <w:lang w:val="nl-NL"/>
        </w:rPr>
      </w:pPr>
      <w:r>
        <w:rPr>
          <w:b/>
          <w:lang w:val="nl-NL"/>
        </w:rPr>
        <w:t xml:space="preserve">Thông</w:t>
      </w:r>
      <w:r>
        <w:rPr>
          <w:b/>
          <w:lang w:val="nl-NL"/>
        </w:rPr>
        <w:t xml:space="preserve"> tin </w:t>
      </w:r>
      <w:r>
        <w:rPr>
          <w:b/>
          <w:lang w:val="nl-NL"/>
        </w:rPr>
        <w:t xml:space="preserve">tài</w:t>
      </w:r>
      <w:r>
        <w:rPr>
          <w:b/>
          <w:lang w:val="nl-NL"/>
        </w:rPr>
        <w:t xml:space="preserve"> </w:t>
      </w:r>
      <w:r>
        <w:rPr>
          <w:b/>
          <w:lang w:val="nl-NL"/>
        </w:rPr>
        <w:t xml:space="preserve">sản</w:t>
      </w:r>
      <w:r>
        <w:rPr>
          <w:b/>
          <w:lang w:val="nl-NL"/>
        </w:rPr>
        <w:t xml:space="preserve"> </w:t>
      </w:r>
      <w:r>
        <w:rPr>
          <w:b/>
          <w:lang w:val="nl-NL"/>
        </w:rPr>
        <w:t xml:space="preserve">so</w:t>
      </w:r>
      <w:r>
        <w:rPr>
          <w:b/>
          <w:lang w:val="nl-NL"/>
        </w:rPr>
        <w:t xml:space="preserve"> </w:t>
      </w:r>
      <w:r>
        <w:rPr>
          <w:b/>
          <w:lang w:val="nl-NL"/>
        </w:rPr>
        <w:t xml:space="preserve">sánh</w:t>
      </w:r>
      <w:r>
        <w:rPr>
          <w:b/>
          <w:lang w:val="nl-NL"/>
        </w:rPr>
        <w:t xml:space="preserve">:</w:t>
      </w:r>
      <w:r>
        <w:rPr>
          <w:b/>
          <w:lang w:val="nl-NL"/>
        </w:rPr>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pPr>
              <w:pBdr/>
              <w:spacing/>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165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Địa</w:t>
            </w:r>
            <w:r>
              <w:rPr>
                <w:color w:val="000000"/>
                <w:sz w:val="22"/>
                <w:szCs w:val="22"/>
              </w:rPr>
              <w:t xml:space="preserve"> </w:t>
            </w:r>
            <w:r>
              <w:rPr>
                <w:color w:val="000000"/>
                <w:sz w:val="22"/>
                <w:szCs w:val="22"/>
              </w:rPr>
              <w:t xml:space="preserve">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Yên Xuân,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Tiến Xuân, Huyện Thạch Thất,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Tiến Xuân, Huyện Thạch Thất,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Tiến Xuân, Huyện Thạch Thất, Thành phố Hà Nội</w:t>
            </w:r>
            <w:r>
              <w:rPr>
                <w:sz w:val="22"/>
                <w:szCs w:val="22"/>
              </w:rPr>
            </w:r>
            <w:r>
              <w:rPr>
                <w:sz w:val="22"/>
                <w:szCs w:val="22"/>
              </w:rPr>
            </w:r>
          </w:p>
        </w:tc>
      </w:tr>
      <w:tr>
        <w:trPr>
          <w:trHeight w:val="1039"/>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Thông</w:t>
            </w:r>
            <w:r>
              <w:rPr>
                <w:color w:val="000000"/>
                <w:sz w:val="22"/>
                <w:szCs w:val="22"/>
              </w:rPr>
              <w:t xml:space="preserve"> tin </w:t>
            </w:r>
            <w:r>
              <w:rPr>
                <w:color w:val="000000"/>
                <w:sz w:val="22"/>
                <w:szCs w:val="22"/>
              </w:rPr>
              <w:t xml:space="preserve">liên</w:t>
            </w:r>
            <w:r>
              <w:rPr>
                <w:color w:val="000000"/>
                <w:sz w:val="22"/>
                <w:szCs w:val="22"/>
              </w:rPr>
              <w:t xml:space="preserve"> </w:t>
            </w:r>
            <w:r>
              <w:rPr>
                <w:color w:val="000000"/>
                <w:sz w:val="22"/>
                <w:szCs w:val="22"/>
              </w:rPr>
              <w:t xml:space="preserve">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0333355934</w:t>
            </w:r>
            <w:r>
              <w:rPr>
                <w:sz w:val="22"/>
                <w:szCs w:val="22"/>
              </w:rPr>
              <w:t xml:space="preserve"> </w:t>
            </w:r>
            <w:r>
              <w:rPr>
                <w:sz w:val="22"/>
                <w:szCs w:val="22"/>
              </w:rPr>
              <w:br/>
              <w:t xml:space="preserve">(</w:t>
            </w:r>
            <w:r>
              <w:rPr>
                <w:sz w:val="22"/>
                <w:szCs w:val="22"/>
              </w:rPr>
              <w:t xml:space="preserve">Trường Chinh</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0333355934</w:t>
            </w:r>
            <w:r>
              <w:rPr>
                <w:sz w:val="22"/>
                <w:szCs w:val="22"/>
              </w:rPr>
              <w:br/>
            </w:r>
            <w:r>
              <w:rPr>
                <w:sz w:val="22"/>
                <w:szCs w:val="22"/>
              </w:rPr>
              <w:t xml:space="preserve">(</w:t>
            </w:r>
            <w:r>
              <w:rPr>
                <w:sz w:val="22"/>
                <w:szCs w:val="22"/>
              </w:rPr>
              <w:t xml:space="preserve">Trường Chinh</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0568039666</w:t>
            </w:r>
            <w:r>
              <w:rPr>
                <w:sz w:val="22"/>
                <w:szCs w:val="22"/>
              </w:rPr>
              <w:br/>
            </w:r>
            <w:r>
              <w:rPr>
                <w:sz w:val="22"/>
                <w:szCs w:val="22"/>
              </w:rPr>
              <w:t xml:space="preserve">(</w:t>
            </w:r>
            <w:r>
              <w:rPr>
                <w:sz w:val="22"/>
                <w:szCs w:val="22"/>
              </w:rPr>
              <w:t xml:space="preserve">Lê Hiền</w:t>
            </w:r>
            <w:r>
              <w:rPr>
                <w:sz w:val="22"/>
                <w:szCs w:val="22"/>
              </w:rPr>
              <w:t xml:space="preserve">)</w:t>
            </w:r>
            <w:r>
              <w:rPr>
                <w:sz w:val="22"/>
                <w:szCs w:val="22"/>
              </w:rPr>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sz w:val="22"/>
                <w:szCs w:val="22"/>
              </w:rPr>
              <w:t xml:space="preserve">Đang giao dịch</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sz w:val="22"/>
                <w:szCs w:val="22"/>
              </w:rPr>
              <w:t xml:space="preserve">Đang giao dịch</w:t>
            </w:r>
            <w:r>
              <w:rPr>
                <w:color w:val="000000"/>
                <w:sz w:val="22"/>
                <w:szCs w:val="22"/>
              </w:rPr>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03/2026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03/2026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03/2026</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rPr>
                <w:color w:val="000000"/>
                <w:sz w:val="22"/>
                <w:szCs w:val="22"/>
              </w:rPr>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
              <w:rPr>
                <w:color w:val="000000" w:themeColor="text1"/>
                <w:sz w:val="22"/>
                <w:szCs w:val="22"/>
              </w:rPr>
              <w:t xml:space="preserve">Đất ở nông thôn</w:t>
            </w:r>
            <w:r>
              <w:rPr>
                <w:color w:val="000000"/>
                <w:sz w:val="22"/>
                <w:szCs w:val="22"/>
              </w:rPr>
            </w:r>
            <w:r>
              <w:rPr>
                <w:color w:val="000000"/>
                <w:sz w:val="22"/>
                <w:szCs w:val="22"/>
              </w:rPr>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
              <w:rPr>
                <w:color w:val="000000" w:themeColor="text1"/>
                <w:sz w:val="22"/>
                <w:szCs w:val="22"/>
              </w:rPr>
              <w:t xml:space="preserve">Đất ở nông thôn</w:t>
            </w:r>
            <w:r>
              <w:rPr>
                <w:color w:val="000000"/>
                <w:sz w:val="22"/>
                <w:szCs w:val="22"/>
              </w:rPr>
            </w:r>
            <w:r>
              <w:rPr>
                <w:color w:val="000000"/>
                <w:sz w:val="22"/>
                <w:szCs w:val="22"/>
              </w:rPr>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thôn,Đất trồng cây lâu năm</w:t>
            </w:r>
            <w:r>
              <w:rPr>
                <w:color w:val="000000"/>
                <w:sz w:val="22"/>
                <w:szCs w:val="22"/>
              </w:rPr>
            </w:r>
            <w:r>
              <w:rPr>
                <w:color w:val="000000"/>
                <w:sz w:val="22"/>
                <w:szCs w:val="22"/>
              </w:rPr>
            </w:r>
          </w:p>
        </w:tc>
      </w:tr>
      <w:tr>
        <w:trPr>
          <w:trHeight w:val="76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 Có thời hạn (đến 25/07/2054)</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 Tài sản cách CT03 khoảng 270m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cách đường DT446 khoảng 900m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cách đường DT446 khoảng 1100m </w:t>
            </w:r>
            <w:r>
              <w:rPr>
                <w:color w:val="000000"/>
                <w:sz w:val="22"/>
                <w:szCs w:val="22"/>
              </w:rPr>
            </w:r>
            <w:r>
              <w:rPr>
                <w:color w:val="000000"/>
                <w:sz w:val="22"/>
                <w:szCs w:val="22"/>
              </w:rPr>
            </w:r>
          </w:p>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 Tài sản cách CT03 khoảng 700m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không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177,3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104,1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76,5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497,7</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22,11</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2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Tiếp giáp 2 mặt tiền</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Tiếp giáp 2 mặt tiền</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Tiếp giáp 2 mặt tiền</w:t>
            </w:r>
            <w:r>
              <w:rPr>
                <w:color w:val="000000"/>
                <w:sz w:val="22"/>
                <w:szCs w:val="22"/>
              </w:rPr>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đối vuông vức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đối vuông vức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vuông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đối vuông vức</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Tài sản trên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Đất trống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Đất trống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Đất trống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3.600.000.000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2.900.000.000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12.940.200.000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3.420.000.000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2.755.000.000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12.293.190.000</w:t>
            </w:r>
            <w:r>
              <w:rPr>
                <w:color w:val="000000"/>
                <w:sz w:val="22"/>
                <w:szCs w:val="22"/>
              </w:rPr>
            </w:r>
            <w:r>
              <w:rPr>
                <w:color w:val="000000"/>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Chi </w:t>
            </w:r>
            <w:r>
              <w:rPr>
                <w:b/>
                <w:bCs/>
                <w:color w:val="000000"/>
                <w:sz w:val="22"/>
                <w:szCs w:val="22"/>
              </w:rPr>
              <w:t xml:space="preserve">tiết</w:t>
            </w:r>
            <w:r>
              <w:rPr>
                <w:b/>
                <w:bCs/>
                <w:color w:val="000000"/>
                <w:sz w:val="22"/>
                <w:szCs w:val="22"/>
              </w:rPr>
              <w:t xml:space="preserve"> tính </w:t>
            </w:r>
            <w:r>
              <w:rPr>
                <w:b/>
                <w:bCs/>
                <w:color w:val="000000"/>
                <w:sz w:val="22"/>
                <w:szCs w:val="22"/>
              </w:rPr>
              <w:t xml:space="preserve">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t xml:space="preserve"> </w:t>
            </w:r>
            <w:r>
              <w:rPr>
                <w:b/>
                <w:bCs/>
                <w:color w:val="000000"/>
                <w:sz w:val="22"/>
                <w:szCs w:val="22"/>
              </w:rPr>
              <w:t xml:space="preserve">trên</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đồng</w:t>
            </w:r>
            <w:r>
              <w:rPr>
                <w:b/>
                <w:bCs/>
                <w:color w:val="000000"/>
                <w:sz w:val="22"/>
                <w:szCs w:val="22"/>
              </w:rPr>
              <w:t xml:space="preserve">)</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đồng</w:t>
            </w:r>
            <w:r>
              <w:rPr>
                <w:b/>
                <w:bCs/>
                <w:color w:val="000000"/>
                <w:sz w:val="22"/>
                <w:szCs w:val="22"/>
              </w:rPr>
              <w:t xml:space="preserve">)</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3.420.000.000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2.755.000.000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12.293.190.000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QSDĐ (</w:t>
            </w: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32.853.026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36.013.072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24.700.000</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Không cho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bl>
    <w:p>
      <w:pPr>
        <w:pBdr/>
        <w:tabs>
          <w:tab w:val="left" w:leader="none" w:pos="90"/>
          <w:tab w:val="left" w:leader="none" w:pos="180"/>
        </w:tabs>
        <w:spacing w:after="120" w:before="120" w:line="264" w:lineRule="auto"/>
        <w:ind/>
        <w:jc w:val="both"/>
        <w:rPr>
          <w:b/>
          <w:lang w:val="de-DE"/>
        </w:rPr>
      </w:pP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như</w:t>
      </w:r>
      <w:r>
        <w:rPr>
          <w:lang w:val="vi-VN"/>
        </w:rPr>
        <w:t xml:space="preserve"> vị trí, giao thông, diện tích, </w:t>
      </w:r>
      <w:r>
        <w:t xml:space="preserve">hình</w:t>
      </w:r>
      <w:r>
        <w:t xml:space="preserve"> </w:t>
      </w:r>
      <w:r>
        <w:t xml:space="preserve">dáng</w:t>
      </w:r>
      <w:r>
        <w:t xml:space="preserve">, </w:t>
      </w:r>
      <w:r>
        <w:rPr>
          <w:lang w:val="vi-VN"/>
        </w:rPr>
        <w:t xml:space="preserve">hạ tầng kỹ thuật và hạ tầng xã hội</w:t>
      </w:r>
      <w:r>
        <w:rPr>
          <w:lang w:val="it-IT"/>
        </w:rPr>
        <w:t xml:space="preserve">… </w:t>
      </w:r>
      <w:r>
        <w:rPr>
          <w:lang w:val="it-IT"/>
        </w:rPr>
        <w:t xml:space="preserve">làm</w:t>
      </w:r>
      <w:r>
        <w:rPr>
          <w:lang w:val="it-IT"/>
        </w:rPr>
        <w:t xml:space="preserve"> </w:t>
      </w:r>
      <w:r>
        <w:rPr>
          <w:lang w:val="it-IT"/>
        </w:rPr>
        <w:t xml:space="preserve">ảnh</w:t>
      </w:r>
      <w:r>
        <w:rPr>
          <w:lang w:val="it-IT"/>
        </w:rPr>
        <w:t xml:space="preserve"> </w:t>
      </w:r>
      <w:r>
        <w:rPr>
          <w:lang w:val="it-IT"/>
        </w:rPr>
        <w:t xml:space="preserve">hưởng</w:t>
      </w:r>
      <w:r>
        <w:rPr>
          <w:lang w:val="it-IT"/>
        </w:rPr>
        <w:t xml:space="preserve"> </w:t>
      </w:r>
      <w:r>
        <w:rPr>
          <w:lang w:val="it-IT"/>
        </w:rPr>
        <w:t xml:space="preserve">đến</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t xml:space="preserve">thửa</w:t>
      </w:r>
      <w:r>
        <w:rPr>
          <w:lang w:val="vi-VN"/>
        </w:rPr>
        <w:t xml:space="preserve"> đất</w:t>
      </w:r>
      <w:r>
        <w:rPr>
          <w:lang w:val="it-IT"/>
        </w:rPr>
        <w:t xml:space="preserve">. </w:t>
      </w:r>
      <w:r>
        <w:rPr>
          <w:lang w:val="it-IT"/>
        </w:rPr>
        <w:t xml:space="preserve">Mỗi</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đóng</w:t>
      </w:r>
      <w:r>
        <w:rPr>
          <w:lang w:val="it-IT"/>
        </w:rPr>
        <w:t xml:space="preserve"> </w:t>
      </w:r>
      <w:r>
        <w:rPr>
          <w:lang w:val="it-IT"/>
        </w:rPr>
        <w:t xml:space="preserve">góp</w:t>
      </w:r>
      <w:r>
        <w:rPr>
          <w:lang w:val="it-IT"/>
        </w:rPr>
        <w:t xml:space="preserve"> </w:t>
      </w:r>
      <w:r>
        <w:rPr>
          <w:lang w:val="it-IT"/>
        </w:rPr>
        <w:t xml:space="preserve">một</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nhất</w:t>
      </w:r>
      <w:r>
        <w:rPr>
          <w:lang w:val="it-IT"/>
        </w:rPr>
        <w:t xml:space="preserve"> </w:t>
      </w:r>
      <w:r>
        <w:rPr>
          <w:lang w:val="it-IT"/>
        </w:rPr>
        <w:t xml:space="preserve">định</w:t>
      </w:r>
      <w:r>
        <w:rPr>
          <w:lang w:val="it-IT"/>
        </w:rPr>
        <w:t xml:space="preserve"> </w:t>
      </w:r>
      <w:r>
        <w:rPr>
          <w:lang w:val="it-IT"/>
        </w:rPr>
        <w:t xml:space="preserve">vào</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vi-VN"/>
        </w:rPr>
        <w:t xml:space="preserve">thửa đất</w:t>
      </w:r>
      <w:r>
        <w:rPr>
          <w:lang w:val="it-IT"/>
        </w:rPr>
        <w:t xml:space="preserve">. </w:t>
      </w:r>
      <w:r>
        <w:rPr>
          <w:lang w:val="it-IT"/>
        </w:rPr>
        <w:t xml:space="preserve">Vì</w:t>
      </w:r>
      <w:r>
        <w:rPr>
          <w:lang w:val="it-IT"/>
        </w:rPr>
        <w:t xml:space="preserve"> </w:t>
      </w:r>
      <w:r>
        <w:rPr>
          <w:lang w:val="it-IT"/>
        </w:rPr>
        <w:t xml:space="preserve">vậy</w:t>
      </w:r>
      <w:r>
        <w:rPr>
          <w:lang w:val="it-IT"/>
        </w:rPr>
        <w:t xml:space="preserve">, </w:t>
      </w:r>
      <w:r>
        <w:rPr>
          <w:lang w:val="it-IT"/>
        </w:rPr>
        <w:t xml:space="preserve">dựa</w:t>
      </w:r>
      <w:r>
        <w:rPr>
          <w:lang w:val="it-IT"/>
        </w:rPr>
        <w:t xml:space="preserve"> </w:t>
      </w:r>
      <w:r>
        <w:rPr>
          <w:lang w:val="it-IT"/>
        </w:rPr>
        <w:t xml:space="preserve">trên</w:t>
      </w:r>
      <w:r>
        <w:rPr>
          <w:lang w:val="it-IT"/>
        </w:rPr>
        <w:t xml:space="preserve"> </w:t>
      </w:r>
      <w:r>
        <w:rPr>
          <w:lang w:val="it-IT"/>
        </w:rPr>
        <w:t xml:space="preserve">ba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tương</w:t>
      </w:r>
      <w:r>
        <w:rPr>
          <w:lang w:val="it-IT"/>
        </w:rPr>
        <w:t xml:space="preserve"> </w:t>
      </w:r>
      <w:r>
        <w:rPr>
          <w:lang w:val="it-IT"/>
        </w:rPr>
        <w:t xml:space="preserve">đồng</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Tổ</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phân</w:t>
      </w:r>
      <w:r>
        <w:rPr>
          <w:lang w:val="it-IT"/>
        </w:rPr>
        <w:t xml:space="preserve"> </w:t>
      </w:r>
      <w:r>
        <w:rPr>
          <w:lang w:val="it-IT"/>
        </w:rPr>
        <w:t xml:space="preserve">tích</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giống</w:t>
      </w:r>
      <w:r>
        <w:rPr>
          <w:lang w:val="it-IT"/>
        </w:rPr>
        <w:t xml:space="preserve"> </w:t>
      </w:r>
      <w:r>
        <w:rPr>
          <w:lang w:val="it-IT"/>
        </w:rPr>
        <w:t xml:space="preserve">và</w:t>
      </w:r>
      <w:r>
        <w:rPr>
          <w:lang w:val="it-IT"/>
        </w:rPr>
        <w:t xml:space="preserve"> </w:t>
      </w:r>
      <w:r>
        <w:rPr>
          <w:lang w:val="it-IT"/>
        </w:rPr>
        <w:t xml:space="preserve">khác</w:t>
      </w:r>
      <w:r>
        <w:rPr>
          <w:lang w:val="it-IT"/>
        </w:rPr>
        <w:t xml:space="preserve"> </w:t>
      </w:r>
      <w:r>
        <w:rPr>
          <w:lang w:val="it-IT"/>
        </w:rPr>
        <w:t xml:space="preserve">nhau</w:t>
      </w:r>
      <w:r>
        <w:rPr>
          <w:lang w:val="it-IT"/>
        </w:rPr>
        <w:t xml:space="preserve"> </w:t>
      </w:r>
      <w:r>
        <w:rPr>
          <w:lang w:val="it-IT"/>
        </w:rPr>
        <w:t xml:space="preserve">giữa</w:t>
      </w:r>
      <w:r>
        <w:rPr>
          <w:lang w:val="it-IT"/>
        </w:rPr>
        <w:t xml:space="preserve"> TSTĐ </w:t>
      </w:r>
      <w:r>
        <w:rPr>
          <w:lang w:val="it-IT"/>
        </w:rPr>
        <w:t xml:space="preserve">và</w:t>
      </w:r>
      <w:r>
        <w:rPr>
          <w:lang w:val="it-IT"/>
        </w:rPr>
        <w:t xml:space="preserve"> TSSS, </w:t>
      </w:r>
      <w:r>
        <w:rPr>
          <w:lang w:val="it-IT"/>
        </w:rPr>
        <w:t xml:space="preserve">sau</w:t>
      </w:r>
      <w:r>
        <w:rPr>
          <w:lang w:val="it-IT"/>
        </w:rPr>
        <w:t xml:space="preserve"> </w:t>
      </w:r>
      <w:r>
        <w:rPr>
          <w:lang w:val="it-IT"/>
        </w:rPr>
        <w:t xml:space="preserve">đó</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các</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theo</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trên</w:t>
      </w:r>
      <w:r>
        <w:rPr>
          <w:lang w:val="it-IT"/>
        </w:rPr>
        <w:t xml:space="preserve"> </w:t>
      </w:r>
      <w:r>
        <w:rPr>
          <w:lang w:val="it-IT"/>
        </w:rPr>
        <w:t xml:space="preserve">để</w:t>
      </w:r>
      <w:r>
        <w:rPr>
          <w:lang w:val="it-IT"/>
        </w:rPr>
        <w:t xml:space="preserve"> </w:t>
      </w:r>
      <w:r>
        <w:rPr>
          <w:lang w:val="it-IT"/>
        </w:rPr>
        <w:t xml:space="preserve">đưa</w:t>
      </w:r>
      <w:r>
        <w:rPr>
          <w:lang w:val="it-IT"/>
        </w:rPr>
        <w:t xml:space="preserve"> </w:t>
      </w:r>
      <w:r>
        <w:rPr>
          <w:lang w:val="it-IT"/>
        </w:rPr>
        <w:t xml:space="preserve">ra</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w:t>
      </w:r>
      <w:r>
        <w:rPr>
          <w:lang w:val="it-IT"/>
        </w:rPr>
        <w:t xml:space="preserve"> </w:t>
      </w:r>
      <w:r>
        <w:rPr>
          <w:lang w:val="it-IT"/>
        </w:rPr>
        <w:t xml:space="preserve">tắc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Cố</w:t>
      </w:r>
      <w:r>
        <w:rPr>
          <w:lang w:val="it-IT"/>
        </w:rPr>
        <w:t xml:space="preserve"> </w:t>
      </w:r>
      <w:r>
        <w:rPr>
          <w:lang w:val="it-IT"/>
        </w:rPr>
        <w:t xml:space="preserve">định</w:t>
      </w:r>
      <w:r>
        <w:rPr>
          <w:lang w:val="it-IT"/>
        </w:rPr>
        <w:t xml:space="preserve"> TSTĐ, </w:t>
      </w:r>
      <w:r>
        <w:rPr>
          <w:lang w:val="it-IT"/>
        </w:rPr>
        <w:t xml:space="preserve">lấy</w:t>
      </w:r>
      <w:r>
        <w:rPr>
          <w:lang w:val="it-IT"/>
        </w:rPr>
        <w:t xml:space="preserve"> TSTĐ </w:t>
      </w:r>
      <w:r>
        <w:rPr>
          <w:lang w:val="it-IT"/>
        </w:rPr>
        <w:t xml:space="preserve">làm</w:t>
      </w:r>
      <w:r>
        <w:rPr>
          <w:lang w:val="it-IT"/>
        </w:rPr>
        <w:t xml:space="preserve"> </w:t>
      </w:r>
      <w:r>
        <w:rPr>
          <w:lang w:val="it-IT"/>
        </w:rPr>
        <w:t xml:space="preserve">chuẩn</w:t>
      </w:r>
      <w:r>
        <w:rPr>
          <w:lang w:val="it-IT"/>
        </w:rPr>
        <w:t xml:space="preserve"> (</w:t>
      </w:r>
      <w:r>
        <w:rPr>
          <w:lang w:val="it-IT"/>
        </w:rPr>
        <w:t xml:space="preserve">tương</w:t>
      </w:r>
      <w:r>
        <w:rPr>
          <w:lang w:val="it-IT"/>
        </w:rPr>
        <w:t xml:space="preserve"> </w:t>
      </w:r>
      <w:r>
        <w:rPr>
          <w:lang w:val="it-IT"/>
        </w:rPr>
        <w:t xml:space="preserve">đương</w:t>
      </w:r>
      <w:r>
        <w:rPr>
          <w:lang w:val="it-IT"/>
        </w:rPr>
        <w:t xml:space="preserve"> </w:t>
      </w:r>
      <w:r>
        <w:rPr>
          <w:lang w:val="it-IT"/>
        </w:rPr>
        <w:t xml:space="preserve">với</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tuyệt</w:t>
      </w:r>
      <w:r>
        <w:rPr>
          <w:lang w:val="it-IT"/>
        </w:rPr>
        <w:t xml:space="preserve"> </w:t>
      </w:r>
      <w:r>
        <w:rPr>
          <w:lang w:val="it-IT"/>
        </w:rPr>
        <w:t xml:space="preserve">đối</w:t>
      </w:r>
      <w:r>
        <w:rPr>
          <w:lang w:val="it-IT"/>
        </w:rPr>
        <w:t xml:space="preserve"> là 100%), </w:t>
      </w:r>
      <w:r>
        <w:rPr>
          <w:lang w:val="it-IT"/>
        </w:rPr>
        <w:t xml:space="preserve">các</w:t>
      </w:r>
      <w:r>
        <w:rPr>
          <w:lang w:val="it-IT"/>
        </w:rPr>
        <w:t xml:space="preserve"> TSSS </w:t>
      </w:r>
      <w:r>
        <w:rPr>
          <w:lang w:val="it-IT"/>
        </w:rPr>
        <w:t xml:space="preserve">được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xoay</w:t>
      </w:r>
      <w:r>
        <w:rPr>
          <w:lang w:val="it-IT"/>
        </w:rPr>
        <w:t xml:space="preserve"> </w:t>
      </w:r>
      <w:r>
        <w:rPr>
          <w:lang w:val="it-IT"/>
        </w:rPr>
        <w:t xml:space="preserve">quanh</w:t>
      </w:r>
      <w:r>
        <w:rPr>
          <w:lang w:val="it-IT"/>
        </w:rPr>
        <w:t xml:space="preserve"> TSTĐ;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vượt</w:t>
      </w:r>
      <w:r>
        <w:rPr>
          <w:lang w:val="it-IT"/>
        </w:rPr>
        <w:t xml:space="preserve"> </w:t>
      </w:r>
      <w:r>
        <w:rPr>
          <w:lang w:val="it-IT"/>
        </w:rPr>
        <w:t xml:space="preserve">trội</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giảm</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trừ</w:t>
      </w:r>
      <w:r>
        <w:rPr>
          <w:lang w:val="it-IT"/>
        </w:rPr>
        <w:t xml:space="preserve">);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kém</w:t>
      </w:r>
      <w:r>
        <w:rPr>
          <w:lang w:val="it-IT"/>
        </w:rPr>
        <w:t xml:space="preserve"> </w:t>
      </w:r>
      <w:r>
        <w:rPr>
          <w:lang w:val="it-IT"/>
        </w:rPr>
        <w:t xml:space="preserve">lợi</w:t>
      </w:r>
      <w:r>
        <w:rPr>
          <w:lang w:val="it-IT"/>
        </w:rPr>
        <w:t xml:space="preserve"> </w:t>
      </w:r>
      <w:r>
        <w:rPr>
          <w:lang w:val="it-IT"/>
        </w:rPr>
        <w:t xml:space="preserve">thế</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tăng</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cộng</w:t>
      </w:r>
      <w:r>
        <w:rPr>
          <w:lang w:val="it-IT"/>
        </w:rPr>
        <w:t xml:space="preserve">); </w:t>
      </w:r>
      <w:r>
        <w:rPr>
          <w:lang w:val="it-IT"/>
        </w:rPr>
        <w:t xml:space="preserve">Những</w:t>
      </w:r>
      <w:r>
        <w:rPr>
          <w:lang w:val="it-IT"/>
        </w:rPr>
        <w:t xml:space="preserve"> </w:t>
      </w:r>
      <w:r>
        <w:rPr>
          <w:lang w:val="it-IT"/>
        </w:rPr>
        <w:t xml:space="preserve">yếu</w:t>
      </w:r>
      <w:r>
        <w:rPr>
          <w:lang w:val="it-IT"/>
        </w:rPr>
        <w:t xml:space="preserve"> </w:t>
      </w:r>
      <w:r>
        <w:rPr>
          <w:lang w:val="it-IT"/>
        </w:rPr>
        <w:t xml:space="preserve">tố</w:t>
      </w:r>
      <w:r>
        <w:rPr>
          <w:lang w:val="it-IT"/>
        </w:rPr>
        <w:t xml:space="preserve"> ở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giống</w:t>
      </w:r>
      <w:r>
        <w:rPr>
          <w:lang w:val="it-IT"/>
        </w:rPr>
        <w:t xml:space="preserve"> (</w:t>
      </w:r>
      <w:r>
        <w:rPr>
          <w:lang w:val="it-IT"/>
        </w:rPr>
        <w:t xml:space="preserve">tương</w:t>
      </w:r>
      <w:r>
        <w:rPr>
          <w:lang w:val="it-IT"/>
        </w:rPr>
        <w:t xml:space="preserve"> </w:t>
      </w:r>
      <w:r>
        <w:rPr>
          <w:lang w:val="it-IT"/>
        </w:rPr>
        <w:t xml:space="preserve">tự</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cần</w:t>
      </w:r>
      <w:r>
        <w:rPr>
          <w:lang w:val="it-IT"/>
        </w:rPr>
        <w:t xml:space="preserve"> </w:t>
      </w:r>
      <w:r>
        <w:rPr>
          <w:lang w:val="vi-VN"/>
        </w:rPr>
        <w:t xml:space="preserve">thẩm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thì</w:t>
      </w:r>
      <w:r>
        <w:rPr>
          <w:lang w:val="it-IT"/>
        </w:rPr>
        <w:t xml:space="preserve"> </w:t>
      </w:r>
      <w:r>
        <w:rPr>
          <w:lang w:val="it-IT"/>
        </w:rPr>
        <w:t xml:space="preserve">giữ</w:t>
      </w:r>
      <w:r>
        <w:rPr>
          <w:lang w:val="it-IT"/>
        </w:rPr>
        <w:t xml:space="preserve"> </w:t>
      </w:r>
      <w:r>
        <w:rPr>
          <w:lang w:val="it-IT"/>
        </w:rPr>
        <w:t xml:space="preserve">nguyên</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không</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w:t>
      </w:r>
      <w:r>
        <w:rPr>
          <w:lang w:val="it-IT"/>
        </w:rPr>
      </w:r>
      <w:r>
        <w:rPr>
          <w:lang w:val="it-IT"/>
        </w:rPr>
      </w:r>
    </w:p>
    <w:p>
      <w:pPr>
        <w:pStyle w:val="1029"/>
        <w:numPr>
          <w:ilvl w:val="0"/>
          <w:numId w:val="6"/>
        </w:numPr>
        <w:pBdr/>
        <w:tabs>
          <w:tab w:val="left" w:leader="none" w:pos="720"/>
        </w:tabs>
        <w:spacing w:after="120" w:before="120" w:line="276" w:lineRule="auto"/>
        <w:ind w:hanging="284" w:left="284"/>
        <w:jc w:val="both"/>
        <w:rPr>
          <w:b/>
          <w:lang w:val="nl-NL"/>
        </w:rPr>
      </w:pPr>
      <w:r>
        <w:rPr>
          <w:b/>
          <w:lang w:val="nl-NL"/>
        </w:rPr>
        <w:t xml:space="preserve">Bảng</w:t>
      </w:r>
      <w:r>
        <w:rPr>
          <w:b/>
          <w:lang w:val="nl-NL"/>
        </w:rPr>
        <w:t xml:space="preserve"> </w:t>
      </w:r>
      <w:r>
        <w:rPr>
          <w:b/>
          <w:lang w:val="nl-NL"/>
        </w:rPr>
        <w:t xml:space="preserve">điều</w:t>
      </w:r>
      <w:r>
        <w:rPr>
          <w:b/>
          <w:lang w:val="nl-NL"/>
        </w:rPr>
        <w:t xml:space="preserve"> </w:t>
      </w:r>
      <w:r>
        <w:rPr>
          <w:b/>
          <w:lang w:val="nl-NL"/>
        </w:rPr>
        <w:t xml:space="preserve">chỉnh</w:t>
      </w:r>
      <w:r>
        <w:rPr>
          <w:b/>
          <w:lang w:val="nl-NL"/>
        </w:rPr>
        <w:t xml:space="preserve">:</w:t>
      </w:r>
      <w:r>
        <w:rPr>
          <w:b/>
          <w:lang w:val="nl-NL"/>
        </w:rPr>
      </w:r>
      <w:r>
        <w:rPr>
          <w:b/>
          <w:lang w:val="nl-NL"/>
        </w:rPr>
      </w:r>
    </w:p>
    <w:tbl>
      <w:tblPr>
        <w:tblInd w:w="-114" w:type="dxa"/>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46"/>
        <w:gridCol w:w="1765"/>
        <w:gridCol w:w="1030"/>
        <w:gridCol w:w="1522"/>
        <w:gridCol w:w="1522"/>
        <w:gridCol w:w="1522"/>
        <w:gridCol w:w="1522"/>
      </w:tblGrid>
      <w:tr>
        <w:trPr>
          <w:trHeight w:val="20"/>
          <w:tblHeader/>
        </w:trPr>
        <w:tc>
          <w:tcPr>
            <w:shd w:val="clear" w:color="000000" w:fill="ffffff"/>
            <w:tcBorders/>
            <w:tcW w:w="746"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jc w:val="center"/>
              <w:rPr>
                <w:b/>
                <w:bCs/>
                <w:color w:val="000000"/>
                <w:sz w:val="22"/>
                <w:szCs w:val="22"/>
              </w:rPr>
            </w:pP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w:t>
            </w:r>
            <w:r>
              <w:rPr>
                <w:b/>
                <w:bCs/>
                <w:color w:val="000000"/>
                <w:sz w:val="22"/>
                <w:szCs w:val="22"/>
              </w:rPr>
              <w:t xml:space="preserve">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vị</w:t>
            </w:r>
            <w:r>
              <w:rPr>
                <w:b/>
                <w:bCs/>
                <w:color w:val="000000"/>
                <w:sz w:val="22"/>
                <w:szCs w:val="22"/>
              </w:rPr>
              <w:t xml:space="preserve"> </w:t>
            </w:r>
            <w:r>
              <w:rPr>
                <w:b/>
                <w:bCs/>
                <w:color w:val="000000"/>
                <w:sz w:val="22"/>
                <w:szCs w:val="22"/>
              </w:rPr>
              <w:t xml:space="preserve">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746" w:type="dxa"/>
            <w:vAlign w:val="center"/>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QSDĐ </w:t>
            </w:r>
            <w:r>
              <w:rPr>
                <w:b/>
                <w:bCs/>
                <w:color w:val="000000"/>
                <w:sz w:val="22"/>
                <w:szCs w:val="22"/>
              </w:rPr>
              <w:t xml:space="preserve">thị</w:t>
            </w:r>
            <w:r>
              <w:rPr>
                <w:b/>
                <w:bCs/>
                <w:color w:val="000000"/>
                <w:sz w:val="22"/>
                <w:szCs w:val="22"/>
              </w:rPr>
              <w:t xml:space="preserve"> </w:t>
            </w:r>
            <w:r>
              <w:rPr>
                <w:b/>
                <w:bCs/>
                <w:color w:val="000000"/>
                <w:sz w:val="22"/>
                <w:szCs w:val="22"/>
              </w:rPr>
              <w:t xml:space="preserve">trường</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t xml:space="preserve"> </w:t>
            </w:r>
            <w:r>
              <w:rPr>
                <w:b/>
                <w:bCs/>
                <w:color w:val="000000"/>
                <w:sz w:val="22"/>
                <w:szCs w:val="22"/>
              </w:rPr>
              <w:t xml:space="preserve">sau</w:t>
            </w:r>
            <w:r>
              <w:rPr>
                <w:b/>
                <w:bCs/>
                <w:color w:val="000000"/>
                <w:sz w:val="22"/>
                <w:szCs w:val="22"/>
              </w:rPr>
              <w:t xml:space="preserve"> </w:t>
            </w:r>
            <w:r>
              <w:rPr>
                <w:b/>
                <w:bCs/>
                <w:color w:val="000000"/>
                <w:sz w:val="22"/>
                <w:szCs w:val="22"/>
              </w:rPr>
              <w:t xml:space="preserve">thương</w:t>
            </w:r>
            <w:r>
              <w:rPr>
                <w:b/>
                <w:bCs/>
                <w:color w:val="000000"/>
                <w:sz w:val="22"/>
                <w:szCs w:val="22"/>
              </w:rPr>
              <w:t xml:space="preserve"> </w:t>
            </w:r>
            <w:r>
              <w:rPr>
                <w:b/>
                <w:bCs/>
                <w:color w:val="000000"/>
                <w:sz w:val="22"/>
                <w:szCs w:val="22"/>
              </w:rPr>
              <w:t xml:space="preserve">lượng</w:t>
            </w:r>
            <w:r>
              <w:rPr>
                <w:b/>
                <w:bCs/>
                <w:color w:val="000000"/>
                <w:sz w:val="22"/>
                <w:szCs w:val="22"/>
              </w:rPr>
              <w:t xml:space="preserve">)</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3.420.000.000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2.755.000.000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12.293.190.000</w:t>
            </w:r>
            <w:r>
              <w:rPr>
                <w:color w:val="000000"/>
                <w:sz w:val="20"/>
                <w:szCs w:val="20"/>
              </w:rPr>
            </w:r>
            <w:r>
              <w:rPr>
                <w:color w:val="000000"/>
                <w:sz w:val="20"/>
                <w:szCs w:val="20"/>
              </w:rPr>
            </w:r>
          </w:p>
        </w:tc>
      </w:tr>
      <w:tr>
        <w:trPr>
          <w:trHeight w:val="20"/>
        </w:trPr>
        <w:tc>
          <w:tcPr>
            <w:shd w:val="clear" w:color="000000" w:fill="ffffff"/>
            <w:tcBorders/>
            <w:tcW w:w="746" w:type="dxa"/>
            <w:vAlign w:val="center"/>
            <w:textDirection w:val="lrTb"/>
            <w:noWrap w:val="false"/>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32.853.026</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36.013.072</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24.700.000</w:t>
            </w:r>
            <w:r>
              <w:rPr>
                <w:color w:val="000000"/>
                <w:sz w:val="22"/>
                <w:szCs w:val="22"/>
              </w:rPr>
            </w:r>
            <w:r>
              <w:rPr>
                <w:color w:val="000000"/>
                <w:sz w:val="22"/>
                <w:szCs w:val="22"/>
              </w:rPr>
            </w:r>
          </w:p>
        </w:tc>
      </w:tr>
      <w:tr>
        <w:trPr>
          <w:trHeight w:val="20"/>
        </w:trPr>
        <w:tc>
          <w:tcPr>
            <w:shd w:val="clear" w:color="000000" w:fill="ffffff"/>
            <w:tcBorders/>
            <w:tcW w:w="746" w:type="dxa"/>
            <w:vAlign w:val="center"/>
            <w:textDirection w:val="lrTb"/>
            <w:noWrap w:val="false"/>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746"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32.853.026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36.013.072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24.700.000</w:t>
            </w:r>
            <w:r>
              <w:rPr>
                <w:color w:val="000000"/>
                <w:sz w:val="22"/>
                <w:szCs w:val="22"/>
              </w:rPr>
            </w:r>
            <w:r>
              <w:rPr>
                <w:color w:val="000000"/>
                <w:sz w:val="22"/>
                <w:szCs w:val="22"/>
              </w:rPr>
            </w:r>
          </w:p>
        </w:tc>
      </w:tr>
      <w:tr>
        <w:trPr>
          <w:trHeight w:val="20"/>
        </w:trPr>
        <w:tc>
          <w:tcPr>
            <w:shd w:val="clear" w:color="000000" w:fill="ffffff"/>
            <w:tcBorders/>
            <w:tcW w:w="746"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Mục đích sử dụng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pPr>
            <w:r/>
            <w:r>
              <w:rPr>
                <w:color w:val="000000" w:themeColor="text1"/>
                <w:sz w:val="22"/>
                <w:szCs w:val="22"/>
              </w:rPr>
              <w:t xml:space="preserve">Đất ở nông thôn</w:t>
            </w:r>
            <w:r>
              <w:rPr>
                <w:b/>
                <w:bCs/>
                <w:color w:val="000000"/>
                <w:sz w:val="22"/>
                <w:szCs w:val="22"/>
              </w:rPr>
            </w:r>
            <w:r>
              <w:rPr>
                <w:b/>
                <w:bCs/>
                <w:color w:val="000000"/>
                <w:sz w:val="22"/>
                <w:szCs w:val="22"/>
              </w:rPr>
            </w:r>
            <w:r>
              <w:rPr>
                <w:b/>
                <w:bCs/>
                <w:color w:val="000000"/>
                <w:sz w:val="22"/>
                <w:szCs w:val="22"/>
              </w:rPr>
            </w:r>
            <w:r/>
          </w:p>
        </w:tc>
        <w:tc>
          <w:tcPr>
            <w:shd w:val="clear" w:color="000000" w:fill="ffffff"/>
            <w:tcBorders/>
            <w:tcW w:w="1522" w:type="dxa"/>
            <w:vAlign w:val="center"/>
            <w:textDirection w:val="lrTb"/>
            <w:noWrap w:val="false"/>
          </w:tcPr>
          <w:p>
            <w:pPr>
              <w:pBdr/>
              <w:spacing/>
              <w:ind/>
              <w:jc w:val="center"/>
              <w:rPr/>
            </w:pPr>
            <w:r/>
            <w:r>
              <w:rPr>
                <w:color w:val="000000" w:themeColor="text1"/>
                <w:sz w:val="22"/>
                <w:szCs w:val="22"/>
              </w:rPr>
              <w:t xml:space="preserve">Đất ở nông thôn</w:t>
            </w:r>
            <w:r>
              <w:rPr>
                <w:b/>
                <w:bCs/>
                <w:color w:val="000000"/>
                <w:sz w:val="22"/>
                <w:szCs w:val="22"/>
              </w:rPr>
            </w:r>
            <w:r>
              <w:rPr>
                <w:b/>
                <w:bCs/>
                <w:color w:val="000000"/>
                <w:sz w:val="22"/>
                <w:szCs w:val="22"/>
              </w:rPr>
            </w:r>
            <w:r>
              <w:rPr>
                <w:b/>
                <w:bCs/>
                <w:color w:val="000000"/>
                <w:sz w:val="22"/>
                <w:szCs w:val="22"/>
              </w:rPr>
            </w: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nông thôn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nông thôn,Đất trồng cây lâu năm</w:t>
            </w:r>
            <w:r>
              <w:rPr>
                <w:b/>
                <w:bCs/>
                <w:color w:val="000000"/>
                <w:sz w:val="22"/>
                <w:szCs w:val="22"/>
              </w:rPr>
            </w:r>
            <w:r>
              <w:rPr>
                <w:b/>
                <w:bCs/>
                <w:color w:val="000000"/>
                <w:sz w:val="22"/>
                <w:szCs w:val="22"/>
              </w:rP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3.705.000</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32.853.026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36.013.072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28.405.000</w:t>
            </w:r>
            <w:r>
              <w:rPr>
                <w:color w:val="000000"/>
                <w:sz w:val="22"/>
                <w:szCs w:val="22"/>
              </w:rPr>
            </w:r>
            <w:r>
              <w:rPr>
                <w:color w:val="000000"/>
                <w:sz w:val="22"/>
                <w:szCs w:val="22"/>
              </w:rPr>
            </w:r>
          </w:p>
        </w:tc>
      </w:tr>
      <w:tr>
        <w:trPr>
          <w:trHeight w:val="20"/>
        </w:trPr>
        <w:tc>
          <w:tcPr>
            <w:shd w:val="clear" w:color="000000" w:fill="ffffff"/>
            <w:tcBorders/>
            <w:tcW w:w="746"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Thời hạn sử dụng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nông thôn – Lâu dài</w:t>
            </w:r>
            <w:r>
              <w:rPr>
                <w:b/>
                <w:bCs/>
                <w:color w:val="000000"/>
                <w:sz w:val="22"/>
                <w:szCs w:val="22"/>
              </w:rPr>
            </w:r>
            <w:r>
              <w:rPr>
                <w:b/>
                <w:bCs/>
                <w:color w:val="000000"/>
                <w:sz w:val="22"/>
                <w:szCs w:val="22"/>
              </w:rPr>
            </w:r>
            <w:r>
              <w:rPr>
                <w:color w:val="000000" w:themeColor="text1"/>
                <w:sz w:val="22"/>
                <w:szCs w:val="22"/>
              </w:rPr>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nông thôn – 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nông thôn – Lâu dài, Đất trồng cây lâu năm – Có thời hạn (đến 25/07/2054, 28 năm)</w:t>
            </w:r>
            <w:r>
              <w:rPr>
                <w:b/>
                <w:bCs/>
                <w:color w:val="000000"/>
                <w:sz w:val="22"/>
                <w:szCs w:val="22"/>
              </w:rPr>
            </w:r>
            <w:r>
              <w:rPr>
                <w:b/>
                <w:bCs/>
                <w:color w:val="000000"/>
                <w:sz w:val="22"/>
                <w:szCs w:val="22"/>
              </w:rP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32.853.026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36.013.072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28.405.000</w:t>
            </w:r>
            <w:r>
              <w:rPr>
                <w:color w:val="000000"/>
                <w:sz w:val="22"/>
                <w:szCs w:val="22"/>
              </w:rPr>
            </w:r>
            <w:r>
              <w:rPr>
                <w:color w:val="000000"/>
                <w:sz w:val="22"/>
                <w:szCs w:val="22"/>
              </w:rPr>
            </w:r>
          </w:p>
        </w:tc>
      </w:tr>
      <w:tr>
        <w:trPr>
          <w:trHeight w:val="20"/>
        </w:trPr>
        <w:tc>
          <w:tcPr>
            <w:shd w:val="clear" w:color="000000" w:fill="ffffff"/>
            <w:tcBorders/>
            <w:tcW w:w="746"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 Tài sản cách CT03 khoảng 270m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cách đường DT446 khoảng 900m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cách đường DT446 khoảng 1100m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 Tài sản cách CT03 khoảng 700m </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985.591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1.080.392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33.838.617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37.093.464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28.405.000</w:t>
            </w:r>
            <w:r>
              <w:rPr>
                <w:color w:val="000000"/>
                <w:sz w:val="22"/>
                <w:szCs w:val="22"/>
              </w:rPr>
            </w:r>
            <w:r>
              <w:rPr>
                <w:color w:val="000000"/>
                <w:sz w:val="22"/>
                <w:szCs w:val="22"/>
              </w:rPr>
            </w:r>
          </w:p>
        </w:tc>
      </w:tr>
      <w:tr>
        <w:trPr>
          <w:trHeight w:val="20"/>
        </w:trPr>
        <w:tc>
          <w:tcPr>
            <w:shd w:val="clear" w:color="000000" w:fill="ffffff"/>
            <w:tcBorders/>
            <w:tcW w:w="746"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Giao thông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không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33.838.617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37.093.464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28.405.000</w:t>
            </w:r>
            <w:r>
              <w:rPr>
                <w:color w:val="000000"/>
                <w:sz w:val="22"/>
                <w:szCs w:val="22"/>
              </w:rPr>
            </w:r>
            <w:r>
              <w:rPr>
                <w:color w:val="000000"/>
                <w:sz w:val="22"/>
                <w:szCs w:val="22"/>
              </w:rPr>
            </w:r>
          </w:p>
        </w:tc>
      </w:tr>
      <w:tr>
        <w:trPr>
          <w:trHeight w:val="20"/>
        </w:trPr>
        <w:tc>
          <w:tcPr>
            <w:shd w:val="clear" w:color="000000" w:fill="ffffff"/>
            <w:tcBorders/>
            <w:tcW w:w="746"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Độ rộng đường trước tài sản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7</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w:t>
            </w:r>
            <w:r>
              <w:rPr>
                <w:b/>
                <w:bCs/>
                <w:color w:val="000000"/>
                <w:sz w:val="22"/>
                <w:szCs w:val="22"/>
              </w:rPr>
            </w:r>
            <w:r>
              <w:rPr>
                <w:b/>
                <w:bCs/>
                <w:color w:val="000000"/>
                <w:sz w:val="22"/>
                <w:szCs w:val="22"/>
              </w:rP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-1.642.651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-1.800.654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32.195.966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35.292.810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28.405.000</w:t>
            </w:r>
            <w:r>
              <w:rPr>
                <w:color w:val="000000"/>
                <w:sz w:val="22"/>
                <w:szCs w:val="22"/>
              </w:rPr>
            </w:r>
            <w:r>
              <w:rPr>
                <w:color w:val="000000"/>
                <w:sz w:val="22"/>
                <w:szCs w:val="22"/>
              </w:rPr>
            </w:r>
          </w:p>
        </w:tc>
      </w:tr>
      <w:tr>
        <w:trPr>
          <w:trHeight w:val="20"/>
        </w:trPr>
        <w:tc>
          <w:tcPr>
            <w:shd w:val="clear" w:color="000000" w:fill="ffffff"/>
            <w:tcBorders/>
            <w:tcW w:w="746"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Diện tích đất (m²)</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177,3</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104,1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76,5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497,7</w:t>
            </w:r>
            <w:r>
              <w:rPr>
                <w:b/>
                <w:bCs/>
                <w:color w:val="000000"/>
                <w:sz w:val="22"/>
                <w:szCs w:val="22"/>
              </w:rPr>
            </w:r>
            <w:r>
              <w:rPr>
                <w:b/>
                <w:bCs/>
                <w:color w:val="000000"/>
                <w:sz w:val="22"/>
                <w:szCs w:val="22"/>
              </w:rP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-1.642.651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-2.520.915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2.470.000</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30.553.315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32.771.895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30.875.000</w:t>
            </w:r>
            <w:r>
              <w:rPr>
                <w:color w:val="000000"/>
                <w:sz w:val="22"/>
                <w:szCs w:val="22"/>
              </w:rPr>
            </w:r>
            <w:r>
              <w:rPr>
                <w:color w:val="000000"/>
                <w:sz w:val="22"/>
                <w:szCs w:val="22"/>
              </w:rPr>
            </w:r>
          </w:p>
        </w:tc>
      </w:tr>
      <w:tr>
        <w:trPr>
          <w:trHeight w:val="20"/>
        </w:trPr>
        <w:tc>
          <w:tcPr>
            <w:shd w:val="clear" w:color="000000" w:fill="ffffff"/>
            <w:tcBorders/>
            <w:tcW w:w="746"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C.8</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Mặt tiền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highlight w:val="yellow"/>
              </w:rPr>
            </w:pPr>
            <w:r>
              <w:rPr>
                <w:color w:val="000000" w:themeColor="text1"/>
                <w:sz w:val="22"/>
                <w:szCs w:val="22"/>
                <w:highlight w:val="yellow"/>
              </w:rPr>
              <w:t xml:space="preserve">6,1</w:t>
            </w:r>
            <w:r>
              <w:rPr>
                <w:b/>
                <w:bCs/>
                <w:color w:val="000000"/>
                <w:sz w:val="22"/>
                <w:szCs w:val="22"/>
                <w:highlight w:val="yellow"/>
              </w:rPr>
            </w:r>
            <w:r>
              <w:rPr>
                <w:b/>
                <w:bCs/>
                <w:color w:val="000000"/>
                <w:sz w:val="22"/>
                <w:szCs w:val="22"/>
                <w:highlight w:val="yellow"/>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highlight w:val="yellow"/>
              </w:rPr>
            </w:pPr>
            <w:r>
              <w:rPr>
                <w:color w:val="000000" w:themeColor="text1"/>
                <w:sz w:val="22"/>
                <w:szCs w:val="22"/>
                <w:highlight w:val="yellow"/>
              </w:rPr>
              <w:t xml:space="preserve">4,5</w:t>
            </w:r>
            <w:r>
              <w:rPr>
                <w:b/>
                <w:bCs/>
                <w:color w:val="000000"/>
                <w:sz w:val="22"/>
                <w:szCs w:val="22"/>
                <w:highlight w:val="yellow"/>
              </w:rPr>
            </w:r>
            <w:r>
              <w:rPr>
                <w:b/>
                <w:bCs/>
                <w:color w:val="000000"/>
                <w:sz w:val="22"/>
                <w:szCs w:val="22"/>
                <w:highlight w:val="yellow"/>
              </w:rPr>
            </w:r>
          </w:p>
        </w:tc>
        <w:tc>
          <w:tcPr>
            <w:shd w:val="clear" w:color="000000" w:fill="ffffff"/>
            <w:tcBorders/>
            <w:tcW w:w="1522" w:type="dxa"/>
            <w:vAlign w:val="center"/>
            <w:textDirection w:val="lrTb"/>
            <w:noWrap w:val="false"/>
          </w:tcPr>
          <w:p>
            <w:pPr>
              <w:pBdr/>
              <w:spacing/>
              <w:ind/>
              <w:jc w:val="center"/>
              <w:rPr>
                <w:b/>
                <w:bCs/>
                <w:color w:val="000000"/>
                <w:sz w:val="22"/>
                <w:szCs w:val="22"/>
                <w:highlight w:val="yellow"/>
              </w:rPr>
            </w:pPr>
            <w:r>
              <w:rPr>
                <w:color w:val="000000" w:themeColor="text1"/>
                <w:sz w:val="22"/>
                <w:szCs w:val="22"/>
                <w:highlight w:val="yellow"/>
              </w:rPr>
              <w:t xml:space="preserve">22,11</w:t>
            </w:r>
            <w:r>
              <w:rPr>
                <w:b/>
                <w:bCs/>
                <w:color w:val="000000"/>
                <w:sz w:val="22"/>
                <w:szCs w:val="22"/>
                <w:highlight w:val="yellow"/>
              </w:rPr>
            </w:r>
            <w:r>
              <w:rPr>
                <w:b/>
                <w:bCs/>
                <w:color w:val="000000"/>
                <w:sz w:val="22"/>
                <w:szCs w:val="22"/>
                <w:highlight w:val="yellow"/>
              </w:rP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-1.642.651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-1.800.654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-741.000</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28.910.664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30.971.241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30.134.000</w:t>
            </w:r>
            <w:r>
              <w:rPr>
                <w:color w:val="000000"/>
                <w:sz w:val="22"/>
                <w:szCs w:val="22"/>
              </w:rPr>
            </w:r>
            <w:r>
              <w:rPr>
                <w:color w:val="000000"/>
                <w:sz w:val="22"/>
                <w:szCs w:val="22"/>
              </w:rPr>
            </w:r>
          </w:p>
        </w:tc>
      </w:tr>
      <w:tr>
        <w:trPr>
          <w:trHeight w:val="20"/>
        </w:trPr>
        <w:tc>
          <w:tcPr>
            <w:shd w:val="clear" w:color="000000" w:fill="ffffff"/>
            <w:tcBorders/>
            <w:tcW w:w="746"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C.9</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2 mặt tiền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Tiếp giáp 2 mặt tiền</w:t>
            </w: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Tiếp giáp 2 mặt tiền</w:t>
            </w: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Tiếp giáp 2 mặt tiền</w:t>
            </w: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28.910.664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30.971.241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30.134.000</w:t>
            </w:r>
            <w:r>
              <w:rPr>
                <w:color w:val="000000"/>
                <w:sz w:val="22"/>
                <w:szCs w:val="22"/>
              </w:rPr>
            </w:r>
            <w:r>
              <w:rPr>
                <w:color w:val="000000"/>
                <w:sz w:val="22"/>
                <w:szCs w:val="22"/>
              </w:rPr>
            </w:r>
          </w:p>
        </w:tc>
      </w:tr>
      <w:tr>
        <w:trPr>
          <w:trHeight w:val="20"/>
        </w:trPr>
        <w:tc>
          <w:tcPr>
            <w:shd w:val="clear" w:color="000000" w:fill="ffffff"/>
            <w:tcBorders/>
            <w:tcW w:w="746"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C.10</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Tương đối vuông vức</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Tương đối vuông vức</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vuông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Tương đối vuông vức</w:t>
            </w:r>
            <w:r>
              <w:rPr>
                <w:b/>
                <w:bCs/>
                <w:color w:val="000000"/>
                <w:sz w:val="22"/>
                <w:szCs w:val="22"/>
              </w:rPr>
            </w:r>
            <w:r>
              <w:rPr>
                <w:b/>
                <w:bCs/>
                <w:color w:val="000000"/>
                <w:sz w:val="22"/>
                <w:szCs w:val="22"/>
              </w:rP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28.910.664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30.971.241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30.134.000</w:t>
            </w:r>
            <w:r>
              <w:rPr>
                <w:color w:val="000000"/>
                <w:sz w:val="22"/>
                <w:szCs w:val="22"/>
              </w:rPr>
            </w:r>
            <w:r>
              <w:rPr>
                <w:color w:val="000000"/>
                <w:sz w:val="22"/>
                <w:szCs w:val="22"/>
              </w:rPr>
            </w:r>
          </w:p>
        </w:tc>
      </w:tr>
      <w:tr>
        <w:trPr>
          <w:trHeight w:val="20"/>
        </w:trPr>
        <w:tc>
          <w:tcPr>
            <w:shd w:val="clear" w:color="000000" w:fill="ffffff"/>
            <w:tcBorders/>
            <w:tcW w:w="746" w:type="dxa"/>
            <w:vAlign w:val="center"/>
            <w:textDirection w:val="lrTb"/>
            <w:noWrap/>
          </w:tcPr>
          <w:p>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765" w:type="dxa"/>
            <w:vAlign w:val="center"/>
            <w:textDirection w:val="lrTb"/>
            <w:noWrap/>
          </w:tcPr>
          <w:p>
            <w:pPr>
              <w:pBdr/>
              <w:spacing/>
              <w:ind/>
              <w:rPr>
                <w:b/>
                <w:bCs/>
                <w:color w:val="000000"/>
                <w:sz w:val="22"/>
                <w:szCs w:val="22"/>
              </w:rPr>
            </w:pPr>
            <w:r>
              <w:rPr>
                <w:b/>
                <w:bCs/>
                <w:color w:val="000000"/>
                <w:sz w:val="22"/>
                <w:szCs w:val="22"/>
              </w:rPr>
              <w:t xml:space="preserve">Mức</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chỉ</w:t>
            </w:r>
            <w:r>
              <w:rPr>
                <w:b/>
                <w:bCs/>
                <w:color w:val="000000"/>
                <w:sz w:val="22"/>
                <w:szCs w:val="22"/>
              </w:rPr>
              <w:t xml:space="preserve"> </w:t>
            </w:r>
            <w:r>
              <w:rPr>
                <w:b/>
                <w:bCs/>
                <w:color w:val="000000"/>
                <w:sz w:val="22"/>
                <w:szCs w:val="22"/>
              </w:rPr>
              <w:t xml:space="preserve">dẫn</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28.910.664</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30.971.241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30.134.000</w:t>
            </w:r>
            <w:r>
              <w:rPr>
                <w:b/>
                <w:bCs/>
                <w:color w:val="000000"/>
                <w:sz w:val="22"/>
                <w:szCs w:val="22"/>
              </w:rPr>
            </w:r>
            <w:r>
              <w:rPr>
                <w:b/>
                <w:bCs/>
                <w:color w:val="000000"/>
                <w:sz w:val="22"/>
                <w:szCs w:val="22"/>
              </w:rPr>
            </w:r>
          </w:p>
        </w:tc>
      </w:tr>
      <w:tr>
        <w:trPr>
          <w:trHeight w:val="20"/>
        </w:trPr>
        <w:tc>
          <w:tcPr>
            <w:shd w:val="clear" w:color="000000" w:fill="ffffff"/>
            <w:tcBorders/>
            <w:tcW w:w="746" w:type="dxa"/>
            <w:vAlign w:val="center"/>
            <w:textDirection w:val="lrTb"/>
            <w:noWrap/>
          </w:tcPr>
          <w:p>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trung</w:t>
            </w:r>
            <w:r>
              <w:rPr>
                <w:color w:val="000000"/>
                <w:sz w:val="22"/>
                <w:szCs w:val="22"/>
              </w:rPr>
              <w:t xml:space="preserve"> </w:t>
            </w:r>
            <w:r>
              <w:rPr>
                <w:color w:val="000000"/>
                <w:sz w:val="22"/>
                <w:szCs w:val="22"/>
              </w:rPr>
              <w:t xml:space="preserve">bình</w:t>
            </w:r>
            <w:r>
              <w:rPr>
                <w:color w:val="000000"/>
                <w:sz w:val="22"/>
                <w:szCs w:val="22"/>
              </w:rPr>
              <w:t xml:space="preserve">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30.005.302</w:t>
            </w:r>
            <w:r>
              <w:rPr>
                <w:b/>
                <w:bCs/>
                <w:color w:val="000000"/>
                <w:sz w:val="22"/>
                <w:szCs w:val="22"/>
              </w:rPr>
            </w:r>
            <w:r>
              <w:rPr>
                <w:b/>
                <w:bCs/>
                <w:color w:val="000000"/>
                <w:sz w:val="22"/>
                <w:szCs w:val="22"/>
              </w:rPr>
            </w:r>
          </w:p>
        </w:tc>
      </w:tr>
      <w:tr>
        <w:trPr>
          <w:trHeight w:val="20"/>
        </w:trPr>
        <w:tc>
          <w:tcPr>
            <w:shd w:val="clear" w:color="000000" w:fill="ffffff"/>
            <w:tcBorders/>
            <w:tcW w:w="746" w:type="dxa"/>
            <w:vAlign w:val="center"/>
            <w:textDirection w:val="lrTb"/>
            <w:noWrap/>
          </w:tcPr>
          <w:p>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chênh</w:t>
            </w:r>
            <w:r>
              <w:rPr>
                <w:color w:val="000000"/>
                <w:sz w:val="22"/>
                <w:szCs w:val="22"/>
              </w:rPr>
              <w:t xml:space="preserve"> </w:t>
            </w:r>
            <w:r>
              <w:rPr>
                <w:color w:val="000000"/>
                <w:sz w:val="22"/>
                <w:szCs w:val="22"/>
              </w:rPr>
              <w:t xml:space="preserve">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-3,65%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3,22%</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0,43%</w:t>
            </w:r>
            <w:r>
              <w:rPr>
                <w:color w:val="000000"/>
                <w:sz w:val="22"/>
                <w:szCs w:val="22"/>
              </w:rPr>
            </w:r>
            <w:r>
              <w:rPr>
                <w:color w:val="000000"/>
                <w:sz w:val="22"/>
                <w:szCs w:val="22"/>
              </w:rPr>
            </w:r>
          </w:p>
        </w:tc>
      </w:tr>
      <w:tr>
        <w:trPr>
          <w:trHeight w:val="20"/>
        </w:trPr>
        <w:tc>
          <w:tcPr>
            <w:shd w:val="clear" w:color="000000" w:fill="ffffff"/>
            <w:tcBorders/>
            <w:tcW w:w="746" w:type="dxa"/>
            <w:vAlign w:val="center"/>
            <w:textDirection w:val="lrTb"/>
            <w:noWrap/>
          </w:tcPr>
          <w:p>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Tổng</w:t>
            </w:r>
            <w:r>
              <w:rPr>
                <w:b/>
                <w:bCs/>
                <w:color w:val="000000"/>
                <w:sz w:val="22"/>
                <w:szCs w:val="22"/>
              </w:rPr>
              <w:t xml:space="preserve"> </w:t>
            </w:r>
            <w:r>
              <w:rPr>
                <w:b/>
                <w:bCs/>
                <w:color w:val="000000"/>
                <w:sz w:val="22"/>
                <w:szCs w:val="22"/>
              </w:rPr>
              <w:t xml:space="preserve">hợp</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số</w:t>
            </w:r>
            <w:r>
              <w:rPr>
                <w:b/>
                <w:bCs/>
                <w:color w:val="000000"/>
                <w:sz w:val="22"/>
                <w:szCs w:val="22"/>
              </w:rPr>
              <w:t xml:space="preserve"> </w:t>
            </w:r>
            <w:r>
              <w:rPr>
                <w:b/>
                <w:bCs/>
                <w:color w:val="000000"/>
                <w:sz w:val="22"/>
                <w:szCs w:val="22"/>
              </w:rPr>
              <w:t xml:space="preserve">liệu</w:t>
            </w:r>
            <w:r>
              <w:rPr>
                <w:b/>
                <w:bCs/>
                <w:color w:val="000000"/>
                <w:sz w:val="22"/>
                <w:szCs w:val="22"/>
              </w:rPr>
              <w:t xml:space="preserve"> </w:t>
            </w: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tại</w:t>
            </w:r>
            <w:r>
              <w:rPr>
                <w:b/>
                <w:bCs/>
                <w:color w:val="000000"/>
                <w:sz w:val="22"/>
                <w:szCs w:val="22"/>
              </w:rPr>
              <w:t xml:space="preserve"> </w:t>
            </w:r>
            <w:r>
              <w:rPr>
                <w:b/>
                <w:bCs/>
                <w:color w:val="000000"/>
                <w:sz w:val="22"/>
                <w:szCs w:val="22"/>
              </w:rPr>
              <w:t xml:space="preserve">mục</w:t>
            </w:r>
            <w:r>
              <w:rPr>
                <w:b/>
                <w:bCs/>
                <w:color w:val="000000"/>
                <w:sz w:val="22"/>
                <w:szCs w:val="22"/>
              </w:rPr>
              <w:t xml:space="preserve"> 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746" w:type="dxa"/>
            <w:vAlign w:val="center"/>
            <w:textDirection w:val="lrTb"/>
            <w:noWrap/>
          </w:tcPr>
          <w:p>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gộp</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5.913.544</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7.202.615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6.916.000</w:t>
            </w:r>
            <w:r>
              <w:rPr>
                <w:b/>
                <w:bCs/>
                <w:color w:val="000000"/>
                <w:sz w:val="22"/>
                <w:szCs w:val="22"/>
              </w:rPr>
            </w:r>
            <w:r>
              <w:rPr>
                <w:b/>
                <w:bCs/>
                <w:color w:val="000000"/>
                <w:sz w:val="22"/>
                <w:szCs w:val="22"/>
              </w:rPr>
            </w:r>
          </w:p>
        </w:tc>
      </w:tr>
      <w:tr>
        <w:trPr>
          <w:trHeight w:val="20"/>
        </w:trPr>
        <w:tc>
          <w:tcPr>
            <w:shd w:val="clear" w:color="000000" w:fill="ffffff"/>
            <w:tcBorders/>
            <w:tcW w:w="746" w:type="dxa"/>
            <w:vAlign w:val="center"/>
            <w:textDirection w:val="lrTb"/>
            <w:noWrap/>
          </w:tcPr>
          <w:p>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số</w:t>
            </w:r>
            <w:r>
              <w:rPr>
                <w:color w:val="000000"/>
                <w:sz w:val="22"/>
                <w:szCs w:val="22"/>
              </w:rPr>
              <w:t xml:space="preserve"> </w:t>
            </w:r>
            <w:r>
              <w:rPr>
                <w:color w:val="000000"/>
                <w:sz w:val="22"/>
                <w:szCs w:val="22"/>
              </w:rPr>
              <w:t xml:space="preserve">lần</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4</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4</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3</w:t>
            </w:r>
            <w:r>
              <w:rPr>
                <w:sz w:val="22"/>
                <w:szCs w:val="22"/>
              </w:rPr>
            </w:r>
            <w:r>
              <w:rPr>
                <w:sz w:val="22"/>
                <w:szCs w:val="22"/>
              </w:rPr>
            </w:r>
          </w:p>
        </w:tc>
      </w:tr>
      <w:tr>
        <w:trPr>
          <w:trHeight w:val="20"/>
        </w:trPr>
        <w:tc>
          <w:tcPr>
            <w:shd w:val="clear" w:color="000000" w:fill="ffffff"/>
            <w:tcBorders/>
            <w:tcW w:w="746" w:type="dxa"/>
            <w:vAlign w:val="center"/>
            <w:textDirection w:val="lrTb"/>
            <w:noWrap/>
          </w:tcPr>
          <w:p>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Biên</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- 5%</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- 7%</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- 15%</w:t>
            </w:r>
            <w:r>
              <w:rPr>
                <w:sz w:val="22"/>
                <w:szCs w:val="22"/>
              </w:rPr>
            </w:r>
            <w:r>
              <w:rPr>
                <w:sz w:val="22"/>
                <w:szCs w:val="22"/>
              </w:rPr>
            </w:r>
          </w:p>
        </w:tc>
      </w:tr>
      <w:tr>
        <w:trPr>
          <w:trHeight w:val="20"/>
        </w:trPr>
        <w:tc>
          <w:tcPr>
            <w:shd w:val="clear" w:color="000000" w:fill="ffffff"/>
            <w:tcBorders/>
            <w:tcW w:w="746" w:type="dxa"/>
            <w:vAlign w:val="center"/>
            <w:textDirection w:val="lrTb"/>
            <w:noWrap/>
          </w:tcPr>
          <w:p>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w:t>
            </w:r>
            <w:r>
              <w:rPr>
                <w:color w:val="000000"/>
                <w:sz w:val="22"/>
                <w:szCs w:val="22"/>
              </w:rPr>
              <w:t xml:space="preserve">thuần</w:t>
            </w:r>
            <w:r>
              <w:rPr>
                <w:color w:val="000000"/>
                <w:sz w:val="22"/>
                <w:szCs w:val="22"/>
              </w:rPr>
              <w:t xml:space="preserve">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3.942.362</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5.041.831</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5.434.000</w:t>
            </w:r>
            <w:r>
              <w:rPr>
                <w:sz w:val="22"/>
                <w:szCs w:val="22"/>
              </w:rPr>
            </w:r>
            <w:r>
              <w:rPr>
                <w:sz w:val="22"/>
                <w:szCs w:val="22"/>
              </w:rPr>
            </w:r>
          </w:p>
        </w:tc>
      </w:tr>
    </w:tbl>
    <w:p>
      <w:pPr>
        <w:pBdr/>
        <w:spacing w:after="120" w:before="120" w:line="276" w:lineRule="auto"/>
        <w:ind/>
        <w:jc w:val="both"/>
        <w:rPr>
          <w:b/>
          <w:bCs/>
          <w:i/>
          <w:iCs/>
        </w:rPr>
      </w:pPr>
      <w:r>
        <w:rPr>
          <w:i/>
          <w:iCs/>
          <w:u w:val="single"/>
        </w:rPr>
        <w:t xml:space="preserve"> </w:t>
      </w:r>
      <w:r>
        <w:rPr>
          <w:b/>
          <w:bCs/>
          <w:i/>
          <w:iCs/>
          <w:u w:val="single"/>
        </w:rPr>
        <w:t xml:space="preserve">Về</w:t>
      </w:r>
      <w:r>
        <w:rPr>
          <w:b/>
          <w:bCs/>
          <w:i/>
          <w:iCs/>
          <w:u w:val="single"/>
        </w:rPr>
        <w:t xml:space="preserve"> </w:t>
      </w:r>
      <w:r>
        <w:rPr>
          <w:b/>
          <w:bCs/>
          <w:i/>
          <w:iCs/>
          <w:u w:val="single"/>
        </w:rPr>
        <w:t xml:space="preserve">nguyên</w:t>
      </w:r>
      <w:r>
        <w:rPr>
          <w:b/>
          <w:bCs/>
          <w:i/>
          <w:iCs/>
          <w:u w:val="single"/>
        </w:rPr>
        <w:t xml:space="preserve"> </w:t>
      </w:r>
      <w:r>
        <w:rPr>
          <w:b/>
          <w:bCs/>
          <w:i/>
          <w:iCs/>
          <w:u w:val="single"/>
        </w:rPr>
        <w:t xml:space="preserve">tắc</w:t>
      </w:r>
      <w:r>
        <w:rPr>
          <w:b/>
          <w:bCs/>
          <w:i/>
          <w:iCs/>
          <w:u w:val="single"/>
        </w:rPr>
        <w:t xml:space="preserve"> </w:t>
      </w:r>
      <w:r>
        <w:rPr>
          <w:b/>
          <w:bCs/>
          <w:i/>
          <w:iCs/>
          <w:u w:val="single"/>
        </w:rPr>
        <w:t xml:space="preserve">khống</w:t>
      </w:r>
      <w:r>
        <w:rPr>
          <w:b/>
          <w:bCs/>
          <w:i/>
          <w:iCs/>
          <w:u w:val="single"/>
        </w:rPr>
        <w:t xml:space="preserve"> </w:t>
      </w:r>
      <w:r>
        <w:rPr>
          <w:b/>
          <w:bCs/>
          <w:i/>
          <w:iCs/>
          <w:u w:val="single"/>
        </w:rPr>
        <w:t xml:space="preserve">chế</w:t>
      </w:r>
      <w:r>
        <w:rPr>
          <w:b/>
          <w:bCs/>
          <w:i/>
          <w:iCs/>
        </w:rPr>
        <w:t xml:space="preserve">: </w:t>
      </w:r>
      <w:r>
        <w:rPr>
          <w:b/>
          <w:bCs/>
          <w:i/>
          <w:iCs/>
        </w:rPr>
      </w:r>
      <w:r>
        <w:rPr>
          <w:b/>
          <w:bCs/>
          <w:i/>
          <w:iCs/>
        </w:rPr>
      </w:r>
    </w:p>
    <w:p>
      <w:pPr>
        <w:pBdr/>
        <w:spacing w:after="120" w:before="120" w:line="276" w:lineRule="auto"/>
        <w:ind/>
        <w:jc w:val="both"/>
        <w:rPr>
          <w:b/>
          <w:bCs/>
          <w:u w:val="single"/>
        </w:rPr>
      </w:pPr>
      <w:r>
        <w:t xml:space="preserve">Theo </w:t>
      </w:r>
      <w:r>
        <w:t xml:space="preserve">số</w:t>
      </w:r>
      <w:r>
        <w:t xml:space="preserve"> </w:t>
      </w:r>
      <w:r>
        <w:t xml:space="preserve">liệu</w:t>
      </w:r>
      <w:r>
        <w:t xml:space="preserve"> </w:t>
      </w:r>
      <w:r>
        <w:t xml:space="preserve">tại</w:t>
      </w:r>
      <w:r>
        <w:t xml:space="preserve"> </w:t>
      </w:r>
      <w:r>
        <w:t xml:space="preserve">mục</w:t>
      </w:r>
      <w:r>
        <w:t xml:space="preserve"> </w:t>
      </w:r>
      <w:r>
        <w:t xml:space="preserve">D</w:t>
      </w:r>
      <w:r>
        <w:t xml:space="preserve">2, </w:t>
      </w:r>
      <w:r>
        <w:t xml:space="preserve">chênh</w:t>
      </w:r>
      <w:r>
        <w:t xml:space="preserve"> </w:t>
      </w:r>
      <w:r>
        <w:t xml:space="preserve">lệch</w:t>
      </w:r>
      <w:r>
        <w:t xml:space="preserve"> </w:t>
      </w:r>
      <w:r>
        <w:t xml:space="preserve">giữa</w:t>
      </w:r>
      <w:r>
        <w:t xml:space="preserve"> </w:t>
      </w:r>
      <w:r>
        <w:t xml:space="preserve">mức</w:t>
      </w:r>
      <w:r>
        <w:t xml:space="preserve"> </w:t>
      </w:r>
      <w:r>
        <w:t xml:space="preserve">giá</w:t>
      </w:r>
      <w:r>
        <w:t xml:space="preserve"> </w:t>
      </w:r>
      <w:r>
        <w:t xml:space="preserve">trung</w:t>
      </w:r>
      <w:r>
        <w:t xml:space="preserve"> </w:t>
      </w:r>
      <w:r>
        <w:t xml:space="preserve">bình</w:t>
      </w:r>
      <w:r>
        <w:t xml:space="preserve"> </w:t>
      </w:r>
      <w:r>
        <w:t xml:space="preserve">của</w:t>
      </w:r>
      <w:r>
        <w:t xml:space="preserve"> </w:t>
      </w:r>
      <w:r>
        <w:t xml:space="preserve">các</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nằm</w:t>
      </w:r>
      <w:r>
        <w:t xml:space="preserve"> </w:t>
      </w:r>
      <w:r>
        <w:t xml:space="preserve">trong</w:t>
      </w:r>
      <w:r>
        <w:t xml:space="preserve"> </w:t>
      </w:r>
      <w:r>
        <w:t xml:space="preserve">khoảng</w:t>
      </w:r>
      <w:r>
        <w:t xml:space="preserve"> </w:t>
      </w:r>
      <w:r>
        <w:t xml:space="preserve">từ</w:t>
      </w:r>
      <w:r>
        <w:t xml:space="preserve"> </w:t>
      </w:r>
      <w:r>
        <w:t xml:space="preserve"> -3,65</w:t>
      </w:r>
      <w:r>
        <w:t xml:space="preserve">% </w:t>
      </w:r>
      <w:r>
        <w:t xml:space="preserve">đến</w:t>
      </w:r>
      <w:r>
        <w:t xml:space="preserve"> </w:t>
      </w:r>
      <w:r>
        <w:t xml:space="preserve"> </w:t>
      </w:r>
      <w:r>
        <w:t xml:space="preserve">3,22</w:t>
      </w:r>
      <w:r>
        <w:t xml:space="preserve">%, </w:t>
      </w:r>
      <w:r>
        <w:t xml:space="preserve">đảm</w:t>
      </w:r>
      <w:r>
        <w:t xml:space="preserve"> </w:t>
      </w:r>
      <w:r>
        <w:t xml:space="preserve">bảo</w:t>
      </w:r>
      <w:r>
        <w:t xml:space="preserve"> </w:t>
      </w:r>
      <w:r>
        <w:t xml:space="preserve">không</w:t>
      </w:r>
      <w:r>
        <w:t xml:space="preserve"> </w:t>
      </w:r>
      <w:r>
        <w:t xml:space="preserve">quá</w:t>
      </w:r>
      <w:r>
        <w:t xml:space="preserve"> 15% (</w:t>
      </w:r>
      <w:r>
        <w:t xml:space="preserve">theo</w:t>
      </w:r>
      <w:r>
        <w:t xml:space="preserve"> </w:t>
      </w:r>
      <w:r>
        <w:t xml:space="preserve">Thông</w:t>
      </w:r>
      <w:r>
        <w:t xml:space="preserve"> </w:t>
      </w:r>
      <w:r>
        <w:t xml:space="preserve">tư</w:t>
      </w:r>
      <w:r>
        <w:t xml:space="preserve"> </w:t>
      </w:r>
      <w:r>
        <w:t xml:space="preserve">số</w:t>
      </w:r>
      <w:r>
        <w:t xml:space="preserve"> 32/2024</w:t>
      </w:r>
      <w:r>
        <w:t xml:space="preserve">/TT-BTC</w:t>
      </w:r>
      <w:r>
        <w:t xml:space="preserve"> </w:t>
      </w:r>
      <w:r>
        <w:t xml:space="preserve">ngày</w:t>
      </w:r>
      <w:r>
        <w:t xml:space="preserve"> 16/5/2024 </w:t>
      </w:r>
      <w:r>
        <w:t xml:space="preserve">của</w:t>
      </w:r>
      <w:r>
        <w:t xml:space="preserve"> </w:t>
      </w:r>
      <w:r>
        <w:t xml:space="preserve">Bộ</w:t>
      </w:r>
      <w:r>
        <w:t xml:space="preserve"> </w:t>
      </w:r>
      <w:r>
        <w:t xml:space="preserve">Tài</w:t>
      </w:r>
      <w:r>
        <w:t xml:space="preserve"> </w:t>
      </w:r>
      <w:r>
        <w:t xml:space="preserve">c</w:t>
      </w:r>
      <w:r>
        <w:t xml:space="preserve">hính</w:t>
      </w:r>
      <w:r>
        <w:t xml:space="preserve">)</w:t>
      </w:r>
      <w:r>
        <w:t xml:space="preserve">.</w:t>
      </w:r>
      <w:r>
        <w:rPr>
          <w:b/>
          <w:bCs/>
          <w:u w:val="single"/>
        </w:rPr>
      </w:r>
      <w:r>
        <w:rPr>
          <w:b/>
          <w:bCs/>
          <w:u w:val="single"/>
        </w:rPr>
      </w:r>
    </w:p>
    <w:p>
      <w:pPr>
        <w:pBdr/>
        <w:spacing w:after="120" w:before="120" w:line="276" w:lineRule="auto"/>
        <w:ind/>
        <w:rPr>
          <w:b/>
          <w:bCs/>
          <w:i/>
          <w:iCs/>
          <w:u w:val="single"/>
        </w:rPr>
      </w:pPr>
      <w:r>
        <w:rPr>
          <w:b/>
          <w:bCs/>
          <w:i/>
          <w:iCs/>
          <w:u w:val="single"/>
        </w:rPr>
        <w:t xml:space="preserve">Về</w:t>
      </w:r>
      <w:r>
        <w:rPr>
          <w:b/>
          <w:bCs/>
          <w:i/>
          <w:iCs/>
          <w:u w:val="single"/>
        </w:rPr>
        <w:t xml:space="preserve"> </w:t>
      </w:r>
      <w:r>
        <w:rPr>
          <w:b/>
          <w:bCs/>
          <w:i/>
          <w:iCs/>
          <w:u w:val="single"/>
        </w:rPr>
        <w:t xml:space="preserve">thống</w:t>
      </w:r>
      <w:r>
        <w:rPr>
          <w:b/>
          <w:bCs/>
          <w:i/>
          <w:iCs/>
          <w:u w:val="single"/>
        </w:rPr>
        <w:t xml:space="preserve"> </w:t>
      </w:r>
      <w:r>
        <w:rPr>
          <w:b/>
          <w:bCs/>
          <w:i/>
          <w:iCs/>
          <w:u w:val="single"/>
        </w:rPr>
        <w:t xml:space="preserve">nhất</w:t>
      </w:r>
      <w:r>
        <w:rPr>
          <w:b/>
          <w:bCs/>
          <w:i/>
          <w:iCs/>
          <w:u w:val="single"/>
        </w:rPr>
        <w:t xml:space="preserve"> </w:t>
      </w:r>
      <w:r>
        <w:rPr>
          <w:b/>
          <w:bCs/>
          <w:i/>
          <w:iCs/>
          <w:u w:val="single"/>
        </w:rPr>
        <w:t xml:space="preserve">mức</w:t>
      </w:r>
      <w:r>
        <w:rPr>
          <w:b/>
          <w:bCs/>
          <w:i/>
          <w:iCs/>
          <w:u w:val="single"/>
        </w:rPr>
        <w:t xml:space="preserve"> </w:t>
      </w:r>
      <w:r>
        <w:rPr>
          <w:b/>
          <w:bCs/>
          <w:i/>
          <w:iCs/>
          <w:u w:val="single"/>
        </w:rPr>
        <w:t xml:space="preserve">giá</w:t>
      </w:r>
      <w:r>
        <w:rPr>
          <w:b/>
          <w:bCs/>
          <w:i/>
          <w:iCs/>
          <w:u w:val="single"/>
        </w:rPr>
        <w:t xml:space="preserve"> </w:t>
      </w:r>
      <w:r>
        <w:rPr>
          <w:b/>
          <w:bCs/>
          <w:i/>
          <w:iCs/>
          <w:u w:val="single"/>
        </w:rPr>
        <w:t xml:space="preserve">chỉ</w:t>
      </w:r>
      <w:r>
        <w:rPr>
          <w:b/>
          <w:bCs/>
          <w:i/>
          <w:iCs/>
          <w:u w:val="single"/>
        </w:rPr>
        <w:t xml:space="preserve"> </w:t>
      </w:r>
      <w:r>
        <w:rPr>
          <w:b/>
          <w:bCs/>
          <w:i/>
          <w:iCs/>
          <w:u w:val="single"/>
        </w:rPr>
        <w:t xml:space="preserve">dẫn</w:t>
      </w:r>
      <w:r>
        <w:rPr>
          <w:b/>
          <w:bCs/>
          <w:i/>
          <w:iCs/>
          <w:u w:val="single"/>
        </w:rPr>
        <w:t xml:space="preserve">:</w:t>
      </w:r>
      <w:r>
        <w:rPr>
          <w:b/>
          <w:bCs/>
          <w:i/>
          <w:iCs/>
          <w:u w:val="single"/>
        </w:rPr>
      </w:r>
      <w:r>
        <w:rPr>
          <w:b/>
          <w:bCs/>
          <w:i/>
          <w:iCs/>
          <w:u w:val="single"/>
        </w:rPr>
      </w:r>
    </w:p>
    <w:p>
      <w:pPr>
        <w:pBdr/>
        <w:spacing/>
        <w:ind/>
        <w:jc w:val="right"/>
        <w:rPr>
          <w:i/>
          <w:iCs/>
        </w:rPr>
      </w:pPr>
      <w:r>
        <w:rPr>
          <w:i/>
          <w:iCs/>
        </w:rPr>
        <w:t xml:space="preserve">Đơn</w:t>
      </w:r>
      <w:r>
        <w:rPr>
          <w:i/>
          <w:iCs/>
        </w:rPr>
        <w:t xml:space="preserve"> </w:t>
      </w:r>
      <w:r>
        <w:rPr>
          <w:i/>
          <w:iCs/>
        </w:rPr>
        <w:t xml:space="preserve">vị</w:t>
      </w:r>
      <w:r>
        <w:rPr>
          <w:i/>
          <w:iCs/>
        </w:rPr>
        <w:t xml:space="preserve"> </w:t>
      </w:r>
      <w:r>
        <w:rPr>
          <w:i/>
          <w:iCs/>
        </w:rPr>
        <w:t xml:space="preserve">tính</w:t>
      </w:r>
      <w:r>
        <w:rPr>
          <w:i/>
          <w:iCs/>
        </w:rPr>
        <w:t xml:space="preserve">: </w:t>
      </w:r>
      <w:r>
        <w:rPr>
          <w:i/>
          <w:iCs/>
        </w:rPr>
        <w:t xml:space="preserve">Đồng</w:t>
      </w:r>
      <w:r>
        <w:rPr>
          <w:i/>
          <w:iCs/>
        </w:rPr>
        <w:t xml:space="preserve">/m²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rPr>
            </w:pP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rPr>
            </w:pPr>
            <w:r>
              <w:rPr>
                <w:b/>
                <w:bCs/>
                <w:color w:val="000000"/>
              </w:rPr>
              <w:t xml:space="preserve">Trọng</w:t>
            </w:r>
            <w:r>
              <w:rPr>
                <w:b/>
                <w:bCs/>
                <w:color w:val="000000"/>
              </w:rPr>
              <w:t xml:space="preserve"> </w:t>
            </w:r>
            <w:r>
              <w:rPr>
                <w:b/>
                <w:bCs/>
                <w:color w:val="000000"/>
              </w:rPr>
              <w:t xml:space="preserve">số</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trung</w:t>
            </w:r>
            <w:r>
              <w:rPr>
                <w:b/>
                <w:bCs/>
                <w:color w:val="000000"/>
              </w:rPr>
              <w:t xml:space="preserve"> </w:t>
            </w:r>
            <w:r>
              <w:rPr>
                <w:b/>
                <w:bCs/>
                <w:color w:val="000000"/>
              </w:rPr>
              <w:t xml:space="preserve">bình</w:t>
            </w:r>
            <w:r>
              <w:rPr>
                <w:b/>
                <w:bCs/>
                <w:color w:val="000000"/>
              </w:rPr>
              <w:t xml:space="preserve"> </w:t>
            </w:r>
            <w:r>
              <w:rPr>
                <w:b/>
                <w:bCs/>
                <w:color w:val="000000"/>
              </w:rPr>
              <w:t xml:space="preserve">của</w:t>
            </w:r>
            <w:r>
              <w:rPr>
                <w:b/>
                <w:bCs/>
                <w:color w:val="000000"/>
              </w:rPr>
              <w:t xml:space="preserve"> </w:t>
            </w: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28.910.664</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highlight w:val="yellow"/>
              </w:rPr>
            </w:pPr>
            <w:r>
              <w:rPr>
                <w:color w:val="000000"/>
                <w:highlight w:val="yellow"/>
              </w:rPr>
              <w:t xml:space="preserve">33,33</w:t>
            </w:r>
            <w:r>
              <w:rPr>
                <w:color w:val="000000"/>
                <w:highlight w:val="yellow"/>
              </w:rPr>
              <w:t xml:space="preserve">%</w:t>
            </w:r>
            <w:r>
              <w:rPr>
                <w:color w:val="000000"/>
                <w:highlight w:val="yellow"/>
              </w:rPr>
            </w:r>
            <w:r>
              <w:rPr>
                <w:color w:val="000000"/>
                <w:highlight w:val="yellow"/>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9.638.815</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30.971.241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highlight w:val="yellow"/>
              </w:rPr>
            </w:pPr>
            <w:r>
              <w:rPr>
                <w:color w:val="000000"/>
                <w:highlight w:val="yellow"/>
              </w:rPr>
              <w:t xml:space="preserve">33,33</w:t>
            </w:r>
            <w:r>
              <w:rPr>
                <w:color w:val="000000"/>
                <w:highlight w:val="yellow"/>
              </w:rPr>
              <w:t xml:space="preserve">%</w:t>
            </w:r>
            <w:r>
              <w:rPr>
                <w:color w:val="000000"/>
                <w:highlight w:val="yellow"/>
              </w:rPr>
            </w:r>
            <w:r>
              <w:rPr>
                <w:color w:val="000000"/>
                <w:highlight w:val="yellow"/>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10.322.715</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30.134.000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highlight w:val="yellow"/>
              </w:rPr>
            </w:pPr>
            <w:r>
              <w:rPr>
                <w:color w:val="000000"/>
                <w:highlight w:val="yellow"/>
              </w:rPr>
              <w:t xml:space="preserve">33,33</w:t>
            </w:r>
            <w:r>
              <w:rPr>
                <w:color w:val="000000"/>
                <w:highlight w:val="yellow"/>
              </w:rPr>
              <w:t xml:space="preserve">%</w:t>
            </w:r>
            <w:r>
              <w:rPr>
                <w:color w:val="000000"/>
                <w:highlight w:val="yellow"/>
              </w:rPr>
            </w:r>
            <w:r>
              <w:rPr>
                <w:color w:val="000000"/>
                <w:highlight w:val="yellow"/>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10.043.662</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bình</w:t>
            </w:r>
            <w:r>
              <w:rPr>
                <w:b/>
                <w:bCs/>
                <w:color w:val="000000"/>
              </w:rPr>
              <w:t xml:space="preserve"> </w:t>
            </w:r>
            <w:r>
              <w:rPr>
                <w:b/>
                <w:bCs/>
                <w:color w:val="000000"/>
              </w:rPr>
              <w:t xml:space="preserve">quân</w:t>
            </w:r>
            <w:r>
              <w:rPr>
                <w:b/>
                <w:bCs/>
                <w:color w:val="000000"/>
              </w:rPr>
              <w:t xml:space="preserve"> </w:t>
            </w:r>
            <w:r>
              <w:rPr>
                <w:b/>
                <w:bCs/>
                <w:color w:val="000000"/>
              </w:rPr>
              <w:t xml:space="preserve">theo</w:t>
            </w:r>
            <w:r>
              <w:rPr>
                <w:b/>
                <w:bCs/>
                <w:color w:val="000000"/>
              </w:rPr>
              <w:t xml:space="preserve"> </w:t>
            </w:r>
            <w:r>
              <w:rPr>
                <w:b/>
                <w:bCs/>
                <w:color w:val="000000"/>
              </w:rPr>
              <w:t xml:space="preserve">trọng</w:t>
            </w:r>
            <w:r>
              <w:rPr>
                <w:b/>
                <w:bCs/>
                <w:color w:val="000000"/>
              </w:rPr>
              <w:t xml:space="preserve"> </w:t>
            </w:r>
            <w:r>
              <w:rPr>
                <w:b/>
                <w:bCs/>
                <w:color w:val="000000"/>
              </w:rPr>
              <w:t xml:space="preserve">số</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30.005.192</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Làm</w:t>
            </w:r>
            <w:r>
              <w:rPr>
                <w:b/>
                <w:bCs/>
                <w:color w:val="000000"/>
              </w:rPr>
              <w:t xml:space="preserve"> </w:t>
            </w:r>
            <w:r>
              <w:rPr>
                <w:b/>
                <w:bCs/>
                <w:color w:val="000000"/>
              </w:rPr>
              <w:t xml:space="preserve">tròn</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30.000.000</w:t>
            </w:r>
            <w:r>
              <w:rPr>
                <w:b/>
                <w:bCs/>
                <w:color w:val="000000"/>
              </w:rPr>
            </w:r>
            <w:r>
              <w:rPr>
                <w:b/>
                <w:bCs/>
                <w:color w:val="000000"/>
              </w:rPr>
            </w:r>
          </w:p>
        </w:tc>
      </w:tr>
    </w:tbl>
    <w:p>
      <w:pPr>
        <w:pBdr/>
        <w:spacing w:after="120" w:before="120" w:line="276" w:lineRule="auto"/>
        <w:ind/>
        <w:jc w:val="both"/>
        <w:rPr>
          <w:b/>
          <w:bCs/>
        </w:rPr>
      </w:pPr>
      <w:r>
        <w:t xml:space="preserve">Tổ</w:t>
      </w:r>
      <w:r>
        <w:t xml:space="preserve"> </w:t>
      </w:r>
      <w:r>
        <w:t xml:space="preserve">thẩm</w:t>
      </w:r>
      <w:r>
        <w:t xml:space="preserve"> </w:t>
      </w:r>
      <w:r>
        <w:t xml:space="preserve">định</w:t>
      </w:r>
      <w:r>
        <w:t xml:space="preserve"> </w:t>
      </w:r>
      <w:r>
        <w:t xml:space="preserve">sử</w:t>
      </w:r>
      <w:r>
        <w:t xml:space="preserve"> </w:t>
      </w:r>
      <w:r>
        <w:t xml:space="preserve">dụng</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là</w:t>
      </w:r>
      <w:r>
        <w:t xml:space="preserve"> </w:t>
      </w:r>
      <w:r>
        <w:t xml:space="preserve">mức</w:t>
      </w:r>
      <w:r>
        <w:t xml:space="preserve"> </w:t>
      </w:r>
      <w:r>
        <w:t xml:space="preserve">giá</w:t>
      </w:r>
      <w:r>
        <w:t xml:space="preserve"> </w:t>
      </w:r>
      <w:r>
        <w:t xml:space="preserve">bình</w:t>
      </w:r>
      <w:r>
        <w:t xml:space="preserve"> </w:t>
      </w:r>
      <w:r>
        <w:t xml:space="preserve">quân</w:t>
      </w:r>
      <w:r>
        <w:t xml:space="preserve"> </w:t>
      </w:r>
      <w:r>
        <w:t xml:space="preserve">có</w:t>
      </w:r>
      <w:r>
        <w:t xml:space="preserve"> </w:t>
      </w:r>
      <w:r>
        <w:t xml:space="preserve">trọng</w:t>
      </w:r>
      <w:r>
        <w:t xml:space="preserve"> </w:t>
      </w:r>
      <w:r>
        <w:t xml:space="preserve">số</w:t>
      </w:r>
      <w:r>
        <w:t xml:space="preserve"> </w:t>
      </w:r>
      <w:r>
        <w:t xml:space="preserve">của</w:t>
      </w:r>
      <w:r>
        <w:t xml:space="preserve"> 03 </w:t>
      </w:r>
      <w:r>
        <w:t xml:space="preserve">tài</w:t>
      </w:r>
      <w:r>
        <w:t xml:space="preserve"> </w:t>
      </w:r>
      <w:r>
        <w:t xml:space="preserve">sản</w:t>
      </w:r>
      <w:r>
        <w:t xml:space="preserve"> so </w:t>
      </w:r>
      <w:r>
        <w:t xml:space="preserve">sánh</w:t>
      </w:r>
      <w:r>
        <w:t xml:space="preserve"> </w:t>
      </w:r>
      <w:r>
        <w:t xml:space="preserve">làm</w:t>
      </w:r>
      <w:r>
        <w:t xml:space="preserve"> </w:t>
      </w:r>
      <w:r>
        <w:t xml:space="preserve">mức</w:t>
      </w:r>
      <w:r>
        <w:t xml:space="preserve"> </w:t>
      </w:r>
      <w:r>
        <w:t xml:space="preserve">giá</w:t>
      </w:r>
      <w:r>
        <w:t xml:space="preserve"> </w:t>
      </w:r>
      <w:r>
        <w:t xml:space="preserve">của</w:t>
      </w:r>
      <w:r>
        <w:t xml:space="preserve"> </w:t>
      </w:r>
      <w:r>
        <w:t xml:space="preserve">tài</w:t>
      </w:r>
      <w:r>
        <w:t xml:space="preserve"> </w:t>
      </w:r>
      <w:r>
        <w:t xml:space="preserve">sản</w:t>
      </w:r>
      <w:r>
        <w:t xml:space="preserve"> </w:t>
      </w:r>
      <w:r>
        <w:t xml:space="preserve">thẩm</w:t>
      </w:r>
      <w:r>
        <w:t xml:space="preserve"> </w:t>
      </w:r>
      <w:r>
        <w:t xml:space="preserve">định</w:t>
      </w:r>
      <w:r>
        <w:t xml:space="preserve">, </w:t>
      </w:r>
      <w:r>
        <w:t xml:space="preserve">tương</w:t>
      </w:r>
      <w:r>
        <w:t xml:space="preserve"> </w:t>
      </w:r>
      <w:r>
        <w:t xml:space="preserve">ứng</w:t>
      </w:r>
      <w:r>
        <w:t xml:space="preserve"> </w:t>
      </w:r>
      <w:r>
        <w:t xml:space="preserve">là</w:t>
      </w:r>
      <w:r>
        <w:t xml:space="preserve">:</w:t>
      </w:r>
      <w:r>
        <w:t xml:space="preserve"> </w:t>
      </w:r>
      <w:r>
        <w:rPr>
          <w:b/>
          <w:bCs/>
          <w:color w:val="000000" w:themeColor="text1"/>
          <w:lang w:val="vi-VN"/>
        </w:rPr>
        <w:t xml:space="preserve">30.000.000</w:t>
      </w:r>
      <w:r>
        <w:rPr>
          <w:b/>
          <w:bCs/>
          <w:color w:val="000000" w:themeColor="text1"/>
        </w:rPr>
        <w:t xml:space="preserve"> </w:t>
      </w:r>
      <w:r>
        <w:rPr>
          <w:b/>
          <w:bCs/>
        </w:rPr>
        <w:t xml:space="preserve">đồng</w:t>
      </w:r>
      <w:r>
        <w:rPr>
          <w:b/>
          <w:bCs/>
        </w:rPr>
        <w:t xml:space="preserve">/m².</w:t>
      </w:r>
      <w:r>
        <w:rPr>
          <w:b/>
          <w:bCs/>
        </w:rPr>
      </w:r>
      <w:r>
        <w:rPr>
          <w:b/>
          <w:bCs/>
        </w:rPr>
      </w:r>
    </w:p>
    <w:p>
      <w:pPr>
        <w:pStyle w:val="1029"/>
        <w:numPr>
          <w:ilvl w:val="0"/>
          <w:numId w:val="26"/>
        </w:numPr>
        <w:pBdr/>
        <w:spacing w:after="120" w:before="120" w:line="276" w:lineRule="auto"/>
        <w:ind w:hanging="357" w:left="357"/>
        <w:jc w:val="both"/>
        <w:rPr>
          <w:b/>
          <w:lang w:val="pt-BR"/>
        </w:rPr>
      </w:pPr>
      <w:r>
        <w:rPr>
          <w:b/>
          <w:lang w:val="pt-BR"/>
        </w:rPr>
        <w:t xml:space="preserve">Kết</w:t>
      </w:r>
      <w:r>
        <w:rPr>
          <w:b/>
          <w:lang w:val="pt-BR"/>
        </w:rPr>
        <w:t xml:space="preserve"> </w:t>
      </w:r>
      <w:r>
        <w:rPr>
          <w:b/>
          <w:lang w:val="pt-BR"/>
        </w:rPr>
        <w:t xml:space="preserve">quả</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pPr>
        <w:pStyle w:val="1029"/>
        <w:pBdr/>
        <w:tabs>
          <w:tab w:val="left" w:leader="none" w:pos="993"/>
        </w:tabs>
        <w:spacing w:after="120" w:before="120" w:line="276" w:lineRule="auto"/>
        <w:ind w:left="0"/>
        <w:jc w:val="both"/>
        <w:rPr>
          <w:highlight w:val="none"/>
        </w:rPr>
      </w:pP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lập</w:t>
      </w:r>
      <w:r>
        <w:rPr>
          <w:lang w:val="pt-BR"/>
        </w:rPr>
        <w:t xml:space="preserve"> </w:t>
      </w:r>
      <w:r>
        <w:rPr>
          <w:lang w:val="pt-BR"/>
        </w:rPr>
        <w:t xml:space="preserve">luận</w:t>
      </w:r>
      <w:r>
        <w:rPr>
          <w:lang w:val="pt-BR"/>
        </w:rPr>
        <w:t xml:space="preserve"> </w:t>
      </w:r>
      <w:r>
        <w:rPr>
          <w:lang w:val="pt-BR"/>
        </w:rPr>
        <w:t xml:space="preserve">trên</w:t>
      </w:r>
      <w:r>
        <w:rPr>
          <w:lang w:val="pt-BR"/>
        </w:rPr>
        <w:t xml:space="preserve">, </w:t>
      </w:r>
      <w:r>
        <w:rPr>
          <w:lang w:val="pt-BR"/>
        </w:rPr>
        <w:t xml:space="preserve">T</w:t>
      </w:r>
      <w:r>
        <w:rPr>
          <w:lang w:val="pt-BR"/>
        </w:rPr>
        <w:t xml:space="preserve">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vi-VN"/>
        </w:rPr>
        <w:t xml:space="preserve">tài sản thẩm định giá</w:t>
      </w:r>
      <w:r>
        <w:rPr>
          <w:lang w:val="pt-BR"/>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t xml:space="preserve">Tháng 03/2026</w:t>
      </w:r>
      <w:r>
        <w:t xml:space="preserve"> </w:t>
      </w:r>
      <w:r>
        <w:t xml:space="preserve">ước</w:t>
      </w:r>
      <w:r>
        <w:t xml:space="preserve"> </w:t>
      </w:r>
      <w:r>
        <w:t xml:space="preserve">tính</w:t>
      </w:r>
      <w:r>
        <w:t xml:space="preserve"> </w:t>
      </w:r>
      <w:r>
        <w:t xml:space="preserve">như</w:t>
      </w:r>
      <w:r>
        <w:t xml:space="preserve"> </w:t>
      </w:r>
      <w:r>
        <w:t xml:space="preserve">sau</w:t>
      </w:r>
      <w:r>
        <w:t xml:space="preserve">:</w:t>
      </w:r>
      <w:r>
        <w:rPr>
          <w:highlight w:val="none"/>
        </w:rPr>
      </w:r>
    </w:p>
    <w:p>
      <w:pPr>
        <w:pStyle w:val="1029"/>
        <w:pBdr/>
        <w:tabs>
          <w:tab w:val="left" w:leader="none" w:pos="993"/>
        </w:tabs>
        <w:spacing w:after="120" w:before="120" w:line="276" w:lineRule="auto"/>
        <w:ind w:left="0"/>
        <w:jc w:val="both"/>
        <w:rPr/>
      </w:pPr>
      <w:r/>
      <w:r/>
      <w:r/>
    </w:p>
    <w:p>
      <w:pPr>
        <w:pStyle w:val="1029"/>
        <w:pBdr/>
        <w:tabs>
          <w:tab w:val="left" w:leader="none" w:pos="993"/>
        </w:tabs>
        <w:spacing w:after="120" w:before="120" w:line="276" w:lineRule="auto"/>
        <w:ind w:left="0"/>
        <w:jc w:val="both"/>
        <w:rPr/>
      </w:pPr>
      <w:r>
        <w:rPr>
          <w:highlight w:val="none"/>
        </w:rPr>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92"/>
        <w:gridCol w:w="2313"/>
        <w:gridCol w:w="1646"/>
        <w:gridCol w:w="2646"/>
        <w:gridCol w:w="2229"/>
      </w:tblGrid>
      <w:tr>
        <w:trPr>
          <w:trHeight w:val="20"/>
        </w:trPr>
        <w:tc>
          <w:tcPr>
            <w:shd w:val="clear" w:color="000000" w:fill="ffffff"/>
            <w:tcBorders/>
            <w:tcW w:w="692" w:type="dxa"/>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2313" w:type="dxa"/>
            <w:vAlign w:val="center"/>
            <w:textDirection w:val="lrTb"/>
            <w:noWrap w:val="false"/>
          </w:tcPr>
          <w:p>
            <w:pPr>
              <w:pBdr/>
              <w:spacing w:after="40" w:before="40" w:line="288" w:lineRule="auto"/>
              <w:ind/>
              <w:jc w:val="center"/>
              <w:rPr>
                <w:b/>
                <w:bCs/>
              </w:rPr>
            </w:pPr>
            <w:r>
              <w:rPr>
                <w:b/>
                <w:bCs/>
              </w:rPr>
              <w:t xml:space="preserve">Tài</w:t>
            </w:r>
            <w:r>
              <w:rPr>
                <w:b/>
                <w:bCs/>
              </w:rPr>
              <w:t xml:space="preserve"> </w:t>
            </w:r>
            <w:r>
              <w:rPr>
                <w:b/>
                <w:bCs/>
              </w:rPr>
              <w:t xml:space="preserve">sản</w:t>
            </w:r>
            <w:r>
              <w:rPr>
                <w:b/>
                <w:bCs/>
              </w:rPr>
            </w:r>
            <w:r>
              <w:rPr>
                <w:b/>
                <w:bCs/>
              </w:rPr>
            </w:r>
          </w:p>
        </w:tc>
        <w:tc>
          <w:tcPr>
            <w:shd w:val="clear" w:color="000000" w:fill="ffffff"/>
            <w:tcBorders/>
            <w:tcW w:w="1646" w:type="dxa"/>
            <w:vAlign w:val="center"/>
            <w:textDirection w:val="lrTb"/>
            <w:noWrap w:val="false"/>
          </w:tcPr>
          <w:p>
            <w:pPr>
              <w:pBdr/>
              <w:spacing w:after="40" w:before="40" w:line="288"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r>
              <w:rPr>
                <w:b/>
                <w:bCs/>
              </w:rPr>
            </w:r>
          </w:p>
        </w:tc>
        <w:tc>
          <w:tcPr>
            <w:shd w:val="clear" w:color="000000" w:fill="ffffff"/>
            <w:tcBorders/>
            <w:tcW w:w="2646" w:type="dxa"/>
            <w:vAlign w:val="center"/>
            <w:textDirection w:val="lrTb"/>
            <w:noWrap w:val="false"/>
          </w:tcPr>
          <w:p>
            <w:pPr>
              <w:pBdr/>
              <w:spacing w:after="40" w:before="40" w:line="288"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r>
              <w:rPr>
                <w:b/>
                <w:bCs/>
              </w:rPr>
            </w:r>
          </w:p>
        </w:tc>
        <w:tc>
          <w:tcPr>
            <w:shd w:val="clear" w:color="000000" w:fill="ffffff"/>
            <w:tcBorders/>
            <w:tcW w:w="2229" w:type="dxa"/>
            <w:vAlign w:val="center"/>
            <w:textDirection w:val="lrTb"/>
            <w:noWrap w:val="false"/>
          </w:tcPr>
          <w:p>
            <w:pPr>
              <w:pBdr/>
              <w:spacing w:after="40" w:before="40" w:line="288"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r>
              <w:rPr>
                <w:b/>
                <w:bCs/>
              </w:rPr>
            </w:r>
          </w:p>
        </w:tc>
      </w:tr>
      <w:tr>
        <w:trPr>
          <w:trHeight w:val="20"/>
        </w:trPr>
        <w:tc>
          <w:tcPr>
            <w:shd w:val="clear" w:color="000000" w:fill="ffffff"/>
            <w:tcBorders/>
            <w:tcW w:w="692" w:type="dxa"/>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6605" w:type="dxa"/>
            <w:vAlign w:val="center"/>
            <w:textDirection w:val="lrTb"/>
            <w:noWrap w:val="false"/>
          </w:tcPr>
          <w:p>
            <w:pPr>
              <w:pBdr/>
              <w:spacing w:after="40" w:before="40" w:line="288" w:lineRule="auto"/>
              <w:ind/>
              <w:jc w:val="both"/>
              <w:rPr>
                <w:b/>
                <w:bCs/>
              </w:rPr>
            </w:pPr>
            <w:r>
              <w:rPr>
                <w:color w:val="000000"/>
              </w:rPr>
            </w:r>
            <w:r>
              <w:rPr>
                <w:rFonts w:ascii="Times New Roman" w:hAnsi="Times New Roman" w:eastAsia="Times New Roman" w:cs="Times New Roman"/>
                <w:b/>
                <w:bCs/>
                <w:color w:val="000000"/>
                <w:sz w:val="24"/>
              </w:rPr>
              <w:t xml:space="preserve">Quyền sử dụng đất tại thửa đất số: 562-563, tờ bản đồ số: 40 có địa chỉ: Xã Yên Xuân, Thành phố Hà Nội theo Giấy chứng nhận quyền sử dụng đất, quyền sở hữu tài sản gắn liền với đất số: AA 05993942, số vào sổ cấp GCN: CN 1357 d</w:t>
            </w:r>
            <w:r>
              <w:rPr>
                <w:rFonts w:ascii="Times New Roman" w:hAnsi="Times New Roman" w:eastAsia="Times New Roman" w:cs="Times New Roman"/>
                <w:b/>
                <w:bCs/>
                <w:color w:val="000000"/>
                <w:sz w:val="24"/>
              </w:rPr>
              <w:t xml:space="preserve">o Chi nhánh Văn phòng đăng ký đất đai Hà Nội - huyện Thạch Thất cấp ngày 22</w:t>
            </w:r>
            <w:r>
              <w:rPr>
                <w:rFonts w:ascii="Times New Roman" w:hAnsi="Times New Roman" w:eastAsia="Times New Roman" w:cs="Times New Roman"/>
                <w:b/>
                <w:bCs/>
                <w:color w:val="000000"/>
                <w:sz w:val="24"/>
                <w:highlight w:val="white"/>
              </w:rPr>
              <w:t xml:space="preserve">/01/202</w:t>
            </w:r>
            <w:r>
              <w:rPr>
                <w:rFonts w:ascii="Times New Roman" w:hAnsi="Times New Roman" w:eastAsia="Times New Roman" w:cs="Times New Roman"/>
                <w:b/>
                <w:bCs/>
                <w:color w:val="000000"/>
                <w:sz w:val="24"/>
              </w:rPr>
              <w:t xml:space="preserve">6 cho ông Nguyễn Đặng Dũng và vợ là bà Vũ Ngọc Hà.</w:t>
            </w:r>
            <w:r>
              <w:rPr>
                <w:b/>
                <w:bCs/>
              </w:rPr>
            </w:r>
            <w:r>
              <w:rPr>
                <w:b/>
                <w:bCs/>
              </w:rPr>
            </w:r>
          </w:p>
        </w:tc>
        <w:tc>
          <w:tcPr>
            <w:shd w:val="clear" w:color="000000" w:fill="ffffff"/>
            <w:tcBorders/>
            <w:tcW w:w="2229" w:type="dxa"/>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692" w:type="dxa"/>
            <w:vAlign w:val="center"/>
            <w:textDirection w:val="lrTb"/>
            <w:noWrap w:val="false"/>
          </w:tcPr>
          <w:p>
            <w:pPr>
              <w:pBdr/>
              <w:spacing w:after="40" w:before="40" w:line="288" w:lineRule="auto"/>
              <w:ind/>
              <w:jc w:val="center"/>
              <w:rPr>
                <w:b w:val="0"/>
                <w:bCs w:val="0"/>
              </w:rPr>
            </w:pPr>
            <w:r>
              <w:rPr>
                <w:b w:val="0"/>
                <w:bCs w:val="0"/>
              </w:rPr>
              <w:t xml:space="preserve">1</w:t>
            </w:r>
            <w:r>
              <w:rPr>
                <w:b w:val="0"/>
                <w:bCs w:val="0"/>
              </w:rPr>
            </w:r>
          </w:p>
        </w:tc>
        <w:tc>
          <w:tcPr>
            <w:shd w:val="clear" w:color="000000" w:fill="ffffff"/>
            <w:tcBorders/>
            <w:tcW w:w="2313" w:type="dxa"/>
            <w:vAlign w:val="center"/>
            <w:textDirection w:val="lrTb"/>
            <w:noWrap w:val="false"/>
          </w:tcPr>
          <w:p>
            <w:pPr>
              <w:pBdr/>
              <w:spacing w:after="40" w:before="40" w:line="288" w:lineRule="auto"/>
              <w:ind/>
              <w:rPr>
                <w:b w:val="0"/>
                <w:bCs w:val="0"/>
              </w:rPr>
            </w:pPr>
            <w:r>
              <w:rPr>
                <w:b w:val="0"/>
                <w:bCs w:val="0"/>
              </w:rPr>
              <w:t xml:space="preserve">Đất ở tại nông thôn</w:t>
            </w:r>
            <w:r>
              <w:rPr>
                <w:b w:val="0"/>
                <w:bCs w:val="0"/>
              </w:rPr>
            </w:r>
          </w:p>
        </w:tc>
        <w:tc>
          <w:tcPr>
            <w:tcBorders/>
            <w:tcW w:w="1646" w:type="dxa"/>
            <w:vAlign w:val="center"/>
            <w:textDirection w:val="lrTb"/>
            <w:noWrap/>
          </w:tcPr>
          <w:p>
            <w:pPr>
              <w:pBdr/>
              <w:spacing w:after="40" w:before="40" w:line="288" w:lineRule="auto"/>
              <w:ind/>
              <w:jc w:val="center"/>
              <w:rPr>
                <w:color w:val="000000"/>
              </w:rPr>
            </w:pPr>
            <w:r>
              <w:rPr>
                <w:color w:val="000000" w:themeColor="text1"/>
              </w:rPr>
              <w:t xml:space="preserve">177,3</w:t>
            </w:r>
            <w:r>
              <w:rPr>
                <w:color w:val="000000"/>
              </w:rPr>
            </w:r>
            <w:r>
              <w:rPr>
                <w:color w:val="000000"/>
              </w:rPr>
            </w:r>
          </w:p>
        </w:tc>
        <w:tc>
          <w:tcPr>
            <w:shd w:val="clear" w:color="000000" w:fill="ffffff"/>
            <w:tcBorders/>
            <w:tcW w:w="2646" w:type="dxa"/>
            <w:vAlign w:val="center"/>
            <w:textDirection w:val="lrTb"/>
            <w:noWrap w:val="false"/>
          </w:tcPr>
          <w:p>
            <w:pPr>
              <w:pBdr/>
              <w:spacing w:after="40" w:before="40" w:line="288" w:lineRule="auto"/>
              <w:ind/>
              <w:jc w:val="center"/>
              <w:rPr/>
            </w:pPr>
            <w:r>
              <w:rPr>
                <w:color w:val="000000" w:themeColor="text1"/>
              </w:rPr>
              <w:t xml:space="preserve">30.000.000</w:t>
            </w:r>
            <w:r/>
          </w:p>
        </w:tc>
        <w:tc>
          <w:tcPr>
            <w:shd w:val="clear" w:color="000000" w:fill="ffffff"/>
            <w:tcBorders/>
            <w:tcW w:w="2229" w:type="dxa"/>
            <w:vAlign w:val="center"/>
            <w:textDirection w:val="lrTb"/>
            <w:noWrap w:val="false"/>
          </w:tcPr>
          <w:p>
            <w:pPr>
              <w:pBdr/>
              <w:spacing w:after="40" w:before="40" w:line="288" w:lineRule="auto"/>
              <w:ind/>
              <w:jc w:val="center"/>
              <w:rPr/>
            </w:pPr>
            <w:r>
              <w:rPr>
                <w:color w:val="000000" w:themeColor="text1"/>
              </w:rPr>
              <w:t xml:space="preserve">5.319.000.000</w:t>
            </w:r>
            <w:r/>
          </w:p>
        </w:tc>
      </w:tr>
      <w:tr>
        <w:trPr>
          <w:trHeight w:val="20"/>
        </w:trPr>
        <w:tc>
          <w:tcPr>
            <w:gridSpan w:val="4"/>
            <w:tcBorders/>
            <w:tcW w:w="7296" w:type="dxa"/>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2229" w:type="dxa"/>
            <w:vAlign w:val="center"/>
            <w:textDirection w:val="lrTb"/>
            <w:noWrap/>
          </w:tcPr>
          <w:p>
            <w:pPr>
              <w:pBdr/>
              <w:spacing w:after="40" w:before="40" w:line="288" w:lineRule="auto"/>
              <w:ind/>
              <w:jc w:val="center"/>
              <w:rPr>
                <w:b/>
                <w:bCs/>
                <w:color w:val="000000"/>
              </w:rPr>
            </w:pPr>
            <w:r>
              <w:rPr>
                <w:b/>
                <w:bCs/>
                <w:color w:val="000000"/>
              </w:rPr>
              <w:t xml:space="preserve">5.319.000.000</w:t>
            </w:r>
            <w:r>
              <w:rPr>
                <w:b/>
                <w:bCs/>
                <w:color w:val="000000"/>
              </w:rPr>
            </w:r>
            <w:r>
              <w:rPr>
                <w:b/>
                <w:bCs/>
                <w:color w:val="000000"/>
              </w:rPr>
            </w:r>
          </w:p>
        </w:tc>
      </w:tr>
      <w:tr>
        <w:trPr>
          <w:trHeight w:val="20"/>
        </w:trPr>
        <w:tc>
          <w:tcPr>
            <w:gridSpan w:val="5"/>
            <w:tcBorders/>
            <w:tcW w:w="9525" w:type="dxa"/>
            <w:vAlign w:val="center"/>
            <w:textDirection w:val="lrTb"/>
            <w:noWrap w:val="false"/>
          </w:tcPr>
          <w:p>
            <w:pPr>
              <w:pBdr/>
              <w:spacing w:after="40" w:before="40" w:line="288"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w:t>
            </w:r>
            <w:r>
              <w:rPr>
                <w:b/>
                <w:bCs/>
                <w:i/>
                <w:iCs/>
                <w:color w:val="000000"/>
              </w:rPr>
              <w:t xml:space="preserve">Năm tỷ ba trăm mười chín triệu đồng chẵn</w:t>
            </w:r>
            <w:r>
              <w:rPr>
                <w:b/>
                <w:bCs/>
                <w:i/>
                <w:iCs/>
                <w:color w:val="000000"/>
              </w:rPr>
              <w:t xml:space="preserve">./.)</w:t>
            </w:r>
            <w:r>
              <w:rPr>
                <w:b/>
                <w:bCs/>
                <w:i/>
                <w:iCs/>
                <w:color w:val="000000"/>
              </w:rPr>
            </w:r>
            <w:r>
              <w:rPr>
                <w:b/>
                <w:bCs/>
                <w:i/>
                <w:iCs/>
                <w:color w:val="000000"/>
              </w:rPr>
            </w:r>
          </w:p>
        </w:tc>
      </w:tr>
    </w:tbl>
    <w:p>
      <w:pPr>
        <w:pStyle w:val="1029"/>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29"/>
        <w:numPr>
          <w:ilvl w:val="0"/>
          <w:numId w:val="4"/>
        </w:numPr>
        <w:pBdr/>
        <w:tabs>
          <w:tab w:val="left" w:leader="none" w:pos="993"/>
        </w:tabs>
        <w:spacing w:after="120" w:before="120" w:line="288" w:lineRule="auto"/>
        <w:ind/>
        <w:jc w:val="both"/>
        <w:rPr>
          <w:b/>
          <w:lang w:val="pt-BR"/>
        </w:rPr>
      </w:pP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b/>
          <w:lang w:val="pt-BR"/>
        </w:rPr>
      </w:r>
      <w:r>
        <w:rPr>
          <w:b/>
          <w:lang w:val="pt-BR"/>
        </w:rPr>
      </w:r>
    </w:p>
    <w:p>
      <w:pPr>
        <w:pStyle w:val="1029"/>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29"/>
        <w:numPr>
          <w:ilvl w:val="0"/>
          <w:numId w:val="5"/>
        </w:numPr>
        <w:pBdr/>
        <w:tabs>
          <w:tab w:val="left" w:leader="none" w:pos="993"/>
        </w:tabs>
        <w:spacing w:after="120" w:before="120" w:line="288" w:lineRule="auto"/>
        <w:ind/>
        <w:jc w:val="both"/>
        <w:rPr>
          <w:lang w:val="pt-BR"/>
        </w:rPr>
      </w:pP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“Lotus VFI” </w:t>
      </w:r>
      <w:r>
        <w:rPr>
          <w:lang w:val="pt-BR"/>
        </w:rPr>
        <w:t xml:space="preserve">nhấn</w:t>
      </w:r>
      <w:r>
        <w:rPr>
          <w:lang w:val="pt-BR"/>
        </w:rPr>
        <w:t xml:space="preserve"> </w:t>
      </w:r>
      <w:r>
        <w:rPr>
          <w:lang w:val="pt-BR"/>
        </w:rPr>
        <w:t xml:space="preserve">mạnh</w:t>
      </w:r>
      <w:r>
        <w:rPr>
          <w:lang w:val="pt-BR"/>
        </w:rPr>
        <w:t xml:space="preserve"> </w:t>
      </w:r>
      <w:r>
        <w:rPr>
          <w:lang w:val="pt-BR"/>
        </w:rPr>
        <w:t xml:space="preserve">rằng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chỉ</w:t>
      </w:r>
      <w:r>
        <w:rPr>
          <w:lang w:val="pt-BR"/>
        </w:rPr>
        <w:t xml:space="preserve"> </w:t>
      </w:r>
      <w:r>
        <w:rPr>
          <w:lang w:val="pt-BR"/>
        </w:rPr>
        <w:t xml:space="preserve">là</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theo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trong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w:t>
      </w:r>
      <w:r>
        <w:rPr>
          <w:lang w:val="pt-BR"/>
        </w:rPr>
      </w:r>
      <w:r>
        <w:rPr>
          <w:lang w:val="pt-BR"/>
        </w:rPr>
      </w:r>
    </w:p>
    <w:p>
      <w:pPr>
        <w:pStyle w:val="1029"/>
        <w:numPr>
          <w:ilvl w:val="0"/>
          <w:numId w:val="5"/>
        </w:numPr>
        <w:pBdr/>
        <w:tabs>
          <w:tab w:val="left" w:leader="none" w:pos="993"/>
        </w:tabs>
        <w:spacing w:after="120" w:before="120" w:line="288" w:lineRule="auto"/>
        <w:ind/>
        <w:jc w:val="both"/>
        <w:rPr>
          <w:lang w:val="pt-BR"/>
        </w:rPr>
      </w:pP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không</w:t>
      </w:r>
      <w:r>
        <w:rPr>
          <w:lang w:val="pt-BR"/>
        </w:rPr>
        <w:t xml:space="preserve"> </w:t>
      </w:r>
      <w:r>
        <w:rPr>
          <w:lang w:val="pt-BR"/>
        </w:rPr>
        <w:t xml:space="preserve">phải</w:t>
      </w:r>
      <w:r>
        <w:rPr>
          <w:lang w:val="pt-BR"/>
        </w:rPr>
        <w:t xml:space="preserve"> </w:t>
      </w:r>
      <w:r>
        <w:rPr>
          <w:lang w:val="pt-BR"/>
        </w:rPr>
        <w:t xml:space="preserve">là</w:t>
      </w:r>
      <w:r>
        <w:rPr>
          <w:lang w:val="pt-BR"/>
        </w:rPr>
        <w:t xml:space="preserve"> </w:t>
      </w:r>
      <w:r>
        <w:rPr>
          <w:lang w:val="pt-BR"/>
        </w:rPr>
        <w:t xml:space="preserve">một</w:t>
      </w:r>
      <w:r>
        <w:rPr>
          <w:lang w:val="pt-BR"/>
        </w:rPr>
        <w:t xml:space="preserve"> </w:t>
      </w:r>
      <w:r>
        <w:rPr>
          <w:lang w:val="pt-BR"/>
        </w:rPr>
        <w:t xml:space="preserve">môn</w:t>
      </w:r>
      <w:r>
        <w:rPr>
          <w:lang w:val="pt-BR"/>
        </w:rPr>
        <w:t xml:space="preserve"> </w:t>
      </w:r>
      <w:r>
        <w:rPr>
          <w:lang w:val="pt-BR"/>
        </w:rPr>
        <w:t xml:space="preserve">khoa</w:t>
      </w:r>
      <w:r>
        <w:rPr>
          <w:lang w:val="pt-BR"/>
        </w:rPr>
        <w:t xml:space="preserve"> </w:t>
      </w:r>
      <w:r>
        <w:rPr>
          <w:lang w:val="pt-BR"/>
        </w:rPr>
        <w:t xml:space="preserve">học</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và</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đôi</w:t>
      </w:r>
      <w:r>
        <w:rPr>
          <w:lang w:val="pt-BR"/>
        </w:rPr>
        <w:t xml:space="preserve"> </w:t>
      </w:r>
      <w:r>
        <w:rPr>
          <w:lang w:val="pt-BR"/>
        </w:rPr>
        <w:t xml:space="preserve">khi</w:t>
      </w:r>
      <w:r>
        <w:rPr>
          <w:lang w:val="pt-BR"/>
        </w:rPr>
        <w:t xml:space="preserve"> </w:t>
      </w:r>
      <w:r>
        <w:rPr>
          <w:lang w:val="pt-BR"/>
        </w:rPr>
        <w:t xml:space="preserve">phải</w:t>
      </w:r>
      <w:r>
        <w:rPr>
          <w:lang w:val="pt-BR"/>
        </w:rPr>
        <w:t xml:space="preserve"> </w:t>
      </w:r>
      <w:r>
        <w:rPr>
          <w:lang w:val="pt-BR"/>
        </w:rPr>
        <w:t xml:space="preserve">dựa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phán</w:t>
      </w:r>
      <w:r>
        <w:rPr>
          <w:lang w:val="pt-BR"/>
        </w:rPr>
        <w:t xml:space="preserve"> </w:t>
      </w:r>
      <w:r>
        <w:rPr>
          <w:lang w:val="pt-BR"/>
        </w:rPr>
        <w:t xml:space="preserve">đoán</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trong</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vì</w:t>
      </w:r>
      <w:r>
        <w:rPr>
          <w:lang w:val="pt-BR"/>
        </w:rPr>
        <w:t xml:space="preserve"> </w:t>
      </w:r>
      <w:r>
        <w:rPr>
          <w:lang w:val="pt-BR"/>
        </w:rPr>
        <w:t xml:space="preserve">vậy</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hẳn</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khác</w:t>
      </w:r>
      <w:r>
        <w:rPr>
          <w:lang w:val="pt-BR"/>
        </w:rPr>
        <w:t xml:space="preserve">, nó </w:t>
      </w:r>
      <w:r>
        <w:rPr>
          <w:lang w:val="pt-BR"/>
        </w:rPr>
        <w:t xml:space="preserve">là</w:t>
      </w:r>
      <w:r>
        <w:rPr>
          <w:lang w:val="pt-BR"/>
        </w:rPr>
        <w:t xml:space="preserve"> </w:t>
      </w:r>
      <w:r>
        <w:rPr>
          <w:lang w:val="pt-BR"/>
        </w:rPr>
        <w:t xml:space="preserve">một</w:t>
      </w:r>
      <w:r>
        <w:rPr>
          <w:lang w:val="pt-BR"/>
        </w:rPr>
        <w:t xml:space="preserve"> </w:t>
      </w:r>
      <w:r>
        <w:rPr>
          <w:lang w:val="pt-BR"/>
        </w:rPr>
        <w:t xml:space="preserve">khoản</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tại</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nên</w:t>
      </w:r>
      <w:r>
        <w:rPr>
          <w:lang w:val="pt-BR"/>
        </w:rPr>
        <w:t xml:space="preserve"> </w:t>
      </w:r>
      <w:r>
        <w:rPr>
          <w:lang w:val="pt-BR"/>
        </w:rPr>
        <w:t xml:space="preserve">không</w:t>
      </w:r>
      <w:r>
        <w:rPr>
          <w:lang w:val="pt-BR"/>
        </w:rPr>
        <w:t xml:space="preserve"> </w:t>
      </w:r>
      <w:r>
        <w:rPr>
          <w:lang w:val="pt-BR"/>
        </w:rPr>
        <w:t xml:space="preserve">nhất</w:t>
      </w:r>
      <w:r>
        <w:rPr>
          <w:lang w:val="pt-BR"/>
        </w:rPr>
        <w:t xml:space="preserve"> </w:t>
      </w:r>
      <w:r>
        <w:rPr>
          <w:lang w:val="pt-BR"/>
        </w:rPr>
        <w:t xml:space="preserve">thiết</w:t>
      </w:r>
      <w:r>
        <w:rPr>
          <w:lang w:val="pt-BR"/>
        </w:rPr>
        <w:t xml:space="preserve"> </w:t>
      </w:r>
      <w:r>
        <w:rPr>
          <w:lang w:val="pt-BR"/>
        </w:rPr>
        <w:t xml:space="preserve">phải</w:t>
      </w:r>
      <w:r>
        <w:rPr>
          <w:lang w:val="pt-BR"/>
        </w:rPr>
        <w:t xml:space="preserve"> </w:t>
      </w:r>
      <w:r>
        <w:rPr>
          <w:lang w:val="pt-BR"/>
        </w:rPr>
        <w:t xml:space="preserve">trùng</w:t>
      </w:r>
      <w:r>
        <w:rPr>
          <w:lang w:val="pt-BR"/>
        </w:rPr>
        <w:t xml:space="preserve"> </w:t>
      </w:r>
      <w:r>
        <w:rPr>
          <w:lang w:val="pt-BR"/>
        </w:rPr>
        <w:t xml:space="preserve">khớp</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cùng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và</w:t>
      </w:r>
      <w:r>
        <w:rPr>
          <w:lang w:val="pt-BR"/>
        </w:rPr>
        <w:t xml:space="preserve"> </w:t>
      </w:r>
      <w:r>
        <w:rPr>
          <w:lang w:val="pt-BR"/>
        </w:rPr>
        <w:t xml:space="preserve">đưa</w:t>
      </w:r>
      <w:r>
        <w:rPr>
          <w:lang w:val="pt-BR"/>
        </w:rPr>
        <w:t xml:space="preserve"> </w:t>
      </w:r>
      <w:r>
        <w:rPr>
          <w:lang w:val="pt-BR"/>
        </w:rPr>
        <w:t xml:space="preserve">ra</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ước</w:t>
      </w:r>
      <w:r>
        <w:rPr>
          <w:lang w:val="pt-BR"/>
        </w:rPr>
        <w:t xml:space="preserve"> </w:t>
      </w:r>
      <w:r>
        <w:rPr>
          <w:lang w:val="pt-BR"/>
        </w:rPr>
        <w:t xml:space="preserve">lượng</w:t>
      </w:r>
      <w:r>
        <w:rPr>
          <w:lang w:val="pt-BR"/>
        </w:rPr>
        <w:t xml:space="preserve">.</w:t>
      </w:r>
      <w:r>
        <w:rPr>
          <w:lang w:val="pt-BR"/>
        </w:rPr>
      </w:r>
      <w:r>
        <w:rPr>
          <w:lang w:val="pt-BR"/>
        </w:rPr>
      </w:r>
    </w:p>
    <w:p>
      <w:pPr>
        <w:pStyle w:val="1029"/>
        <w:numPr>
          <w:ilvl w:val="0"/>
          <w:numId w:val="5"/>
        </w:numPr>
        <w:pBdr/>
        <w:tabs>
          <w:tab w:val="left" w:leader="none" w:pos="993"/>
        </w:tabs>
        <w:spacing w:after="120" w:before="120" w:line="288" w:lineRule="auto"/>
        <w:ind/>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được</w:t>
      </w:r>
      <w:r>
        <w:rPr>
          <w:lang w:val="pt-BR"/>
        </w:rPr>
        <w:t xml:space="preserve"> </w:t>
      </w:r>
      <w:r>
        <w:rPr>
          <w:lang w:val="pt-BR"/>
        </w:rPr>
        <w:t xml:space="preserve">soạn</w:t>
      </w:r>
      <w:r>
        <w:rPr>
          <w:lang w:val="pt-BR"/>
        </w:rPr>
        <w:t xml:space="preserve"> </w:t>
      </w:r>
      <w:r>
        <w:rPr>
          <w:lang w:val="pt-BR"/>
        </w:rPr>
        <w:t xml:space="preserve">thảo</w:t>
      </w:r>
      <w:r>
        <w:rPr>
          <w:lang w:val="pt-BR"/>
        </w:rPr>
        <w:t xml:space="preserve"> </w:t>
      </w:r>
      <w:r>
        <w:rPr>
          <w:lang w:val="pt-BR"/>
        </w:rPr>
        <w:t xml:space="preserve">theo</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được</w:t>
      </w:r>
      <w:r>
        <w:rPr>
          <w:lang w:val="pt-BR"/>
        </w:rPr>
        <w:t xml:space="preserve"> </w:t>
      </w:r>
      <w:r>
        <w:rPr>
          <w:lang w:val="pt-BR"/>
        </w:rPr>
        <w:t xml:space="preserve">ký</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tuân</w:t>
      </w:r>
      <w:r>
        <w:rPr>
          <w:lang w:val="pt-BR"/>
        </w:rPr>
        <w:t xml:space="preserve"> </w:t>
      </w:r>
      <w:r>
        <w:rPr>
          <w:lang w:val="pt-BR"/>
        </w:rPr>
        <w:t xml:space="preserve">theo</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phục</w:t>
      </w:r>
      <w:r>
        <w:rPr>
          <w:lang w:val="pt-BR"/>
        </w:rPr>
        <w:t xml:space="preserve"> </w:t>
      </w:r>
      <w:r>
        <w:rPr>
          <w:lang w:val="pt-BR"/>
        </w:rPr>
        <w:t xml:space="preserve">vụ</w:t>
      </w:r>
      <w:r>
        <w:rPr>
          <w:lang w:val="pt-BR"/>
        </w:rPr>
        <w:t xml:space="preserve"> </w:t>
      </w:r>
      <w:r>
        <w:rPr>
          <w:lang w:val="pt-BR"/>
        </w:rPr>
        <w:t xml:space="preserve">cho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đề</w:t>
      </w:r>
      <w:r>
        <w:rPr>
          <w:lang w:val="pt-BR"/>
        </w:rPr>
        <w:t xml:space="preserve"> </w:t>
      </w:r>
      <w:r>
        <w:rPr>
          <w:lang w:val="pt-BR"/>
        </w:rPr>
        <w:t xml:space="preserve">cập</w:t>
      </w:r>
      <w:r>
        <w:rPr>
          <w:lang w:val="pt-BR"/>
        </w:rPr>
        <w:t xml:space="preserve"> </w:t>
      </w:r>
      <w:r>
        <w:rPr>
          <w:lang w:val="pt-BR"/>
        </w:rPr>
        <w:t xml:space="preserve">đến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gọi</w:t>
      </w:r>
      <w:r>
        <w:rPr>
          <w:lang w:val="pt-BR"/>
        </w:rPr>
        <w:t xml:space="preserve"> </w:t>
      </w:r>
      <w:r>
        <w:rPr>
          <w:lang w:val="pt-BR"/>
        </w:rPr>
        <w:t xml:space="preserve">tắt</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29"/>
        <w:numPr>
          <w:ilvl w:val="0"/>
          <w:numId w:val="5"/>
        </w:numPr>
        <w:pBdr/>
        <w:tabs>
          <w:tab w:val="left" w:leader="none" w:pos="993"/>
        </w:tabs>
        <w:spacing w:after="120" w:before="120" w:line="288" w:lineRule="auto"/>
        <w:ind/>
        <w:jc w:val="both"/>
        <w:rPr>
          <w:lang w:val="pt-BR"/>
        </w:rPr>
      </w:pP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khi</w:t>
      </w:r>
      <w:r>
        <w:rPr>
          <w:lang w:val="pt-BR"/>
        </w:rPr>
        <w:t xml:space="preserve"> </w:t>
      </w:r>
      <w:r>
        <w:rPr>
          <w:lang w:val="pt-BR"/>
        </w:rPr>
        <w:t xml:space="preserve">đọc</w:t>
      </w:r>
      <w:r>
        <w:rPr>
          <w:lang w:val="pt-BR"/>
        </w:rPr>
        <w:t xml:space="preserve"> </w:t>
      </w:r>
      <w:r>
        <w:rPr>
          <w:lang w:val="pt-BR"/>
        </w:rPr>
        <w:t xml:space="preserve">và</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tức</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và</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sau</w:t>
      </w:r>
      <w:r>
        <w:rPr>
          <w:lang w:val="pt-BR"/>
        </w:rPr>
        <w:t xml:space="preserve">:</w:t>
      </w:r>
      <w:r>
        <w:rPr>
          <w:lang w:val="pt-BR"/>
        </w:rPr>
      </w:r>
      <w:r>
        <w:rPr>
          <w:lang w:val="pt-BR"/>
        </w:rPr>
      </w:r>
    </w:p>
    <w:p>
      <w:pPr>
        <w:pStyle w:val="1029"/>
        <w:numPr>
          <w:ilvl w:val="0"/>
          <w:numId w:val="10"/>
        </w:numPr>
        <w:pBdr/>
        <w:spacing w:after="120" w:before="120" w:line="288" w:lineRule="auto"/>
        <w:ind w:hanging="284" w:left="426"/>
        <w:jc w:val="both"/>
        <w:rPr>
          <w:lang w:val="pt-BR"/>
        </w:rPr>
      </w:pP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đã</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Mục</w:t>
      </w:r>
      <w:r>
        <w:rPr>
          <w:lang w:val="pt-BR"/>
        </w:rPr>
        <w:t xml:space="preserve"> 4 </w:t>
      </w:r>
      <w:r>
        <w:rPr>
          <w:lang w:val="pt-BR"/>
        </w:rPr>
        <w:t xml:space="preserve">của</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mọi</w:t>
      </w:r>
      <w:r>
        <w:rPr>
          <w:lang w:val="pt-BR"/>
        </w:rPr>
        <w:t xml:space="preserve"> </w:t>
      </w:r>
      <w:r>
        <w:rPr>
          <w:lang w:val="pt-BR"/>
        </w:rPr>
        <w:t xml:space="preserve">hành</w:t>
      </w:r>
      <w:r>
        <w:rPr>
          <w:lang w:val="pt-BR"/>
        </w:rPr>
        <w:t xml:space="preserve"> </w:t>
      </w:r>
      <w:r>
        <w:rPr>
          <w:lang w:val="pt-BR"/>
        </w:rPr>
        <w:t xml:space="preserve">động</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cuối</w:t>
      </w:r>
      <w:r>
        <w:rPr>
          <w:lang w:val="pt-BR"/>
        </w:rPr>
        <w:t xml:space="preserve"> </w:t>
      </w:r>
      <w:r>
        <w:rPr>
          <w:lang w:val="pt-BR"/>
        </w:rPr>
        <w:t xml:space="preserve">cùng</w:t>
      </w:r>
      <w:r>
        <w:rPr>
          <w:lang w:val="pt-BR"/>
        </w:rPr>
        <w:t xml:space="preserve"> </w:t>
      </w:r>
      <w:r>
        <w:rPr>
          <w:lang w:val="pt-BR"/>
        </w:rPr>
        <w:t xml:space="preserve">của</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cả</w:t>
      </w:r>
      <w:r>
        <w:rPr>
          <w:lang w:val="pt-BR"/>
        </w:rPr>
        <w:t xml:space="preserve"> </w:t>
      </w:r>
      <w:r>
        <w:rPr>
          <w:lang w:val="pt-BR"/>
        </w:rPr>
        <w:t xml:space="preserve">việc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các</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như</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biết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nên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Nếu</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để</w:t>
      </w:r>
      <w:r>
        <w:rPr>
          <w:lang w:val="pt-BR"/>
        </w:rPr>
        <w:t xml:space="preserve"> </w:t>
      </w:r>
      <w:r>
        <w:rPr>
          <w:lang w:val="pt-BR"/>
        </w:rPr>
        <w:t xml:space="preserve">nhằm</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thì</w:t>
      </w:r>
      <w:r>
        <w:rPr>
          <w:lang w:val="pt-BR"/>
        </w:rPr>
        <w:t xml:space="preserve"> </w:t>
      </w:r>
      <w:r>
        <w:rPr>
          <w:lang w:val="pt-BR"/>
        </w:rPr>
        <w:t xml:space="preserve">mọi</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đó</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29"/>
        <w:numPr>
          <w:ilvl w:val="0"/>
          <w:numId w:val="10"/>
        </w:numPr>
        <w:pBdr/>
        <w:spacing w:after="120" w:before="120" w:line="288" w:lineRule="auto"/>
        <w:ind w:hanging="284" w:left="426"/>
        <w:jc w:val="both"/>
        <w:rPr>
          <w:lang w:val="pt-BR"/>
        </w:rPr>
      </w:pPr>
      <w:r>
        <w:rPr>
          <w:lang w:val="pt-BR"/>
        </w:rPr>
        <w:t xml:space="preserve">Lotus VFI, Ban </w:t>
      </w:r>
      <w:r>
        <w:rPr>
          <w:lang w:val="pt-BR"/>
        </w:rPr>
        <w:t xml:space="preserve">Lãnh</w:t>
      </w:r>
      <w:r>
        <w:rPr>
          <w:lang w:val="pt-BR"/>
        </w:rPr>
        <w:t xml:space="preserve"> </w:t>
      </w:r>
      <w:r>
        <w:rPr>
          <w:lang w:val="pt-BR"/>
        </w:rPr>
        <w:t xml:space="preserve">đạo</w:t>
      </w:r>
      <w:r>
        <w:rPr>
          <w:lang w:val="pt-BR"/>
        </w:rPr>
        <w:t xml:space="preserve">, </w:t>
      </w:r>
      <w:r>
        <w:rPr>
          <w:lang w:val="pt-BR"/>
        </w:rPr>
        <w:t xml:space="preserve">toàn</w:t>
      </w:r>
      <w:r>
        <w:rPr>
          <w:lang w:val="pt-BR"/>
        </w:rPr>
        <w:t xml:space="preserve"> </w:t>
      </w:r>
      <w:r>
        <w:rPr>
          <w:lang w:val="pt-BR"/>
        </w:rPr>
        <w:t xml:space="preserve">thể</w:t>
      </w:r>
      <w:r>
        <w:rPr>
          <w:lang w:val="pt-BR"/>
        </w:rPr>
        <w:t xml:space="preserve"> </w:t>
      </w:r>
      <w:r>
        <w:rPr>
          <w:lang w:val="pt-BR"/>
        </w:rPr>
        <w:t xml:space="preserve">nhân</w:t>
      </w:r>
      <w:r>
        <w:rPr>
          <w:lang w:val="pt-BR"/>
        </w:rPr>
        <w:t xml:space="preserve"> </w:t>
      </w:r>
      <w:r>
        <w:rPr>
          <w:lang w:val="pt-BR"/>
        </w:rPr>
        <w:t xml:space="preserve">viên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viên</w:t>
      </w:r>
      <w:r>
        <w:rPr>
          <w:lang w:val="pt-BR"/>
        </w:rPr>
        <w:t xml:space="preserve"> </w:t>
      </w:r>
      <w:r>
        <w:rPr>
          <w:lang w:val="pt-BR"/>
        </w:rPr>
        <w:t xml:space="preserve">và</w:t>
      </w:r>
      <w:r>
        <w:rPr>
          <w:lang w:val="pt-BR"/>
        </w:rPr>
        <w:t xml:space="preserve"> </w:t>
      </w:r>
      <w:r>
        <w:rPr>
          <w:lang w:val="pt-BR"/>
        </w:rPr>
        <w:t xml:space="preserve">đại</w:t>
      </w:r>
      <w:r>
        <w:rPr>
          <w:lang w:val="pt-BR"/>
        </w:rPr>
        <w:t xml:space="preserve"> </w:t>
      </w:r>
      <w:r>
        <w:rPr>
          <w:lang w:val="pt-BR"/>
        </w:rPr>
        <w:t xml:space="preserve">diện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của</w:t>
      </w:r>
      <w:r>
        <w:rPr>
          <w:lang w:val="pt-BR"/>
        </w:rPr>
        <w:t xml:space="preserve"> Lotus VFI </w:t>
      </w:r>
      <w:r>
        <w:rPr>
          <w:lang w:val="pt-BR"/>
        </w:rPr>
        <w:t xml:space="preserve">không</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hoặc</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nào</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cho</w:t>
      </w:r>
      <w:r>
        <w:rPr>
          <w:lang w:val="pt-BR"/>
        </w:rPr>
        <w:t xml:space="preserve"> </w:t>
      </w:r>
      <w:r>
        <w:rPr>
          <w:lang w:val="pt-BR"/>
        </w:rPr>
        <w:t xml:space="preserve">dù</w:t>
      </w:r>
      <w:r>
        <w:rPr>
          <w:lang w:val="pt-BR"/>
        </w:rPr>
        <w:t xml:space="preserve"> </w:t>
      </w:r>
      <w:r>
        <w:rPr>
          <w:lang w:val="pt-BR"/>
        </w:rPr>
        <w:t xml:space="preserve">được</w:t>
      </w:r>
      <w:r>
        <w:rPr>
          <w:lang w:val="pt-BR"/>
        </w:rPr>
        <w:t xml:space="preserve"> </w:t>
      </w:r>
      <w:r>
        <w:rPr>
          <w:lang w:val="pt-BR"/>
        </w:rPr>
        <w:t xml:space="preserve">thỏa</w:t>
      </w:r>
      <w:r>
        <w:rPr>
          <w:lang w:val="pt-BR"/>
        </w:rPr>
        <w:t xml:space="preserve"> </w:t>
      </w:r>
      <w:r>
        <w:rPr>
          <w:lang w:val="pt-BR"/>
        </w:rPr>
        <w:t xml:space="preserve">thuận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hoặc</w:t>
      </w:r>
      <w:r>
        <w:rPr>
          <w:lang w:val="pt-BR"/>
        </w:rPr>
        <w:t xml:space="preserve"> </w:t>
      </w:r>
      <w:r>
        <w:rPr>
          <w:lang w:val="pt-BR"/>
        </w:rPr>
        <w:t xml:space="preserve">ngoài</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nhưng</w:t>
      </w:r>
      <w:r>
        <w:rPr>
          <w:lang w:val="pt-BR"/>
        </w:rPr>
        <w:t xml:space="preserve"> </w:t>
      </w:r>
      <w:r>
        <w:rPr>
          <w:lang w:val="pt-BR"/>
        </w:rPr>
        <w:t xml:space="preserve">không</w:t>
      </w:r>
      <w:r>
        <w:rPr>
          <w:lang w:val="pt-BR"/>
        </w:rPr>
        <w:t xml:space="preserve"> </w:t>
      </w:r>
      <w:r>
        <w:rPr>
          <w:lang w:val="pt-BR"/>
        </w:rPr>
        <w:t xml:space="preserve">giới</w:t>
      </w:r>
      <w:r>
        <w:rPr>
          <w:lang w:val="pt-BR"/>
        </w:rPr>
        <w:t xml:space="preserve"> </w:t>
      </w:r>
      <w:r>
        <w:rPr>
          <w:lang w:val="pt-BR"/>
        </w:rPr>
        <w:t xml:space="preserve">hạn</w:t>
      </w:r>
      <w:r>
        <w:rPr>
          <w:lang w:val="pt-BR"/>
        </w:rPr>
        <w:t xml:space="preserve"> </w:t>
      </w:r>
      <w:r>
        <w:rPr>
          <w:lang w:val="pt-BR"/>
        </w:rPr>
        <w:t xml:space="preserve">lỗi</w:t>
      </w:r>
      <w:r>
        <w:rPr>
          <w:lang w:val="pt-BR"/>
        </w:rPr>
        <w:t xml:space="preserve"> </w:t>
      </w:r>
      <w:r>
        <w:rPr>
          <w:lang w:val="pt-BR"/>
        </w:rPr>
        <w:t xml:space="preserve">bất</w:t>
      </w:r>
      <w:r>
        <w:rPr>
          <w:lang w:val="pt-BR"/>
        </w:rPr>
        <w:t xml:space="preserve"> </w:t>
      </w:r>
      <w:r>
        <w:rPr>
          <w:lang w:val="pt-BR"/>
        </w:rPr>
        <w:t xml:space="preserve">cẩn</w:t>
      </w:r>
      <w:r>
        <w:rPr>
          <w:lang w:val="pt-BR"/>
        </w:rPr>
        <w:t xml:space="preserve"> </w:t>
      </w:r>
      <w:r>
        <w:rPr>
          <w:lang w:val="pt-BR"/>
        </w:rPr>
        <w:t xml:space="preserve">và</w:t>
      </w:r>
      <w:r>
        <w:rPr>
          <w:lang w:val="pt-BR"/>
        </w:rPr>
        <w:t xml:space="preserve"> vi </w:t>
      </w:r>
      <w:r>
        <w:rPr>
          <w:lang w:val="pt-BR"/>
        </w:rPr>
        <w:t xml:space="preserve">phạm</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theo</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hoặc</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trường</w:t>
      </w:r>
      <w:r>
        <w:rPr>
          <w:lang w:val="pt-BR"/>
        </w:rPr>
        <w:t xml:space="preserve"> </w:t>
      </w:r>
      <w:r>
        <w:rPr>
          <w:lang w:val="pt-BR"/>
        </w:rPr>
        <w:t xml:space="preserve">hợp</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chịu</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tổn</w:t>
      </w:r>
      <w:r>
        <w:rPr>
          <w:lang w:val="pt-BR"/>
        </w:rPr>
        <w:t xml:space="preserve"> </w:t>
      </w:r>
      <w:r>
        <w:rPr>
          <w:lang w:val="pt-BR"/>
        </w:rPr>
        <w:t xml:space="preserve">thất</w:t>
      </w:r>
      <w:r>
        <w:rPr>
          <w:lang w:val="pt-BR"/>
        </w:rPr>
        <w:t xml:space="preserve">, </w:t>
      </w:r>
      <w:r>
        <w:rPr>
          <w:lang w:val="pt-BR"/>
        </w:rPr>
        <w:t xml:space="preserve">thiệt</w:t>
      </w:r>
      <w:r>
        <w:rPr>
          <w:lang w:val="pt-BR"/>
        </w:rPr>
        <w:t xml:space="preserve"> </w:t>
      </w:r>
      <w:r>
        <w:rPr>
          <w:lang w:val="pt-BR"/>
        </w:rPr>
        <w:t xml:space="preserve">hại</w:t>
      </w:r>
      <w:r>
        <w:rPr>
          <w:lang w:val="pt-BR"/>
        </w:rPr>
        <w:t xml:space="preserve"> </w:t>
      </w:r>
      <w:r>
        <w:rPr>
          <w:lang w:val="pt-BR"/>
        </w:rPr>
        <w:t xml:space="preserve">hay</w:t>
      </w:r>
      <w:r>
        <w:rPr>
          <w:lang w:val="pt-BR"/>
        </w:rPr>
        <w:t xml:space="preserve"> chi </w:t>
      </w:r>
      <w:r>
        <w:rPr>
          <w:lang w:val="pt-BR"/>
        </w:rPr>
        <w:t xml:space="preserve">phí</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cứ</w:t>
      </w:r>
      <w:r>
        <w:rPr>
          <w:lang w:val="pt-BR"/>
        </w:rPr>
        <w:t xml:space="preserve"> </w:t>
      </w:r>
      <w:r>
        <w:rPr>
          <w:lang w:val="pt-BR"/>
        </w:rPr>
        <w:t xml:space="preserve">hoàn</w:t>
      </w:r>
      <w:r>
        <w:rPr>
          <w:lang w:val="pt-BR"/>
        </w:rPr>
        <w:t xml:space="preserve"> </w:t>
      </w:r>
      <w:r>
        <w:rPr>
          <w:lang w:val="pt-BR"/>
        </w:rPr>
        <w:t xml:space="preserve">cảnh</w:t>
      </w:r>
      <w:r>
        <w:rPr>
          <w:lang w:val="pt-BR"/>
        </w:rPr>
        <w:t xml:space="preserve"> </w:t>
      </w:r>
      <w:r>
        <w:rPr>
          <w:lang w:val="pt-BR"/>
        </w:rPr>
        <w:t xml:space="preserve">nào</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từ</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hoặc</w:t>
      </w:r>
      <w:r>
        <w:rPr>
          <w:lang w:val="pt-BR"/>
        </w:rPr>
        <w:t xml:space="preserve"> do </w:t>
      </w:r>
      <w:r>
        <w:rPr>
          <w:lang w:val="pt-BR"/>
        </w:rPr>
        <w:t xml:space="preserve">hậu</w:t>
      </w:r>
      <w:r>
        <w:rPr>
          <w:lang w:val="pt-BR"/>
        </w:rPr>
        <w:t xml:space="preserve"> </w:t>
      </w:r>
      <w:r>
        <w:rPr>
          <w:lang w:val="pt-BR"/>
        </w:rPr>
        <w:t xml:space="preserve">quả</w:t>
      </w:r>
      <w:r>
        <w:rPr>
          <w:lang w:val="pt-BR"/>
        </w:rPr>
        <w:t xml:space="preserve"> </w:t>
      </w:r>
      <w:r>
        <w:rPr>
          <w:lang w:val="pt-BR"/>
        </w:rPr>
        <w:t xml:space="preserve">của</w:t>
      </w:r>
      <w:r>
        <w:rPr>
          <w:lang w:val="pt-BR"/>
        </w:rPr>
        <w:t xml:space="preserve"> </w:t>
      </w:r>
      <w:r>
        <w:rPr>
          <w:lang w:val="pt-BR"/>
        </w:rPr>
        <w:t xml:space="preserve">việc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29"/>
        <w:numPr>
          <w:ilvl w:val="0"/>
          <w:numId w:val="10"/>
        </w:numPr>
        <w:pBdr/>
        <w:spacing w:after="120" w:before="120" w:line="288" w:lineRule="auto"/>
        <w:ind w:hanging="284" w:left="426"/>
        <w:jc w:val="both"/>
        <w:rPr>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hoặc</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hoạt</w:t>
      </w:r>
      <w:r>
        <w:rPr>
          <w:lang w:val="pt-BR"/>
        </w:rPr>
        <w:t xml:space="preserve"> </w:t>
      </w:r>
      <w:r>
        <w:rPr>
          <w:lang w:val="pt-BR"/>
        </w:rPr>
        <w:t xml:space="preserve">động</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tới</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thắc</w:t>
      </w:r>
      <w:r>
        <w:rPr>
          <w:lang w:val="pt-BR"/>
        </w:rPr>
        <w:t xml:space="preserve"> </w:t>
      </w:r>
      <w:r>
        <w:rPr>
          <w:lang w:val="pt-BR"/>
        </w:rPr>
        <w:t xml:space="preserve">mắc</w:t>
      </w:r>
      <w:r>
        <w:rPr>
          <w:lang w:val="pt-BR"/>
        </w:rPr>
        <w:t xml:space="preserve"> </w:t>
      </w:r>
      <w:r>
        <w:rPr>
          <w:lang w:val="pt-BR"/>
        </w:rPr>
        <w:t xml:space="preserve">nào</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giải</w:t>
      </w:r>
      <w:r>
        <w:rPr>
          <w:lang w:val="pt-BR"/>
        </w:rPr>
        <w:t xml:space="preserve"> </w:t>
      </w:r>
      <w:r>
        <w:rPr>
          <w:lang w:val="pt-BR"/>
        </w:rPr>
        <w:t xml:space="preserve">trình</w:t>
      </w:r>
      <w:r>
        <w:rPr>
          <w:lang w:val="pt-BR"/>
        </w:rPr>
        <w:t xml:space="preserve"> </w:t>
      </w:r>
      <w:r>
        <w:rPr>
          <w:lang w:val="pt-BR"/>
        </w:rPr>
        <w:t xml:space="preserve">bằng</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gửi</w:t>
      </w:r>
      <w:r>
        <w:rPr>
          <w:lang w:val="pt-BR"/>
        </w:rPr>
        <w:t xml:space="preserve"> </w:t>
      </w:r>
      <w:r>
        <w:rPr>
          <w:lang w:val="pt-BR"/>
        </w:rPr>
        <w:t xml:space="preserve">đến</w:t>
      </w:r>
      <w:r>
        <w:rPr>
          <w:lang w:val="pt-BR"/>
        </w:rPr>
        <w:t xml:space="preserve"> Lotus VFI </w:t>
      </w:r>
      <w:r>
        <w:rPr>
          <w:lang w:val="pt-BR"/>
        </w:rPr>
        <w:t xml:space="preserve">trước</w:t>
      </w:r>
      <w:r>
        <w:rPr>
          <w:lang w:val="pt-BR"/>
        </w:rPr>
        <w:t xml:space="preserve"> 03 (</w:t>
      </w:r>
      <w:r>
        <w:rPr>
          <w:lang w:val="pt-BR"/>
        </w:rPr>
        <w:t xml:space="preserve">ba</w:t>
      </w:r>
      <w:r>
        <w:rPr>
          <w:lang w:val="pt-BR"/>
        </w:rPr>
        <w:t xml:space="preserve">) </w:t>
      </w:r>
      <w:r>
        <w:rPr>
          <w:lang w:val="pt-BR"/>
        </w:rPr>
        <w:t xml:space="preserve">ngày</w:t>
      </w:r>
      <w:r>
        <w:rPr>
          <w:lang w:val="pt-BR"/>
        </w:rPr>
        <w:t xml:space="preserve"> </w:t>
      </w:r>
      <w:r>
        <w:rPr>
          <w:lang w:val="pt-BR"/>
        </w:rPr>
        <w:t xml:space="preserve">làm</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được</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hoặc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thì</w:t>
      </w:r>
      <w:r>
        <w:rPr>
          <w:lang w:val="pt-BR"/>
        </w:rPr>
        <w:t xml:space="preserve"> </w:t>
      </w:r>
      <w:r>
        <w:rPr>
          <w:lang w:val="pt-BR"/>
        </w:rPr>
        <w:t xml:space="preserve">đều</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đọc</w:t>
      </w:r>
      <w:r>
        <w:rPr>
          <w:lang w:val="pt-BR"/>
        </w:rPr>
        <w:t xml:space="preserve">, </w:t>
      </w:r>
      <w:r>
        <w:rPr>
          <w:lang w:val="pt-BR"/>
        </w:rPr>
        <w:t xml:space="preserve">hiểu</w:t>
      </w:r>
      <w:r>
        <w:rPr>
          <w:lang w:val="pt-BR"/>
        </w:rPr>
        <w:t xml:space="preserve"> </w:t>
      </w:r>
      <w:r>
        <w:rPr>
          <w:lang w:val="pt-BR"/>
        </w:rPr>
        <w:t xml:space="preserve">rõ</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các</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miễn</w:t>
      </w:r>
      <w:r>
        <w:rPr>
          <w:lang w:val="pt-BR"/>
        </w:rPr>
        <w:t xml:space="preserve"> </w:t>
      </w:r>
      <w:r>
        <w:rPr>
          <w:lang w:val="pt-BR"/>
        </w:rPr>
        <w:t xml:space="preserve">trừ</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loại</w:t>
      </w:r>
      <w:r>
        <w:rPr>
          <w:lang w:val="pt-BR"/>
        </w:rPr>
        <w:t xml:space="preserve"> </w:t>
      </w:r>
      <w:r>
        <w:rPr>
          <w:lang w:val="pt-BR"/>
        </w:rPr>
        <w:t xml:space="preserve">trừ</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trên</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của</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đồng</w:t>
      </w:r>
      <w:r>
        <w:rPr>
          <w:lang w:val="pt-BR"/>
        </w:rPr>
        <w:t xml:space="preserve"> </w:t>
      </w:r>
      <w:r>
        <w:rPr>
          <w:lang w:val="pt-BR"/>
        </w:rPr>
        <w:t xml:space="preserve">thời</w:t>
      </w:r>
      <w:r>
        <w:rPr>
          <w:lang w:val="pt-BR"/>
        </w:rPr>
        <w:t xml:space="preserve"> </w:t>
      </w:r>
      <w:r>
        <w:rPr>
          <w:lang w:val="pt-BR"/>
        </w:rPr>
        <w:t xml:space="preserve">cam</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khiếu</w:t>
      </w:r>
      <w:r>
        <w:rPr>
          <w:lang w:val="pt-BR"/>
        </w:rPr>
        <w:t xml:space="preserve"> </w:t>
      </w:r>
      <w:r>
        <w:rPr>
          <w:lang w:val="pt-BR"/>
        </w:rPr>
        <w:t xml:space="preserve">lại</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gây</w:t>
      </w:r>
      <w:r>
        <w:rPr>
          <w:lang w:val="pt-BR"/>
        </w:rPr>
        <w:t xml:space="preserve"> </w:t>
      </w:r>
      <w:r>
        <w:rPr>
          <w:lang w:val="pt-BR"/>
        </w:rPr>
        <w:t xml:space="preserve">tổn</w:t>
      </w:r>
      <w:r>
        <w:rPr>
          <w:lang w:val="pt-BR"/>
        </w:rPr>
        <w:t xml:space="preserve"> </w:t>
      </w:r>
      <w:r>
        <w:rPr>
          <w:lang w:val="pt-BR"/>
        </w:rPr>
        <w:t xml:space="preserve">hại</w:t>
      </w:r>
      <w:r>
        <w:rPr>
          <w:lang w:val="pt-BR"/>
        </w:rPr>
        <w:t xml:space="preserve"> </w:t>
      </w:r>
      <w:r>
        <w:rPr>
          <w:lang w:val="pt-BR"/>
        </w:rPr>
        <w:t xml:space="preserve">đến</w:t>
      </w:r>
      <w:r>
        <w:rPr>
          <w:lang w:val="pt-BR"/>
        </w:rPr>
        <w:t xml:space="preserve"> </w:t>
      </w:r>
      <w:r>
        <w:rPr>
          <w:lang w:val="pt-BR"/>
        </w:rPr>
        <w:t xml:space="preserve">danh</w:t>
      </w:r>
      <w:r>
        <w:rPr>
          <w:lang w:val="pt-BR"/>
        </w:rPr>
        <w:t xml:space="preserve"> </w:t>
      </w:r>
      <w:r>
        <w:rPr>
          <w:lang w:val="pt-BR"/>
        </w:rPr>
        <w:t xml:space="preserve">dự</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kinh</w:t>
      </w:r>
      <w:r>
        <w:rPr>
          <w:lang w:val="pt-BR"/>
        </w:rPr>
        <w:t xml:space="preserve"> </w:t>
      </w:r>
      <w:r>
        <w:rPr>
          <w:lang w:val="pt-BR"/>
        </w:rPr>
        <w:t xml:space="preserve">tế</w:t>
      </w:r>
      <w:r>
        <w:rPr>
          <w:lang w:val="pt-BR"/>
        </w:rPr>
        <w:t xml:space="preserve">… </w:t>
      </w:r>
      <w:r>
        <w:rPr>
          <w:lang w:val="pt-BR"/>
        </w:rPr>
        <w:t xml:space="preserve">của</w:t>
      </w:r>
      <w:r>
        <w:rPr>
          <w:lang w:val="pt-BR"/>
        </w:rPr>
        <w:t xml:space="preserve"> </w:t>
      </w:r>
      <w:r>
        <w:rPr>
          <w:lang w:val="pt-BR"/>
        </w:rPr>
        <w:t xml:space="preserve">các</w:t>
      </w:r>
      <w:r>
        <w:rPr>
          <w:lang w:val="pt-BR"/>
        </w:rPr>
        <w:t xml:space="preserve"> cá </w:t>
      </w:r>
      <w:r>
        <w:rPr>
          <w:lang w:val="pt-BR"/>
        </w:rPr>
        <w:t xml:space="preserve">nhân</w:t>
      </w:r>
      <w:r>
        <w:rPr>
          <w:lang w:val="pt-BR"/>
        </w:rPr>
        <w:t xml:space="preserve"> </w:t>
      </w:r>
      <w:r>
        <w:rPr>
          <w:lang w:val="pt-BR"/>
        </w:rPr>
        <w:t xml:space="preserve">và</w:t>
      </w:r>
      <w:r>
        <w:rPr>
          <w:lang w:val="pt-BR"/>
        </w:rPr>
        <w:t xml:space="preserve"> </w:t>
      </w:r>
      <w:r>
        <w:rPr>
          <w:lang w:val="pt-BR"/>
        </w:rPr>
        <w:t xml:space="preserve">tập</w:t>
      </w:r>
      <w:r>
        <w:rPr>
          <w:lang w:val="pt-BR"/>
        </w:rPr>
        <w:t xml:space="preserve"> </w:t>
      </w:r>
      <w:r>
        <w:rPr>
          <w:lang w:val="pt-BR"/>
        </w:rPr>
        <w:t xml:space="preserve">thể</w:t>
      </w:r>
      <w:r>
        <w:rPr>
          <w:lang w:val="pt-BR"/>
        </w:rPr>
        <w:t xml:space="preserve"> Lotus VFI.</w:t>
      </w:r>
      <w:r>
        <w:rPr>
          <w:lang w:val="pt-BR"/>
        </w:rPr>
      </w:r>
      <w:r>
        <w:rPr>
          <w:lang w:val="pt-BR"/>
        </w:rPr>
      </w:r>
    </w:p>
    <w:p>
      <w:pPr>
        <w:pStyle w:val="1029"/>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29"/>
        <w:numPr>
          <w:ilvl w:val="0"/>
          <w:numId w:val="5"/>
        </w:numPr>
        <w:pBdr/>
        <w:tabs>
          <w:tab w:val="left" w:leader="none" w:pos="993"/>
        </w:tabs>
        <w:spacing w:after="120" w:before="120" w:line="288" w:lineRule="auto"/>
        <w:ind w:hanging="357" w:left="357"/>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Chỉ</w:t>
      </w:r>
      <w:r>
        <w:rPr>
          <w:lang w:val="pt-BR"/>
        </w:rPr>
        <w:t xml:space="preserve"> </w:t>
      </w:r>
      <w:r>
        <w:rPr>
          <w:lang w:val="pt-BR"/>
        </w:rPr>
        <w:t xml:space="preserve">bản</w:t>
      </w:r>
      <w:r>
        <w:rPr>
          <w:lang w:val="pt-BR"/>
        </w:rPr>
        <w:t xml:space="preserve"> </w:t>
      </w:r>
      <w:r>
        <w:rPr>
          <w:lang w:val="pt-BR"/>
        </w:rPr>
        <w:t xml:space="preserve">chính</w:t>
      </w:r>
      <w:r>
        <w:rPr>
          <w:lang w:val="pt-BR"/>
        </w:rPr>
        <w:t xml:space="preserve"> </w:t>
      </w:r>
      <w:r>
        <w:rPr>
          <w:lang w:val="pt-BR"/>
        </w:rPr>
        <w:t xml:space="preserve">và</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cấp</w:t>
      </w:r>
      <w:r>
        <w:rPr>
          <w:lang w:val="pt-BR"/>
        </w:rPr>
        <w:t xml:space="preserve"> </w:t>
      </w:r>
      <w:r>
        <w:rPr>
          <w:lang w:val="pt-BR"/>
        </w:rPr>
        <w:t xml:space="preserve">mới</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Mọi</w:t>
      </w:r>
      <w:r>
        <w:rPr>
          <w:lang w:val="pt-BR"/>
        </w:rPr>
        <w:t xml:space="preserve"> </w:t>
      </w:r>
      <w:r>
        <w:rPr>
          <w:lang w:val="pt-BR"/>
        </w:rPr>
        <w:t xml:space="preserve">hành</w:t>
      </w:r>
      <w:r>
        <w:rPr>
          <w:lang w:val="pt-BR"/>
        </w:rPr>
        <w:t xml:space="preserve"> vi </w:t>
      </w:r>
      <w:r>
        <w:rPr>
          <w:lang w:val="pt-BR"/>
        </w:rPr>
        <w:t xml:space="preserve">sử</w:t>
      </w:r>
      <w:r>
        <w:rPr>
          <w:lang w:val="pt-BR"/>
        </w:rPr>
        <w:t xml:space="preserve"> </w:t>
      </w:r>
      <w:r>
        <w:rPr>
          <w:lang w:val="pt-BR"/>
        </w:rPr>
        <w:t xml:space="preserve">dụng</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w:t>
      </w:r>
      <w:r>
        <w:rPr>
          <w:lang w:val="pt-BR"/>
        </w:rPr>
        <w:t xml:space="preserve">Báo</w:t>
      </w:r>
      <w:r>
        <w:rPr>
          <w:lang w:val="pt-BR"/>
        </w:rPr>
        <w:t xml:space="preserve"> </w:t>
      </w:r>
      <w:r>
        <w:rPr>
          <w:lang w:val="pt-BR"/>
        </w:rPr>
        <w:t xml:space="preserve">cáo</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của</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đều</w:t>
      </w:r>
      <w:r>
        <w:rPr>
          <w:lang w:val="pt-BR"/>
        </w:rPr>
        <w:t xml:space="preserve"> vi </w:t>
      </w:r>
      <w:r>
        <w:rPr>
          <w:lang w:val="pt-BR"/>
        </w:rPr>
        <w:t xml:space="preserve">phạm</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w:t>
      </w:r>
      <w:r>
        <w:rPr>
          <w:lang w:val="pt-BR"/>
        </w:rPr>
      </w:r>
      <w:r>
        <w:rPr>
          <w:lang w:val="pt-BR"/>
        </w:rPr>
      </w:r>
    </w:p>
    <w:p>
      <w:pPr>
        <w:pStyle w:val="1029"/>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trên</w:t>
      </w:r>
      <w:r>
        <w:rPr>
          <w:lang w:val="pt-BR"/>
        </w:rPr>
        <w:t xml:space="preserve"> </w:t>
      </w:r>
      <w:r>
        <w:rPr>
          <w:lang w:val="pt-BR"/>
        </w:rPr>
        <w:t xml:space="preserve">chỉ</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khi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hoàn</w:t>
      </w:r>
      <w:r>
        <w:rPr>
          <w:lang w:val="pt-BR"/>
        </w:rPr>
        <w:t xml:space="preserve"> </w:t>
      </w:r>
      <w:r>
        <w:rPr>
          <w:lang w:val="pt-BR"/>
        </w:rPr>
        <w:t xml:space="preserve">tất</w:t>
      </w:r>
      <w:r>
        <w:rPr>
          <w:lang w:val="pt-BR"/>
        </w:rPr>
        <w:t xml:space="preserve"> </w:t>
      </w:r>
      <w:r>
        <w:rPr>
          <w:lang w:val="pt-BR"/>
        </w:rPr>
        <w:t xml:space="preserve">các</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và</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của</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hiện</w:t>
      </w:r>
      <w:r>
        <w:rPr>
          <w:lang w:val="pt-BR"/>
        </w:rPr>
        <w:t xml:space="preserve"> </w:t>
      </w:r>
      <w:r>
        <w:rPr>
          <w:lang w:val="pt-BR"/>
        </w:rPr>
        <w:t xml:space="preserve">hành</w:t>
      </w:r>
      <w:r>
        <w:rPr>
          <w:lang w:val="pt-BR"/>
        </w:rPr>
        <w:t xml:space="preserve">.</w:t>
      </w:r>
      <w:r>
        <w:rPr>
          <w:lang w:val="pt-BR"/>
        </w:rPr>
      </w:r>
      <w:r>
        <w:rPr>
          <w:lang w:val="pt-BR"/>
        </w:rPr>
      </w:r>
    </w:p>
    <w:p>
      <w:pPr>
        <w:pStyle w:val="1029"/>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một</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sai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w:t>
      </w:r>
      <w:r>
        <w:rPr>
          <w:lang w:val="pt-BR"/>
        </w:rPr>
      </w:r>
      <w:r>
        <w:rPr>
          <w:lang w:val="pt-BR"/>
        </w:rPr>
      </w:r>
    </w:p>
    <w:p>
      <w:pPr>
        <w:pStyle w:val="1029"/>
        <w:numPr>
          <w:ilvl w:val="0"/>
          <w:numId w:val="5"/>
        </w:numPr>
        <w:pBdr/>
        <w:tabs>
          <w:tab w:val="left" w:leader="none" w:pos="993"/>
        </w:tabs>
        <w:spacing w:after="120" w:before="120" w:line="288" w:lineRule="auto"/>
        <w:ind/>
        <w:jc w:val="both"/>
        <w:rPr>
          <w:b/>
          <w:lang w:val="pt-BR"/>
        </w:rPr>
      </w:pPr>
      <w:r>
        <w:rPr>
          <w:lang w:val="pt-BR"/>
        </w:rPr>
        <w:t xml:space="preserve">Các</w:t>
      </w:r>
      <w:r>
        <w:rPr>
          <w:lang w:val="pt-BR"/>
        </w:rPr>
        <w:t xml:space="preserve"> </w:t>
      </w:r>
      <w:r>
        <w:rPr>
          <w:lang w:val="pt-BR"/>
        </w:rPr>
        <w:t xml:space="preserve">phương</w:t>
      </w:r>
      <w:r>
        <w:rPr>
          <w:lang w:val="pt-BR"/>
        </w:rPr>
        <w:t xml:space="preserve"> </w:t>
      </w:r>
      <w:r>
        <w:rPr>
          <w:lang w:val="pt-BR"/>
        </w:rPr>
        <w:t xml:space="preserve">pháp</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bởi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khác</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do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cũng</w:t>
      </w:r>
      <w:r>
        <w:rPr>
          <w:lang w:val="pt-BR"/>
        </w:rPr>
        <w:t xml:space="preserve"> </w:t>
      </w:r>
      <w:r>
        <w:rPr>
          <w:lang w:val="pt-BR"/>
        </w:rPr>
        <w:t xml:space="preserve">như</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và</w:t>
      </w:r>
      <w:r>
        <w:rPr>
          <w:lang w:val="pt-BR"/>
        </w:rPr>
        <w:t xml:space="preserve"> </w:t>
      </w:r>
      <w:r>
        <w:rPr>
          <w:lang w:val="pt-BR"/>
        </w:rPr>
        <w:t xml:space="preserve">kỳ</w:t>
      </w:r>
      <w:r>
        <w:rPr>
          <w:lang w:val="pt-BR"/>
        </w:rPr>
        <w:t xml:space="preserve"> </w:t>
      </w:r>
      <w:r>
        <w:rPr>
          <w:lang w:val="pt-BR"/>
        </w:rPr>
        <w:t xml:space="preserve">vọng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chính</w:t>
      </w:r>
      <w:r>
        <w:rPr>
          <w:lang w:val="pt-BR"/>
        </w:rPr>
        <w:t xml:space="preserve"> </w:t>
      </w:r>
      <w:r>
        <w:rPr>
          <w:lang w:val="pt-BR"/>
        </w:rPr>
        <w:t xml:space="preserve">sách</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Nhà</w:t>
      </w:r>
      <w:r>
        <w:rPr>
          <w:lang w:val="pt-BR"/>
        </w:rPr>
        <w:t xml:space="preserve"> </w:t>
      </w:r>
      <w:r>
        <w:rPr>
          <w:lang w:val="pt-BR"/>
        </w:rPr>
        <w:t xml:space="preserve">nước</w:t>
      </w:r>
      <w:r>
        <w:rPr>
          <w:lang w:val="pt-BR"/>
        </w:rPr>
        <w:t xml:space="preserve"> </w:t>
      </w:r>
      <w:r>
        <w:rPr>
          <w:lang w:val="pt-BR"/>
        </w:rPr>
        <w:t xml:space="preserve">hiện</w:t>
      </w:r>
      <w:r>
        <w:rPr>
          <w:lang w:val="pt-BR"/>
        </w:rPr>
        <w:t xml:space="preserve"> </w:t>
      </w:r>
      <w:r>
        <w:rPr>
          <w:lang w:val="pt-BR"/>
        </w:rPr>
        <w:t xml:space="preserve">hành</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quan</w:t>
      </w:r>
      <w:r>
        <w:rPr>
          <w:lang w:val="pt-BR"/>
        </w:rPr>
        <w:t xml:space="preserve"> </w:t>
      </w:r>
      <w:r>
        <w:rPr>
          <w:lang w:val="pt-BR"/>
        </w:rPr>
        <w:t xml:space="preserve">điểm</w:t>
      </w:r>
      <w:r>
        <w:rPr>
          <w:lang w:val="pt-BR"/>
        </w:rPr>
        <w:t xml:space="preserve"> </w:t>
      </w:r>
      <w:r>
        <w:rPr>
          <w:lang w:val="pt-BR"/>
        </w:rPr>
        <w:t xml:space="preserve">hợp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kèm</w:t>
      </w:r>
      <w:r>
        <w:rPr>
          <w:lang w:val="pt-BR"/>
        </w:rPr>
        <w:t xml:space="preserve"> </w:t>
      </w:r>
      <w:r>
        <w:rPr>
          <w:lang w:val="pt-BR"/>
        </w:rPr>
        <w:t xml:space="preserve">theo</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sự</w:t>
      </w:r>
      <w:r>
        <w:rPr>
          <w:lang w:val="pt-BR"/>
        </w:rPr>
        <w:t xml:space="preserve"> </w:t>
      </w:r>
      <w:r>
        <w:rPr>
          <w:lang w:val="pt-BR"/>
        </w:rPr>
        <w:t xml:space="preserve">kiện</w:t>
      </w:r>
      <w:r>
        <w:rPr>
          <w:lang w:val="pt-BR"/>
        </w:rPr>
        <w:t xml:space="preserve"> </w:t>
      </w:r>
      <w:r>
        <w:rPr>
          <w:lang w:val="pt-BR"/>
        </w:rPr>
        <w:t xml:space="preserve">tương</w:t>
      </w:r>
      <w:r>
        <w:rPr>
          <w:lang w:val="pt-BR"/>
        </w:rPr>
        <w:t xml:space="preserve"> </w:t>
      </w:r>
      <w:r>
        <w:rPr>
          <w:lang w:val="pt-BR"/>
        </w:rPr>
        <w:t xml:space="preserve">lai</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khả</w:t>
      </w:r>
      <w:r>
        <w:rPr>
          <w:lang w:val="pt-BR"/>
        </w:rPr>
        <w:t xml:space="preserve"> </w:t>
      </w:r>
      <w:r>
        <w:rPr>
          <w:lang w:val="pt-BR"/>
        </w:rPr>
        <w:t xml:space="preserve">năng</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hoặc</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chuyên</w:t>
      </w:r>
      <w:r>
        <w:rPr>
          <w:lang w:val="pt-BR"/>
        </w:rPr>
        <w:t xml:space="preserve"> </w:t>
      </w:r>
      <w:r>
        <w:rPr>
          <w:lang w:val="pt-BR"/>
        </w:rPr>
        <w:t xml:space="preserve">môn</w:t>
      </w:r>
      <w:r>
        <w:rPr>
          <w:lang w:val="pt-BR"/>
        </w:rPr>
        <w:t xml:space="preserve"> </w:t>
      </w:r>
      <w:r>
        <w:rPr>
          <w:lang w:val="pt-BR"/>
        </w:rPr>
        <w:t xml:space="preserve">nên</w:t>
      </w:r>
      <w:r>
        <w:rPr>
          <w:lang w:val="pt-BR"/>
        </w:rPr>
        <w:t xml:space="preserve"> </w:t>
      </w:r>
      <w:r>
        <w:rPr>
          <w:lang w:val="pt-BR"/>
        </w:rPr>
        <w:t xml:space="preserve">cần</w:t>
      </w:r>
      <w:r>
        <w:rPr>
          <w:lang w:val="pt-BR"/>
        </w:rPr>
        <w:t xml:space="preserve"> </w:t>
      </w:r>
      <w:r>
        <w:rPr>
          <w:lang w:val="pt-BR"/>
        </w:rPr>
        <w:t xml:space="preserve">vận</w:t>
      </w:r>
      <w:r>
        <w:rPr>
          <w:lang w:val="pt-BR"/>
        </w:rPr>
        <w:t xml:space="preserve"> </w:t>
      </w:r>
      <w:r>
        <w:rPr>
          <w:lang w:val="pt-BR"/>
        </w:rPr>
        <w:t xml:space="preserve">dụng</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cho</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này</w:t>
      </w:r>
      <w:r>
        <w:rPr>
          <w:lang w:val="pt-BR"/>
        </w:rPr>
        <w:t xml:space="preserve">, </w:t>
      </w:r>
      <w:r>
        <w:rPr>
          <w:lang w:val="vi-VN"/>
        </w:rPr>
        <w:t xml:space="preserve">tổ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làm</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là</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hoàn</w:t>
      </w:r>
      <w:r>
        <w:rPr>
          <w:lang w:val="pt-BR"/>
        </w:rPr>
        <w:t xml:space="preserve"> </w:t>
      </w:r>
      <w:r>
        <w:rPr>
          <w:lang w:val="pt-BR"/>
        </w:rPr>
        <w:t xml:space="preserve">toàn</w:t>
      </w:r>
      <w:r>
        <w:rPr>
          <w:lang w:val="pt-BR"/>
        </w:rPr>
        <w:t xml:space="preserve">.</w:t>
      </w:r>
      <w:r>
        <w:rPr>
          <w:b/>
          <w:lang w:val="pt-BR"/>
        </w:rPr>
      </w:r>
      <w:r>
        <w:rPr>
          <w:b/>
          <w:lang w:val="pt-BR"/>
        </w:rPr>
      </w:r>
    </w:p>
    <w:p>
      <w:pPr>
        <w:pStyle w:val="1029"/>
        <w:numPr>
          <w:ilvl w:val="0"/>
          <w:numId w:val="5"/>
        </w:numPr>
        <w:pBdr/>
        <w:tabs>
          <w:tab w:val="left" w:leader="none" w:pos="993"/>
        </w:tabs>
        <w:spacing w:after="120" w:before="120" w:line="288" w:lineRule="auto"/>
        <w:ind/>
        <w:jc w:val="both"/>
        <w:rPr>
          <w:b/>
          <w:spacing w:val="2"/>
          <w:lang w:val="pt-BR"/>
        </w:rPr>
      </w:pP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tiến</w:t>
      </w:r>
      <w:r>
        <w:rPr>
          <w:spacing w:val="2"/>
          <w:lang w:val="pt-BR"/>
        </w:rPr>
        <w:t xml:space="preserve"> </w:t>
      </w:r>
      <w:r>
        <w:rPr>
          <w:spacing w:val="2"/>
          <w:lang w:val="pt-BR"/>
        </w:rPr>
        <w:t xml:space="preserve">hành</w:t>
      </w:r>
      <w:r>
        <w:rPr>
          <w:spacing w:val="2"/>
          <w:lang w:val="pt-BR"/>
        </w:rPr>
        <w:t xml:space="preserve"> </w:t>
      </w:r>
      <w:r>
        <w:rPr>
          <w:spacing w:val="2"/>
          <w:lang w:val="pt-BR"/>
        </w:rPr>
        <w:t xml:space="preserve">kiểm</w:t>
      </w:r>
      <w:r>
        <w:rPr>
          <w:spacing w:val="2"/>
          <w:lang w:val="pt-BR"/>
        </w:rPr>
        <w:t xml:space="preserve"> </w:t>
      </w:r>
      <w:r>
        <w:rPr>
          <w:spacing w:val="2"/>
          <w:lang w:val="pt-BR"/>
        </w:rPr>
        <w:t xml:space="preserve">tra</w:t>
      </w:r>
      <w:r>
        <w:rPr>
          <w:spacing w:val="2"/>
          <w:lang w:val="pt-BR"/>
        </w:rPr>
        <w:t xml:space="preserve"> </w:t>
      </w:r>
      <w:r>
        <w:rPr>
          <w:spacing w:val="2"/>
          <w:lang w:val="pt-BR"/>
        </w:rPr>
        <w:t xml:space="preserve">hồ</w:t>
      </w:r>
      <w:r>
        <w:rPr>
          <w:spacing w:val="2"/>
          <w:lang w:val="pt-BR"/>
        </w:rPr>
        <w:t xml:space="preserve"> </w:t>
      </w:r>
      <w:r>
        <w:rPr>
          <w:spacing w:val="2"/>
          <w:lang w:val="pt-BR"/>
        </w:rPr>
        <w:t xml:space="preserve">sơ</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gốc</w:t>
      </w:r>
      <w:r>
        <w:rPr>
          <w:spacing w:val="2"/>
          <w:lang w:val="pt-BR"/>
        </w:rPr>
        <w:t xml:space="preserve"> </w:t>
      </w:r>
      <w:r>
        <w:rPr>
          <w:spacing w:val="2"/>
          <w:lang w:val="pt-BR"/>
        </w:rPr>
        <w:t xml:space="preserve">để</w:t>
      </w:r>
      <w:r>
        <w:rPr>
          <w:spacing w:val="2"/>
          <w:lang w:val="pt-BR"/>
        </w:rPr>
        <w:t xml:space="preserve"> </w:t>
      </w:r>
      <w:r>
        <w:rPr>
          <w:spacing w:val="2"/>
          <w:lang w:val="pt-BR"/>
        </w:rPr>
        <w:t xml:space="preserve">xác</w:t>
      </w:r>
      <w:r>
        <w:rPr>
          <w:spacing w:val="2"/>
          <w:lang w:val="pt-BR"/>
        </w:rPr>
        <w:t xml:space="preserve"> </w:t>
      </w:r>
      <w:r>
        <w:rPr>
          <w:spacing w:val="2"/>
          <w:lang w:val="pt-BR"/>
        </w:rPr>
        <w:t xml:space="preserve">nhận</w:t>
      </w:r>
      <w:r>
        <w:rPr>
          <w:spacing w:val="2"/>
          <w:lang w:val="pt-BR"/>
        </w:rPr>
        <w:t xml:space="preserve"> </w:t>
      </w:r>
      <w:r>
        <w:rPr>
          <w:spacing w:val="2"/>
          <w:lang w:val="pt-BR"/>
        </w:rPr>
        <w:t xml:space="preserve">về</w:t>
      </w:r>
      <w:r>
        <w:rPr>
          <w:spacing w:val="2"/>
          <w:lang w:val="pt-BR"/>
        </w:rPr>
        <w:t xml:space="preserve"> </w:t>
      </w:r>
      <w:r>
        <w:rPr>
          <w:spacing w:val="2"/>
          <w:lang w:val="pt-BR"/>
        </w:rPr>
        <w:t xml:space="preserve">chủ</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và</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đảm</w:t>
      </w:r>
      <w:r>
        <w:rPr>
          <w:spacing w:val="2"/>
          <w:lang w:val="pt-BR"/>
        </w:rPr>
        <w:t xml:space="preserve"> </w:t>
      </w:r>
      <w:r>
        <w:rPr>
          <w:spacing w:val="2"/>
          <w:lang w:val="pt-BR"/>
        </w:rPr>
        <w:t xml:space="preserve">bảo</w:t>
      </w:r>
      <w:r>
        <w:rPr>
          <w:spacing w:val="2"/>
          <w:lang w:val="pt-BR"/>
        </w:rPr>
        <w:t xml:space="preserve"> </w:t>
      </w:r>
      <w:r>
        <w:rPr>
          <w:spacing w:val="2"/>
          <w:lang w:val="pt-BR"/>
        </w:rPr>
        <w:t xml:space="preserve">về</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có</w:t>
      </w:r>
      <w:r>
        <w:rPr>
          <w:spacing w:val="2"/>
          <w:lang w:val="pt-BR"/>
        </w:rPr>
        <w:t xml:space="preserve"> </w:t>
      </w:r>
      <w:r>
        <w:rPr>
          <w:spacing w:val="2"/>
          <w:lang w:val="pt-BR"/>
        </w:rPr>
        <w:t xml:space="preserve">thể</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thể</w:t>
      </w:r>
      <w:r>
        <w:rPr>
          <w:spacing w:val="2"/>
          <w:lang w:val="pt-BR"/>
        </w:rPr>
        <w:t xml:space="preserve"> </w:t>
      </w:r>
      <w:r>
        <w:rPr>
          <w:spacing w:val="2"/>
          <w:lang w:val="pt-BR"/>
        </w:rPr>
        <w:t xml:space="preserve">hiện</w:t>
      </w:r>
      <w:r>
        <w:rPr>
          <w:spacing w:val="2"/>
          <w:lang w:val="pt-BR"/>
        </w:rPr>
        <w:t xml:space="preserve"> ở </w:t>
      </w:r>
      <w:r>
        <w:rPr>
          <w:spacing w:val="2"/>
          <w:lang w:val="pt-BR"/>
        </w:rPr>
        <w:t xml:space="preserve">những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mà</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chưa</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tất</w:t>
      </w:r>
      <w:r>
        <w:rPr>
          <w:spacing w:val="2"/>
          <w:lang w:val="pt-BR"/>
        </w:rPr>
        <w:t xml:space="preserve"> </w:t>
      </w:r>
      <w:r>
        <w:rPr>
          <w:spacing w:val="2"/>
          <w:lang w:val="pt-BR"/>
        </w:rPr>
        <w:t xml:space="preserve">cả</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từ</w:t>
      </w:r>
      <w:r>
        <w:rPr>
          <w:spacing w:val="2"/>
          <w:lang w:val="pt-BR"/>
        </w:rPr>
        <w:t xml:space="preserve"> </w:t>
      </w:r>
      <w:r>
        <w:rPr>
          <w:spacing w:val="2"/>
          <w:lang w:val="pt-BR"/>
        </w:rPr>
        <w:t xml:space="preserve">phía</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đều</w:t>
      </w:r>
      <w:r>
        <w:rPr>
          <w:spacing w:val="2"/>
          <w:lang w:val="pt-BR"/>
        </w:rPr>
        <w:t xml:space="preserve"> </w:t>
      </w:r>
      <w:r>
        <w:rPr>
          <w:spacing w:val="2"/>
          <w:lang w:val="pt-BR"/>
        </w:rPr>
        <w:t xml:space="preserve">trung</w:t>
      </w:r>
      <w:r>
        <w:rPr>
          <w:spacing w:val="2"/>
          <w:lang w:val="pt-BR"/>
        </w:rPr>
        <w:t xml:space="preserve"> </w:t>
      </w:r>
      <w:r>
        <w:rPr>
          <w:spacing w:val="2"/>
          <w:lang w:val="pt-BR"/>
        </w:rPr>
        <w:t xml:space="preserve">thực</w:t>
      </w:r>
      <w:r>
        <w:rPr>
          <w:spacing w:val="2"/>
          <w:lang w:val="pt-BR"/>
        </w:rPr>
        <w:t xml:space="preserve"> </w:t>
      </w:r>
      <w:r>
        <w:rPr>
          <w:spacing w:val="2"/>
          <w:lang w:val="pt-BR"/>
        </w:rPr>
        <w:t xml:space="preserve">và</w:t>
      </w:r>
      <w:r>
        <w:rPr>
          <w:spacing w:val="2"/>
          <w:lang w:val="pt-BR"/>
        </w:rPr>
        <w:t xml:space="preserve"> </w:t>
      </w:r>
      <w:r>
        <w:rPr>
          <w:spacing w:val="2"/>
          <w:lang w:val="pt-BR"/>
        </w:rPr>
        <w:t xml:space="preserve">hợp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khuyến</w:t>
      </w:r>
      <w:r>
        <w:rPr>
          <w:spacing w:val="2"/>
          <w:lang w:val="pt-BR"/>
        </w:rPr>
        <w:t xml:space="preserve"> </w:t>
      </w:r>
      <w:r>
        <w:rPr>
          <w:spacing w:val="2"/>
          <w:lang w:val="pt-BR"/>
        </w:rPr>
        <w:t xml:space="preserve">cáo</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những</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tượng</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bản</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nên</w:t>
      </w:r>
      <w:r>
        <w:rPr>
          <w:spacing w:val="2"/>
          <w:lang w:val="pt-BR"/>
        </w:rPr>
        <w:t xml:space="preserve"> </w:t>
      </w:r>
      <w:r>
        <w:rPr>
          <w:spacing w:val="2"/>
          <w:lang w:val="pt-BR"/>
        </w:rPr>
        <w:t xml:space="preserve">thận</w:t>
      </w:r>
      <w:r>
        <w:rPr>
          <w:spacing w:val="2"/>
          <w:lang w:val="pt-BR"/>
        </w:rPr>
        <w:t xml:space="preserve"> </w:t>
      </w:r>
      <w:r>
        <w:rPr>
          <w:spacing w:val="2"/>
          <w:lang w:val="pt-BR"/>
        </w:rPr>
        <w:t xml:space="preserve">trọng</w:t>
      </w:r>
      <w:r>
        <w:rPr>
          <w:spacing w:val="2"/>
          <w:lang w:val="pt-BR"/>
        </w:rPr>
        <w:t xml:space="preserve"> </w:t>
      </w:r>
      <w:r>
        <w:rPr>
          <w:spacing w:val="2"/>
          <w:lang w:val="pt-BR"/>
        </w:rPr>
        <w:t xml:space="preserve">trong</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làm</w:t>
      </w:r>
      <w:r>
        <w:rPr>
          <w:spacing w:val="2"/>
          <w:lang w:val="pt-BR"/>
        </w:rPr>
        <w:t xml:space="preserve"> </w:t>
      </w:r>
      <w:r>
        <w:rPr>
          <w:spacing w:val="2"/>
          <w:lang w:val="pt-BR"/>
        </w:rPr>
        <w:t xml:space="preserve">rõ</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có</w:t>
      </w:r>
      <w:r>
        <w:rPr>
          <w:spacing w:val="2"/>
          <w:lang w:val="pt-BR"/>
        </w:rPr>
        <w:t xml:space="preserve"> </w:t>
      </w:r>
      <w:r>
        <w:rPr>
          <w:spacing w:val="2"/>
          <w:lang w:val="pt-BR"/>
        </w:rPr>
        <w:t xml:space="preserve">liên</w:t>
      </w:r>
      <w:r>
        <w:rPr>
          <w:spacing w:val="2"/>
          <w:lang w:val="pt-BR"/>
        </w:rPr>
        <w:t xml:space="preserve"> </w:t>
      </w:r>
      <w:r>
        <w:rPr>
          <w:spacing w:val="2"/>
          <w:lang w:val="pt-BR"/>
        </w:rPr>
        <w:t xml:space="preserve">quan</w:t>
      </w:r>
      <w:r>
        <w:rPr>
          <w:spacing w:val="2"/>
          <w:lang w:val="pt-BR"/>
        </w:rPr>
        <w:t xml:space="preserve"> </w:t>
      </w:r>
      <w:r>
        <w:rPr>
          <w:spacing w:val="2"/>
          <w:lang w:val="pt-BR"/>
        </w:rPr>
        <w:t xml:space="preserve">đến</w:t>
      </w:r>
      <w:r>
        <w:rPr>
          <w:spacing w:val="2"/>
          <w:lang w:val="pt-BR"/>
        </w:rPr>
        <w:t xml:space="preserve"> </w:t>
      </w:r>
      <w:r>
        <w:rPr>
          <w:spacing w:val="2"/>
          <w:lang w:val="pt-BR"/>
        </w:rPr>
        <w:t xml:space="preserve">vấn</w:t>
      </w:r>
      <w:r>
        <w:rPr>
          <w:spacing w:val="2"/>
          <w:lang w:val="pt-BR"/>
        </w:rPr>
        <w:t xml:space="preserve"> </w:t>
      </w:r>
      <w:r>
        <w:rPr>
          <w:spacing w:val="2"/>
          <w:lang w:val="pt-BR"/>
        </w:rPr>
        <w:t xml:space="preserve">đề</w:t>
      </w:r>
      <w:r>
        <w:rPr>
          <w:spacing w:val="2"/>
          <w:lang w:val="pt-BR"/>
        </w:rPr>
        <w:t xml:space="preserve"> </w:t>
      </w:r>
      <w:r>
        <w:rPr>
          <w:spacing w:val="2"/>
          <w:lang w:val="pt-BR"/>
        </w:rPr>
        <w:t xml:space="preserve">này</w:t>
      </w:r>
      <w:r>
        <w:rPr>
          <w:spacing w:val="2"/>
          <w:lang w:val="pt-BR"/>
        </w:rPr>
        <w:t xml:space="preserve"> </w:t>
      </w:r>
      <w:r>
        <w:rPr>
          <w:spacing w:val="2"/>
          <w:lang w:val="pt-BR"/>
        </w:rPr>
        <w:t xml:space="preserve">trước</w:t>
      </w:r>
      <w:r>
        <w:rPr>
          <w:spacing w:val="2"/>
          <w:lang w:val="pt-BR"/>
        </w:rPr>
        <w:t xml:space="preserve"> </w:t>
      </w:r>
      <w:r>
        <w:rPr>
          <w:spacing w:val="2"/>
          <w:lang w:val="pt-BR"/>
        </w:rPr>
        <w:t xml:space="preserve">khi</w:t>
      </w:r>
      <w:r>
        <w:rPr>
          <w:spacing w:val="2"/>
          <w:lang w:val="pt-BR"/>
        </w:rPr>
        <w:t xml:space="preserve"> </w:t>
      </w:r>
      <w:r>
        <w:rPr>
          <w:spacing w:val="2"/>
          <w:lang w:val="pt-BR"/>
        </w:rPr>
        <w:t xml:space="preserve">đưa</w:t>
      </w:r>
      <w:r>
        <w:rPr>
          <w:spacing w:val="2"/>
          <w:lang w:val="pt-BR"/>
        </w:rPr>
        <w:t xml:space="preserve"> </w:t>
      </w:r>
      <w:r>
        <w:rPr>
          <w:spacing w:val="2"/>
          <w:lang w:val="pt-BR"/>
        </w:rPr>
        <w:t xml:space="preserve">ra</w:t>
      </w:r>
      <w:r>
        <w:rPr>
          <w:spacing w:val="2"/>
          <w:lang w:val="pt-BR"/>
        </w:rPr>
        <w:t xml:space="preserve"> </w:t>
      </w:r>
      <w:r>
        <w:rPr>
          <w:spacing w:val="2"/>
          <w:lang w:val="pt-BR"/>
        </w:rPr>
        <w:t xml:space="preserve">các</w:t>
      </w:r>
      <w:r>
        <w:rPr>
          <w:spacing w:val="2"/>
          <w:lang w:val="pt-BR"/>
        </w:rPr>
        <w:t xml:space="preserve"> </w:t>
      </w:r>
      <w:r>
        <w:rPr>
          <w:spacing w:val="2"/>
          <w:lang w:val="pt-BR"/>
        </w:rPr>
        <w:t xml:space="preserve">quyết</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về</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w:t>
      </w:r>
      <w:r>
        <w:rPr>
          <w:b/>
          <w:spacing w:val="2"/>
          <w:lang w:val="pt-BR"/>
        </w:rPr>
      </w:r>
      <w:r>
        <w:rPr>
          <w:b/>
          <w:spacing w:val="2"/>
          <w:lang w:val="pt-BR"/>
        </w:rPr>
      </w:r>
    </w:p>
    <w:p>
      <w:pPr>
        <w:pStyle w:val="1029"/>
        <w:numPr>
          <w:ilvl w:val="0"/>
          <w:numId w:val="5"/>
        </w:numPr>
        <w:pBdr/>
        <w:tabs>
          <w:tab w:val="left" w:leader="none" w:pos="993"/>
        </w:tabs>
        <w:spacing w:after="120" w:before="120" w:line="288" w:lineRule="auto"/>
        <w:ind w:hanging="357" w:left="357"/>
        <w:jc w:val="both"/>
        <w:rPr>
          <w:b/>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người</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hiện</w:t>
      </w:r>
      <w:r>
        <w:rPr>
          <w:lang w:val="pt-BR"/>
        </w:rPr>
        <w:t xml:space="preserve"> </w:t>
      </w:r>
      <w:r>
        <w:rPr>
          <w:lang w:val="pt-BR"/>
        </w:rPr>
        <w:t xml:space="preserve">trạng</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phải</w:t>
      </w:r>
      <w:r>
        <w:rPr>
          <w:lang w:val="pt-BR"/>
        </w:rPr>
        <w:t xml:space="preserve"> </w:t>
      </w:r>
      <w:r>
        <w:rPr>
          <w:lang w:val="pt-BR"/>
        </w:rPr>
        <w:t xml:space="preserve">chịu</w:t>
      </w:r>
      <w:r>
        <w:rPr>
          <w:lang w:val="pt-BR"/>
        </w:rPr>
        <w:t xml:space="preserve"> </w:t>
      </w:r>
      <w:r>
        <w:rPr>
          <w:lang w:val="pt-BR"/>
        </w:rPr>
        <w:t xml:space="preserve">hoàn</w:t>
      </w:r>
      <w:r>
        <w:rPr>
          <w:lang w:val="pt-BR"/>
        </w:rPr>
        <w:t xml:space="preserve"> </w:t>
      </w:r>
      <w:r>
        <w:rPr>
          <w:lang w:val="pt-BR"/>
        </w:rPr>
        <w:t xml:space="preserve">toàn</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về</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đặc</w:t>
      </w:r>
      <w:r>
        <w:rPr>
          <w:lang w:val="pt-BR"/>
        </w:rPr>
        <w:t xml:space="preserve"> </w:t>
      </w:r>
      <w:r>
        <w:rPr>
          <w:lang w:val="pt-BR"/>
        </w:rPr>
        <w:t xml:space="preserve">điểm</w:t>
      </w:r>
      <w:r>
        <w:rPr>
          <w:lang w:val="pt-BR"/>
        </w:rPr>
        <w:t xml:space="preserve"> </w:t>
      </w:r>
      <w:r>
        <w:rPr>
          <w:lang w:val="pt-BR"/>
        </w:rPr>
        <w:t xml:space="preserve">kinh</w:t>
      </w:r>
      <w:r>
        <w:rPr>
          <w:lang w:val="pt-BR"/>
        </w:rPr>
        <w:t xml:space="preserve"> </w:t>
      </w:r>
      <w:r>
        <w:rPr>
          <w:lang w:val="pt-BR"/>
        </w:rPr>
        <w:t xml:space="preserve">tế</w:t>
      </w:r>
      <w:r>
        <w:rPr>
          <w:lang w:val="pt-BR"/>
        </w:rPr>
        <w:t xml:space="preserve"> - </w:t>
      </w:r>
      <w:r>
        <w:rPr>
          <w:lang w:val="pt-BR"/>
        </w:rPr>
        <w:t xml:space="preserve">kỹ</w:t>
      </w:r>
      <w:r>
        <w:rPr>
          <w:lang w:val="pt-BR"/>
        </w:rPr>
        <w:t xml:space="preserve"> </w:t>
      </w:r>
      <w:r>
        <w:rPr>
          <w:lang w:val="pt-BR"/>
        </w:rPr>
        <w:t xml:space="preserve">thuật</w:t>
      </w:r>
      <w:r>
        <w:rPr>
          <w:lang w:val="pt-BR"/>
        </w:rPr>
        <w:t xml:space="preserve">, </w:t>
      </w:r>
      <w:r>
        <w:rPr>
          <w:lang w:val="pt-BR"/>
        </w:rPr>
        <w:t xml:space="preserve">tính</w:t>
      </w:r>
      <w:r>
        <w:rPr>
          <w:lang w:val="pt-BR"/>
        </w:rPr>
        <w:t xml:space="preserve"> </w:t>
      </w:r>
      <w:r>
        <w:rPr>
          <w:lang w:val="pt-BR"/>
        </w:rPr>
        <w:t xml:space="preserve">năng</w:t>
      </w:r>
      <w:r>
        <w:rPr>
          <w:lang w:val="pt-BR"/>
        </w:rPr>
        <w:t xml:space="preserve"> </w:t>
      </w:r>
      <w:r>
        <w:rPr>
          <w:lang w:val="pt-BR"/>
        </w:rPr>
        <w:t xml:space="preserve">và</w:t>
      </w:r>
      <w:r>
        <w:rPr>
          <w:lang w:val="pt-BR"/>
        </w:rPr>
        <w:t xml:space="preserve"> </w:t>
      </w:r>
      <w:r>
        <w:rPr>
          <w:lang w:val="pt-BR"/>
        </w:rPr>
        <w:t xml:space="preserve">tính</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đã</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và</w:t>
      </w:r>
      <w:r>
        <w:rPr>
          <w:lang w:val="pt-BR"/>
        </w:rPr>
        <w:t xml:space="preserve"> </w:t>
      </w:r>
      <w:r>
        <w:rPr>
          <w:lang w:val="pt-BR"/>
        </w:rPr>
        <w:t xml:space="preserve">địa</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pPr>
        <w:pStyle w:val="1029"/>
        <w:numPr>
          <w:ilvl w:val="0"/>
          <w:numId w:val="5"/>
        </w:numPr>
        <w:pBdr/>
        <w:spacing w:after="120" w:before="120" w:line="288" w:lineRule="auto"/>
        <w:ind w:hanging="357" w:left="357"/>
        <w:jc w:val="both"/>
        <w:rPr>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nhấn</w:t>
      </w:r>
      <w:r>
        <w:rPr>
          <w:shd w:val="clear" w:color="auto" w:fill="ffffff"/>
          <w:lang w:val="pt-BR"/>
        </w:rPr>
        <w:t xml:space="preserve"> </w:t>
      </w:r>
      <w:r>
        <w:rPr>
          <w:shd w:val="clear" w:color="auto" w:fill="ffffff"/>
          <w:lang w:val="pt-BR"/>
        </w:rPr>
        <w:t xml:space="preserve">mạnh</w:t>
      </w:r>
      <w:r>
        <w:rPr>
          <w:shd w:val="clear" w:color="auto" w:fill="ffffff"/>
          <w:lang w:val="pt-BR"/>
        </w:rPr>
        <w:t xml:space="preserve"> </w:t>
      </w:r>
      <w:r>
        <w:rPr>
          <w:shd w:val="clear" w:color="auto" w:fill="ffffff"/>
          <w:lang w:val="pt-BR"/>
        </w:rPr>
        <w:t xml:space="preserve">rằng</w:t>
      </w:r>
      <w:r>
        <w:rPr>
          <w:shd w:val="clear" w:color="auto" w:fill="ffffff"/>
          <w:lang w:val="pt-BR"/>
        </w:rPr>
        <w:t xml:space="preserve"> </w:t>
      </w:r>
      <w:r>
        <w:rPr>
          <w:shd w:val="clear" w:color="auto" w:fill="ffffff"/>
          <w:lang w:val="pt-BR"/>
        </w:rPr>
        <w:t xml:space="preserve">việc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môn</w:t>
      </w:r>
      <w:r>
        <w:rPr>
          <w:shd w:val="clear" w:color="auto" w:fill="ffffff"/>
          <w:lang w:val="pt-BR"/>
        </w:rPr>
        <w:t xml:space="preserve"> </w:t>
      </w:r>
      <w:r>
        <w:rPr>
          <w:shd w:val="clear" w:color="auto" w:fill="ffffff"/>
          <w:lang w:val="pt-BR"/>
        </w:rPr>
        <w:t xml:space="preserve">khoa</w:t>
      </w:r>
      <w:r>
        <w:rPr>
          <w:shd w:val="clear" w:color="auto" w:fill="ffffff"/>
          <w:lang w:val="pt-BR"/>
        </w:rPr>
        <w:t xml:space="preserve"> </w:t>
      </w:r>
      <w:r>
        <w:rPr>
          <w:shd w:val="clear" w:color="auto" w:fill="ffffff"/>
          <w:lang w:val="pt-BR"/>
        </w:rPr>
        <w:t xml:space="preserve">học</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kết</w:t>
      </w:r>
      <w:r>
        <w:rPr>
          <w:shd w:val="clear" w:color="auto" w:fill="ffffff"/>
          <w:lang w:val="pt-BR"/>
        </w:rPr>
        <w:t xml:space="preserve"> </w:t>
      </w:r>
      <w:r>
        <w:rPr>
          <w:shd w:val="clear" w:color="auto" w:fill="ffffff"/>
          <w:lang w:val="pt-BR"/>
        </w:rPr>
        <w:t xml:space="preserve">luận</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nhiều</w:t>
      </w:r>
      <w:r>
        <w:rPr>
          <w:shd w:val="clear" w:color="auto" w:fill="ffffff"/>
          <w:lang w:val="pt-BR"/>
        </w:rPr>
        <w:t xml:space="preserve"> </w:t>
      </w:r>
      <w:r>
        <w:rPr>
          <w:shd w:val="clear" w:color="auto" w:fill="ffffff"/>
          <w:lang w:val="pt-BR"/>
        </w:rPr>
        <w:t xml:space="preserve">trường</w:t>
      </w:r>
      <w:r>
        <w:rPr>
          <w:shd w:val="clear" w:color="auto" w:fill="ffffff"/>
          <w:lang w:val="pt-BR"/>
        </w:rPr>
        <w:t xml:space="preserve"> </w:t>
      </w:r>
      <w:r>
        <w:rPr>
          <w:shd w:val="clear" w:color="auto" w:fill="ffffff"/>
          <w:lang w:val="pt-BR"/>
        </w:rPr>
        <w:t xml:space="preserve">hợp</w:t>
      </w:r>
      <w:r>
        <w:rPr>
          <w:shd w:val="clear" w:color="auto" w:fill="ffffff"/>
          <w:lang w:val="pt-BR"/>
        </w:rPr>
        <w:t xml:space="preserve"> </w:t>
      </w:r>
      <w:r>
        <w:rPr>
          <w:shd w:val="clear" w:color="auto" w:fill="ffffff"/>
          <w:lang w:val="pt-BR"/>
        </w:rPr>
        <w:t xml:space="preserve">sẽ</w:t>
      </w:r>
      <w:r>
        <w:rPr>
          <w:shd w:val="clear" w:color="auto" w:fill="ffffff"/>
          <w:lang w:val="pt-BR"/>
        </w:rPr>
        <w:t xml:space="preserve"> </w:t>
      </w:r>
      <w:r>
        <w:rPr>
          <w:shd w:val="clear" w:color="auto" w:fill="ffffff"/>
          <w:lang w:val="pt-BR"/>
        </w:rPr>
        <w:t xml:space="preserve">mang</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phụ</w:t>
      </w:r>
      <w:r>
        <w:rPr>
          <w:shd w:val="clear" w:color="auto" w:fill="ffffff"/>
          <w:lang w:val="pt-BR"/>
        </w:rPr>
        <w:t xml:space="preserve"> </w:t>
      </w:r>
      <w:r>
        <w:rPr>
          <w:shd w:val="clear" w:color="auto" w:fill="ffffff"/>
          <w:lang w:val="pt-BR"/>
        </w:rPr>
        <w:t xml:space="preserve">thuộc</w:t>
      </w:r>
      <w:r>
        <w:rPr>
          <w:shd w:val="clear" w:color="auto" w:fill="ffffff"/>
          <w:lang w:val="pt-BR"/>
        </w:rPr>
        <w:t xml:space="preserve"> </w:t>
      </w:r>
      <w:r>
        <w:rPr>
          <w:shd w:val="clear" w:color="auto" w:fill="ffffff"/>
          <w:lang w:val="pt-BR"/>
        </w:rPr>
        <w:t xml:space="preserve">vào</w:t>
      </w:r>
      <w:r>
        <w:rPr>
          <w:shd w:val="clear" w:color="auto" w:fill="ffffff"/>
          <w:lang w:val="pt-BR"/>
        </w:rPr>
        <w:t xml:space="preserve"> </w:t>
      </w:r>
      <w:r>
        <w:rPr>
          <w:shd w:val="clear" w:color="auto" w:fill="ffffff"/>
          <w:lang w:val="pt-BR"/>
        </w:rPr>
        <w:t xml:space="preserve">đánh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cá </w:t>
      </w:r>
      <w:r>
        <w:rPr>
          <w:shd w:val="clear" w:color="auto" w:fill="ffffff"/>
          <w:lang w:val="pt-BR"/>
        </w:rPr>
        <w:t xml:space="preserve">nhân</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thế</w:t>
      </w:r>
      <w:r>
        <w:rPr>
          <w:shd w:val="clear" w:color="auto" w:fill="ffffff"/>
          <w:lang w:val="pt-BR"/>
        </w:rPr>
        <w:t xml:space="preserve">, </w:t>
      </w: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này</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nhất</w:t>
      </w:r>
      <w:r>
        <w:rPr>
          <w:shd w:val="clear" w:color="auto" w:fill="ffffff"/>
          <w:lang w:val="pt-BR"/>
        </w:rPr>
        <w:t xml:space="preserve"> </w:t>
      </w:r>
      <w:r>
        <w:rPr>
          <w:shd w:val="clear" w:color="auto" w:fill="ffffff"/>
          <w:lang w:val="pt-BR"/>
        </w:rPr>
        <w:t xml:space="preserve">thiết</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trùng</w:t>
      </w:r>
      <w:r>
        <w:rPr>
          <w:shd w:val="clear" w:color="auto" w:fill="ffffff"/>
          <w:lang w:val="pt-BR"/>
        </w:rPr>
        <w:t xml:space="preserve"> </w:t>
      </w:r>
      <w:r>
        <w:rPr>
          <w:shd w:val="clear" w:color="auto" w:fill="ffffff"/>
          <w:lang w:val="pt-BR"/>
        </w:rPr>
        <w:t xml:space="preserve">khớp</w:t>
      </w:r>
      <w:r>
        <w:rPr>
          <w:shd w:val="clear" w:color="auto" w:fill="ffffff"/>
          <w:lang w:val="pt-BR"/>
        </w:rPr>
        <w:t xml:space="preserve"> </w:t>
      </w:r>
      <w:r>
        <w:rPr>
          <w:shd w:val="clear" w:color="auto" w:fill="ffffff"/>
          <w:lang w:val="pt-BR"/>
        </w:rPr>
        <w:t xml:space="preserve">với</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dùng</w:t>
      </w:r>
      <w:r>
        <w:rPr>
          <w:shd w:val="clear" w:color="auto" w:fill="ffffff"/>
          <w:lang w:val="pt-BR"/>
        </w:rPr>
        <w:t xml:space="preserve"> </w:t>
      </w:r>
      <w:r>
        <w:rPr>
          <w:shd w:val="clear" w:color="auto" w:fill="ffffff"/>
          <w:lang w:val="pt-BR"/>
        </w:rPr>
        <w:t xml:space="preserve">để</w:t>
      </w:r>
      <w:r>
        <w:rPr>
          <w:shd w:val="clear" w:color="auto" w:fill="ffffff"/>
          <w:lang w:val="pt-BR"/>
        </w:rPr>
        <w:t xml:space="preserve"> </w:t>
      </w:r>
      <w:r>
        <w:rPr>
          <w:shd w:val="clear" w:color="auto" w:fill="ffffff"/>
          <w:lang w:val="pt-BR"/>
        </w:rPr>
        <w:t xml:space="preserve">giao</w:t>
      </w:r>
      <w:r>
        <w:rPr>
          <w:shd w:val="clear" w:color="auto" w:fill="ffffff"/>
          <w:lang w:val="pt-BR"/>
        </w:rPr>
        <w:t xml:space="preserve"> </w:t>
      </w:r>
      <w:r>
        <w:rPr>
          <w:shd w:val="clear" w:color="auto" w:fill="ffffff"/>
          <w:lang w:val="pt-BR"/>
        </w:rPr>
        <w:t xml:space="preserve">dịch</w:t>
      </w:r>
      <w:r>
        <w:rPr>
          <w:shd w:val="clear" w:color="auto" w:fill="ffffff"/>
          <w:lang w:val="vi-VN"/>
        </w:rPr>
        <w:t xml:space="preserve">.</w:t>
      </w:r>
      <w:r>
        <w:rPr>
          <w:lang w:val="pt-BR"/>
        </w:rPr>
      </w:r>
      <w:r>
        <w:rPr>
          <w:lang w:val="pt-BR"/>
        </w:rPr>
      </w:r>
    </w:p>
    <w:p>
      <w:pPr>
        <w:pStyle w:val="1029"/>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chỉ</w:t>
      </w:r>
      <w:r>
        <w:rPr>
          <w:shd w:val="clear" w:color="auto" w:fill="ffffff"/>
          <w:lang w:val="pt-BR"/>
        </w:rPr>
        <w:t xml:space="preserve"> </w:t>
      </w:r>
      <w:r>
        <w:rPr>
          <w:shd w:val="clear" w:color="auto" w:fill="ffffff"/>
          <w:lang w:val="pt-BR"/>
        </w:rPr>
        <w:t xml:space="preserve">hoạt</w:t>
      </w:r>
      <w:r>
        <w:rPr>
          <w:shd w:val="clear" w:color="auto" w:fill="ffffff"/>
          <w:lang w:val="pt-BR"/>
        </w:rPr>
        <w:t xml:space="preserve"> </w:t>
      </w:r>
      <w:r>
        <w:rPr>
          <w:shd w:val="clear" w:color="auto" w:fill="ffffff"/>
          <w:lang w:val="pt-BR"/>
        </w:rPr>
        <w:t xml:space="preserve">động</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lĩnh</w:t>
      </w:r>
      <w:r>
        <w:rPr>
          <w:shd w:val="clear" w:color="auto" w:fill="ffffff"/>
          <w:lang w:val="pt-BR"/>
        </w:rPr>
        <w:t xml:space="preserve"> </w:t>
      </w:r>
      <w:r>
        <w:rPr>
          <w:shd w:val="clear" w:color="auto" w:fill="ffffff"/>
          <w:lang w:val="pt-BR"/>
        </w:rPr>
        <w:t xml:space="preserve">vực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chức</w:t>
      </w:r>
      <w:r>
        <w:rPr>
          <w:shd w:val="clear" w:color="auto" w:fill="ffffff"/>
          <w:lang w:val="pt-BR"/>
        </w:rPr>
        <w:t xml:space="preserve"> </w:t>
      </w:r>
      <w:r>
        <w:rPr>
          <w:shd w:val="clear" w:color="auto" w:fill="ffffff"/>
          <w:lang w:val="pt-BR"/>
        </w:rPr>
        <w:t xml:space="preserve">năng</w:t>
      </w:r>
      <w:r>
        <w:rPr>
          <w:shd w:val="clear" w:color="auto" w:fill="ffffff"/>
          <w:lang w:val="pt-BR"/>
        </w:rPr>
        <w:t xml:space="preserve">, </w:t>
      </w:r>
      <w:r>
        <w:rPr>
          <w:shd w:val="clear" w:color="auto" w:fill="ffffff"/>
          <w:lang w:val="pt-BR"/>
        </w:rPr>
        <w:t xml:space="preserve">nghĩa</w:t>
      </w:r>
      <w:r>
        <w:rPr>
          <w:shd w:val="clear" w:color="auto" w:fill="ffffff"/>
          <w:lang w:val="pt-BR"/>
        </w:rPr>
        <w:t xml:space="preserve"> </w:t>
      </w:r>
      <w:r>
        <w:rPr>
          <w:shd w:val="clear" w:color="auto" w:fill="ffffff"/>
          <w:lang w:val="pt-BR"/>
        </w:rPr>
        <w:t xml:space="preserve">vụ</w:t>
      </w:r>
      <w:r>
        <w:rPr>
          <w:shd w:val="clear" w:color="auto" w:fill="ffffff"/>
          <w:lang w:val="pt-BR"/>
        </w:rPr>
        <w:t xml:space="preserve"> </w:t>
      </w:r>
      <w:r>
        <w:rPr>
          <w:shd w:val="clear" w:color="auto" w:fill="ffffff"/>
          <w:lang w:val="pt-BR"/>
        </w:rPr>
        <w:t xml:space="preserve">pháp</w:t>
      </w:r>
      <w:r>
        <w:rPr>
          <w:shd w:val="clear" w:color="auto" w:fill="ffffff"/>
          <w:lang w:val="pt-BR"/>
        </w:rPr>
        <w:t xml:space="preserve"> </w:t>
      </w:r>
      <w:r>
        <w:rPr>
          <w:shd w:val="clear" w:color="auto" w:fill="ffffff"/>
          <w:lang w:val="pt-BR"/>
        </w:rPr>
        <w:t xml:space="preserve">lý</w:t>
      </w:r>
      <w:r>
        <w:rPr>
          <w:shd w:val="clear" w:color="auto" w:fill="ffffff"/>
          <w:lang w:val="pt-BR"/>
        </w:rPr>
        <w:t xml:space="preserve"> </w:t>
      </w:r>
      <w:r>
        <w:rPr>
          <w:shd w:val="clear" w:color="auto" w:fill="ffffff"/>
          <w:lang w:val="pt-BR"/>
        </w:rPr>
        <w:t xml:space="preserve">thực</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đo</w:t>
      </w:r>
      <w:r>
        <w:rPr>
          <w:shd w:val="clear" w:color="auto" w:fill="ffffff"/>
          <w:lang w:val="pt-BR"/>
        </w:rPr>
        <w:t xml:space="preserve"> </w:t>
      </w:r>
      <w:r>
        <w:rPr>
          <w:shd w:val="clear" w:color="auto" w:fill="ffffff"/>
          <w:lang w:val="pt-BR"/>
        </w:rPr>
        <w:t xml:space="preserve">đạc</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vậy</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khách</w:t>
      </w:r>
      <w:r>
        <w:rPr>
          <w:shd w:val="clear" w:color="auto" w:fill="ffffff"/>
          <w:lang w:val="pt-BR"/>
        </w:rPr>
        <w:t xml:space="preserve"> </w:t>
      </w:r>
      <w:r>
        <w:rPr>
          <w:shd w:val="clear" w:color="auto" w:fill="ffffff"/>
          <w:lang w:val="pt-BR"/>
        </w:rPr>
        <w:t xml:space="preserve">hàng</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các</w:t>
      </w:r>
      <w:r>
        <w:rPr>
          <w:shd w:val="clear" w:color="auto" w:fill="ffffff"/>
          <w:lang w:val="pt-BR"/>
        </w:rPr>
        <w:t xml:space="preserve"> </w:t>
      </w:r>
      <w:r>
        <w:rPr>
          <w:shd w:val="clear" w:color="auto" w:fill="ffffff"/>
          <w:lang w:val="pt-BR"/>
        </w:rPr>
        <w:t xml:space="preserve">bên</w:t>
      </w:r>
      <w:r>
        <w:rPr>
          <w:shd w:val="clear" w:color="auto" w:fill="ffffff"/>
          <w:lang w:val="pt-BR"/>
        </w:rPr>
        <w:t xml:space="preserve"> </w:t>
      </w:r>
      <w:r>
        <w:rPr>
          <w:shd w:val="clear" w:color="auto" w:fill="ffffff"/>
          <w:lang w:val="pt-BR"/>
        </w:rPr>
        <w:t xml:space="preserve">liên</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trách</w:t>
      </w:r>
      <w:r>
        <w:rPr>
          <w:shd w:val="clear" w:color="auto" w:fill="ffffff"/>
          <w:lang w:val="pt-BR"/>
        </w:rPr>
        <w:t xml:space="preserve"> </w:t>
      </w:r>
      <w:r>
        <w:rPr>
          <w:shd w:val="clear" w:color="auto" w:fill="ffffff"/>
          <w:lang w:val="pt-BR"/>
        </w:rPr>
        <w:t xml:space="preserve">nhiệm</w:t>
      </w:r>
      <w:r>
        <w:rPr>
          <w:shd w:val="clear" w:color="auto" w:fill="ffffff"/>
          <w:lang w:val="pt-BR"/>
        </w:rPr>
        <w:t xml:space="preserve"> </w:t>
      </w:r>
      <w:r>
        <w:rPr>
          <w:shd w:val="clear" w:color="auto" w:fill="ffffff"/>
          <w:lang w:val="pt-BR"/>
        </w:rPr>
        <w:t xml:space="preserve">tra</w:t>
      </w:r>
      <w:r>
        <w:rPr>
          <w:shd w:val="clear" w:color="auto" w:fill="ffffff"/>
          <w:lang w:val="pt-BR"/>
        </w:rPr>
        <w:t xml:space="preserve"> </w:t>
      </w:r>
      <w:r>
        <w:rPr>
          <w:shd w:val="clear" w:color="auto" w:fill="ffffff"/>
          <w:lang w:val="pt-BR"/>
        </w:rPr>
        <w:t xml:space="preserve">lại</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trạng</w:t>
      </w:r>
      <w:r>
        <w:rPr>
          <w:shd w:val="clear" w:color="auto" w:fill="ffffff"/>
          <w:lang w:val="pt-BR"/>
        </w:rPr>
        <w:t xml:space="preserve"> </w:t>
      </w:r>
      <w:r>
        <w:rPr>
          <w:shd w:val="clear" w:color="auto" w:fill="ffffff"/>
          <w:lang w:val="pt-BR"/>
        </w:rPr>
        <w:t xml:space="preserve">địa</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số</w:t>
      </w:r>
      <w:r>
        <w:rPr>
          <w:shd w:val="clear" w:color="auto" w:fill="ffffff"/>
          <w:lang w:val="pt-BR"/>
        </w:rPr>
        <w:t xml:space="preserve"> ô, </w:t>
      </w:r>
      <w:r>
        <w:rPr>
          <w:shd w:val="clear" w:color="auto" w:fill="ffffff"/>
          <w:lang w:val="pt-BR"/>
        </w:rPr>
        <w:t xml:space="preserve">số</w:t>
      </w:r>
      <w:r>
        <w:rPr>
          <w:shd w:val="clear" w:color="auto" w:fill="ffffff"/>
          <w:lang w:val="pt-BR"/>
        </w:rPr>
        <w:t xml:space="preserve"> </w:t>
      </w:r>
      <w:r>
        <w:rPr>
          <w:shd w:val="clear" w:color="auto" w:fill="ffffff"/>
          <w:lang w:val="pt-BR"/>
        </w:rPr>
        <w:t xml:space="preserve">thửa</w:t>
      </w:r>
      <w:r>
        <w:rPr>
          <w:shd w:val="clear" w:color="auto" w:fill="ffffff"/>
          <w:lang w:val="pt-BR"/>
        </w:rPr>
        <w:t xml:space="preserve">, </w:t>
      </w:r>
      <w:r>
        <w:rPr>
          <w:shd w:val="clear" w:color="auto" w:fill="ffffff"/>
          <w:lang w:val="pt-BR"/>
        </w:rPr>
        <w:t xml:space="preserve">tờ</w:t>
      </w:r>
      <w:r>
        <w:rPr>
          <w:shd w:val="clear" w:color="auto" w:fill="ffffff"/>
          <w:lang w:val="pt-BR"/>
        </w:rPr>
        <w:t xml:space="preserve"> </w:t>
      </w:r>
      <w:r>
        <w:rPr>
          <w:shd w:val="clear" w:color="auto" w:fill="ffffff"/>
          <w:lang w:val="pt-BR"/>
        </w:rPr>
        <w:t xml:space="preserve">bản</w:t>
      </w:r>
      <w:r>
        <w:rPr>
          <w:shd w:val="clear" w:color="auto" w:fill="ffffff"/>
          <w:lang w:val="pt-BR"/>
        </w:rPr>
        <w:t xml:space="preserve"> </w:t>
      </w:r>
      <w:r>
        <w:rPr>
          <w:shd w:val="clear" w:color="auto" w:fill="ffffff"/>
          <w:lang w:val="pt-BR"/>
        </w:rPr>
        <w:t xml:space="preserve">đồ</w:t>
      </w:r>
      <w:r>
        <w:rPr>
          <w:shd w:val="clear" w:color="auto" w:fill="ffffff"/>
          <w:lang w:val="pt-BR"/>
        </w:rPr>
        <w:t xml:space="preserve"> </w:t>
      </w:r>
      <w:r>
        <w:rPr>
          <w:shd w:val="clear" w:color="auto" w:fill="ffffff"/>
          <w:lang w:val="pt-BR"/>
        </w:rPr>
        <w:t xml:space="preserve">theo</w:t>
      </w:r>
      <w:r>
        <w:rPr>
          <w:shd w:val="clear" w:color="auto" w:fill="ffffff"/>
          <w:lang w:val="pt-BR"/>
        </w:rPr>
        <w:t xml:space="preserve"> </w:t>
      </w:r>
      <w:r>
        <w:rPr>
          <w:iCs/>
          <w:lang w:val="pt-BR"/>
        </w:rPr>
        <w:t xml:space="preserve">Giấy</w:t>
      </w:r>
      <w:r>
        <w:rPr>
          <w:iCs/>
          <w:lang w:val="pt-BR"/>
        </w:rPr>
        <w:t xml:space="preserve"> </w:t>
      </w:r>
      <w:r>
        <w:rPr>
          <w:iCs/>
          <w:lang w:val="pt-BR"/>
        </w:rPr>
        <w:t xml:space="preserve">chứng</w:t>
      </w:r>
      <w:r>
        <w:rPr>
          <w:iCs/>
          <w:lang w:val="pt-BR"/>
        </w:rPr>
        <w:t xml:space="preserve"> </w:t>
      </w:r>
      <w:r>
        <w:rPr>
          <w:iCs/>
          <w:lang w:val="pt-BR"/>
        </w:rPr>
        <w:t xml:space="preserve">nhận</w:t>
      </w:r>
      <w:r>
        <w:rPr>
          <w:iCs/>
          <w:lang w:val="pt-BR"/>
        </w:rPr>
        <w:t xml:space="preserve"> </w:t>
      </w:r>
      <w:r>
        <w:rPr>
          <w:iCs/>
          <w:lang w:val="pt-BR"/>
        </w:rPr>
        <w:t xml:space="preserve">quyền</w:t>
      </w:r>
      <w:r>
        <w:rPr>
          <w:iCs/>
          <w:lang w:val="pt-BR"/>
        </w:rPr>
        <w:t xml:space="preserve"> </w:t>
      </w:r>
      <w:r>
        <w:rPr>
          <w:iCs/>
          <w:lang w:val="pt-BR"/>
        </w:rPr>
        <w:t xml:space="preserve">sử</w:t>
      </w:r>
      <w:r>
        <w:rPr>
          <w:iCs/>
          <w:lang w:val="pt-BR"/>
        </w:rPr>
        <w:t xml:space="preserve"> </w:t>
      </w:r>
      <w:r>
        <w:rPr>
          <w:iCs/>
          <w:lang w:val="pt-BR"/>
        </w:rPr>
        <w:t xml:space="preserve">dụng</w:t>
      </w:r>
      <w:r>
        <w:rPr>
          <w:iCs/>
          <w:lang w:val="pt-BR"/>
        </w:rPr>
        <w:t xml:space="preserve"> </w:t>
      </w:r>
      <w:r>
        <w:rPr>
          <w:iCs/>
          <w:lang w:val="pt-BR"/>
        </w:rPr>
        <w:t xml:space="preserve">đất</w:t>
      </w:r>
      <w:r>
        <w:rPr>
          <w:iCs/>
          <w:lang w:val="pt-BR"/>
        </w:rPr>
        <w:t xml:space="preserve">  </w:t>
      </w:r>
      <w:r>
        <w:rPr>
          <w:iCs/>
          <w:lang w:val="pt-BR"/>
        </w:rPr>
        <w:t xml:space="preserve">đã</w:t>
      </w:r>
      <w:r>
        <w:rPr>
          <w:iCs/>
          <w:lang w:val="pt-BR"/>
        </w:rPr>
        <w:t xml:space="preserve"> </w:t>
      </w:r>
      <w:r>
        <w:rPr>
          <w:iCs/>
          <w:lang w:val="pt-BR"/>
        </w:rPr>
        <w:t xml:space="preserve">cung</w:t>
      </w:r>
      <w:r>
        <w:rPr>
          <w:iCs/>
          <w:lang w:val="pt-BR"/>
        </w:rPr>
        <w:t xml:space="preserve"> </w:t>
      </w:r>
      <w:r>
        <w:rPr>
          <w:iCs/>
          <w:lang w:val="pt-BR"/>
        </w:rPr>
        <w:t xml:space="preserve">cấp</w:t>
      </w:r>
      <w:r>
        <w:rPr>
          <w:iCs/>
          <w:lang w:val="pt-BR"/>
        </w:rPr>
        <w:t xml:space="preserve"> </w:t>
      </w:r>
      <w:r>
        <w:rPr>
          <w:iCs/>
          <w:lang w:val="pt-BR"/>
        </w:rPr>
        <w:t xml:space="preserve">cho</w:t>
      </w:r>
      <w:r>
        <w:rPr>
          <w:iCs/>
          <w:lang w:val="pt-BR"/>
        </w:rPr>
        <w:t xml:space="preserve"> </w:t>
      </w:r>
      <w:r>
        <w:rPr>
          <w:iCs/>
          <w:lang w:val="pt-BR"/>
        </w:rPr>
        <w:t xml:space="preserve">chúng</w:t>
      </w:r>
      <w:r>
        <w:rPr>
          <w:iCs/>
          <w:lang w:val="pt-BR"/>
        </w:rPr>
        <w:t xml:space="preserve"> </w:t>
      </w:r>
      <w:r>
        <w:rPr>
          <w:iCs/>
          <w:lang w:val="pt-BR"/>
        </w:rPr>
        <w:t xml:space="preserve">tôi</w:t>
      </w:r>
      <w:r>
        <w:rPr>
          <w:iCs/>
          <w:lang w:val="pt-BR"/>
        </w:rPr>
        <w:t xml:space="preserve">.</w:t>
      </w:r>
      <w:r>
        <w:rPr>
          <w:shd w:val="clear" w:color="auto" w:fill="ffffff"/>
          <w:lang w:val="pt-BR"/>
        </w:rPr>
      </w:r>
      <w:r>
        <w:rPr>
          <w:shd w:val="clear" w:color="auto" w:fill="ffffff"/>
          <w:lang w:val="pt-BR"/>
        </w:rPr>
      </w:r>
    </w:p>
    <w:p>
      <w:pPr>
        <w:pStyle w:val="1029"/>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pStyle w:val="1029"/>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29"/>
        <w:numPr>
          <w:ilvl w:val="0"/>
          <w:numId w:val="5"/>
        </w:numPr>
        <w:pBdr/>
        <w:tabs>
          <w:tab w:val="left" w:leader="none" w:pos="993"/>
        </w:tabs>
        <w:spacing w:after="120" w:before="120" w:line="288" w:lineRule="auto"/>
        <w:ind w:hanging="357" w:left="357"/>
        <w:jc w:val="both"/>
        <w:rPr>
          <w:bCs/>
          <w:lang w:val="pt-BR"/>
        </w:rPr>
      </w:pPr>
      <w:r>
        <w:rPr>
          <w:bCs/>
          <w:lang w:val="pt-BR"/>
        </w:rPr>
        <w:t xml:space="preserve">Kết</w:t>
      </w:r>
      <w:r>
        <w:rPr>
          <w:bCs/>
          <w:lang w:val="pt-BR"/>
        </w:rPr>
        <w:t xml:space="preserve"> </w:t>
      </w:r>
      <w:r>
        <w:rPr>
          <w:bCs/>
          <w:lang w:val="pt-BR"/>
        </w:rPr>
        <w:t xml:space="preserve">quả</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chỉ</w:t>
      </w:r>
      <w:r>
        <w:rPr>
          <w:bCs/>
          <w:lang w:val="pt-BR"/>
        </w:rPr>
        <w:t xml:space="preserve"> </w:t>
      </w:r>
      <w:r>
        <w:rPr>
          <w:bCs/>
          <w:lang w:val="pt-BR"/>
        </w:rPr>
        <w:t xml:space="preserve">xác</w:t>
      </w:r>
      <w:r>
        <w:rPr>
          <w:bCs/>
          <w:lang w:val="pt-BR"/>
        </w:rPr>
        <w:t xml:space="preserve"> </w:t>
      </w:r>
      <w:r>
        <w:rPr>
          <w:bCs/>
          <w:lang w:val="pt-BR"/>
        </w:rPr>
        <w:t xml:space="preserve">nhận</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có</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pháp</w:t>
      </w:r>
      <w:r>
        <w:rPr>
          <w:bCs/>
          <w:lang w:val="pt-BR"/>
        </w:rPr>
        <w:t xml:space="preserve"> </w:t>
      </w:r>
      <w:r>
        <w:rPr>
          <w:bCs/>
          <w:lang w:val="pt-BR"/>
        </w:rPr>
        <w:t xml:space="preserve">lý</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kinh</w:t>
      </w:r>
      <w:r>
        <w:rPr>
          <w:bCs/>
          <w:lang w:val="pt-BR"/>
        </w:rPr>
        <w:t xml:space="preserve"> </w:t>
      </w:r>
      <w:r>
        <w:rPr>
          <w:bCs/>
          <w:lang w:val="pt-BR"/>
        </w:rPr>
        <w:t xml:space="preserve">tế</w:t>
      </w:r>
      <w:r>
        <w:rPr>
          <w:bCs/>
          <w:lang w:val="pt-BR"/>
        </w:rPr>
        <w:t xml:space="preserve"> - </w:t>
      </w:r>
      <w:r>
        <w:rPr>
          <w:bCs/>
          <w:lang w:val="pt-BR"/>
        </w:rPr>
        <w:t xml:space="preserve">kỹ</w:t>
      </w:r>
      <w:r>
        <w:rPr>
          <w:bCs/>
          <w:lang w:val="pt-BR"/>
        </w:rPr>
        <w:t xml:space="preserve"> </w:t>
      </w:r>
      <w:r>
        <w:rPr>
          <w:bCs/>
          <w:lang w:val="pt-BR"/>
        </w:rPr>
        <w:t xml:space="preserve">thuật</w:t>
      </w:r>
      <w:r>
        <w:rPr>
          <w:bCs/>
          <w:lang w:val="pt-BR"/>
        </w:rPr>
        <w:t xml:space="preserve">, </w:t>
      </w:r>
      <w:r>
        <w:rPr>
          <w:bCs/>
          <w:lang w:val="pt-BR"/>
        </w:rPr>
        <w:t xml:space="preserve">diện</w:t>
      </w:r>
      <w:r>
        <w:rPr>
          <w:bCs/>
          <w:lang w:val="pt-BR"/>
        </w:rPr>
        <w:t xml:space="preserve"> </w:t>
      </w:r>
      <w:r>
        <w:rPr>
          <w:bCs/>
          <w:lang w:val="pt-BR"/>
        </w:rPr>
        <w:t xml:space="preserve">tích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được</w:t>
      </w:r>
      <w:r>
        <w:rPr>
          <w:bCs/>
          <w:lang w:val="pt-BR"/>
        </w:rPr>
        <w:t xml:space="preserve"> </w:t>
      </w:r>
      <w:r>
        <w:rPr>
          <w:bCs/>
          <w:lang w:val="pt-BR"/>
        </w:rPr>
        <w:t xml:space="preserve">mô</w:t>
      </w:r>
      <w:r>
        <w:rPr>
          <w:bCs/>
          <w:lang w:val="pt-BR"/>
        </w:rPr>
        <w:t xml:space="preserve"> </w:t>
      </w:r>
      <w:r>
        <w:rPr>
          <w:bCs/>
          <w:lang w:val="pt-BR"/>
        </w:rPr>
        <w:t xml:space="preserve">tả</w:t>
      </w:r>
      <w:r>
        <w:rPr>
          <w:bCs/>
          <w:lang w:val="pt-BR"/>
        </w:rPr>
        <w:t xml:space="preserve"> chi </w:t>
      </w:r>
      <w:r>
        <w:rPr>
          <w:bCs/>
          <w:lang w:val="pt-BR"/>
        </w:rPr>
        <w:t xml:space="preserve">tiết</w:t>
      </w:r>
      <w:r>
        <w:rPr>
          <w:bCs/>
          <w:lang w:val="pt-BR"/>
        </w:rPr>
        <w:t xml:space="preserve"> </w:t>
      </w:r>
      <w:r>
        <w:rPr>
          <w:bCs/>
          <w:lang w:val="pt-BR"/>
        </w:rPr>
        <w:t xml:space="preserve">trong</w:t>
      </w:r>
      <w:r>
        <w:rPr>
          <w:bCs/>
          <w:lang w:val="pt-BR"/>
        </w:rPr>
        <w:t xml:space="preserve"> </w:t>
      </w:r>
      <w:r>
        <w:rPr>
          <w:bCs/>
          <w:lang w:val="pt-BR"/>
        </w:rPr>
        <w:t xml:space="preserve">chứng</w:t>
      </w:r>
      <w:r>
        <w:rPr>
          <w:bCs/>
          <w:lang w:val="pt-BR"/>
        </w:rPr>
        <w:t xml:space="preserve"> </w:t>
      </w:r>
      <w:r>
        <w:rPr>
          <w:bCs/>
          <w:lang w:val="pt-BR"/>
        </w:rPr>
        <w:t xml:space="preserve">thư</w:t>
      </w:r>
      <w:r>
        <w:rPr>
          <w:bCs/>
          <w:lang w:val="pt-BR"/>
        </w:rPr>
        <w:t xml:space="preserve">, </w:t>
      </w:r>
      <w:r>
        <w:rPr>
          <w:bCs/>
          <w:lang w:val="pt-BR"/>
        </w:rPr>
        <w:t xml:space="preserve">báo</w:t>
      </w:r>
      <w:r>
        <w:rPr>
          <w:bCs/>
          <w:lang w:val="pt-BR"/>
        </w:rPr>
        <w:t xml:space="preserve"> </w:t>
      </w:r>
      <w:r>
        <w:rPr>
          <w:bCs/>
          <w:lang w:val="pt-BR"/>
        </w:rPr>
        <w:t xml:space="preserve">cáo</w:t>
      </w:r>
      <w:r>
        <w:rPr>
          <w:bCs/>
          <w:lang w:val="pt-BR"/>
        </w:rPr>
        <w:t xml:space="preserve"> </w:t>
      </w:r>
      <w:r>
        <w:rPr>
          <w:bCs/>
          <w:lang w:val="pt-BR"/>
        </w:rPr>
        <w:t xml:space="preserve">theo</w:t>
      </w:r>
      <w:r>
        <w:rPr>
          <w:bCs/>
          <w:lang w:val="pt-BR"/>
        </w:rPr>
        <w:t xml:space="preserve"> </w:t>
      </w:r>
      <w:r>
        <w:rPr>
          <w:bCs/>
          <w:lang w:val="pt-BR"/>
        </w:rPr>
        <w:t xml:space="preserve">yêu</w:t>
      </w:r>
      <w:r>
        <w:rPr>
          <w:bCs/>
          <w:lang w:val="pt-BR"/>
        </w:rPr>
        <w:t xml:space="preserve"> </w:t>
      </w:r>
      <w:r>
        <w:rPr>
          <w:bCs/>
          <w:lang w:val="pt-BR"/>
        </w:rPr>
        <w:t xml:space="preserve">cầu</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khách</w:t>
      </w:r>
      <w:r>
        <w:rPr>
          <w:bCs/>
          <w:lang w:val="pt-BR"/>
        </w:rPr>
        <w:t xml:space="preserve"> </w:t>
      </w:r>
      <w:r>
        <w:rPr>
          <w:bCs/>
          <w:lang w:val="pt-BR"/>
        </w:rPr>
        <w:t xml:space="preserve">hàng</w:t>
      </w:r>
      <w:r>
        <w:rPr>
          <w:bCs/>
          <w:lang w:val="pt-BR"/>
        </w:rPr>
        <w:t xml:space="preserve"> </w:t>
      </w:r>
      <w:r>
        <w:rPr>
          <w:bCs/>
          <w:lang w:val="pt-BR"/>
        </w:rPr>
        <w:t xml:space="preserve">tại</w:t>
      </w:r>
      <w:r>
        <w:rPr>
          <w:bCs/>
          <w:lang w:val="pt-BR"/>
        </w:rPr>
        <w:t xml:space="preserve"> </w:t>
      </w:r>
      <w:r>
        <w:rPr>
          <w:bCs/>
          <w:lang w:val="pt-BR"/>
        </w:rPr>
        <w:t xml:space="preserve">thời</w:t>
      </w:r>
      <w:r>
        <w:rPr>
          <w:bCs/>
          <w:lang w:val="pt-BR"/>
        </w:rPr>
        <w:t xml:space="preserve"> </w:t>
      </w:r>
      <w:r>
        <w:rPr>
          <w:bCs/>
          <w:lang w:val="pt-BR"/>
        </w:rPr>
        <w:t xml:space="preserve">điểm</w:t>
      </w:r>
      <w:r>
        <w:rPr>
          <w:bCs/>
          <w:lang w:val="pt-BR"/>
        </w:rPr>
        <w:t xml:space="preserve">, </w:t>
      </w: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và</w:t>
      </w:r>
      <w:r>
        <w:rPr>
          <w:bCs/>
          <w:lang w:val="pt-BR"/>
        </w:rPr>
        <w:t xml:space="preserve"> </w:t>
      </w:r>
      <w:r>
        <w:rPr>
          <w:bCs/>
          <w:lang w:val="pt-BR"/>
        </w:rPr>
        <w:t xml:space="preserve">địa</w:t>
      </w:r>
      <w:r>
        <w:rPr>
          <w:bCs/>
          <w:lang w:val="pt-BR"/>
        </w:rPr>
        <w:t xml:space="preserve"> </w:t>
      </w:r>
      <w:r>
        <w:rPr>
          <w:bCs/>
          <w:lang w:val="pt-BR"/>
        </w:rPr>
        <w:t xml:space="preserve">điểm</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pPr>
        <w:pStyle w:val="1029"/>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đã</w:t>
      </w:r>
      <w:r>
        <w:rPr>
          <w:lang w:val="pt-BR"/>
        </w:rPr>
        <w:t xml:space="preserve"> </w:t>
      </w:r>
      <w:r>
        <w:rPr>
          <w:lang w:val="pt-BR"/>
        </w:rPr>
        <w:t xml:space="preserve">gửi</w:t>
      </w:r>
      <w:r>
        <w:rPr>
          <w:lang w:val="pt-BR"/>
        </w:rPr>
        <w:t xml:space="preserve"> </w:t>
      </w:r>
      <w:r>
        <w:rPr>
          <w:lang w:val="pt-BR"/>
        </w:rPr>
        <w:t xml:space="preserve">các</w:t>
      </w:r>
      <w:r>
        <w:rPr>
          <w:lang w:val="pt-BR"/>
        </w:rPr>
        <w:t xml:space="preserve"> </w:t>
      </w:r>
      <w:r>
        <w:rPr>
          <w:lang w:val="pt-BR"/>
        </w:rPr>
        <w:t xml:space="preserve">bản</w:t>
      </w:r>
      <w:r>
        <w:rPr>
          <w:lang w:val="pt-BR"/>
        </w:rPr>
        <w:t xml:space="preserve"> </w:t>
      </w:r>
      <w:r>
        <w:rPr>
          <w:lang w:val="pt-BR"/>
        </w:rPr>
        <w:t xml:space="preserve">dự</w:t>
      </w:r>
      <w:r>
        <w:rPr>
          <w:lang w:val="pt-BR"/>
        </w:rPr>
        <w:t xml:space="preserve"> </w:t>
      </w:r>
      <w:r>
        <w:rPr>
          <w:lang w:val="pt-BR"/>
        </w:rPr>
        <w:t xml:space="preserve">thảo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đơn</w:t>
      </w:r>
      <w:r>
        <w:rPr>
          <w:lang w:val="pt-BR"/>
        </w:rPr>
        <w:t xml:space="preserve"> </w:t>
      </w:r>
      <w:r>
        <w:rPr>
          <w:lang w:val="pt-BR"/>
        </w:rPr>
        <w:t xml:space="preserve">vị</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đọc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cân</w:t>
      </w:r>
      <w:r>
        <w:rPr>
          <w:lang w:val="pt-BR"/>
        </w:rPr>
        <w:t xml:space="preserve"> </w:t>
      </w:r>
      <w:r>
        <w:rPr>
          <w:lang w:val="pt-BR"/>
        </w:rPr>
        <w:t xml:space="preserve">nhắc</w:t>
      </w:r>
      <w:r>
        <w:rPr>
          <w:lang w:val="pt-BR"/>
        </w:rPr>
        <w:t xml:space="preserve"> </w:t>
      </w:r>
      <w:r>
        <w:rPr>
          <w:lang w:val="pt-BR"/>
        </w:rPr>
        <w:t xml:space="preserve">và</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ra</w:t>
      </w:r>
      <w:r>
        <w:rPr>
          <w:lang w:val="pt-BR"/>
        </w:rPr>
        <w:t xml:space="preserve"> </w:t>
      </w:r>
      <w:r>
        <w:rPr>
          <w:lang w:val="pt-BR"/>
        </w:rPr>
        <w:t xml:space="preserve">bản</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sau</w:t>
      </w:r>
      <w:r>
        <w:rPr>
          <w:lang w:val="pt-BR"/>
        </w:rPr>
        <w:t xml:space="preserve"> </w:t>
      </w:r>
      <w:r>
        <w:rPr>
          <w:lang w:val="pt-BR"/>
        </w:rPr>
        <w:t xml:space="preserve">ngày</w:t>
      </w:r>
      <w:r>
        <w:rPr>
          <w:lang w:val="pt-BR"/>
        </w:rPr>
        <w:t xml:space="preserve"> </w:t>
      </w:r>
      <w:r>
        <w:rPr>
          <w:lang w:val="pt-BR"/>
        </w:rPr>
        <w:t xml:space="preserve">phát</w:t>
      </w:r>
      <w:r>
        <w:rPr>
          <w:lang w:val="pt-BR"/>
        </w:rPr>
        <w:t xml:space="preserve"> </w:t>
      </w:r>
      <w:r>
        <w:rPr>
          <w:lang w:val="pt-BR"/>
        </w:rPr>
        <w:t xml:space="preserve">hành</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hiểu</w:t>
      </w:r>
      <w:r>
        <w:rPr>
          <w:lang w:val="pt-BR"/>
        </w:rPr>
        <w:t xml:space="preserve"> </w:t>
      </w:r>
      <w:r>
        <w:rPr>
          <w:lang w:val="pt-BR"/>
        </w:rPr>
        <w:t xml:space="preserve">rằng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đã</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trong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w:t>
      </w:r>
      <w:bookmarkEnd w:id="4"/>
      <w:r>
        <w:rPr>
          <w:lang w:val="pt-BR"/>
        </w:rPr>
      </w:r>
      <w:r>
        <w:rPr>
          <w:lang w:val="pt-BR"/>
        </w:rPr>
      </w:r>
    </w:p>
    <w:p>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29"/>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Hình</w:t>
      </w:r>
      <w:r>
        <w:rPr>
          <w:bCs/>
          <w:lang w:val="pt-BR"/>
        </w:rPr>
        <w:t xml:space="preserve"> </w:t>
      </w:r>
      <w:r>
        <w:rPr>
          <w:bCs/>
          <w:lang w:val="pt-BR"/>
        </w:rPr>
        <w:t xml:space="preserve">ảnh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w:t>
      </w:r>
      <w:r>
        <w:rPr>
          <w:bCs/>
          <w:lang w:val="pt-BR"/>
        </w:rPr>
      </w:r>
      <w:r>
        <w:rPr>
          <w:bCs/>
          <w:lang w:val="pt-BR"/>
        </w:rPr>
      </w:r>
    </w:p>
    <w:p>
      <w:pPr>
        <w:pStyle w:val="1029"/>
        <w:pBdr/>
        <w:tabs>
          <w:tab w:val="left" w:leader="none" w:pos="993"/>
        </w:tabs>
        <w:spacing w:after="120" w:before="120" w:line="288" w:lineRule="auto"/>
        <w:ind w:left="0"/>
        <w:jc w:val="both"/>
        <w:rPr>
          <w:lang w:val="pt-BR"/>
        </w:rPr>
      </w:pPr>
      <w:r>
        <w:rPr>
          <w:lang w:val="pt-BR"/>
        </w:rPr>
        <w:t xml:space="preserve">Phụ</w:t>
      </w:r>
      <w:r>
        <w:rPr>
          <w:lang w:val="pt-BR"/>
        </w:rPr>
        <w:t xml:space="preserve"> </w:t>
      </w:r>
      <w:r>
        <w:rPr>
          <w:lang w:val="pt-BR"/>
        </w:rPr>
        <w:t xml:space="preserve">lục</w:t>
      </w:r>
      <w:r>
        <w:rPr>
          <w:lang w:val="pt-BR"/>
        </w:rPr>
        <w:t xml:space="preserve"> 2: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pPr>
        <w:pStyle w:val="1029"/>
        <w:pBdr/>
        <w:tabs>
          <w:tab w:val="left" w:leader="none" w:pos="993"/>
        </w:tabs>
        <w:spacing w:after="120" w:before="120" w:line="288" w:lineRule="auto"/>
        <w:ind w:left="0"/>
        <w:jc w:val="both"/>
        <w:rPr>
          <w:lang w:val="vi-VN"/>
        </w:rPr>
      </w:pPr>
      <w:r>
        <w:rPr>
          <w:highlight w:val="none"/>
          <w:lang w:val="vi-VN"/>
        </w:rPr>
      </w:r>
      <w:r>
        <w:rPr>
          <w:highlight w:val="none"/>
          <w:lang w:val="vi-VN"/>
        </w:rPr>
      </w:r>
      <w:r>
        <w:rPr>
          <w:lang w:val="vi-VN"/>
        </w:rPr>
      </w:r>
    </w:p>
    <w:p>
      <w:pPr>
        <w:pStyle w:val="1029"/>
        <w:pBdr/>
        <w:tabs>
          <w:tab w:val="left" w:leader="none" w:pos="993"/>
        </w:tabs>
        <w:spacing w:after="120" w:before="120" w:line="288" w:lineRule="auto"/>
        <w:ind w:left="0"/>
        <w:jc w:val="both"/>
        <w:rPr>
          <w:highlight w:val="none"/>
          <w:lang w:val="vi-VN"/>
        </w:rPr>
      </w:pPr>
      <w:r>
        <w:rPr>
          <w:highlight w:val="none"/>
          <w:lang w:val="vi-VN"/>
        </w:rPr>
      </w:r>
      <w:r>
        <w:rPr>
          <w:highlight w:val="none"/>
          <w:lang w:val="vi-VN"/>
        </w:rPr>
      </w:r>
      <w:r>
        <w:rPr>
          <w:highlight w:val="none"/>
          <w:lang w:val="vi-VN"/>
        </w:rPr>
      </w:r>
    </w:p>
    <w:p>
      <w:pPr>
        <w:pStyle w:val="1029"/>
        <w:pBdr/>
        <w:tabs>
          <w:tab w:val="left" w:leader="none" w:pos="993"/>
        </w:tabs>
        <w:spacing w:after="120" w:before="120" w:line="288" w:lineRule="auto"/>
        <w:ind w:left="0"/>
        <w:jc w:val="both"/>
        <w:rPr>
          <w:highlight w:val="none"/>
          <w:lang w:val="vi-VN"/>
        </w:rPr>
      </w:pPr>
      <w:r>
        <w:rPr>
          <w:highlight w:val="none"/>
          <w:lang w:val="vi-VN"/>
        </w:rPr>
      </w:r>
      <w:r>
        <w:rPr>
          <w:highlight w:val="none"/>
          <w:lang w:val="vi-VN"/>
        </w:rPr>
      </w:r>
      <w:r>
        <w:rPr>
          <w:highlight w:val="none"/>
          <w:lang w:val="vi-VN"/>
        </w:rPr>
      </w:r>
    </w:p>
    <w:p>
      <w:pPr>
        <w:pStyle w:val="1029"/>
        <w:pBdr/>
        <w:tabs>
          <w:tab w:val="left" w:leader="none" w:pos="993"/>
        </w:tabs>
        <w:spacing w:after="120" w:before="120" w:line="288" w:lineRule="auto"/>
        <w:ind w:left="0"/>
        <w:jc w:val="both"/>
        <w:rPr>
          <w:highlight w:val="none"/>
          <w:lang w:val="vi-VN"/>
        </w:rPr>
      </w:pPr>
      <w:r>
        <w:rPr>
          <w:highlight w:val="none"/>
          <w:lang w:val="vi-VN"/>
        </w:rPr>
      </w:r>
      <w:r>
        <w:rPr>
          <w:highlight w:val="none"/>
          <w:lang w:val="vi-VN"/>
        </w:rPr>
      </w:r>
      <w:r>
        <w:rPr>
          <w:highlight w:val="none"/>
          <w:lang w:val="vi-VN"/>
        </w:rPr>
      </w:r>
    </w:p>
    <w:p>
      <w:pPr>
        <w:pStyle w:val="1029"/>
        <w:pBdr/>
        <w:tabs>
          <w:tab w:val="left" w:leader="none" w:pos="993"/>
        </w:tabs>
        <w:spacing w:after="120" w:before="120" w:line="288" w:lineRule="auto"/>
        <w:ind w:left="0"/>
        <w:jc w:val="both"/>
        <w:rPr>
          <w:highlight w:val="none"/>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275/2026/0427/VFI-CT.51.A</w:t>
      </w:r>
      <w:r>
        <w:rPr>
          <w:color w:val="ff0000"/>
          <w:lang w:val="vi-VN"/>
        </w:rPr>
        <w:t xml:space="preserve"> </w:t>
      </w:r>
      <w:r>
        <w:rPr>
          <w:color w:val="000000" w:themeColor="text1"/>
        </w:rPr>
        <w:t xml:space="preserve">ngày 19 tháng 3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highlight w:val="non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Thị Thùy Dương</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Đăng Hiếu</w:t>
            </w:r>
            <w:r>
              <w:rPr>
                <w:rFonts w:eastAsia="Calibri"/>
                <w:b/>
                <w:color w:val="000000" w:themeColor="text1"/>
                <w:lang w:val="pt-BR"/>
              </w:rPr>
            </w:r>
            <w:r>
              <w:rPr>
                <w:rFonts w:eastAsia="Calibri"/>
                <w:b/>
                <w:color w:val="000000" w:themeColor="text1"/>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275/2026/0427/VFI-BC.51.A</w:t>
      </w:r>
      <w:r>
        <w:rPr>
          <w:i/>
          <w:lang w:val="pt-BR"/>
        </w:rPr>
        <w:t xml:space="preserve"> ngày </w:t>
      </w:r>
      <w:r>
        <w:rPr>
          <w:i/>
          <w:lang w:val="pt-BR"/>
        </w:rPr>
        <w:t xml:space="preserve">19 tháng 3 năm 2026</w:t>
      </w:r>
      <w:r>
        <w:rPr>
          <w:i/>
          <w:lang w:val="pt-BR"/>
        </w:rPr>
        <w:t xml:space="preserve"> </w:t>
      </w:r>
      <w:r>
        <w:rPr>
          <w:i/>
          <w:lang w:val="pt-BR"/>
        </w:rPr>
        <w:t xml:space="preserve">của</w:t>
      </w:r>
      <w:r>
        <w:rPr>
          <w:i/>
          <w:lang w:val="pt-BR"/>
        </w:rPr>
        <w:t xml:space="preserve"> </w:t>
      </w:r>
      <w:r>
        <w:rPr>
          <w:i/>
          <w:lang w:val="pt-BR"/>
        </w:rPr>
      </w:r>
      <w:r>
        <w:rPr>
          <w:i/>
          <w:lang w:val="pt-BR"/>
        </w:rPr>
      </w:r>
    </w:p>
    <w:p>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tbl>
      <w:tblPr>
        <w:tblStyle w:val="103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Đường chính của tài 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Lối đi chung</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286000" cy="1709928"/>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2404067" name=""/>
                              <pic:cNvPicPr>
                                <a:picLocks noChangeAspect="1"/>
                              </pic:cNvPicPr>
                              <pic:nvPr/>
                            </pic:nvPicPr>
                            <pic:blipFill rotWithShape="1">
                              <a:blip r:embed="rId19"/>
                              <a:stretch/>
                            </pic:blipFill>
                            <pic:spPr bwMode="auto">
                              <a:xfrm rot="0" flipH="0" flipV="0">
                                <a:off x="0" y="0"/>
                                <a:ext cx="2286000" cy="170992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180.00pt;height:134.64pt;mso-wrap-distance-left:0.00pt;mso-wrap-distance-top:0.00pt;mso-wrap-distance-right:0.00pt;mso-wrap-distance-bottom:0.00pt;rotation:0;z-index:1;" stroked="false">
                      <v:imagedata r:id="rId19"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286000" cy="1709928"/>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1845516" name=""/>
                              <pic:cNvPicPr>
                                <a:picLocks noChangeAspect="1"/>
                              </pic:cNvPicPr>
                              <pic:nvPr/>
                            </pic:nvPicPr>
                            <pic:blipFill rotWithShape="1">
                              <a:blip r:embed="rId20"/>
                              <a:stretch/>
                            </pic:blipFill>
                            <pic:spPr bwMode="auto">
                              <a:xfrm rot="0" flipH="0" flipV="0">
                                <a:off x="0" y="0"/>
                                <a:ext cx="2286000" cy="170992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180.00pt;height:134.64pt;mso-wrap-distance-left:0.00pt;mso-wrap-distance-top:0.00pt;mso-wrap-distance-right:0.00pt;mso-wrap-distance-bottom:0.00pt;rotation:0;z-index:1;" stroked="false">
                      <v:imagedata r:id="rId20"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286000" cy="1709928"/>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2567470" name=""/>
                              <pic:cNvPicPr>
                                <a:picLocks noChangeAspect="1"/>
                              </pic:cNvPicPr>
                              <pic:nvPr/>
                            </pic:nvPicPr>
                            <pic:blipFill rotWithShape="1">
                              <a:blip r:embed="rId21"/>
                              <a:stretch/>
                            </pic:blipFill>
                            <pic:spPr bwMode="auto">
                              <a:xfrm rot="0" flipH="0" flipV="0">
                                <a:off x="0" y="0"/>
                                <a:ext cx="2286000" cy="170992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180.00pt;height:134.64pt;mso-wrap-distance-left:0.00pt;mso-wrap-distance-top:0.00pt;mso-wrap-distance-right:0.00pt;mso-wrap-distance-bottom:0.00pt;rotation:0;z-index:1;" stroked="false">
                      <v:imagedata r:id="rId21"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286000" cy="1709928"/>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9929304" name=""/>
                              <pic:cNvPicPr>
                                <a:picLocks noChangeAspect="1"/>
                              </pic:cNvPicPr>
                              <pic:nvPr/>
                            </pic:nvPicPr>
                            <pic:blipFill rotWithShape="1">
                              <a:blip r:embed="rId22"/>
                              <a:stretch/>
                            </pic:blipFill>
                            <pic:spPr bwMode="auto">
                              <a:xfrm rot="0" flipH="0" flipV="0">
                                <a:off x="0" y="0"/>
                                <a:ext cx="2286000" cy="170992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180.00pt;height:134.64pt;mso-wrap-distance-left:0.00pt;mso-wrap-distance-top:0.00pt;mso-wrap-distance-right:0.00pt;mso-wrap-distance-bottom:0.00pt;rotation:0;z-index:1;" stroked="false">
                      <v:imagedata r:id="rId22"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286000" cy="1709928"/>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9881711" name=""/>
                              <pic:cNvPicPr>
                                <a:picLocks noChangeAspect="1"/>
                              </pic:cNvPicPr>
                              <pic:nvPr/>
                            </pic:nvPicPr>
                            <pic:blipFill rotWithShape="1">
                              <a:blip r:embed="rId23"/>
                              <a:stretch/>
                            </pic:blipFill>
                            <pic:spPr bwMode="auto">
                              <a:xfrm rot="0" flipH="0" flipV="0">
                                <a:off x="0" y="0"/>
                                <a:ext cx="2286000" cy="170992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180.00pt;height:134.64pt;mso-wrap-distance-left:0.00pt;mso-wrap-distance-top:0.00pt;mso-wrap-distance-right:0.00pt;mso-wrap-distance-bottom:0.00pt;rotation:0;z-index:1;" stroked="false">
                      <v:imagedata r:id="rId23"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286000" cy="1709928"/>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8596574" name=""/>
                              <pic:cNvPicPr>
                                <a:picLocks noChangeAspect="1"/>
                              </pic:cNvPicPr>
                              <pic:nvPr/>
                            </pic:nvPicPr>
                            <pic:blipFill rotWithShape="1">
                              <a:blip r:embed="rId24"/>
                              <a:stretch/>
                            </pic:blipFill>
                            <pic:spPr bwMode="auto">
                              <a:xfrm rot="0" flipH="0" flipV="0">
                                <a:off x="0" y="0"/>
                                <a:ext cx="2286000" cy="170992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180.00pt;height:134.64pt;mso-wrap-distance-left:0.00pt;mso-wrap-distance-top:0.00pt;mso-wrap-distance-right:0.00pt;mso-wrap-distance-bottom:0.00pt;rotation:0;z-index:1;" stroked="false">
                      <v:imagedata r:id="rId24" o:title=""/>
                      <o:lock v:ext="edit" rotation="t"/>
                    </v:shape>
                  </w:pict>
                </mc:Fallback>
              </mc:AlternateContent>
            </w:r>
            <w:r>
              <w:rPr>
                <w:b/>
                <w:bCs/>
                <w:i/>
                <w:lang w:val="pt-BR"/>
              </w:rPr>
            </w:r>
            <w:r>
              <w:rPr>
                <w:b/>
                <w:bCs/>
                <w:i/>
                <w:lang w:val="pt-BR"/>
              </w:rPr>
            </w:r>
          </w:p>
        </w:tc>
      </w:tr>
      <w:tr>
        <w:trPr/>
        <w:tc>
          <w:tcPr>
            <w:tcBorders/>
            <w:tcW w:w="4758" w:type="dxa"/>
            <w:vAlign w:val="center"/>
            <w:vMerge w:val="restart"/>
            <w:textDirection w:val="lrTb"/>
            <w:noWrap w:val="false"/>
          </w:tcPr>
          <w:p>
            <w:pPr>
              <w:pBdr/>
              <w:spacing w:after="120"/>
              <w:ind/>
              <w:jc w:val="center"/>
              <w:rPr>
                <w:b/>
                <w:bCs/>
                <w:i/>
              </w:rPr>
            </w:pPr>
            <w:r>
              <w:rPr>
                <w:b/>
                <w:bCs/>
                <w:i/>
                <w:lang w:val="pt-BR"/>
              </w:rPr>
              <w:t xml:space="preserve">Hướng của tài sản</w:t>
            </w:r>
            <w:r>
              <w:rPr>
                <w:b/>
                <w:bCs/>
                <w:i/>
                <w:lang w:val="pt-BR"/>
              </w:rPr>
            </w:r>
            <w:r>
              <w:rPr>
                <w:b/>
                <w:bCs/>
                <w:i/>
              </w:rPr>
            </w:r>
          </w:p>
        </w:tc>
        <w:tc>
          <w:tcPr>
            <w:tcBorders/>
            <w:tcW w:w="4757" w:type="dxa"/>
            <w:vAlign w:val="center"/>
            <w:vMerge w:val="restart"/>
            <w:textDirection w:val="lrTb"/>
            <w:noWrap w:val="false"/>
          </w:tcPr>
          <w:p>
            <w:pPr>
              <w:pBdr/>
              <w:spacing w:after="120"/>
              <w:ind/>
              <w:jc w:val="center"/>
              <w:rPr>
                <w:b/>
                <w:bCs/>
                <w:i/>
              </w:rPr>
            </w:pPr>
            <w:r>
              <w:rPr>
                <w:b/>
                <w:bCs/>
                <w:i/>
                <w:lang w:val="pt-BR"/>
              </w:rPr>
              <w:t xml:space="preserve">Thành phần khảo sát</w:t>
            </w:r>
            <w:r>
              <w:rPr>
                <w:b/>
                <w:bCs/>
                <w:i/>
                <w:lang w:val="pt-BR"/>
              </w:rPr>
            </w:r>
            <w:r>
              <w:rPr>
                <w:b/>
                <w:bCs/>
                <w:i/>
              </w:rPr>
            </w:r>
          </w:p>
        </w:tc>
      </w:tr>
      <w:tr>
        <w:trPr/>
        <w:tc>
          <w:tcPr>
            <w:tcBorders/>
            <w:tcW w:w="4758" w:type="dxa"/>
            <w:vAlign w:val="center"/>
            <w:vMerge w:val="restart"/>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640080" cy="1389888"/>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213446" name=""/>
                              <pic:cNvPicPr>
                                <a:picLocks noChangeAspect="1"/>
                              </pic:cNvPicPr>
                              <pic:nvPr/>
                            </pic:nvPicPr>
                            <pic:blipFill rotWithShape="1">
                              <a:blip r:embed="rId25"/>
                              <a:stretch/>
                            </pic:blipFill>
                            <pic:spPr bwMode="auto">
                              <a:xfrm rot="0" flipH="0" flipV="0">
                                <a:off x="0" y="0"/>
                                <a:ext cx="640079" cy="138988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50.40pt;height:109.44pt;mso-wrap-distance-left:0.00pt;mso-wrap-distance-top:0.00pt;mso-wrap-distance-right:0.00pt;mso-wrap-distance-bottom:0.00pt;rotation:0;z-index:1;" stroked="false">
                      <v:imagedata r:id="rId25" o:title=""/>
                      <o:lock v:ext="edit" rotation="t"/>
                    </v:shape>
                  </w:pict>
                </mc:Fallback>
              </mc:AlternateContent>
            </w:r>
            <w:r>
              <w:rPr>
                <w:i/>
                <w:lang w:val="pt-BR"/>
              </w:rPr>
            </w:r>
            <w:r>
              <w:rPr>
                <w:i/>
                <w:lang w:val="pt-BR"/>
              </w:rPr>
            </w:r>
          </w:p>
        </w:tc>
        <w:tc>
          <w:tcPr>
            <w:tcBorders/>
            <w:tcW w:w="4757" w:type="dxa"/>
            <w:vAlign w:val="center"/>
            <w:vMerge w:val="restart"/>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286000" cy="1709928"/>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1872912" name=""/>
                              <pic:cNvPicPr>
                                <a:picLocks noChangeAspect="1"/>
                              </pic:cNvPicPr>
                              <pic:nvPr/>
                            </pic:nvPicPr>
                            <pic:blipFill rotWithShape="1">
                              <a:blip r:embed="rId26"/>
                              <a:stretch/>
                            </pic:blipFill>
                            <pic:spPr bwMode="auto">
                              <a:xfrm rot="0" flipH="0" flipV="0">
                                <a:off x="0" y="0"/>
                                <a:ext cx="2286000" cy="170992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180.00pt;height:134.64pt;mso-wrap-distance-left:0.00pt;mso-wrap-distance-top:0.00pt;mso-wrap-distance-right:0.00pt;mso-wrap-distance-bottom:0.00pt;rotation:0;z-index:1;" stroked="false">
                      <v:imagedata r:id="rId26" o:title=""/>
                      <o:lock v:ext="edit" rotation="t"/>
                    </v:shape>
                  </w:pict>
                </mc:Fallback>
              </mc:AlternateContent>
            </w:r>
            <w:r>
              <w:rPr>
                <w:i/>
                <w:lang w:val="pt-BR"/>
              </w:rPr>
            </w:r>
            <w:r>
              <w:rPr>
                <w:i/>
                <w:lang w:val="pt-BR"/>
              </w:rPr>
            </w:r>
          </w:p>
        </w:tc>
      </w:tr>
    </w:tbl>
    <w:p>
      <w:pPr>
        <w:pBdr/>
        <w:spacing/>
        <w:ind/>
        <w:rPr/>
      </w:pPr>
      <w:r/>
      <w:r/>
    </w:p>
    <w:p>
      <w:pPr>
        <w:pBdr/>
        <w:spacing w:after="200" w:line="276" w:lineRule="auto"/>
        <w:ind/>
        <w:jc w:val="center"/>
        <w:rPr/>
      </w:pPr>
      <w:r>
        <w:rPr>
          <w:b/>
          <w:bCs/>
        </w:rPr>
        <w:t xml:space="preserve">PHÁP LÝ CỦA TÀI SẢN</w:t>
      </w:r>
      <w:r/>
    </w:p>
    <w:p>
      <w:pPr>
        <w:pBdr/>
        <w:spacing w:after="200" w:line="276" w:lineRule="auto"/>
        <w:ind/>
        <w:jc w:val="center"/>
        <w:rPr/>
      </w:pPr>
      <w:r>
        <mc:AlternateContent>
          <mc:Choice Requires="wpg">
            <w:drawing>
              <wp:inline xmlns:wp="http://schemas.openxmlformats.org/drawingml/2006/wordprocessingDrawing" distT="0" distB="0" distL="0" distR="0">
                <wp:extent cx="2743200" cy="5934456"/>
                <wp:effectExtent l="0" t="0" r="0" b="0"/>
                <wp:docPr id="1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8642586" name=""/>
                        <pic:cNvPicPr>
                          <a:picLocks noChangeAspect="1"/>
                        </pic:cNvPicPr>
                        <pic:nvPr/>
                      </pic:nvPicPr>
                      <pic:blipFill rotWithShape="1">
                        <a:blip r:embed="rId27"/>
                        <a:stretch/>
                      </pic:blipFill>
                      <pic:spPr bwMode="auto">
                        <a:xfrm rot="0" flipH="0" flipV="0">
                          <a:off x="0" y="0"/>
                          <a:ext cx="2743199" cy="593445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216.00pt;height:467.28pt;mso-wrap-distance-left:0.00pt;mso-wrap-distance-top:0.00pt;mso-wrap-distance-right:0.00pt;mso-wrap-distance-bottom:0.00pt;rotation:0;z-index:1;" stroked="false">
                <v:imagedata r:id="rId27" o:title=""/>
                <o:lock v:ext="edit" rotation="t"/>
              </v:shape>
            </w:pict>
          </mc:Fallback>
        </mc:AlternateContent>
      </w:r>
      <w:r>
        <mc:AlternateContent>
          <mc:Choice Requires="wpg">
            <w:drawing>
              <wp:inline xmlns:wp="http://schemas.openxmlformats.org/drawingml/2006/wordprocessingDrawing" distT="0" distB="0" distL="0" distR="0">
                <wp:extent cx="2743200" cy="5934456"/>
                <wp:effectExtent l="0" t="0" r="0" b="0"/>
                <wp:docPr id="1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7262365" name=""/>
                        <pic:cNvPicPr>
                          <a:picLocks noChangeAspect="1"/>
                        </pic:cNvPicPr>
                        <pic:nvPr/>
                      </pic:nvPicPr>
                      <pic:blipFill rotWithShape="1">
                        <a:blip r:embed="rId28"/>
                        <a:stretch/>
                      </pic:blipFill>
                      <pic:spPr bwMode="auto">
                        <a:xfrm rot="0" flipH="0" flipV="0">
                          <a:off x="0" y="0"/>
                          <a:ext cx="2743199" cy="593445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216.00pt;height:467.28pt;mso-wrap-distance-left:0.00pt;mso-wrap-distance-top:0.00pt;mso-wrap-distance-right:0.00pt;mso-wrap-distance-bottom:0.00pt;rotation:0;z-index:1;" stroked="false">
                <v:imagedata r:id="rId28" o:title=""/>
                <o:lock v:ext="edit" rotation="t"/>
              </v:shape>
            </w:pict>
          </mc:Fallback>
        </mc:AlternateContent>
      </w:r>
      <w:r>
        <w:br w:type="page" w:clear="all"/>
      </w:r>
      <w:r/>
    </w:p>
    <w:p>
      <w:pPr>
        <w:pBdr/>
        <w:spacing w:after="200" w:line="276" w:lineRule="auto"/>
        <w:ind/>
        <w:jc w:val="center"/>
        <w:rPr>
          <w:bCs/>
          <w:i/>
          <w:highlight w:val="none"/>
          <w:lang w:val="pt-BR"/>
        </w:rPr>
      </w:pPr>
      <w:r>
        <w:rPr>
          <w:b/>
          <w:highlight w:val="none"/>
        </w:rPr>
        <w:t xml:space="preserve">BIÊN BẢN KHẢO SÁT HIỆN TRẠNG TÀI SẢN</w:t>
      </w:r>
      <w:r>
        <w:rPr>
          <w:b/>
          <w:bCs/>
          <w:highlight w:val="none"/>
        </w:rPr>
      </w:r>
      <w:r>
        <w:rPr>
          <w:bCs/>
          <w:i/>
          <w:highlight w:val="none"/>
          <w:lang w:val="pt-BR"/>
        </w:rPr>
      </w:r>
    </w:p>
    <w:p>
      <w:pPr>
        <w:pBdr/>
        <w:spacing w:after="200" w:line="276" w:lineRule="auto"/>
        <w:ind/>
        <w:jc w:val="center"/>
        <w:rPr>
          <w:b/>
          <w:bCs/>
          <w:highlight w:val="none"/>
        </w:rPr>
      </w:pPr>
      <w:r>
        <w:rPr>
          <w:bCs/>
          <w:i/>
          <w:highlight w:val="none"/>
          <w:lang w:val="pt-BR"/>
        </w:rPr>
      </w:r>
      <w:r>
        <mc:AlternateContent>
          <mc:Choice Requires="wpg">
            <w:drawing>
              <wp:inline xmlns:wp="http://schemas.openxmlformats.org/drawingml/2006/wordprocessingDrawing" distT="0" distB="0" distL="0" distR="0">
                <wp:extent cx="6048375" cy="8306781"/>
                <wp:effectExtent l="0" t="0" r="0" b="0"/>
                <wp:docPr id="1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8683007" name=""/>
                        <pic:cNvPicPr>
                          <a:picLocks noChangeAspect="1"/>
                        </pic:cNvPicPr>
                        <pic:nvPr/>
                      </pic:nvPicPr>
                      <pic:blipFill rotWithShape="1">
                        <a:blip r:embed="rId29"/>
                        <a:stretch/>
                      </pic:blipFill>
                      <pic:spPr bwMode="auto">
                        <a:xfrm>
                          <a:off x="0" y="0"/>
                          <a:ext cx="6048374" cy="830677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476.25pt;height:654.08pt;mso-wrap-distance-left:0.00pt;mso-wrap-distance-top:0.00pt;mso-wrap-distance-right:0.00pt;mso-wrap-distance-bottom:0.00pt;z-index:1;" stroked="false">
                <v:imagedata r:id="rId29" o:title=""/>
                <o:lock v:ext="edit" rotation="t"/>
              </v:shape>
            </w:pict>
          </mc:Fallback>
        </mc:AlternateContent>
      </w:r>
      <w:r>
        <w:rPr>
          <w:bCs/>
          <w:i/>
          <w:highlight w:val="none"/>
          <w:lang w:val="pt-BR"/>
        </w:rPr>
      </w:r>
      <w:r>
        <w:rPr>
          <w:b/>
          <w:bCs/>
          <w:highlight w:val="none"/>
        </w:rPr>
      </w:r>
    </w:p>
    <w:p>
      <w:pPr>
        <w:pBdr/>
        <w:spacing w:after="200" w:line="276" w:lineRule="auto"/>
        <w:ind/>
        <w:jc w:val="center"/>
        <w:rPr>
          <w:bCs/>
          <w:i/>
          <w:lang w:val="pt-BR"/>
        </w:rPr>
      </w:pPr>
      <w:r>
        <w:rPr>
          <w:b/>
          <w:highlight w:val="none"/>
          <w:lang w:val="pt-BR" w:bidi="pt-BR"/>
        </w:rPr>
      </w:r>
      <w:r>
        <w:rPr>
          <w:b/>
          <w:highlight w:val="none"/>
          <w:lang w:val="pt-BR"/>
        </w:rPr>
      </w:r>
      <w:r>
        <w:rPr>
          <w:bCs/>
          <w:i/>
          <w:lang w:val="pt-BR"/>
        </w:rPr>
      </w:r>
    </w:p>
    <w:p>
      <w:pPr>
        <w:pBdr/>
        <w:spacing w:after="200" w:line="276" w:lineRule="auto"/>
        <w:ind/>
        <w:jc w:val="center"/>
        <w:rPr>
          <w:b/>
          <w:bCs/>
          <w:highlight w:val="none"/>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b/>
          <w:bCs/>
          <w:highlight w:val="none"/>
        </w:rPr>
      </w:r>
    </w:p>
    <w:p>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275/2026/0427/VFI-BC.51.A</w:t>
      </w:r>
      <w:r>
        <w:rPr>
          <w:i/>
          <w:lang w:val="pt-BR"/>
        </w:rPr>
        <w:t xml:space="preserve"> </w:t>
      </w:r>
      <w:r>
        <w:rPr>
          <w:i/>
          <w:lang w:val="pt-BR"/>
        </w:rPr>
        <w:t xml:space="preserve">19 tháng 3 năm 2026</w:t>
      </w:r>
      <w:r>
        <w:rPr>
          <w:i/>
          <w:lang w:val="pt-BR"/>
        </w:rPr>
        <w:t xml:space="preserve"> </w:t>
      </w:r>
      <w:r>
        <w:rPr>
          <w:i/>
          <w:lang w:val="pt-BR"/>
        </w:rPr>
        <w:t xml:space="preserve">của</w:t>
      </w:r>
      <w:r>
        <w:rPr>
          <w:i/>
          <w:lang w:val="pt-BR"/>
        </w:rPr>
        <w:t xml:space="preserve"> </w:t>
      </w:r>
      <w:r>
        <w:rPr>
          <w:i/>
          <w:lang w:val="pt-BR"/>
        </w:rPr>
      </w:r>
      <w:r>
        <w:rPr>
          <w:i/>
          <w:lang w:val="pt-BR"/>
        </w:rPr>
      </w:r>
    </w:p>
    <w:p>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p>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0333355934</w:t>
            </w:r>
            <w:r>
              <w:rPr>
                <w:sz w:val="22"/>
                <w:szCs w:val="22"/>
              </w:rPr>
              <w:t xml:space="preserve"> </w:t>
            </w:r>
            <w:r>
              <w:rPr>
                <w:sz w:val="22"/>
                <w:szCs w:val="22"/>
              </w:rPr>
              <w:br/>
              <w:t xml:space="preserve">(Trường Chinh</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3.600.000.000</w:t>
            </w:r>
            <w:r>
              <w:rPr>
                <w:sz w:val="22"/>
                <w:szCs w:val="22"/>
              </w:rPr>
            </w:r>
            <w:r>
              <w:rPr>
                <w:sz w:val="22"/>
                <w:szCs w:val="22"/>
              </w:rPr>
            </w:r>
          </w:p>
        </w:tc>
      </w:tr>
      <w:tr>
        <w:trPr>
          <w:trHeight w:val="314"/>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3.420.000.000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03/2026</w:t>
            </w:r>
            <w:r>
              <w:rPr>
                <w:sz w:val="22"/>
                <w:szCs w:val="22"/>
              </w:rPr>
            </w:r>
            <w:r>
              <w:rPr>
                <w:sz w:val="22"/>
                <w:szCs w:val="22"/>
              </w:rPr>
            </w:r>
          </w:p>
        </w:tc>
      </w:tr>
      <w:tr>
        <w:trPr>
          <w:trHeight w:val="38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nông thôn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rFonts w:ascii="Times New Roman" w:hAnsi="Times New Roman" w:cs="Times New Roman"/>
                <w:sz w:val="22"/>
                <w:szCs w:val="22"/>
              </w:rPr>
            </w:pPr>
            <w:r>
              <w:rPr>
                <w:color w:val="000000" w:themeColor="text1"/>
                <w:sz w:val="22"/>
                <w:szCs w:val="22"/>
              </w:rPr>
            </w:r>
            <w:r>
              <w:rPr>
                <w:rFonts w:ascii="Times New Roman" w:hAnsi="Times New Roman" w:eastAsia="Times New Roman" w:cs="Times New Roman"/>
                <w:color w:val="081b3a"/>
                <w:spacing w:val="3"/>
                <w:sz w:val="22"/>
                <w:szCs w:val="22"/>
                <w:highlight w:val="none"/>
              </w:rPr>
              <w:t xml:space="preserve">Tài sản cách đường DT446 khoảng 900m </w:t>
            </w:r>
            <w:r>
              <w:rPr>
                <w:rFonts w:ascii="Times New Roman" w:hAnsi="Times New Roman" w:eastAsia="Times New Roman" w:cs="Times New Roman"/>
                <w:sz w:val="22"/>
                <w:szCs w:val="22"/>
              </w:rPr>
            </w:r>
            <w:r>
              <w:rPr>
                <w:rFonts w:ascii="Times New Roman" w:hAnsi="Times New Roman" w:cs="Times New Roman"/>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104,1</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6</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2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Tương đối vuông vức</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2792422" cy="2974212"/>
                      <wp:effectExtent l="0" t="0" r="0" b="0"/>
                      <wp:docPr id="18" name=""/>
                      <wp:cNvGraphicFramePr/>
                      <a:graphic xmlns:a="http://schemas.openxmlformats.org/drawingml/2006/main">
                        <a:graphicData uri="http://schemas.openxmlformats.org/drawingml/2006/picture">
                          <pic:pic xmlns:pic="http://schemas.openxmlformats.org/drawingml/2006/picture">
                            <pic:nvPicPr>
                              <pic:cNvPr id="789599133" name="" descr=""/>
                              <pic:cNvPicPr/>
                              <pic:nvPr/>
                            </pic:nvPicPr>
                            <pic:blipFill rotWithShape="1">
                              <a:blip r:embed="rId30"/>
                              <a:stretch/>
                            </pic:blipFill>
                            <pic:spPr bwMode="auto">
                              <a:xfrm rot="0" flipH="0" flipV="0">
                                <a:off x="0" y="0"/>
                                <a:ext cx="2792422" cy="2974211"/>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219.88pt;height:234.19pt;mso-wrap-distance-left:0.00pt;mso-wrap-distance-top:0.00pt;mso-wrap-distance-right:0.00pt;mso-wrap-distance-bottom:0.00pt;rotation:0;z-index:1;" stroked="false">
                      <v:imagedata r:id="rId30" o:title=""/>
                      <o:lock v:ext="edit" rotation="t"/>
                    </v:shape>
                  </w:pict>
                </mc:Fallback>
              </mc:AlternateContent>
            </w:r>
            <w:r>
              <w:rPr>
                <w:color w:val="000000"/>
                <w:sz w:val="22"/>
                <w:szCs w:val="22"/>
              </w:rPr>
              <mc:AlternateContent>
                <mc:Choice Requires="wpg">
                  <w:drawing>
                    <wp:inline xmlns:wp="http://schemas.openxmlformats.org/drawingml/2006/wordprocessingDrawing" distT="0" distB="0" distL="0" distR="0">
                      <wp:extent cx="2764812" cy="2974212"/>
                      <wp:effectExtent l="0" t="0" r="0" b="0"/>
                      <wp:docPr id="19" name=""/>
                      <wp:cNvGraphicFramePr/>
                      <a:graphic xmlns:a="http://schemas.openxmlformats.org/drawingml/2006/main">
                        <a:graphicData uri="http://schemas.openxmlformats.org/drawingml/2006/picture">
                          <pic:pic xmlns:pic="http://schemas.openxmlformats.org/drawingml/2006/picture">
                            <pic:nvPicPr>
                              <pic:cNvPr id="398397681" name="" descr=""/>
                              <pic:cNvPicPr/>
                              <pic:nvPr/>
                            </pic:nvPicPr>
                            <pic:blipFill rotWithShape="1">
                              <a:blip r:embed="rId31"/>
                              <a:stretch/>
                            </pic:blipFill>
                            <pic:spPr bwMode="auto">
                              <a:xfrm rot="0" flipH="0" flipV="0">
                                <a:off x="0" y="0"/>
                                <a:ext cx="2764812" cy="2974211"/>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217.70pt;height:234.19pt;mso-wrap-distance-left:0.00pt;mso-wrap-distance-top:0.00pt;mso-wrap-distance-right:0.00pt;mso-wrap-distance-bottom:0.00pt;rotation:0;z-index:1;" stroked="false">
                      <v:imagedata r:id="rId31" o:title=""/>
                      <o:lock v:ext="edit" rotation="t"/>
                    </v:shape>
                  </w:pict>
                </mc:Fallback>
              </mc:AlternateContent>
            </w:r>
            <w:r>
              <w:rPr>
                <w:color w:val="000000"/>
                <w:sz w:val="22"/>
                <w:szCs w:val="22"/>
              </w:rPr>
            </w:r>
            <w:r>
              <w:rPr>
                <w:color w:val="000000"/>
                <w:sz w:val="22"/>
                <w:szCs w:val="22"/>
              </w:rPr>
            </w:r>
          </w:p>
        </w:tc>
      </w:tr>
    </w:tbl>
    <w:p>
      <w:pPr>
        <w:pBdr/>
        <w:spacing w:after="200" w:line="276" w:lineRule="auto"/>
        <w:ind/>
        <w:jc w:val="left"/>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left"/>
              <w:rPr>
                <w:b/>
                <w:bCs/>
              </w:rPr>
            </w:pPr>
            <w:r>
              <w:rPr>
                <w:b/>
                <w:bCs/>
              </w:rPr>
            </w:r>
            <w:r>
              <w:rPr>
                <w:b/>
                <w:bCs/>
              </w:rPr>
            </w:r>
            <w:r>
              <w:rPr>
                <w:b/>
                <w:bCs/>
              </w:rPr>
            </w:r>
          </w:p>
          <w:p>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pPr>
              <w:pBdr/>
              <w:spacing/>
              <w:ind/>
              <w:jc w:val="left"/>
              <w:rPr>
                <w:b/>
                <w:bCs/>
              </w:rPr>
            </w:pPr>
            <w:r>
              <w:rPr>
                <w:b/>
                <w:bCs/>
              </w:rPr>
            </w:r>
            <w:r>
              <w:rPr>
                <w:b/>
                <w:bCs/>
              </w:rPr>
            </w:r>
            <w:r>
              <w:rPr>
                <w:b/>
                <w:bCs/>
              </w:rPr>
            </w:r>
          </w:p>
        </w:tc>
        <w:tc>
          <w:tcPr>
            <w:tcBorders/>
            <w:tcW w:w="4701" w:type="dxa"/>
            <w:vAlign w:val="center"/>
            <w:textDirection w:val="lrTb"/>
            <w:noWrap/>
          </w:tcPr>
          <w:p>
            <w:pPr>
              <w:pBdr/>
              <w:spacing/>
              <w:ind/>
              <w:jc w:val="center"/>
              <w:rPr>
                <w:b/>
                <w:bCs/>
                <w:i/>
              </w:rPr>
            </w:pPr>
            <w:r>
              <w:rPr>
                <w:b/>
                <w:bCs/>
                <w:i/>
                <w:iCs/>
              </w:rPr>
              <w:t xml:space="preserve">Nguyễn Đăng Hiếu</w:t>
            </w:r>
            <w:r>
              <w:rPr>
                <w:b/>
                <w:bCs/>
                <w:i/>
                <w:iCs/>
              </w:rPr>
            </w:r>
            <w:r>
              <w:rPr>
                <w:b/>
                <w:bCs/>
                <w:i/>
              </w:rPr>
            </w:r>
          </w:p>
        </w:tc>
      </w:tr>
    </w:tbl>
    <w:p>
      <w:pPr>
        <w:pBdr/>
        <w:spacing w:after="200" w:line="276" w:lineRule="auto"/>
        <w:ind/>
        <w:jc w:val="center"/>
        <w:rPr>
          <w:b/>
          <w:bCs/>
          <w:iCs/>
          <w:lang w:val="pt-BR"/>
        </w:rPr>
      </w:pPr>
      <w:r>
        <w:rPr>
          <w:b/>
          <w:bCs/>
          <w:iCs/>
          <w:lang w:val="pt-BR"/>
        </w:rPr>
      </w:r>
      <w:r>
        <w:rPr>
          <w:b/>
          <w:bCs/>
          <w:iCs/>
          <w:lang w:val="pt-BR"/>
        </w:rPr>
      </w:r>
      <w:r>
        <w:rPr>
          <w:b/>
          <w:bCs/>
          <w:iCs/>
          <w:lang w:val="pt-BR"/>
        </w:rPr>
      </w:r>
    </w:p>
    <w:p>
      <w:pPr>
        <w:pBdr/>
        <w:spacing w:after="200" w:line="276" w:lineRule="auto"/>
        <w:ind/>
        <w:jc w:val="center"/>
        <w:rPr>
          <w:b/>
          <w:bCs/>
          <w:iCs/>
          <w:lang w:val="pt-BR"/>
        </w:rPr>
      </w:pPr>
      <w:r>
        <w:rPr>
          <w:b/>
          <w:bCs/>
          <w:iCs/>
          <w:lang w:val="pt-BR"/>
        </w:rPr>
      </w:r>
      <w:r>
        <w:rPr>
          <w:b/>
          <w:bCs/>
          <w:iCs/>
          <w:lang w:val="pt-BR"/>
        </w:rPr>
        <w:t xml:space="preserve">TSSS2</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0333355934</w:t>
            </w:r>
            <w:r>
              <w:rPr>
                <w:sz w:val="22"/>
                <w:szCs w:val="22"/>
              </w:rPr>
              <w:t xml:space="preserve"> </w:t>
            </w:r>
            <w:r>
              <w:rPr>
                <w:sz w:val="22"/>
                <w:szCs w:val="22"/>
              </w:rPr>
              <w:br/>
              <w:t xml:space="preserve">(Trường Chinh</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2.900.000.000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2.755.000.000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03/2026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 </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rFonts w:ascii="Times New Roman" w:hAnsi="Times New Roman" w:cs="Times New Roman"/>
                <w:sz w:val="22"/>
                <w:szCs w:val="22"/>
              </w:rPr>
            </w:pPr>
            <w:r>
              <w:rPr>
                <w:color w:val="000000" w:themeColor="text1"/>
                <w:sz w:val="22"/>
                <w:szCs w:val="22"/>
              </w:rPr>
            </w:r>
            <w:r>
              <w:rPr>
                <w:rFonts w:ascii="Times New Roman" w:hAnsi="Times New Roman" w:eastAsia="Times New Roman" w:cs="Times New Roman"/>
                <w:color w:val="081b3a"/>
                <w:spacing w:val="3"/>
                <w:sz w:val="22"/>
                <w:szCs w:val="22"/>
                <w:highlight w:val="none"/>
              </w:rPr>
              <w:t xml:space="preserve">Tài sản cách đường DT446 khoảng 1100m </w:t>
            </w:r>
            <w:r>
              <w:rPr>
                <w:rFonts w:ascii="Times New Roman" w:hAnsi="Times New Roman" w:eastAsia="Times New Roman" w:cs="Times New Roman"/>
                <w:sz w:val="22"/>
                <w:szCs w:val="22"/>
              </w:rPr>
            </w:r>
            <w:r>
              <w:rPr>
                <w:rFonts w:ascii="Times New Roman" w:hAnsi="Times New Roman" w:cs="Times New Roman"/>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không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76,5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2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vuông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2743200" cy="3172968"/>
                      <wp:effectExtent l="0" t="0" r="0" b="0"/>
                      <wp:docPr id="20" name=""/>
                      <wp:cNvGraphicFramePr/>
                      <a:graphic xmlns:a="http://schemas.openxmlformats.org/drawingml/2006/main">
                        <a:graphicData uri="http://schemas.openxmlformats.org/drawingml/2006/picture">
                          <pic:pic xmlns:pic="http://schemas.openxmlformats.org/drawingml/2006/picture">
                            <pic:nvPicPr>
                              <pic:cNvPr id="840338282" name="" descr=""/>
                              <pic:cNvPicPr/>
                              <pic:nvPr/>
                            </pic:nvPicPr>
                            <pic:blipFill rotWithShape="1">
                              <a:blip r:embed="rId32"/>
                              <a:stretch/>
                            </pic:blipFill>
                            <pic:spPr bwMode="auto">
                              <a:xfrm rot="0" flipH="0" flipV="0">
                                <a:off x="0" y="0"/>
                                <a:ext cx="2743199" cy="3172968"/>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216.00pt;height:249.84pt;mso-wrap-distance-left:0.00pt;mso-wrap-distance-top:0.00pt;mso-wrap-distance-right:0.00pt;mso-wrap-distance-bottom:0.00pt;rotation:0;z-index:1;" stroked="false">
                      <v:imagedata r:id="rId32"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381250" cy="3175000"/>
                      <wp:effectExtent l="0" t="0" r="0" b="0"/>
                      <wp:docPr id="21" name=""/>
                      <wp:cNvGraphicFramePr/>
                      <a:graphic xmlns:a="http://schemas.openxmlformats.org/drawingml/2006/main">
                        <a:graphicData uri="http://schemas.openxmlformats.org/drawingml/2006/picture">
                          <pic:pic xmlns:pic="http://schemas.openxmlformats.org/drawingml/2006/picture">
                            <pic:nvPicPr>
                              <pic:cNvPr id="310667696" name="" descr=""/>
                              <pic:cNvPicPr/>
                              <pic:nvPr/>
                            </pic:nvPicPr>
                            <pic:blipFill rotWithShape="1">
                              <a:blip r:embed="rId33"/>
                              <a:stretch/>
                            </pic:blipFill>
                            <pic:spPr bwMode="auto">
                              <a:xfrm>
                                <a:off x="0" y="0"/>
                                <a:ext cx="2381249"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187.50pt;height:250.00pt;mso-wrap-distance-left:0.00pt;mso-wrap-distance-top:0.00pt;mso-wrap-distance-right:0.00pt;mso-wrap-distance-bottom:0.00pt;z-index:1;" stroked="false">
                      <v:imagedata r:id="rId33" o:title=""/>
                      <o:lock v:ext="edit" rotation="t"/>
                    </v:shape>
                  </w:pict>
                </mc:Fallback>
              </mc:AlternateContent>
            </w:r>
            <w:r>
              <w:rPr>
                <w:color w:val="000000"/>
                <w:sz w:val="22"/>
                <w:szCs w:val="22"/>
              </w:rPr>
            </w:r>
            <w:r>
              <w:rPr>
                <w:color w:val="000000"/>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left"/>
              <w:rPr>
                <w:b/>
                <w:bCs/>
              </w:rPr>
            </w:pPr>
            <w:r>
              <w:rPr>
                <w:b/>
                <w:bCs/>
              </w:rPr>
            </w:r>
            <w:r>
              <w:rPr>
                <w:b/>
                <w:bCs/>
              </w:rPr>
            </w:r>
            <w:r>
              <w:rPr>
                <w:b/>
                <w:bCs/>
              </w:rPr>
            </w:r>
          </w:p>
          <w:p>
            <w:pPr>
              <w:pBdr/>
              <w:spacing/>
              <w:ind/>
              <w:rPr>
                <w:b/>
                <w:bCs/>
              </w:rPr>
            </w:pPr>
            <w:r>
              <w:rPr>
                <w:b/>
                <w:bCs/>
              </w:rPr>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i/>
              </w:rPr>
            </w:pPr>
            <w:r>
              <w:rPr>
                <w:b/>
                <w:bCs/>
                <w:i/>
                <w:iCs/>
              </w:rPr>
              <w:t xml:space="preserve">Nguyễn Đăng Hiếu</w:t>
            </w:r>
            <w:r>
              <w:rPr>
                <w:b/>
                <w:bCs/>
                <w:i/>
                <w:iCs/>
              </w:rPr>
            </w:r>
            <w:r>
              <w:rPr>
                <w:b/>
                <w:bCs/>
                <w:i/>
              </w:rPr>
            </w:r>
          </w:p>
        </w:tc>
      </w:tr>
    </w:tbl>
    <w:p>
      <w:pPr>
        <w:pBdr/>
        <w:spacing w:after="200" w:line="276" w:lineRule="auto"/>
        <w:ind/>
        <w:rPr>
          <w:iCs/>
          <w:lang w:val="pt-BR"/>
        </w:rPr>
      </w:pPr>
      <w:r>
        <w:rPr>
          <w:iCs/>
          <w:lang w:val="pt-BR"/>
        </w:rPr>
      </w:r>
      <w:r>
        <w:rPr>
          <w:iCs/>
          <w:lang w:val="pt-BR"/>
        </w:rPr>
      </w:r>
      <w:r>
        <w:rPr>
          <w:iCs/>
          <w:lang w:val="pt-BR"/>
        </w:rPr>
      </w:r>
    </w:p>
    <w:p>
      <w:pPr>
        <w:pBdr/>
        <w:spacing w:after="200" w:line="276" w:lineRule="auto"/>
        <w:ind/>
        <w:rPr>
          <w:iCs/>
          <w:lang w:val="pt-BR"/>
        </w:rPr>
      </w:pPr>
      <w:r>
        <w:rPr>
          <w:iCs/>
          <w:lang w:val="pt-BR"/>
        </w:rPr>
      </w:r>
      <w:r>
        <w:rPr>
          <w:iCs/>
          <w:lang w:val="pt-BR"/>
        </w:rPr>
      </w:r>
      <w:r>
        <w:rPr>
          <w:iCs/>
          <w:lang w:val="pt-BR"/>
        </w:rPr>
      </w:r>
    </w:p>
    <w:p>
      <w:pPr>
        <w:pBdr/>
        <w:spacing w:after="200" w:line="276" w:lineRule="auto"/>
        <w:ind/>
        <w:jc w:val="center"/>
        <w:rPr>
          <w:b/>
          <w:bCs/>
          <w:iCs/>
          <w:lang w:val="pt-BR"/>
        </w:rPr>
      </w:pPr>
      <w:r>
        <w:rPr>
          <w:b/>
          <w:bCs/>
          <w:iCs/>
          <w:lang w:val="pt-BR"/>
        </w:rPr>
        <w:t xml:space="preserve">TSSS 3</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r>
            <w:r>
              <w:rPr>
                <w:sz w:val="22"/>
                <w:szCs w:val="22"/>
              </w:rPr>
              <w:t xml:space="preserve">SĐT: </w:t>
            </w:r>
            <w:r>
              <w:rPr>
                <w:color w:val="000000" w:themeColor="text1"/>
                <w:sz w:val="22"/>
                <w:szCs w:val="22"/>
              </w:rPr>
              <w:t xml:space="preserve">0568039666</w:t>
            </w:r>
            <w:r>
              <w:rPr>
                <w:sz w:val="22"/>
                <w:szCs w:val="22"/>
              </w:rPr>
              <w:t xml:space="preserve"> </w:t>
            </w:r>
            <w:r>
              <w:rPr>
                <w:sz w:val="22"/>
                <w:szCs w:val="22"/>
              </w:rPr>
              <w:br/>
              <w:t xml:space="preserve">(Lê Hiền</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12.940.200.000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12.293.190.000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03/2026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Đất ở nông thôn (100 m²)</w:t>
            </w:r>
            <w:r>
              <w:rPr>
                <w:sz w:val="22"/>
                <w:szCs w:val="22"/>
              </w:rPr>
            </w:r>
            <w:r>
              <w:rPr>
                <w:color w:val="000000" w:themeColor="text1"/>
                <w:sz w:val="22"/>
                <w:szCs w:val="22"/>
              </w:rPr>
            </w:r>
          </w:p>
          <w:p>
            <w:pPr>
              <w:pBdr/>
              <w:spacing w:line="276" w:lineRule="auto"/>
              <w:ind/>
              <w:jc w:val="center"/>
              <w:rPr>
                <w:sz w:val="22"/>
                <w:szCs w:val="22"/>
              </w:rPr>
            </w:pPr>
            <w:r>
              <w:rPr>
                <w:color w:val="000000" w:themeColor="text1"/>
                <w:sz w:val="22"/>
                <w:szCs w:val="22"/>
              </w:rPr>
              <w:t xml:space="preserve"> Đất trồng cây lâu năm (397,7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Đất ở nông thôn</w:t>
            </w:r>
            <w:r>
              <w:rPr>
                <w:color w:val="000000" w:themeColor="text1"/>
                <w:sz w:val="22"/>
                <w:szCs w:val="22"/>
              </w:rPr>
              <w:t xml:space="preserve">(Lâu dài) </w:t>
            </w:r>
            <w:r>
              <w:rPr>
                <w:color w:val="000000" w:themeColor="text1"/>
                <w:sz w:val="22"/>
                <w:szCs w:val="22"/>
              </w:rPr>
            </w:r>
            <w:r>
              <w:rPr>
                <w:color w:val="000000" w:themeColor="text1"/>
                <w:sz w:val="22"/>
                <w:szCs w:val="22"/>
              </w:rPr>
            </w:r>
          </w:p>
          <w:p>
            <w:pPr>
              <w:pBdr/>
              <w:spacing/>
              <w:ind/>
              <w:jc w:val="center"/>
              <w:rPr>
                <w:color w:val="000000" w:themeColor="text1"/>
                <w:sz w:val="22"/>
                <w:szCs w:val="22"/>
              </w:rPr>
            </w:pPr>
            <w:r>
              <w:rPr>
                <w:color w:val="000000" w:themeColor="text1"/>
                <w:sz w:val="22"/>
                <w:szCs w:val="22"/>
              </w:rPr>
              <w:t xml:space="preserve">Đất trồng cây lâu năm </w:t>
            </w:r>
            <w:r>
              <w:rPr>
                <w:color w:val="000000" w:themeColor="text1"/>
                <w:sz w:val="22"/>
                <w:szCs w:val="22"/>
              </w:rPr>
              <w:t xml:space="preserve">(đến 25/07/2054)</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rFonts w:ascii="Times New Roman" w:hAnsi="Times New Roman" w:cs="Times New Roman"/>
                <w:sz w:val="22"/>
                <w:szCs w:val="22"/>
              </w:rPr>
            </w:pPr>
            <w:r>
              <w:rPr>
                <w:color w:val="000000" w:themeColor="text1"/>
                <w:sz w:val="22"/>
                <w:szCs w:val="22"/>
              </w:rPr>
            </w:r>
            <w:r>
              <w:rPr>
                <w:rFonts w:ascii="Times New Roman" w:hAnsi="Times New Roman" w:eastAsia="Times New Roman" w:cs="Times New Roman"/>
                <w:color w:val="081b3a"/>
                <w:spacing w:val="3"/>
                <w:sz w:val="22"/>
                <w:szCs w:val="22"/>
                <w:highlight w:val="none"/>
              </w:rPr>
              <w:t xml:space="preserve"> Tài sản cách CT03 khoảng 700m</w:t>
            </w:r>
            <w:r>
              <w:rPr>
                <w:rFonts w:ascii="Times New Roman" w:hAnsi="Times New Roman" w:eastAsia="Times New Roman" w:cs="Times New Roman"/>
                <w:sz w:val="22"/>
                <w:szCs w:val="22"/>
              </w:rPr>
            </w:r>
            <w:r>
              <w:rPr>
                <w:rFonts w:ascii="Times New Roman" w:hAnsi="Times New Roman" w:cs="Times New Roman"/>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497,7</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22,11</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2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Tương đối vuông vức</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2286000" cy="2769114"/>
                      <wp:effectExtent l="0" t="0" r="0" b="0"/>
                      <wp:docPr id="2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904961" name="" descr=""/>
                              <pic:cNvPicPr>
                                <a:picLocks noChangeAspect="1"/>
                              </pic:cNvPicPr>
                              <pic:nvPr/>
                            </pic:nvPicPr>
                            <pic:blipFill rotWithShape="1">
                              <a:blip r:embed="rId34"/>
                              <a:stretch/>
                            </pic:blipFill>
                            <pic:spPr bwMode="auto">
                              <a:xfrm rot="0" flipH="0" flipV="0">
                                <a:off x="0" y="0"/>
                                <a:ext cx="2286000" cy="2769113"/>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180.00pt;height:218.04pt;mso-wrap-distance-left:0.00pt;mso-wrap-distance-top:0.00pt;mso-wrap-distance-right:0.00pt;mso-wrap-distance-bottom:0.00pt;rotation:0;z-index:1;" stroked="false">
                      <v:imagedata r:id="rId34"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769114" cy="3175000"/>
                      <wp:effectExtent l="0" t="0" r="0" b="0"/>
                      <wp:docPr id="23" name=""/>
                      <wp:cNvGraphicFramePr/>
                      <a:graphic xmlns:a="http://schemas.openxmlformats.org/drawingml/2006/main">
                        <a:graphicData uri="http://schemas.openxmlformats.org/drawingml/2006/picture">
                          <pic:pic xmlns:pic="http://schemas.openxmlformats.org/drawingml/2006/picture">
                            <pic:nvPicPr>
                              <pic:cNvPr id="1974154383" name="" descr=""/>
                              <pic:cNvPicPr/>
                              <pic:nvPr/>
                            </pic:nvPicPr>
                            <pic:blipFill rotWithShape="1">
                              <a:blip r:embed="rId35"/>
                              <a:stretch/>
                            </pic:blipFill>
                            <pic:spPr bwMode="auto">
                              <a:xfrm rot="16199969" flipH="0" flipV="0">
                                <a:off x="0" y="0"/>
                                <a:ext cx="2769113"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2" o:spid="_x0000_s22" type="#_x0000_t75" style="width:218.04pt;height:250.00pt;mso-wrap-distance-left:0.00pt;mso-wrap-distance-top:0.00pt;mso-wrap-distance-right:0.00pt;mso-wrap-distance-bottom:0.00pt;rotation:269;z-index:1;" stroked="false">
                      <v:imagedata r:id="rId35" o:title=""/>
                      <o:lock v:ext="edit" rotation="t"/>
                    </v:shape>
                  </w:pict>
                </mc:Fallback>
              </mc:AlternateContent>
            </w:r>
            <w:r>
              <w:rPr>
                <w:color w:val="000000"/>
                <w:sz w:val="22"/>
                <w:szCs w:val="22"/>
              </w:rPr>
            </w:r>
            <w:r>
              <w:rPr>
                <w:color w:val="000000"/>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r/>
          </w:p>
          <w:p>
            <w:pPr>
              <w:pBdr/>
              <w:spacing/>
              <w:ind/>
              <w:rPr/>
            </w:pPr>
            <w:r/>
            <w:r/>
          </w:p>
          <w:p>
            <w:pPr>
              <w:pBdr/>
              <w:spacing/>
              <w:ind/>
              <w:jc w:val="center"/>
              <w:rPr/>
            </w:pPr>
            <w:r/>
            <w:r/>
          </w:p>
          <w:p>
            <w:pPr>
              <w:pBdr/>
              <w:spacing/>
              <w:ind/>
              <w:jc w:val="center"/>
              <w:rPr/>
            </w:pPr>
            <w:r/>
            <w:r/>
          </w:p>
          <w:p>
            <w:pPr>
              <w:pBdr/>
              <w:spacing/>
              <w:ind/>
              <w:jc w:val="center"/>
              <w:rPr/>
            </w:pPr>
            <w:r/>
            <w:r/>
          </w:p>
        </w:tc>
      </w:tr>
      <w:tr>
        <w:trPr>
          <w:trHeight w:val="312"/>
        </w:trPr>
        <w:tc>
          <w:tcPr>
            <w:tcBorders/>
            <w:tcW w:w="4427" w:type="dxa"/>
            <w:vAlign w:val="bottom"/>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i/>
              </w:rPr>
            </w:pPr>
            <w:r>
              <w:rPr>
                <w:b/>
                <w:bCs/>
                <w:i/>
                <w:iCs/>
              </w:rPr>
              <w:t xml:space="preserve">Nguyễn Đăng Hiếu</w:t>
            </w:r>
            <w:r>
              <w:rPr>
                <w:b/>
                <w:bCs/>
                <w:i/>
                <w:iCs/>
              </w:rPr>
            </w:r>
            <w:r>
              <w:rPr>
                <w:b/>
                <w:bCs/>
                <w:i/>
              </w:rPr>
            </w:r>
          </w:p>
        </w:tc>
      </w:tr>
    </w:tbl>
    <w:p>
      <w:pPr>
        <w:pBdr/>
        <w:spacing w:after="200" w:line="276" w:lineRule="auto"/>
        <w:ind/>
        <w:rPr>
          <w:iCs/>
          <w:lang w:val="pt-BR"/>
        </w:rPr>
      </w:pPr>
      <w:r>
        <w:rPr>
          <w:iCs/>
          <w:lang w:val="pt-BR"/>
        </w:rPr>
      </w:r>
      <w:r>
        <w:rPr>
          <w:iCs/>
          <w:lang w:val="pt-BR"/>
        </w:rPr>
      </w:r>
      <w:r>
        <w:rPr>
          <w:iCs/>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5"/>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25"/>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5"/>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5"/>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3"/>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78AE1EF1"/>
    <w:lvl w:ilvl="0">
      <w:isLgl w:val="false"/>
      <w:lvlJc w:val="left"/>
      <w:lvlText w:val="-"/>
      <w:numFmt w:val="bullet"/>
      <w:pPr>
        <w:pBdr/>
        <w:spacing/>
        <w:ind w:hanging="360" w:left="720"/>
      </w:pPr>
      <w:rPr>
        <w:rFonts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abstractNum w:abstractNumId="38">
    <w:nsid w:val="5FD0635C"/>
    <w:lvl w:ilvl="0">
      <w:isLgl w:val="false"/>
      <w:lvlJc w:val="left"/>
      <w:lvlText w:val="-"/>
      <w:numFmt w:val="bullet"/>
      <w:pPr>
        <w:pBdr/>
        <w:spacing/>
        <w:ind w:hanging="360" w:left="720"/>
      </w:pPr>
      <w:rPr>
        <w:rFonts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 w:numId="40">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41">
    <w:name w:val="Table Grid Light"/>
    <w:basedOn w:val="1013"/>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Plain Table 1"/>
    <w:basedOn w:val="1013"/>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Plain Table 2"/>
    <w:basedOn w:val="1013"/>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Plain Table 3"/>
    <w:basedOn w:val="1013"/>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Plain Table 4"/>
    <w:basedOn w:val="1013"/>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Plain Table 5"/>
    <w:basedOn w:val="1013"/>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Grid Table 1 Light"/>
    <w:basedOn w:val="1013"/>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Grid Table 1 Light - Accent 1"/>
    <w:basedOn w:val="1013"/>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1 Light - Accent 2"/>
    <w:basedOn w:val="1013"/>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1 Light - Accent 3"/>
    <w:basedOn w:val="1013"/>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1 Light - Accent 4"/>
    <w:basedOn w:val="1013"/>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1 Light - Accent 5"/>
    <w:basedOn w:val="1013"/>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1 Light - Accent 6"/>
    <w:basedOn w:val="1013"/>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2"/>
    <w:basedOn w:val="1013"/>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2 - Accent 1"/>
    <w:basedOn w:val="1013"/>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2 - Accent 2"/>
    <w:basedOn w:val="1013"/>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2 - Accent 3"/>
    <w:basedOn w:val="1013"/>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2 - Accent 4"/>
    <w:basedOn w:val="1013"/>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2 - Accent 5"/>
    <w:basedOn w:val="1013"/>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2 - Accent 6"/>
    <w:basedOn w:val="1013"/>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3"/>
    <w:basedOn w:val="1013"/>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3 - Accent 1"/>
    <w:basedOn w:val="1013"/>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3 - Accent 2"/>
    <w:basedOn w:val="1013"/>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3 - Accent 3"/>
    <w:basedOn w:val="1013"/>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3 - Accent 4"/>
    <w:basedOn w:val="1013"/>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3 - Accent 5"/>
    <w:basedOn w:val="1013"/>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3 - Accent 6"/>
    <w:basedOn w:val="1013"/>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4"/>
    <w:basedOn w:val="1013"/>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4 - Accent 1"/>
    <w:basedOn w:val="1013"/>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4 - Accent 2"/>
    <w:basedOn w:val="1013"/>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4 - Accent 3"/>
    <w:basedOn w:val="1013"/>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4 - Accent 4"/>
    <w:basedOn w:val="1013"/>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4 - Accent 5"/>
    <w:basedOn w:val="1013"/>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4 - Accent 6"/>
    <w:basedOn w:val="1013"/>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5 Dark"/>
    <w:basedOn w:val="101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5 Dark- Accent 1"/>
    <w:basedOn w:val="101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5 Dark - Accent 2"/>
    <w:basedOn w:val="101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5 Dark - Accent 3"/>
    <w:basedOn w:val="101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5 Dark- Accent 4"/>
    <w:basedOn w:val="101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5 Dark - Accent 5"/>
    <w:basedOn w:val="101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5 Dark - Accent 6"/>
    <w:basedOn w:val="101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Grid Table 6 Colorful"/>
    <w:basedOn w:val="1013"/>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83">
    <w:name w:val="Grid Table 6 Colorful - Accent 1"/>
    <w:basedOn w:val="1013"/>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4">
    <w:name w:val="Grid Table 6 Colorful - Accent 2"/>
    <w:basedOn w:val="1013"/>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5">
    <w:name w:val="Grid Table 6 Colorful - Accent 3"/>
    <w:basedOn w:val="1013"/>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6">
    <w:name w:val="Grid Table 6 Colorful - Accent 4"/>
    <w:basedOn w:val="1013"/>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7">
    <w:name w:val="Grid Table 6 Colorful - Accent 5"/>
    <w:basedOn w:val="1013"/>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8">
    <w:name w:val="Grid Table 6 Colorful - Accent 6"/>
    <w:basedOn w:val="1013"/>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9">
    <w:name w:val="Grid Table 7 Colorful"/>
    <w:basedOn w:val="1013"/>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7 Colorful - Accent 1"/>
    <w:basedOn w:val="1013"/>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7 Colorful - Accent 2"/>
    <w:basedOn w:val="1013"/>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Grid Table 7 Colorful - Accent 3"/>
    <w:basedOn w:val="1013"/>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Grid Table 7 Colorful - Accent 4"/>
    <w:basedOn w:val="1013"/>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Grid Table 7 Colorful - Accent 5"/>
    <w:basedOn w:val="1013"/>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Grid Table 7 Colorful - Accent 6"/>
    <w:basedOn w:val="1013"/>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List Table 1 Light"/>
    <w:basedOn w:val="101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List Table 1 Light - Accent 1"/>
    <w:basedOn w:val="101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1 Light - Accent 2"/>
    <w:basedOn w:val="101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1 Light - Accent 3"/>
    <w:basedOn w:val="101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1 Light - Accent 4"/>
    <w:basedOn w:val="101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1 Light - Accent 5"/>
    <w:basedOn w:val="101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1 Light - Accent 6"/>
    <w:basedOn w:val="101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2"/>
    <w:basedOn w:val="1013"/>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2 - Accent 1"/>
    <w:basedOn w:val="1013"/>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2 - Accent 2"/>
    <w:basedOn w:val="1013"/>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2 - Accent 3"/>
    <w:basedOn w:val="1013"/>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2 - Accent 4"/>
    <w:basedOn w:val="1013"/>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2 - Accent 5"/>
    <w:basedOn w:val="1013"/>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2 - Accent 6"/>
    <w:basedOn w:val="1013"/>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3"/>
    <w:basedOn w:val="1013"/>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3 - Accent 1"/>
    <w:basedOn w:val="1013"/>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3 - Accent 2"/>
    <w:basedOn w:val="1013"/>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3 - Accent 3"/>
    <w:basedOn w:val="1013"/>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3 - Accent 4"/>
    <w:basedOn w:val="1013"/>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3 - Accent 5"/>
    <w:basedOn w:val="1013"/>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3 - Accent 6"/>
    <w:basedOn w:val="1013"/>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4"/>
    <w:basedOn w:val="1013"/>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4 - Accent 1"/>
    <w:basedOn w:val="1013"/>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4 - Accent 2"/>
    <w:basedOn w:val="1013"/>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4 - Accent 3"/>
    <w:basedOn w:val="1013"/>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4 - Accent 4"/>
    <w:basedOn w:val="1013"/>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4 - Accent 5"/>
    <w:basedOn w:val="1013"/>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List Table 4 - Accent 6"/>
    <w:basedOn w:val="1013"/>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List Table 5 Dark"/>
    <w:basedOn w:val="1013"/>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5">
    <w:name w:val="List Table 5 Dark - Accent 1"/>
    <w:basedOn w:val="1013"/>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6">
    <w:name w:val="List Table 5 Dark - Accent 2"/>
    <w:basedOn w:val="1013"/>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7">
    <w:name w:val="List Table 5 Dark - Accent 3"/>
    <w:basedOn w:val="1013"/>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8">
    <w:name w:val="List Table 5 Dark - Accent 4"/>
    <w:basedOn w:val="1013"/>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9">
    <w:name w:val="List Table 5 Dark - Accent 5"/>
    <w:basedOn w:val="1013"/>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0">
    <w:name w:val="List Table 5 Dark - Accent 6"/>
    <w:basedOn w:val="1013"/>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1">
    <w:name w:val="List Table 6 Colorful"/>
    <w:basedOn w:val="1013"/>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6 Colorful - Accent 1"/>
    <w:basedOn w:val="1013"/>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6 Colorful - Accent 2"/>
    <w:basedOn w:val="1013"/>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6 Colorful - Accent 3"/>
    <w:basedOn w:val="1013"/>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5">
    <w:name w:val="List Table 6 Colorful - Accent 4"/>
    <w:basedOn w:val="1013"/>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6">
    <w:name w:val="List Table 6 Colorful - Accent 5"/>
    <w:basedOn w:val="1013"/>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7">
    <w:name w:val="List Table 6 Colorful - Accent 6"/>
    <w:basedOn w:val="1013"/>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8">
    <w:name w:val="List Table 7 Colorful"/>
    <w:basedOn w:val="1013"/>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39">
    <w:name w:val="List Table 7 Colorful - Accent 1"/>
    <w:basedOn w:val="1013"/>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40">
    <w:name w:val="List Table 7 Colorful - Accent 2"/>
    <w:basedOn w:val="1013"/>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41">
    <w:name w:val="List Table 7 Colorful - Accent 3"/>
    <w:basedOn w:val="1013"/>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42">
    <w:name w:val="List Table 7 Colorful - Accent 4"/>
    <w:basedOn w:val="1013"/>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43">
    <w:name w:val="List Table 7 Colorful - Accent 5"/>
    <w:basedOn w:val="1013"/>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4">
    <w:name w:val="List Table 7 Colorful - Accent 6"/>
    <w:basedOn w:val="1013"/>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5">
    <w:name w:val="Lined - Accent"/>
    <w:basedOn w:val="101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ned - Accent 1"/>
    <w:basedOn w:val="101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ned - Accent 2"/>
    <w:basedOn w:val="101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Lined - Accent 3"/>
    <w:basedOn w:val="101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Lined - Accent 4"/>
    <w:basedOn w:val="101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Lined - Accent 5"/>
    <w:basedOn w:val="101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Lined - Accent 6"/>
    <w:basedOn w:val="101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Bordered &amp; Lined - Accent"/>
    <w:basedOn w:val="1013"/>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Bordered &amp; Lined - Accent 1"/>
    <w:basedOn w:val="1013"/>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amp; Lined - Accent 2"/>
    <w:basedOn w:val="1013"/>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amp; Lined - Accent 3"/>
    <w:basedOn w:val="1013"/>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amp; Lined - Accent 4"/>
    <w:basedOn w:val="1013"/>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amp; Lined - Accent 5"/>
    <w:basedOn w:val="1013"/>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amp; Lined - Accent 6"/>
    <w:basedOn w:val="1013"/>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w:basedOn w:val="1013"/>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 Accent 1"/>
    <w:basedOn w:val="1013"/>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 Accent 2"/>
    <w:basedOn w:val="1013"/>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 Accent 3"/>
    <w:basedOn w:val="1013"/>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 Accent 4"/>
    <w:basedOn w:val="1013"/>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name w:val="Bordered - Accent 5"/>
    <w:basedOn w:val="1013"/>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5">
    <w:name w:val="Bordered - Accent 6"/>
    <w:basedOn w:val="1013"/>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6">
    <w:name w:val="Heading 5"/>
    <w:basedOn w:val="1007"/>
    <w:next w:val="1007"/>
    <w:link w:val="971"/>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7">
    <w:name w:val="Heading 6"/>
    <w:basedOn w:val="1007"/>
    <w:next w:val="1007"/>
    <w:link w:val="972"/>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68">
    <w:name w:val="Heading 7"/>
    <w:basedOn w:val="1007"/>
    <w:next w:val="1007"/>
    <w:link w:val="973"/>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69">
    <w:name w:val="Heading 8"/>
    <w:basedOn w:val="1007"/>
    <w:next w:val="1007"/>
    <w:link w:val="974"/>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70">
    <w:name w:val="Heading 9"/>
    <w:basedOn w:val="1007"/>
    <w:next w:val="1007"/>
    <w:link w:val="975"/>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71">
    <w:name w:val="Heading 5 Char"/>
    <w:basedOn w:val="1012"/>
    <w:link w:val="966"/>
    <w:uiPriority w:val="9"/>
    <w:pPr>
      <w:pBdr/>
      <w:spacing/>
      <w:ind/>
    </w:pPr>
    <w:rPr>
      <w:rFonts w:ascii="Arial" w:hAnsi="Arial" w:eastAsia="Arial" w:cs="Arial"/>
      <w:color w:val="0f4761" w:themeColor="accent1" w:themeShade="BF"/>
    </w:rPr>
  </w:style>
  <w:style w:type="character" w:styleId="972">
    <w:name w:val="Heading 6 Char"/>
    <w:basedOn w:val="1012"/>
    <w:link w:val="967"/>
    <w:uiPriority w:val="9"/>
    <w:pPr>
      <w:pBdr/>
      <w:spacing/>
      <w:ind/>
    </w:pPr>
    <w:rPr>
      <w:rFonts w:ascii="Arial" w:hAnsi="Arial" w:eastAsia="Arial" w:cs="Arial"/>
      <w:i/>
      <w:iCs/>
      <w:color w:val="595959" w:themeColor="text1" w:themeTint="A6"/>
    </w:rPr>
  </w:style>
  <w:style w:type="character" w:styleId="973">
    <w:name w:val="Heading 7 Char"/>
    <w:basedOn w:val="1012"/>
    <w:link w:val="968"/>
    <w:uiPriority w:val="9"/>
    <w:pPr>
      <w:pBdr/>
      <w:spacing/>
      <w:ind/>
    </w:pPr>
    <w:rPr>
      <w:rFonts w:ascii="Arial" w:hAnsi="Arial" w:eastAsia="Arial" w:cs="Arial"/>
      <w:color w:val="595959" w:themeColor="text1" w:themeTint="A6"/>
    </w:rPr>
  </w:style>
  <w:style w:type="character" w:styleId="974">
    <w:name w:val="Heading 8 Char"/>
    <w:basedOn w:val="1012"/>
    <w:link w:val="969"/>
    <w:uiPriority w:val="9"/>
    <w:pPr>
      <w:pBdr/>
      <w:spacing/>
      <w:ind/>
    </w:pPr>
    <w:rPr>
      <w:rFonts w:ascii="Arial" w:hAnsi="Arial" w:eastAsia="Arial" w:cs="Arial"/>
      <w:i/>
      <w:iCs/>
      <w:color w:val="272727" w:themeColor="text1" w:themeTint="D8"/>
    </w:rPr>
  </w:style>
  <w:style w:type="character" w:styleId="975">
    <w:name w:val="Heading 9 Char"/>
    <w:basedOn w:val="1012"/>
    <w:link w:val="970"/>
    <w:uiPriority w:val="9"/>
    <w:pPr>
      <w:pBdr/>
      <w:spacing/>
      <w:ind/>
    </w:pPr>
    <w:rPr>
      <w:rFonts w:ascii="Arial" w:hAnsi="Arial" w:eastAsia="Arial" w:cs="Arial"/>
      <w:i/>
      <w:iCs/>
      <w:color w:val="272727" w:themeColor="text1" w:themeTint="D8"/>
    </w:rPr>
  </w:style>
  <w:style w:type="paragraph" w:styleId="976">
    <w:name w:val="Subtitle"/>
    <w:basedOn w:val="1007"/>
    <w:next w:val="1007"/>
    <w:link w:val="977"/>
    <w:uiPriority w:val="11"/>
    <w:qFormat/>
    <w:pPr>
      <w:numPr>
        <w:ilvl w:val="1"/>
      </w:numPr>
      <w:pBdr/>
      <w:spacing/>
      <w:ind/>
    </w:pPr>
    <w:rPr>
      <w:color w:val="595959" w:themeColor="text1" w:themeTint="A6"/>
      <w:spacing w:val="15"/>
      <w:sz w:val="28"/>
      <w:szCs w:val="28"/>
    </w:rPr>
  </w:style>
  <w:style w:type="character" w:styleId="977">
    <w:name w:val="Subtitle Char"/>
    <w:basedOn w:val="1012"/>
    <w:link w:val="976"/>
    <w:uiPriority w:val="11"/>
    <w:pPr>
      <w:pBdr/>
      <w:spacing/>
      <w:ind/>
    </w:pPr>
    <w:rPr>
      <w:color w:val="595959" w:themeColor="text1" w:themeTint="A6"/>
      <w:spacing w:val="15"/>
      <w:sz w:val="28"/>
      <w:szCs w:val="28"/>
    </w:rPr>
  </w:style>
  <w:style w:type="paragraph" w:styleId="978">
    <w:name w:val="Quote"/>
    <w:basedOn w:val="1007"/>
    <w:next w:val="1007"/>
    <w:link w:val="979"/>
    <w:uiPriority w:val="29"/>
    <w:qFormat/>
    <w:pPr>
      <w:pBdr/>
      <w:spacing w:before="160"/>
      <w:ind/>
      <w:jc w:val="center"/>
    </w:pPr>
    <w:rPr>
      <w:i/>
      <w:iCs/>
      <w:color w:val="404040" w:themeColor="text1" w:themeTint="BF"/>
    </w:rPr>
  </w:style>
  <w:style w:type="character" w:styleId="979">
    <w:name w:val="Quote Char"/>
    <w:basedOn w:val="1012"/>
    <w:link w:val="978"/>
    <w:uiPriority w:val="29"/>
    <w:pPr>
      <w:pBdr/>
      <w:spacing/>
      <w:ind/>
    </w:pPr>
    <w:rPr>
      <w:i/>
      <w:iCs/>
      <w:color w:val="404040" w:themeColor="text1" w:themeTint="BF"/>
    </w:rPr>
  </w:style>
  <w:style w:type="character" w:styleId="980">
    <w:name w:val="Intense Emphasis"/>
    <w:basedOn w:val="1012"/>
    <w:uiPriority w:val="21"/>
    <w:qFormat/>
    <w:pPr>
      <w:pBdr/>
      <w:spacing/>
      <w:ind/>
    </w:pPr>
    <w:rPr>
      <w:i/>
      <w:iCs/>
      <w:color w:val="0f4761" w:themeColor="accent1" w:themeShade="BF"/>
    </w:rPr>
  </w:style>
  <w:style w:type="paragraph" w:styleId="981">
    <w:name w:val="Intense Quote"/>
    <w:basedOn w:val="1007"/>
    <w:next w:val="1007"/>
    <w:link w:val="982"/>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82">
    <w:name w:val="Intense Quote Char"/>
    <w:basedOn w:val="1012"/>
    <w:link w:val="981"/>
    <w:uiPriority w:val="30"/>
    <w:pPr>
      <w:pBdr/>
      <w:spacing/>
      <w:ind/>
    </w:pPr>
    <w:rPr>
      <w:i/>
      <w:iCs/>
      <w:color w:val="0f4761" w:themeColor="accent1" w:themeShade="BF"/>
    </w:rPr>
  </w:style>
  <w:style w:type="character" w:styleId="983">
    <w:name w:val="Intense Reference"/>
    <w:basedOn w:val="1012"/>
    <w:uiPriority w:val="32"/>
    <w:qFormat/>
    <w:pPr>
      <w:pBdr/>
      <w:spacing/>
      <w:ind/>
    </w:pPr>
    <w:rPr>
      <w:b/>
      <w:bCs/>
      <w:smallCaps/>
      <w:color w:val="0f4761" w:themeColor="accent1" w:themeShade="BF"/>
      <w:spacing w:val="5"/>
    </w:rPr>
  </w:style>
  <w:style w:type="paragraph" w:styleId="984">
    <w:name w:val="No Spacing"/>
    <w:basedOn w:val="1007"/>
    <w:uiPriority w:val="1"/>
    <w:qFormat/>
    <w:pPr>
      <w:pBdr/>
      <w:spacing w:after="0" w:line="240" w:lineRule="auto"/>
      <w:ind/>
    </w:pPr>
  </w:style>
  <w:style w:type="character" w:styleId="985">
    <w:name w:val="Subtle Emphasis"/>
    <w:basedOn w:val="1012"/>
    <w:uiPriority w:val="19"/>
    <w:qFormat/>
    <w:pPr>
      <w:pBdr/>
      <w:spacing/>
      <w:ind/>
    </w:pPr>
    <w:rPr>
      <w:i/>
      <w:iCs/>
      <w:color w:val="404040" w:themeColor="text1" w:themeTint="BF"/>
    </w:rPr>
  </w:style>
  <w:style w:type="character" w:styleId="986">
    <w:name w:val="Subtle Reference"/>
    <w:basedOn w:val="1012"/>
    <w:uiPriority w:val="31"/>
    <w:qFormat/>
    <w:pPr>
      <w:pBdr/>
      <w:spacing/>
      <w:ind/>
    </w:pPr>
    <w:rPr>
      <w:smallCaps/>
      <w:color w:val="5a5a5a" w:themeColor="text1" w:themeTint="A5"/>
    </w:rPr>
  </w:style>
  <w:style w:type="character" w:styleId="987">
    <w:name w:val="Book Title"/>
    <w:basedOn w:val="1012"/>
    <w:uiPriority w:val="33"/>
    <w:qFormat/>
    <w:pPr>
      <w:pBdr/>
      <w:spacing/>
      <w:ind/>
    </w:pPr>
    <w:rPr>
      <w:b/>
      <w:bCs/>
      <w:i/>
      <w:iCs/>
      <w:spacing w:val="5"/>
    </w:rPr>
  </w:style>
  <w:style w:type="paragraph" w:styleId="988">
    <w:name w:val="Caption"/>
    <w:basedOn w:val="1007"/>
    <w:next w:val="1007"/>
    <w:uiPriority w:val="35"/>
    <w:unhideWhenUsed/>
    <w:qFormat/>
    <w:pPr>
      <w:pBdr/>
      <w:spacing w:after="200" w:line="240" w:lineRule="auto"/>
      <w:ind/>
    </w:pPr>
    <w:rPr>
      <w:i/>
      <w:iCs/>
      <w:color w:val="0e2841" w:themeColor="text2"/>
      <w:sz w:val="18"/>
      <w:szCs w:val="18"/>
    </w:rPr>
  </w:style>
  <w:style w:type="paragraph" w:styleId="989">
    <w:name w:val="footnote text"/>
    <w:basedOn w:val="1007"/>
    <w:link w:val="990"/>
    <w:uiPriority w:val="99"/>
    <w:semiHidden/>
    <w:unhideWhenUsed/>
    <w:pPr>
      <w:pBdr/>
      <w:spacing w:after="0" w:line="240" w:lineRule="auto"/>
      <w:ind/>
    </w:pPr>
    <w:rPr>
      <w:sz w:val="20"/>
      <w:szCs w:val="20"/>
    </w:rPr>
  </w:style>
  <w:style w:type="character" w:styleId="990">
    <w:name w:val="Footnote Text Char"/>
    <w:basedOn w:val="1012"/>
    <w:link w:val="989"/>
    <w:uiPriority w:val="99"/>
    <w:semiHidden/>
    <w:pPr>
      <w:pBdr/>
      <w:spacing/>
      <w:ind/>
    </w:pPr>
    <w:rPr>
      <w:sz w:val="20"/>
      <w:szCs w:val="20"/>
    </w:rPr>
  </w:style>
  <w:style w:type="character" w:styleId="991">
    <w:name w:val="footnote reference"/>
    <w:basedOn w:val="1012"/>
    <w:uiPriority w:val="99"/>
    <w:semiHidden/>
    <w:unhideWhenUsed/>
    <w:pPr>
      <w:pBdr/>
      <w:spacing/>
      <w:ind/>
    </w:pPr>
    <w:rPr>
      <w:vertAlign w:val="superscript"/>
    </w:rPr>
  </w:style>
  <w:style w:type="paragraph" w:styleId="992">
    <w:name w:val="endnote text"/>
    <w:basedOn w:val="1007"/>
    <w:link w:val="993"/>
    <w:uiPriority w:val="99"/>
    <w:semiHidden/>
    <w:unhideWhenUsed/>
    <w:pPr>
      <w:pBdr/>
      <w:spacing w:after="0" w:line="240" w:lineRule="auto"/>
      <w:ind/>
    </w:pPr>
    <w:rPr>
      <w:sz w:val="20"/>
      <w:szCs w:val="20"/>
    </w:rPr>
  </w:style>
  <w:style w:type="character" w:styleId="993">
    <w:name w:val="Endnote Text Char"/>
    <w:basedOn w:val="1012"/>
    <w:link w:val="992"/>
    <w:uiPriority w:val="99"/>
    <w:semiHidden/>
    <w:pPr>
      <w:pBdr/>
      <w:spacing/>
      <w:ind/>
    </w:pPr>
    <w:rPr>
      <w:sz w:val="20"/>
      <w:szCs w:val="20"/>
    </w:rPr>
  </w:style>
  <w:style w:type="character" w:styleId="994">
    <w:name w:val="endnote reference"/>
    <w:basedOn w:val="1012"/>
    <w:uiPriority w:val="99"/>
    <w:semiHidden/>
    <w:unhideWhenUsed/>
    <w:pPr>
      <w:pBdr/>
      <w:spacing/>
      <w:ind/>
    </w:pPr>
    <w:rPr>
      <w:vertAlign w:val="superscript"/>
    </w:rPr>
  </w:style>
  <w:style w:type="paragraph" w:styleId="995">
    <w:name w:val="toc 1"/>
    <w:basedOn w:val="1007"/>
    <w:next w:val="1007"/>
    <w:uiPriority w:val="39"/>
    <w:unhideWhenUsed/>
    <w:pPr>
      <w:pBdr/>
      <w:spacing w:after="100"/>
      <w:ind/>
    </w:pPr>
  </w:style>
  <w:style w:type="paragraph" w:styleId="996">
    <w:name w:val="toc 2"/>
    <w:basedOn w:val="1007"/>
    <w:next w:val="1007"/>
    <w:uiPriority w:val="39"/>
    <w:unhideWhenUsed/>
    <w:pPr>
      <w:pBdr/>
      <w:spacing w:after="100"/>
      <w:ind w:left="220"/>
    </w:pPr>
  </w:style>
  <w:style w:type="paragraph" w:styleId="997">
    <w:name w:val="toc 3"/>
    <w:basedOn w:val="1007"/>
    <w:next w:val="1007"/>
    <w:uiPriority w:val="39"/>
    <w:unhideWhenUsed/>
    <w:pPr>
      <w:pBdr/>
      <w:spacing w:after="100"/>
      <w:ind w:left="440"/>
    </w:pPr>
  </w:style>
  <w:style w:type="paragraph" w:styleId="998">
    <w:name w:val="toc 4"/>
    <w:basedOn w:val="1007"/>
    <w:next w:val="1007"/>
    <w:uiPriority w:val="39"/>
    <w:unhideWhenUsed/>
    <w:pPr>
      <w:pBdr/>
      <w:spacing w:after="100"/>
      <w:ind w:left="660"/>
    </w:pPr>
  </w:style>
  <w:style w:type="paragraph" w:styleId="999">
    <w:name w:val="toc 5"/>
    <w:basedOn w:val="1007"/>
    <w:next w:val="1007"/>
    <w:uiPriority w:val="39"/>
    <w:unhideWhenUsed/>
    <w:pPr>
      <w:pBdr/>
      <w:spacing w:after="100"/>
      <w:ind w:left="880"/>
    </w:pPr>
  </w:style>
  <w:style w:type="paragraph" w:styleId="1000">
    <w:name w:val="toc 6"/>
    <w:basedOn w:val="1007"/>
    <w:next w:val="1007"/>
    <w:uiPriority w:val="39"/>
    <w:unhideWhenUsed/>
    <w:pPr>
      <w:pBdr/>
      <w:spacing w:after="100"/>
      <w:ind w:left="1100"/>
    </w:pPr>
  </w:style>
  <w:style w:type="paragraph" w:styleId="1001">
    <w:name w:val="toc 7"/>
    <w:basedOn w:val="1007"/>
    <w:next w:val="1007"/>
    <w:uiPriority w:val="39"/>
    <w:unhideWhenUsed/>
    <w:pPr>
      <w:pBdr/>
      <w:spacing w:after="100"/>
      <w:ind w:left="1320"/>
    </w:pPr>
  </w:style>
  <w:style w:type="paragraph" w:styleId="1002">
    <w:name w:val="toc 8"/>
    <w:basedOn w:val="1007"/>
    <w:next w:val="1007"/>
    <w:uiPriority w:val="39"/>
    <w:unhideWhenUsed/>
    <w:pPr>
      <w:pBdr/>
      <w:spacing w:after="100"/>
      <w:ind w:left="1540"/>
    </w:pPr>
  </w:style>
  <w:style w:type="paragraph" w:styleId="1003">
    <w:name w:val="toc 9"/>
    <w:basedOn w:val="1007"/>
    <w:next w:val="1007"/>
    <w:uiPriority w:val="39"/>
    <w:unhideWhenUsed/>
    <w:pPr>
      <w:pBdr/>
      <w:spacing w:after="100"/>
      <w:ind w:left="1760"/>
    </w:pPr>
  </w:style>
  <w:style w:type="character" w:styleId="1004">
    <w:name w:val="Placeholder Text"/>
    <w:basedOn w:val="1012"/>
    <w:uiPriority w:val="99"/>
    <w:semiHidden/>
    <w:pPr>
      <w:pBdr/>
      <w:spacing/>
      <w:ind/>
    </w:pPr>
    <w:rPr>
      <w:color w:val="666666"/>
    </w:rPr>
  </w:style>
  <w:style w:type="paragraph" w:styleId="1005">
    <w:name w:val="TOC Heading"/>
    <w:uiPriority w:val="39"/>
    <w:unhideWhenUsed/>
    <w:pPr>
      <w:pBdr/>
      <w:spacing/>
      <w:ind/>
    </w:pPr>
  </w:style>
  <w:style w:type="paragraph" w:styleId="1006">
    <w:name w:val="table of figures"/>
    <w:basedOn w:val="1007"/>
    <w:next w:val="1007"/>
    <w:uiPriority w:val="99"/>
    <w:unhideWhenUsed/>
    <w:pPr>
      <w:pBdr/>
      <w:spacing w:after="0" w:afterAutospacing="0"/>
      <w:ind/>
    </w:pPr>
  </w:style>
  <w:style w:type="paragraph" w:styleId="1007" w:default="1">
    <w:name w:val="Normal"/>
    <w:qFormat/>
    <w:pPr>
      <w:pBdr/>
      <w:spacing w:after="0" w:line="240" w:lineRule="auto"/>
      <w:ind/>
    </w:pPr>
    <w:rPr>
      <w:rFonts w:ascii="Times New Roman" w:hAnsi="Times New Roman" w:eastAsia="Times New Roman" w:cs="Times New Roman"/>
      <w:sz w:val="24"/>
      <w:szCs w:val="24"/>
    </w:rPr>
  </w:style>
  <w:style w:type="paragraph" w:styleId="1008">
    <w:name w:val="Heading 1"/>
    <w:basedOn w:val="1007"/>
    <w:next w:val="1007"/>
    <w:link w:val="1015"/>
    <w:qFormat/>
    <w:pPr>
      <w:keepNext w:val="true"/>
      <w:pBdr/>
      <w:spacing w:after="120" w:before="120"/>
      <w:ind/>
      <w:jc w:val="center"/>
      <w:outlineLvl w:val="0"/>
    </w:pPr>
    <w:rPr>
      <w:b/>
      <w:bCs/>
      <w:sz w:val="27"/>
      <w:szCs w:val="27"/>
    </w:rPr>
  </w:style>
  <w:style w:type="paragraph" w:styleId="1009">
    <w:name w:val="Heading 2"/>
    <w:basedOn w:val="1007"/>
    <w:next w:val="1007"/>
    <w:link w:val="1016"/>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10">
    <w:name w:val="Heading 3"/>
    <w:basedOn w:val="1007"/>
    <w:next w:val="1007"/>
    <w:link w:val="1017"/>
    <w:qFormat/>
    <w:pPr>
      <w:keepNext w:val="true"/>
      <w:pBdr/>
      <w:spacing w:before="60"/>
      <w:ind/>
      <w:outlineLvl w:val="2"/>
    </w:pPr>
    <w:rPr>
      <w:sz w:val="28"/>
      <w:szCs w:val="28"/>
    </w:rPr>
  </w:style>
  <w:style w:type="paragraph" w:styleId="1011">
    <w:name w:val="Heading 4"/>
    <w:basedOn w:val="1007"/>
    <w:next w:val="1007"/>
    <w:link w:val="1018"/>
    <w:qFormat/>
    <w:pPr>
      <w:keepNext w:val="true"/>
      <w:pBdr/>
      <w:spacing/>
      <w:ind/>
      <w:jc w:val="center"/>
      <w:outlineLvl w:val="3"/>
    </w:pPr>
    <w:rPr>
      <w:b/>
      <w:bCs/>
    </w:rPr>
  </w:style>
  <w:style w:type="character" w:styleId="1012" w:default="1">
    <w:name w:val="Default Paragraph Font"/>
    <w:uiPriority w:val="1"/>
    <w:semiHidden/>
    <w:unhideWhenUsed/>
    <w:pPr>
      <w:pBdr/>
      <w:spacing/>
      <w:ind/>
    </w:pPr>
  </w:style>
  <w:style w:type="table" w:styleId="1013"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4" w:default="1">
    <w:name w:val="No List"/>
    <w:uiPriority w:val="99"/>
    <w:semiHidden/>
    <w:unhideWhenUsed/>
    <w:pPr>
      <w:pBdr/>
      <w:spacing/>
      <w:ind/>
    </w:pPr>
  </w:style>
  <w:style w:type="character" w:styleId="1015" w:customStyle="1">
    <w:name w:val="Heading 1 Char"/>
    <w:basedOn w:val="1012"/>
    <w:link w:val="1008"/>
    <w:pPr>
      <w:pBdr/>
      <w:spacing/>
      <w:ind/>
    </w:pPr>
    <w:rPr>
      <w:rFonts w:ascii="Times New Roman" w:hAnsi="Times New Roman" w:eastAsia="Times New Roman" w:cs="Times New Roman"/>
      <w:b/>
      <w:bCs/>
      <w:sz w:val="27"/>
      <w:szCs w:val="27"/>
    </w:rPr>
  </w:style>
  <w:style w:type="character" w:styleId="1016" w:customStyle="1">
    <w:name w:val="Heading 2 Char"/>
    <w:basedOn w:val="1012"/>
    <w:link w:val="1009"/>
    <w:uiPriority w:val="9"/>
    <w:pPr>
      <w:pBdr/>
      <w:spacing/>
      <w:ind/>
    </w:pPr>
    <w:rPr>
      <w:rFonts w:asciiTheme="majorHAnsi" w:hAnsiTheme="majorHAnsi" w:eastAsiaTheme="majorEastAsia" w:cstheme="majorBidi"/>
      <w:color w:val="365f91" w:themeColor="accent1" w:themeShade="BF"/>
      <w:sz w:val="26"/>
      <w:szCs w:val="26"/>
    </w:rPr>
  </w:style>
  <w:style w:type="character" w:styleId="1017" w:customStyle="1">
    <w:name w:val="Heading 3 Char"/>
    <w:basedOn w:val="1012"/>
    <w:link w:val="1010"/>
    <w:pPr>
      <w:pBdr/>
      <w:spacing/>
      <w:ind/>
    </w:pPr>
    <w:rPr>
      <w:rFonts w:ascii="Times New Roman" w:hAnsi="Times New Roman" w:eastAsia="Times New Roman" w:cs="Times New Roman"/>
      <w:sz w:val="28"/>
      <w:szCs w:val="28"/>
    </w:rPr>
  </w:style>
  <w:style w:type="character" w:styleId="1018" w:customStyle="1">
    <w:name w:val="Heading 4 Char"/>
    <w:basedOn w:val="1012"/>
    <w:link w:val="1011"/>
    <w:pPr>
      <w:pBdr/>
      <w:spacing/>
      <w:ind/>
    </w:pPr>
    <w:rPr>
      <w:rFonts w:ascii="Times New Roman" w:hAnsi="Times New Roman" w:eastAsia="Times New Roman" w:cs="Times New Roman"/>
      <w:b/>
      <w:bCs/>
      <w:sz w:val="24"/>
      <w:szCs w:val="24"/>
    </w:rPr>
  </w:style>
  <w:style w:type="character" w:styleId="1019">
    <w:name w:val="Hyperlink"/>
    <w:uiPriority w:val="99"/>
    <w:pPr>
      <w:pBdr/>
      <w:spacing/>
      <w:ind/>
    </w:pPr>
    <w:rPr>
      <w:color w:val="000000"/>
      <w:u w:val="single"/>
    </w:rPr>
  </w:style>
  <w:style w:type="character" w:styleId="1020">
    <w:name w:val="Strong"/>
    <w:uiPriority w:val="22"/>
    <w:qFormat/>
    <w:pPr>
      <w:pBdr/>
      <w:spacing/>
      <w:ind/>
    </w:pPr>
    <w:rPr>
      <w:b/>
      <w:bCs/>
    </w:rPr>
  </w:style>
  <w:style w:type="paragraph" w:styleId="1021">
    <w:name w:val="Balloon Text"/>
    <w:basedOn w:val="1007"/>
    <w:link w:val="1022"/>
    <w:uiPriority w:val="99"/>
    <w:semiHidden/>
    <w:unhideWhenUsed/>
    <w:pPr>
      <w:pBdr/>
      <w:spacing/>
      <w:ind/>
    </w:pPr>
    <w:rPr>
      <w:rFonts w:ascii="Tahoma" w:hAnsi="Tahoma" w:cs="Tahoma"/>
      <w:sz w:val="16"/>
      <w:szCs w:val="16"/>
    </w:rPr>
  </w:style>
  <w:style w:type="character" w:styleId="1022" w:customStyle="1">
    <w:name w:val="Balloon Text Char"/>
    <w:basedOn w:val="1012"/>
    <w:link w:val="1021"/>
    <w:uiPriority w:val="99"/>
    <w:semiHidden/>
    <w:pPr>
      <w:pBdr/>
      <w:spacing/>
      <w:ind/>
    </w:pPr>
    <w:rPr>
      <w:rFonts w:ascii="Tahoma" w:hAnsi="Tahoma" w:eastAsia="Times New Roman" w:cs="Tahoma"/>
      <w:sz w:val="16"/>
      <w:szCs w:val="16"/>
    </w:rPr>
  </w:style>
  <w:style w:type="paragraph" w:styleId="1023">
    <w:name w:val="Header"/>
    <w:basedOn w:val="1007"/>
    <w:link w:val="1024"/>
    <w:unhideWhenUsed/>
    <w:pPr>
      <w:pBdr/>
      <w:tabs>
        <w:tab w:val="center" w:leader="none" w:pos="4680"/>
        <w:tab w:val="right" w:leader="none" w:pos="9360"/>
      </w:tabs>
      <w:spacing/>
      <w:ind/>
    </w:pPr>
  </w:style>
  <w:style w:type="character" w:styleId="1024" w:customStyle="1">
    <w:name w:val="Header Char"/>
    <w:basedOn w:val="1012"/>
    <w:link w:val="1023"/>
    <w:pPr>
      <w:pBdr/>
      <w:spacing/>
      <w:ind/>
    </w:pPr>
    <w:rPr>
      <w:rFonts w:ascii="Times New Roman" w:hAnsi="Times New Roman" w:eastAsia="Times New Roman" w:cs="Times New Roman"/>
      <w:sz w:val="24"/>
      <w:szCs w:val="24"/>
    </w:rPr>
  </w:style>
  <w:style w:type="paragraph" w:styleId="1025">
    <w:name w:val="Footer"/>
    <w:basedOn w:val="1007"/>
    <w:link w:val="1026"/>
    <w:uiPriority w:val="99"/>
    <w:unhideWhenUsed/>
    <w:pPr>
      <w:pBdr/>
      <w:tabs>
        <w:tab w:val="center" w:leader="none" w:pos="4680"/>
        <w:tab w:val="right" w:leader="none" w:pos="9360"/>
      </w:tabs>
      <w:spacing/>
      <w:ind/>
    </w:pPr>
  </w:style>
  <w:style w:type="character" w:styleId="1026" w:customStyle="1">
    <w:name w:val="Footer Char"/>
    <w:basedOn w:val="1012"/>
    <w:link w:val="1025"/>
    <w:uiPriority w:val="99"/>
    <w:pPr>
      <w:pBdr/>
      <w:spacing/>
      <w:ind/>
    </w:pPr>
    <w:rPr>
      <w:rFonts w:ascii="Times New Roman" w:hAnsi="Times New Roman" w:eastAsia="Times New Roman" w:cs="Times New Roman"/>
      <w:sz w:val="24"/>
      <w:szCs w:val="24"/>
    </w:rPr>
  </w:style>
  <w:style w:type="character" w:styleId="1027" w:customStyle="1">
    <w:name w:val="normal-h1"/>
    <w:pPr>
      <w:pBdr/>
      <w:spacing/>
      <w:ind/>
    </w:pPr>
    <w:rPr>
      <w:rFonts w:hint="default" w:ascii=".VnTime" w:hAnsi=".VnTime"/>
      <w:color w:val="0000ff"/>
      <w:sz w:val="24"/>
      <w:szCs w:val="24"/>
    </w:rPr>
  </w:style>
  <w:style w:type="paragraph" w:styleId="1028" w:customStyle="1">
    <w:name w:val="normal-p"/>
    <w:basedOn w:val="1007"/>
    <w:pPr>
      <w:pBdr/>
      <w:spacing/>
      <w:ind/>
      <w:jc w:val="both"/>
    </w:pPr>
    <w:rPr>
      <w:sz w:val="20"/>
      <w:szCs w:val="20"/>
    </w:rPr>
  </w:style>
  <w:style w:type="paragraph" w:styleId="1029">
    <w:name w:val="List Paragraph"/>
    <w:basedOn w:val="1007"/>
    <w:link w:val="1116"/>
    <w:uiPriority w:val="34"/>
    <w:qFormat/>
    <w:pPr>
      <w:pBdr/>
      <w:spacing/>
      <w:ind w:left="720"/>
    </w:pPr>
  </w:style>
  <w:style w:type="paragraph" w:styleId="1030">
    <w:name w:val="Normal (Web)"/>
    <w:basedOn w:val="1007"/>
    <w:uiPriority w:val="99"/>
    <w:pPr>
      <w:pBdr/>
      <w:spacing w:after="100" w:afterAutospacing="1" w:before="100" w:beforeAutospacing="1"/>
      <w:ind/>
    </w:pPr>
  </w:style>
  <w:style w:type="paragraph" w:styleId="1031">
    <w:name w:val="Body Text"/>
    <w:basedOn w:val="1007"/>
    <w:link w:val="1032"/>
    <w:pPr>
      <w:pBdr/>
      <w:spacing w:after="120"/>
      <w:ind/>
      <w:jc w:val="both"/>
    </w:pPr>
  </w:style>
  <w:style w:type="character" w:styleId="1032" w:customStyle="1">
    <w:name w:val="Body Text Char"/>
    <w:basedOn w:val="1012"/>
    <w:link w:val="1031"/>
    <w:pPr>
      <w:pBdr/>
      <w:spacing/>
      <w:ind/>
    </w:pPr>
    <w:rPr>
      <w:rFonts w:ascii="Times New Roman" w:hAnsi="Times New Roman" w:eastAsia="Times New Roman" w:cs="Times New Roman"/>
      <w:sz w:val="24"/>
      <w:szCs w:val="24"/>
    </w:rPr>
  </w:style>
  <w:style w:type="table" w:styleId="1033">
    <w:name w:val="Table Grid"/>
    <w:basedOn w:val="1013"/>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4"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5">
    <w:name w:val="annotation reference"/>
    <w:basedOn w:val="1012"/>
    <w:uiPriority w:val="99"/>
    <w:semiHidden/>
    <w:unhideWhenUsed/>
    <w:pPr>
      <w:pBdr/>
      <w:spacing/>
      <w:ind/>
    </w:pPr>
    <w:rPr>
      <w:sz w:val="16"/>
      <w:szCs w:val="16"/>
    </w:rPr>
  </w:style>
  <w:style w:type="paragraph" w:styleId="1036">
    <w:name w:val="annotation text"/>
    <w:basedOn w:val="1007"/>
    <w:link w:val="1037"/>
    <w:uiPriority w:val="99"/>
    <w:unhideWhenUsed/>
    <w:pPr>
      <w:pBdr/>
      <w:spacing/>
      <w:ind/>
    </w:pPr>
    <w:rPr>
      <w:sz w:val="20"/>
      <w:szCs w:val="20"/>
    </w:rPr>
  </w:style>
  <w:style w:type="character" w:styleId="1037" w:customStyle="1">
    <w:name w:val="Comment Text Char"/>
    <w:basedOn w:val="1012"/>
    <w:link w:val="1036"/>
    <w:uiPriority w:val="99"/>
    <w:pPr>
      <w:pBdr/>
      <w:spacing/>
      <w:ind/>
    </w:pPr>
    <w:rPr>
      <w:rFonts w:ascii="Times New Roman" w:hAnsi="Times New Roman" w:eastAsia="Times New Roman" w:cs="Times New Roman"/>
      <w:sz w:val="20"/>
      <w:szCs w:val="20"/>
    </w:rPr>
  </w:style>
  <w:style w:type="paragraph" w:styleId="1038">
    <w:name w:val="annotation subject"/>
    <w:basedOn w:val="1036"/>
    <w:next w:val="1036"/>
    <w:link w:val="1039"/>
    <w:uiPriority w:val="99"/>
    <w:semiHidden/>
    <w:unhideWhenUsed/>
    <w:pPr>
      <w:pBdr/>
      <w:spacing/>
      <w:ind/>
    </w:pPr>
    <w:rPr>
      <w:b/>
      <w:bCs/>
    </w:rPr>
  </w:style>
  <w:style w:type="character" w:styleId="1039" w:customStyle="1">
    <w:name w:val="Comment Subject Char"/>
    <w:basedOn w:val="1037"/>
    <w:link w:val="1038"/>
    <w:uiPriority w:val="99"/>
    <w:semiHidden/>
    <w:pPr>
      <w:pBdr/>
      <w:spacing/>
      <w:ind/>
    </w:pPr>
    <w:rPr>
      <w:rFonts w:ascii="Times New Roman" w:hAnsi="Times New Roman" w:eastAsia="Times New Roman" w:cs="Times New Roman"/>
      <w:b/>
      <w:bCs/>
      <w:sz w:val="20"/>
      <w:szCs w:val="20"/>
    </w:rPr>
  </w:style>
  <w:style w:type="paragraph" w:styleId="1040" w:customStyle="1">
    <w:name w:val="font5"/>
    <w:basedOn w:val="1007"/>
    <w:pPr>
      <w:pBdr/>
      <w:spacing w:after="100" w:afterAutospacing="1" w:before="100" w:beforeAutospacing="1"/>
      <w:ind/>
    </w:pPr>
    <w:rPr>
      <w:rFonts w:ascii="Tahoma" w:hAnsi="Tahoma" w:cs="Tahoma"/>
      <w:color w:val="000000"/>
      <w:sz w:val="18"/>
      <w:szCs w:val="18"/>
    </w:rPr>
  </w:style>
  <w:style w:type="paragraph" w:styleId="1041" w:customStyle="1">
    <w:name w:val="font6"/>
    <w:basedOn w:val="1007"/>
    <w:pPr>
      <w:pBdr/>
      <w:spacing w:after="100" w:afterAutospacing="1" w:before="100" w:beforeAutospacing="1"/>
      <w:ind/>
    </w:pPr>
    <w:rPr>
      <w:rFonts w:ascii="Tahoma" w:hAnsi="Tahoma" w:cs="Tahoma"/>
      <w:b/>
      <w:bCs/>
      <w:color w:val="000000"/>
      <w:sz w:val="18"/>
      <w:szCs w:val="18"/>
    </w:rPr>
  </w:style>
  <w:style w:type="paragraph" w:styleId="1042" w:customStyle="1">
    <w:name w:val="xl233"/>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43" w:customStyle="1">
    <w:name w:val="xl234"/>
    <w:basedOn w:val="1007"/>
    <w:pPr>
      <w:pBdr/>
      <w:spacing w:after="100" w:afterAutospacing="1" w:before="100" w:beforeAutospacing="1"/>
      <w:ind/>
      <w:jc w:val="center"/>
    </w:pPr>
  </w:style>
  <w:style w:type="paragraph" w:styleId="1044" w:customStyle="1">
    <w:name w:val="xl235"/>
    <w:basedOn w:val="1007"/>
    <w:pPr>
      <w:pBdr/>
      <w:spacing w:after="100" w:afterAutospacing="1" w:before="100" w:beforeAutospacing="1"/>
      <w:ind/>
      <w:jc w:val="center"/>
    </w:pPr>
    <w:rPr>
      <w:b/>
      <w:bCs/>
    </w:rPr>
  </w:style>
  <w:style w:type="paragraph" w:styleId="1045" w:customStyle="1">
    <w:name w:val="xl236"/>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6" w:customStyle="1">
    <w:name w:val="xl237"/>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7" w:customStyle="1">
    <w:name w:val="xl238"/>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48" w:customStyle="1">
    <w:name w:val="xl239"/>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49" w:customStyle="1">
    <w:name w:val="xl240"/>
    <w:basedOn w:val="1007"/>
    <w:pPr>
      <w:pBdr/>
      <w:spacing w:after="100" w:afterAutospacing="1" w:before="100" w:beforeAutospacing="1"/>
      <w:ind/>
    </w:pPr>
  </w:style>
  <w:style w:type="paragraph" w:styleId="1050" w:customStyle="1">
    <w:name w:val="xl241"/>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1" w:customStyle="1">
    <w:name w:val="xl242"/>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2" w:customStyle="1">
    <w:name w:val="xl243"/>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3" w:customStyle="1">
    <w:name w:val="xl244"/>
    <w:basedOn w:val="1007"/>
    <w:pPr>
      <w:pBdr/>
      <w:spacing w:after="100" w:afterAutospacing="1" w:before="100" w:beforeAutospacing="1"/>
      <w:ind/>
    </w:pPr>
    <w:rPr>
      <w:b/>
      <w:bCs/>
    </w:rPr>
  </w:style>
  <w:style w:type="paragraph" w:styleId="1054" w:customStyle="1">
    <w:name w:val="xl245"/>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5" w:customStyle="1">
    <w:name w:val="xl246"/>
    <w:basedOn w:val="1007"/>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6" w:customStyle="1">
    <w:name w:val="xl247"/>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7" w:customStyle="1">
    <w:name w:val="xl248"/>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58" w:customStyle="1">
    <w:name w:val="xl249"/>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9" w:customStyle="1">
    <w:name w:val="xl250"/>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60" w:customStyle="1">
    <w:name w:val="xl251"/>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61" w:customStyle="1">
    <w:name w:val="xl252"/>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2" w:customStyle="1">
    <w:name w:val="xl253"/>
    <w:basedOn w:val="1007"/>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3" w:customStyle="1">
    <w:name w:val="xl254"/>
    <w:basedOn w:val="1007"/>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4" w:customStyle="1">
    <w:name w:val="xl255"/>
    <w:basedOn w:val="1007"/>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5" w:customStyle="1">
    <w:name w:val="xl256"/>
    <w:basedOn w:val="1007"/>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6" w:customStyle="1">
    <w:name w:val="xl257"/>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7" w:customStyle="1">
    <w:name w:val="xl258"/>
    <w:basedOn w:val="1007"/>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8" w:customStyle="1">
    <w:name w:val="xl259"/>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9" w:customStyle="1">
    <w:name w:val="xl260"/>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0" w:customStyle="1">
    <w:name w:val="xl261"/>
    <w:basedOn w:val="1007"/>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1" w:customStyle="1">
    <w:name w:val="xl262"/>
    <w:basedOn w:val="1007"/>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2" w:customStyle="1">
    <w:name w:val="xl263"/>
    <w:basedOn w:val="1007"/>
    <w:pPr>
      <w:pBdr/>
      <w:shd w:val="clear" w:color="000000" w:fill="ffffff"/>
      <w:spacing w:after="100" w:afterAutospacing="1" w:before="100" w:beforeAutospacing="1"/>
      <w:ind/>
    </w:pPr>
  </w:style>
  <w:style w:type="paragraph" w:styleId="1073" w:customStyle="1">
    <w:name w:val="xl264"/>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4" w:customStyle="1">
    <w:name w:val="xl265"/>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5" w:customStyle="1">
    <w:name w:val="xl266"/>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6" w:customStyle="1">
    <w:name w:val="xl267"/>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7" w:customStyle="1">
    <w:name w:val="xl268"/>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8" w:customStyle="1">
    <w:name w:val="xl269"/>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9" w:customStyle="1">
    <w:name w:val="xl270"/>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0" w:customStyle="1">
    <w:name w:val="xl271"/>
    <w:basedOn w:val="1007"/>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81" w:customStyle="1">
    <w:name w:val="xl272"/>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82" w:customStyle="1">
    <w:name w:val="xl273"/>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83" w:customStyle="1">
    <w:name w:val="xl274"/>
    <w:basedOn w:val="1007"/>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4" w:customStyle="1">
    <w:name w:val="xl275"/>
    <w:basedOn w:val="1007"/>
    <w:pPr>
      <w:pBdr/>
      <w:spacing w:after="100" w:afterAutospacing="1" w:before="100" w:beforeAutospacing="1"/>
      <w:ind/>
    </w:pPr>
  </w:style>
  <w:style w:type="paragraph" w:styleId="1085" w:customStyle="1">
    <w:name w:val="xl276"/>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6" w:customStyle="1">
    <w:name w:val="xl277"/>
    <w:basedOn w:val="1007"/>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7" w:customStyle="1">
    <w:name w:val="xl278"/>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8" w:customStyle="1">
    <w:name w:val="xl279"/>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9" w:customStyle="1">
    <w:name w:val="xl280"/>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90" w:customStyle="1">
    <w:name w:val="xl281"/>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91" w:customStyle="1">
    <w:name w:val="xl282"/>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2" w:customStyle="1">
    <w:name w:val="xl283"/>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3" w:customStyle="1">
    <w:name w:val="xl284"/>
    <w:basedOn w:val="1007"/>
    <w:pPr>
      <w:pBdr>
        <w:left w:val="single" w:color="000000" w:sz="4" w:space="0"/>
        <w:bottom w:val="single" w:color="000000" w:sz="4" w:space="0"/>
        <w:right w:val="single" w:color="000000" w:sz="4" w:space="0"/>
      </w:pBdr>
      <w:spacing w:after="100" w:afterAutospacing="1" w:before="100" w:beforeAutospacing="1"/>
      <w:ind/>
    </w:pPr>
  </w:style>
  <w:style w:type="paragraph" w:styleId="1094" w:customStyle="1">
    <w:name w:val="xl285"/>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5" w:customStyle="1">
    <w:name w:val="xl286"/>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6" w:customStyle="1">
    <w:name w:val="xl287"/>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7" w:customStyle="1">
    <w:name w:val="xl288"/>
    <w:basedOn w:val="1007"/>
    <w:pPr>
      <w:pBdr>
        <w:top w:val="single" w:color="000000" w:sz="4" w:space="0"/>
        <w:left w:val="single" w:color="000000" w:sz="4" w:space="0"/>
        <w:right w:val="single" w:color="000000" w:sz="4" w:space="0"/>
      </w:pBdr>
      <w:spacing w:after="100" w:afterAutospacing="1" w:before="100" w:beforeAutospacing="1"/>
      <w:ind/>
    </w:pPr>
  </w:style>
  <w:style w:type="paragraph" w:styleId="1098" w:customStyle="1">
    <w:name w:val="xl289"/>
    <w:basedOn w:val="1007"/>
    <w:pPr>
      <w:pBdr>
        <w:left w:val="single" w:color="000000" w:sz="4" w:space="0"/>
        <w:right w:val="single" w:color="000000" w:sz="4" w:space="0"/>
      </w:pBdr>
      <w:spacing w:after="100" w:afterAutospacing="1" w:before="100" w:beforeAutospacing="1"/>
      <w:ind/>
    </w:pPr>
    <w:rPr>
      <w:b/>
      <w:bCs/>
    </w:rPr>
  </w:style>
  <w:style w:type="paragraph" w:styleId="1099" w:customStyle="1">
    <w:name w:val="xl290"/>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00" w:customStyle="1">
    <w:name w:val="xl291"/>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01" w:customStyle="1">
    <w:name w:val="xl292"/>
    <w:basedOn w:val="1007"/>
    <w:pPr>
      <w:pBdr>
        <w:top w:val="single" w:color="000000" w:sz="4" w:space="0"/>
        <w:left w:val="single" w:color="000000" w:sz="4" w:space="0"/>
        <w:right w:val="single" w:color="000000" w:sz="4" w:space="0"/>
      </w:pBdr>
      <w:spacing w:after="100" w:afterAutospacing="1" w:before="100" w:beforeAutospacing="1"/>
      <w:ind/>
    </w:pPr>
  </w:style>
  <w:style w:type="paragraph" w:styleId="1102" w:customStyle="1">
    <w:name w:val="xl293"/>
    <w:basedOn w:val="1007"/>
    <w:pPr>
      <w:pBdr>
        <w:left w:val="single" w:color="000000" w:sz="4" w:space="0"/>
        <w:bottom w:val="single" w:color="000000" w:sz="4" w:space="0"/>
        <w:right w:val="single" w:color="000000" w:sz="4" w:space="0"/>
      </w:pBdr>
      <w:spacing w:after="100" w:afterAutospacing="1" w:before="100" w:beforeAutospacing="1"/>
      <w:ind/>
    </w:pPr>
  </w:style>
  <w:style w:type="paragraph" w:styleId="1103" w:customStyle="1">
    <w:name w:val="xl294"/>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4">
    <w:name w:val="Title"/>
    <w:basedOn w:val="1007"/>
    <w:link w:val="1105"/>
    <w:qFormat/>
    <w:pPr>
      <w:pBdr/>
      <w:spacing/>
      <w:ind/>
      <w:jc w:val="center"/>
    </w:pPr>
    <w:rPr>
      <w:b/>
      <w:bCs/>
      <w:sz w:val="32"/>
      <w:szCs w:val="26"/>
    </w:rPr>
  </w:style>
  <w:style w:type="character" w:styleId="1105" w:customStyle="1">
    <w:name w:val="Title Char"/>
    <w:basedOn w:val="1012"/>
    <w:link w:val="1104"/>
    <w:pPr>
      <w:pBdr/>
      <w:spacing/>
      <w:ind/>
    </w:pPr>
    <w:rPr>
      <w:rFonts w:ascii="Times New Roman" w:hAnsi="Times New Roman" w:eastAsia="Times New Roman" w:cs="Times New Roman"/>
      <w:b/>
      <w:bCs/>
      <w:sz w:val="32"/>
      <w:szCs w:val="26"/>
    </w:rPr>
  </w:style>
  <w:style w:type="character" w:styleId="1106" w:customStyle="1">
    <w:name w:val="Unresolved Mention1"/>
    <w:basedOn w:val="1012"/>
    <w:uiPriority w:val="99"/>
    <w:semiHidden/>
    <w:unhideWhenUsed/>
    <w:pPr>
      <w:pBdr/>
      <w:spacing/>
      <w:ind/>
    </w:pPr>
    <w:rPr>
      <w:color w:val="605e5c"/>
      <w:shd w:val="clear" w:color="auto" w:fill="e1dfdd"/>
    </w:rPr>
  </w:style>
  <w:style w:type="character" w:styleId="1107" w:customStyle="1">
    <w:name w:val="Body text (3)_"/>
    <w:link w:val="1108"/>
    <w:pPr>
      <w:pBdr/>
      <w:spacing/>
      <w:ind/>
    </w:pPr>
    <w:rPr>
      <w:rFonts w:ascii="Times New Roman" w:hAnsi="Times New Roman" w:cs="Times New Roman"/>
      <w:i/>
      <w:iCs/>
      <w:spacing w:val="4"/>
      <w:shd w:val="clear" w:color="auto" w:fill="ffffff"/>
    </w:rPr>
  </w:style>
  <w:style w:type="paragraph" w:styleId="1108" w:customStyle="1">
    <w:name w:val="Body text (3)1"/>
    <w:basedOn w:val="1007"/>
    <w:link w:val="1107"/>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09" w:customStyle="1">
    <w:name w:val="t-j"/>
    <w:basedOn w:val="1007"/>
    <w:pPr>
      <w:pBdr/>
      <w:spacing w:after="100" w:afterAutospacing="1" w:before="100" w:beforeAutospacing="1"/>
      <w:ind/>
    </w:pPr>
  </w:style>
  <w:style w:type="character" w:styleId="1110" w:customStyle="1">
    <w:name w:val="Unresolved Mention2"/>
    <w:basedOn w:val="1012"/>
    <w:uiPriority w:val="99"/>
    <w:semiHidden/>
    <w:unhideWhenUsed/>
    <w:pPr>
      <w:pBdr/>
      <w:spacing/>
      <w:ind/>
    </w:pPr>
    <w:rPr>
      <w:color w:val="605e5c"/>
      <w:shd w:val="clear" w:color="auto" w:fill="e1dfdd"/>
    </w:rPr>
  </w:style>
  <w:style w:type="character" w:styleId="1111">
    <w:name w:val="FollowedHyperlink"/>
    <w:basedOn w:val="1012"/>
    <w:uiPriority w:val="99"/>
    <w:semiHidden/>
    <w:unhideWhenUsed/>
    <w:pPr>
      <w:pBdr/>
      <w:spacing/>
      <w:ind/>
    </w:pPr>
    <w:rPr>
      <w:color w:val="800080" w:themeColor="followedHyperlink"/>
      <w:u w:val="single"/>
    </w:rPr>
  </w:style>
  <w:style w:type="character" w:styleId="1112" w:customStyle="1">
    <w:name w:val="text"/>
    <w:basedOn w:val="1012"/>
    <w:pPr>
      <w:pBdr/>
      <w:spacing/>
      <w:ind/>
    </w:pPr>
  </w:style>
  <w:style w:type="character" w:styleId="1113" w:customStyle="1">
    <w:name w:val="card-send-time__sendtime"/>
    <w:basedOn w:val="1012"/>
    <w:pPr>
      <w:pBdr/>
      <w:spacing/>
      <w:ind/>
    </w:pPr>
  </w:style>
  <w:style w:type="character" w:styleId="1114" w:customStyle="1">
    <w:name w:val="Đề cập Chưa giải quyết1"/>
    <w:basedOn w:val="1012"/>
    <w:uiPriority w:val="99"/>
    <w:semiHidden/>
    <w:unhideWhenUsed/>
    <w:pPr>
      <w:pBdr/>
      <w:spacing/>
      <w:ind/>
    </w:pPr>
    <w:rPr>
      <w:color w:val="605e5c"/>
      <w:shd w:val="clear" w:color="auto" w:fill="e1dfdd"/>
    </w:rPr>
  </w:style>
  <w:style w:type="paragraph" w:styleId="1115" w:customStyle="1">
    <w:name w:val="nqtitle"/>
    <w:basedOn w:val="1007"/>
    <w:pPr>
      <w:pBdr/>
      <w:spacing w:after="100" w:afterAutospacing="1" w:before="100" w:beforeAutospacing="1"/>
      <w:ind/>
    </w:pPr>
    <w:rPr>
      <w:lang w:val="vi-VN" w:eastAsia="vi-VN"/>
    </w:rPr>
  </w:style>
  <w:style w:type="character" w:styleId="1116" w:customStyle="1">
    <w:name w:val="List Paragraph Char"/>
    <w:link w:val="1029"/>
    <w:uiPriority w:val="34"/>
    <w:qFormat/>
    <w:pPr>
      <w:pBdr/>
      <w:spacing/>
      <w:ind/>
    </w:pPr>
    <w:rPr>
      <w:rFonts w:ascii="Times New Roman" w:hAnsi="Times New Roman" w:eastAsia="Times New Roman" w:cs="Times New Roman"/>
      <w:sz w:val="24"/>
      <w:szCs w:val="24"/>
    </w:rPr>
  </w:style>
  <w:style w:type="character" w:styleId="1117" w:customStyle="1">
    <w:name w:val="Đề cập Chưa giải quyết2"/>
    <w:basedOn w:val="1012"/>
    <w:uiPriority w:val="99"/>
    <w:semiHidden/>
    <w:unhideWhenUsed/>
    <w:pPr>
      <w:pBdr/>
      <w:spacing/>
      <w:ind/>
    </w:pPr>
    <w:rPr>
      <w:color w:val="605e5c"/>
      <w:shd w:val="clear" w:color="auto" w:fill="e1dfdd"/>
    </w:rPr>
  </w:style>
  <w:style w:type="character" w:styleId="1118" w:customStyle="1">
    <w:name w:val="Unresolved Mention3"/>
    <w:basedOn w:val="1012"/>
    <w:uiPriority w:val="99"/>
    <w:semiHidden/>
    <w:unhideWhenUsed/>
    <w:pPr>
      <w:pBdr/>
      <w:spacing/>
      <w:ind/>
    </w:pPr>
    <w:rPr>
      <w:color w:val="605e5c"/>
      <w:shd w:val="clear" w:color="auto" w:fill="e1dfdd"/>
    </w:rPr>
  </w:style>
  <w:style w:type="character" w:styleId="1119" w:customStyle="1">
    <w:name w:val="copy"/>
    <w:basedOn w:val="1012"/>
    <w:pPr>
      <w:pBdr/>
      <w:spacing/>
      <w:ind/>
    </w:pPr>
  </w:style>
  <w:style w:type="paragraph" w:styleId="1120" w:customStyle="1">
    <w:name w:val="align-justify"/>
    <w:basedOn w:val="1007"/>
    <w:pPr>
      <w:pBdr/>
      <w:spacing w:after="100" w:afterAutospacing="1" w:before="100" w:beforeAutospacing="1"/>
      <w:ind/>
    </w:pPr>
  </w:style>
  <w:style w:type="character" w:styleId="1121" w:customStyle="1">
    <w:name w:val="btn"/>
    <w:basedOn w:val="1012"/>
    <w:pPr>
      <w:pBdr/>
      <w:spacing/>
      <w:ind/>
    </w:pPr>
  </w:style>
  <w:style w:type="character" w:styleId="1122" w:customStyle="1">
    <w:name w:val="hide_mobile"/>
    <w:basedOn w:val="1012"/>
    <w:pPr>
      <w:pBdr/>
      <w:spacing/>
      <w:ind/>
    </w:pPr>
  </w:style>
  <w:style w:type="character" w:styleId="1123">
    <w:name w:val="Emphasis"/>
    <w:basedOn w:val="1012"/>
    <w:uiPriority w:val="20"/>
    <w:qFormat/>
    <w:pPr>
      <w:pBdr/>
      <w:spacing/>
      <w:ind/>
    </w:pPr>
    <w:rPr>
      <w:i/>
      <w:iCs/>
    </w:rPr>
  </w:style>
  <w:style w:type="character" w:styleId="1124" w:customStyle="1">
    <w:name w:val="t1"/>
    <w:basedOn w:val="1012"/>
    <w:pPr>
      <w:pBdr/>
      <w:spacing/>
      <w:ind/>
    </w:pPr>
  </w:style>
  <w:style w:type="character" w:styleId="1125" w:customStyle="1">
    <w:name w:val="Unresolved Mention4"/>
    <w:basedOn w:val="1012"/>
    <w:uiPriority w:val="99"/>
    <w:semiHidden/>
    <w:unhideWhenUsed/>
    <w:pPr>
      <w:pBdr/>
      <w:spacing/>
      <w:ind/>
    </w:pPr>
    <w:rPr>
      <w:color w:val="605e5c"/>
      <w:shd w:val="clear" w:color="auto" w:fill="e1dfdd"/>
    </w:rPr>
  </w:style>
  <w:style w:type="character" w:styleId="1126">
    <w:name w:val="Unresolved Mention"/>
    <w:basedOn w:val="1012"/>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png"/><Relationship Id="rId19" Type="http://schemas.openxmlformats.org/officeDocument/2006/relationships/image" Target="media/image5.jpg"/><Relationship Id="rId20" Type="http://schemas.openxmlformats.org/officeDocument/2006/relationships/image" Target="media/image6.jpg"/><Relationship Id="rId21" Type="http://schemas.openxmlformats.org/officeDocument/2006/relationships/image" Target="media/image7.jpg"/><Relationship Id="rId22" Type="http://schemas.openxmlformats.org/officeDocument/2006/relationships/image" Target="media/image8.jpg"/><Relationship Id="rId23" Type="http://schemas.openxmlformats.org/officeDocument/2006/relationships/image" Target="media/image9.jpg"/><Relationship Id="rId24" Type="http://schemas.openxmlformats.org/officeDocument/2006/relationships/image" Target="media/image10.jpg"/><Relationship Id="rId25" Type="http://schemas.openxmlformats.org/officeDocument/2006/relationships/image" Target="media/image11.jpg"/><Relationship Id="rId26" Type="http://schemas.openxmlformats.org/officeDocument/2006/relationships/image" Target="media/image12.jpg"/><Relationship Id="rId27" Type="http://schemas.openxmlformats.org/officeDocument/2006/relationships/image" Target="media/image13.jpg"/><Relationship Id="rId28" Type="http://schemas.openxmlformats.org/officeDocument/2006/relationships/image" Target="media/image14.jpg"/><Relationship Id="rId29" Type="http://schemas.openxmlformats.org/officeDocument/2006/relationships/image" Target="media/image15.png"/><Relationship Id="rId30" Type="http://schemas.openxmlformats.org/officeDocument/2006/relationships/image" Target="media/image16.png"/><Relationship Id="rId31" Type="http://schemas.openxmlformats.org/officeDocument/2006/relationships/image" Target="media/image17.png"/><Relationship Id="rId32" Type="http://schemas.openxmlformats.org/officeDocument/2006/relationships/image" Target="media/image18.png"/><Relationship Id="rId33" Type="http://schemas.openxmlformats.org/officeDocument/2006/relationships/image" Target="media/image19.png"/><Relationship Id="rId34" Type="http://schemas.openxmlformats.org/officeDocument/2006/relationships/image" Target="media/image20.png"/><Relationship Id="rId35" Type="http://schemas.openxmlformats.org/officeDocument/2006/relationships/image" Target="media/image21.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Nguyễn Đăng Hiếu</cp:lastModifiedBy>
  <cp:revision>273</cp:revision>
  <dcterms:created xsi:type="dcterms:W3CDTF">2025-09-15T09:58:00Z</dcterms:created>
  <dcterms:modified xsi:type="dcterms:W3CDTF">2026-03-20T08:52:25Z</dcterms:modified>
</cp:coreProperties>
</file>