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r>
        <w:rPr>
          <w:b/>
          <w:sz w:val="28"/>
          <w:lang w:val="vi-VN"/>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6017555" cy="3592149"/>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6017553" cy="3592149"/>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275/2026/0363VFI-CT.17.A</w:t>
                            </w:r>
                            <w:r>
                              <w:rPr>
                                <w:b/>
                              </w:rPr>
                            </w:r>
                            <w:r>
                              <w:rPr>
                                <w:b/>
                              </w:rPr>
                            </w:r>
                          </w:p>
                          <w:p>
                            <w:pPr>
                              <w:pBdr/>
                              <w:tabs>
                                <w:tab w:val="left" w:leader="none" w:pos="3002"/>
                              </w:tabs>
                              <w:spacing w:after="120" w:before="120" w:line="276" w:lineRule="auto"/>
                              <w:ind/>
                              <w:jc w:val="center"/>
                              <w:rPr>
                                <w:rFonts w:ascii="Times New Roman Bold" w:hAnsi="Times New Roman Bold"/>
                                <w:b/>
                                <w:bCs/>
                                <w:color w:val="000000" w:themeColor="text1"/>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bCs/>
                                <w:color w:val="000000" w:themeColor="text1"/>
                                <w:lang w:val="pt-BR"/>
                              </w:rPr>
                            </w:r>
                            <w:r>
                              <w:rPr>
                                <w:rFonts w:ascii="Times New Roman Bold" w:hAnsi="Times New Roman Bold"/>
                                <w:b/>
                                <w:bCs/>
                                <w:color w:val="000000" w:themeColor="text1"/>
                                <w:lang w:val="pt-BR"/>
                              </w:rPr>
                            </w:r>
                          </w:p>
                          <w:p>
                            <w:pPr>
                              <w:pBdr/>
                              <w:tabs>
                                <w:tab w:val="left" w:leader="none" w:pos="3002"/>
                              </w:tabs>
                              <w:spacing w:after="120" w:before="120" w:line="276" w:lineRule="auto"/>
                              <w:ind/>
                              <w:jc w:val="center"/>
                              <w:rPr>
                                <w:rFonts w:ascii="Times New Roman Bold" w:hAnsi="Times New Roman Bold"/>
                                <w:b/>
                                <w:bCs/>
                                <w:lang w:val="pt-BR"/>
                              </w:rPr>
                            </w:pPr>
                            <w:r>
                              <w:rPr>
                                <w:rFonts w:ascii="Times New Roman Bold" w:hAnsi="Times New Roman Bold"/>
                                <w:b/>
                                <w:color w:val="000000" w:themeColor="text1"/>
                                <w:lang w:val="pt-BR"/>
                              </w:rPr>
                              <w:t xml:space="preserve">CÔNG TY CP ĐẦU TƯ VÀ XÂY DỰNG VINA2</w:t>
                            </w:r>
                            <w:r>
                              <w:rPr>
                                <w:rFonts w:ascii="Times New Roman Bold" w:hAnsi="Times New Roman Bold"/>
                                <w:b/>
                                <w:bCs/>
                                <w:lang w:val="pt-BR"/>
                              </w:rPr>
                            </w:r>
                            <w:r>
                              <w:rPr>
                                <w:rFonts w:ascii="Times New Roman Bold" w:hAnsi="Times New Roman Bold"/>
                                <w:b/>
                                <w:bCs/>
                                <w:lang w:val="pt-BR"/>
                              </w:rPr>
                            </w:r>
                          </w:p>
                          <w:p>
                            <w:pPr>
                              <w:pBdr/>
                              <w:spacing w:after="120" w:before="120" w:line="360" w:lineRule="auto"/>
                              <w:ind/>
                              <w:jc w:val="center"/>
                              <w:rPr>
                                <w:b/>
                                <w:bCs/>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bCs/>
                                <w:iCs/>
                              </w:rPr>
                            </w:r>
                            <w:r>
                              <w:rPr>
                                <w:b/>
                                <w:bCs/>
                                <w:iCs/>
                              </w:rPr>
                            </w:r>
                          </w:p>
                          <w:p>
                            <w:pPr>
                              <w:pBdr/>
                              <w:spacing w:after="60" w:before="60" w:line="276" w:lineRule="auto"/>
                              <w:ind/>
                              <w:jc w:val="both"/>
                              <w:rPr>
                                <w:b/>
                                <w:bCs/>
                                <w:spacing w:val="2"/>
                                <w:lang w:val="vi-VN"/>
                              </w:rPr>
                            </w:pPr>
                            <w:r>
                              <w:rPr>
                                <w:bCs/>
                                <w:color w:val="000000" w:themeColor="text1"/>
                                <w:lang w:val="pt-BR"/>
                              </w:rPr>
                              <w:t xml:space="preserve">Quyền sở hữu căn hộ số 807 - Tầng 08 tại tờ bản đồ số: 00 có địa chỉ: Nhà 25T1 - Lô đất N05 - Khu đô thị Đông Nam đường Trần Duy Hưng, phường Trung Hoà, quận Cầu Giấy, thành phố Hà Nội (nay là phường Thanh Xuân, thành phố Hà </w:t>
                            </w:r>
                            <w:r>
                              <w:rPr>
                                <w:bCs/>
                                <w:color w:val="000000" w:themeColor="text1"/>
                                <w:lang w:val="pt-BR"/>
                              </w:rPr>
                              <w:t xml:space="preserve">Nội) theo Giấy chứng nhận Quyền sử dụng đất, quyền sở hữu nhà ở và tài sản khác gắn liền với đất số: BU 411139, số vào sổ cấp GCN: CH 1129/QĐ - UBND/2014/5701 do UBND quận Cầu Giấy cấp ngày 15/04/2014; Chủ tài sản là ông Đỗ Trọng Quỳnh và bà Nguyễn Thị Hoa</w:t>
                            </w:r>
                            <w:r>
                              <w:rPr>
                                <w:bCs/>
                                <w:i/>
                                <w:iCs/>
                              </w:rPr>
                              <w:t xml:space="preserve">.</w:t>
                            </w:r>
                            <w:r>
                              <w:rPr>
                                <w:b/>
                                <w:bCs/>
                                <w:spacing w:val="2"/>
                                <w:lang w:val="vi-VN"/>
                              </w:rPr>
                            </w:r>
                            <w:r>
                              <w:rPr>
                                <w:b/>
                                <w:bCs/>
                                <w:spacing w:val="2"/>
                                <w:lang w:val="vi-VN"/>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73.82pt;height:282.85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pPr>
                        <w:pBdr/>
                        <w:spacing w:after="120" w:before="120" w:line="276" w:lineRule="auto"/>
                        <w:ind/>
                        <w:jc w:val="center"/>
                        <w:rPr>
                          <w:b/>
                        </w:rPr>
                      </w:pPr>
                      <w:r>
                        <w:rPr>
                          <w:b/>
                        </w:rPr>
                        <w:t xml:space="preserve">Số</w:t>
                      </w:r>
                      <w:r>
                        <w:rPr>
                          <w:b/>
                        </w:rPr>
                        <w:t xml:space="preserve">: </w:t>
                      </w:r>
                      <w:r>
                        <w:rPr>
                          <w:b/>
                          <w:color w:val="000000" w:themeColor="text1"/>
                        </w:rPr>
                        <w:t xml:space="preserve">275/2026/0363VFI-CT.17.A</w:t>
                      </w:r>
                      <w:r>
                        <w:rPr>
                          <w:b/>
                        </w:rPr>
                      </w:r>
                      <w:r>
                        <w:rPr>
                          <w:b/>
                        </w:rPr>
                      </w:r>
                    </w:p>
                    <w:p>
                      <w:pPr>
                        <w:pBdr/>
                        <w:tabs>
                          <w:tab w:val="left" w:leader="none" w:pos="3002"/>
                        </w:tabs>
                        <w:spacing w:after="120" w:before="120" w:line="276" w:lineRule="auto"/>
                        <w:ind/>
                        <w:jc w:val="center"/>
                        <w:rPr>
                          <w:rFonts w:ascii="Times New Roman Bold" w:hAnsi="Times New Roman Bold"/>
                          <w:b/>
                          <w:bCs/>
                          <w:color w:val="000000" w:themeColor="text1"/>
                          <w:lang w:val="pt-BR"/>
                        </w:rPr>
                      </w:pPr>
                      <w:r>
                        <w:rPr>
                          <w:rFonts w:ascii="Times New Roman Bold" w:hAnsi="Times New Roman Bold"/>
                          <w:b/>
                          <w:lang w:val="pt-BR"/>
                        </w:rPr>
                        <w:t xml:space="preserve">Khách</w:t>
                      </w:r>
                      <w:r>
                        <w:rPr>
                          <w:rFonts w:ascii="Times New Roman Bold" w:hAnsi="Times New Roman Bold"/>
                          <w:b/>
                          <w:lang w:val="pt-BR"/>
                        </w:rPr>
                        <w:t xml:space="preserve"> </w:t>
                      </w:r>
                      <w:r>
                        <w:rPr>
                          <w:rFonts w:ascii="Times New Roman Bold" w:hAnsi="Times New Roman Bold"/>
                          <w:b/>
                          <w:lang w:val="pt-BR"/>
                        </w:rPr>
                        <w:t xml:space="preserve">hàng</w:t>
                      </w:r>
                      <w:r>
                        <w:rPr>
                          <w:rFonts w:ascii="Times New Roman Bold" w:hAnsi="Times New Roman Bold"/>
                          <w:b/>
                          <w:lang w:val="pt-BR"/>
                        </w:rPr>
                        <w:t xml:space="preserve"> </w:t>
                      </w:r>
                      <w:r>
                        <w:rPr>
                          <w:rFonts w:ascii="Times New Roman Bold" w:hAnsi="Times New Roman Bold"/>
                          <w:b/>
                          <w:lang w:val="pt-BR"/>
                        </w:rPr>
                        <w:t xml:space="preserve">yêu</w:t>
                      </w:r>
                      <w:r>
                        <w:rPr>
                          <w:rFonts w:ascii="Times New Roman Bold" w:hAnsi="Times New Roman Bold"/>
                          <w:b/>
                          <w:lang w:val="pt-BR"/>
                        </w:rPr>
                        <w:t xml:space="preserve"> </w:t>
                      </w:r>
                      <w:r>
                        <w:rPr>
                          <w:rFonts w:ascii="Times New Roman Bold" w:hAnsi="Times New Roman Bold"/>
                          <w:b/>
                          <w:lang w:val="pt-BR"/>
                        </w:rPr>
                        <w:t xml:space="preserve">cầu</w:t>
                      </w:r>
                      <w:r>
                        <w:rPr>
                          <w:rFonts w:ascii="Times New Roman Bold" w:hAnsi="Times New Roman Bold"/>
                          <w:b/>
                          <w:lang w:val="pt-BR"/>
                        </w:rPr>
                        <w:t xml:space="preserve">: </w:t>
                      </w:r>
                      <w:r>
                        <w:rPr>
                          <w:rFonts w:ascii="Times New Roman Bold" w:hAnsi="Times New Roman Bold"/>
                          <w:b/>
                          <w:bCs/>
                          <w:color w:val="000000" w:themeColor="text1"/>
                          <w:lang w:val="pt-BR"/>
                        </w:rPr>
                      </w:r>
                      <w:r>
                        <w:rPr>
                          <w:rFonts w:ascii="Times New Roman Bold" w:hAnsi="Times New Roman Bold"/>
                          <w:b/>
                          <w:bCs/>
                          <w:color w:val="000000" w:themeColor="text1"/>
                          <w:lang w:val="pt-BR"/>
                        </w:rPr>
                      </w:r>
                    </w:p>
                    <w:p>
                      <w:pPr>
                        <w:pBdr/>
                        <w:tabs>
                          <w:tab w:val="left" w:leader="none" w:pos="3002"/>
                        </w:tabs>
                        <w:spacing w:after="120" w:before="120" w:line="276" w:lineRule="auto"/>
                        <w:ind/>
                        <w:jc w:val="center"/>
                        <w:rPr>
                          <w:rFonts w:ascii="Times New Roman Bold" w:hAnsi="Times New Roman Bold"/>
                          <w:b/>
                          <w:bCs/>
                          <w:lang w:val="pt-BR"/>
                        </w:rPr>
                      </w:pPr>
                      <w:r>
                        <w:rPr>
                          <w:rFonts w:ascii="Times New Roman Bold" w:hAnsi="Times New Roman Bold"/>
                          <w:b/>
                          <w:color w:val="000000" w:themeColor="text1"/>
                          <w:lang w:val="pt-BR"/>
                        </w:rPr>
                        <w:t xml:space="preserve">CÔNG TY CP ĐẦU TƯ VÀ XÂY DỰNG VINA2</w:t>
                      </w:r>
                      <w:r>
                        <w:rPr>
                          <w:rFonts w:ascii="Times New Roman Bold" w:hAnsi="Times New Roman Bold"/>
                          <w:b/>
                          <w:bCs/>
                          <w:lang w:val="pt-BR"/>
                        </w:rPr>
                      </w:r>
                      <w:r>
                        <w:rPr>
                          <w:rFonts w:ascii="Times New Roman Bold" w:hAnsi="Times New Roman Bold"/>
                          <w:b/>
                          <w:bCs/>
                          <w:lang w:val="pt-BR"/>
                        </w:rPr>
                      </w:r>
                    </w:p>
                    <w:p>
                      <w:pPr>
                        <w:pBdr/>
                        <w:spacing w:after="120" w:before="120" w:line="360" w:lineRule="auto"/>
                        <w:ind/>
                        <w:jc w:val="center"/>
                        <w:rPr>
                          <w:b/>
                          <w:bCs/>
                          <w:iCs/>
                        </w:rPr>
                      </w:pP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bCs/>
                          <w:iCs/>
                        </w:rPr>
                      </w:r>
                      <w:r>
                        <w:rPr>
                          <w:b/>
                          <w:bCs/>
                          <w:iCs/>
                        </w:rPr>
                      </w:r>
                    </w:p>
                    <w:p>
                      <w:pPr>
                        <w:pBdr/>
                        <w:spacing w:after="60" w:before="60" w:line="276" w:lineRule="auto"/>
                        <w:ind/>
                        <w:jc w:val="both"/>
                        <w:rPr>
                          <w:b/>
                          <w:bCs/>
                          <w:spacing w:val="2"/>
                          <w:lang w:val="vi-VN"/>
                        </w:rPr>
                      </w:pPr>
                      <w:r>
                        <w:rPr>
                          <w:bCs/>
                          <w:color w:val="000000" w:themeColor="text1"/>
                          <w:lang w:val="pt-BR"/>
                        </w:rPr>
                        <w:t xml:space="preserve">Quyền sở hữu căn hộ số 807 - Tầng 08 tại tờ bản đồ số: 00 có địa chỉ: Nhà 25T1 - Lô đất N05 - Khu đô thị Đông Nam đường Trần Duy Hưng, phường Trung Hoà, quận Cầu Giấy, thành phố Hà Nội (nay là phường Thanh Xuân, thành phố Hà </w:t>
                      </w:r>
                      <w:r>
                        <w:rPr>
                          <w:bCs/>
                          <w:color w:val="000000" w:themeColor="text1"/>
                          <w:lang w:val="pt-BR"/>
                        </w:rPr>
                        <w:t xml:space="preserve">Nội) theo Giấy chứng nhận Quyền sử dụng đất, quyền sở hữu nhà ở và tài sản khác gắn liền với đất số: BU 411139, số vào sổ cấp GCN: CH 1129/QĐ - UBND/2014/5701 do UBND quận Cầu Giấy cấp ngày 15/04/2014; Chủ tài sản là ông Đỗ Trọng Quỳnh và bà Nguyễn Thị Hoa</w:t>
                      </w:r>
                      <w:r>
                        <w:rPr>
                          <w:bCs/>
                          <w:i/>
                          <w:iCs/>
                        </w:rPr>
                        <w:t xml:space="preserve">.</w:t>
                      </w:r>
                      <w:r>
                        <w:rPr>
                          <w:b/>
                          <w:bCs/>
                          <w:spacing w:val="2"/>
                          <w:lang w:val="vi-VN"/>
                        </w:rPr>
                      </w:r>
                      <w:r>
                        <w:rPr>
                          <w:b/>
                          <w:bCs/>
                          <w:spacing w:val="2"/>
                          <w:lang w:val="vi-VN"/>
                        </w:rPr>
                      </w:r>
                    </w:p>
                    <w:p>
                      <w:pPr>
                        <w:pBdr/>
                        <w:spacing w:after="120" w:before="120" w:line="360" w:lineRule="auto"/>
                        <w:ind/>
                        <w:jc w:val="center"/>
                        <w:rPr>
                          <w:bCs/>
                          <w:i/>
                          <w:iCs/>
                        </w:rPr>
                      </w:pPr>
                      <w:r>
                        <w:rPr>
                          <w:b/>
                          <w:bCs/>
                          <w:lang w:val="pt-BR"/>
                        </w:rPr>
                        <w:t xml:space="preserve">Thời</w:t>
                      </w:r>
                      <w:r>
                        <w:rPr>
                          <w:b/>
                          <w:bCs/>
                          <w:lang w:val="pt-BR"/>
                        </w:rPr>
                        <w:t xml:space="preserve"> </w:t>
                      </w:r>
                      <w:r>
                        <w:rPr>
                          <w:b/>
                          <w:bCs/>
                          <w:lang w:val="pt-BR"/>
                        </w:rPr>
                        <w:t xml:space="preserve">điểm</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color w:val="000000" w:themeColor="text1"/>
                          <w:lang w:val="pt-BR"/>
                        </w:rPr>
                        <w:t xml:space="preserve">Tháng 03/2026</w:t>
                      </w:r>
                      <w:r>
                        <w:rPr>
                          <w:lang w:val="pt-BR"/>
                        </w:rPr>
                        <w:t xml:space="preserve">.</w:t>
                      </w:r>
                      <w:r>
                        <w:rPr>
                          <w:bCs/>
                          <w:i/>
                          <w:iCs/>
                        </w:rPr>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pPr>
      <w:r>
        <w:rPr>
          <w:b/>
          <w:sz w:val="28"/>
        </w:rPr>
      </w: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pPr>
        <w:pBdr/>
        <w:spacing/>
        <w:ind w:right="-1"/>
        <w:jc w:val="center"/>
        <w:rPr>
          <w:sz w:val="28"/>
        </w:rPr>
      </w:pPr>
      <w:r>
        <w:rPr>
          <w:b/>
          <w:sz w:val="28"/>
        </w:rPr>
        <w:t xml:space="preserve">MỤC LỤC</w:t>
      </w:r>
      <w:r>
        <w:rPr>
          <w:sz w:val="28"/>
        </w:rPr>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w:t>
            </w:r>
            <w:r>
              <w:rPr>
                <w:b/>
              </w:rPr>
              <w:t xml:space="preserve"> </w:t>
            </w:r>
            <w:r>
              <w:rPr>
                <w:b/>
              </w:rPr>
              <w:t xml:space="preserve">thư</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w:t>
            </w:r>
            <w:r>
              <w:rPr>
                <w:b/>
              </w:rPr>
              <w:t xml:space="preserve"> </w:t>
            </w:r>
            <w:r>
              <w:rPr>
                <w:b/>
              </w:rPr>
              <w:t xml:space="preserve">cáo</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w:t>
            </w:r>
            <w:r>
              <w:rPr>
                <w:b/>
              </w:rPr>
              <w:t xml:space="preserve"> </w:t>
            </w:r>
            <w:r>
              <w:rPr>
                <w:b/>
              </w:rPr>
              <w:t xml:space="preserve">phụ</w:t>
            </w:r>
            <w:r>
              <w:rPr>
                <w:b/>
              </w:rPr>
              <w:t xml:space="preserve"> </w:t>
            </w:r>
            <w:r>
              <w:rPr>
                <w:b/>
              </w:rPr>
              <w:t xml:space="preserve">lục</w:t>
            </w:r>
            <w:r>
              <w:rPr>
                <w:b/>
              </w:rPr>
              <w:t xml:space="preserve"> chi </w:t>
            </w:r>
            <w:r>
              <w:rPr>
                <w:b/>
              </w:rPr>
              <w:t xml:space="preserve">tiết</w:t>
            </w:r>
            <w:r>
              <w:rPr>
                <w:b/>
              </w:rPr>
              <w:t xml:space="preserve"> </w:t>
            </w:r>
            <w:r>
              <w:rPr>
                <w:b/>
              </w:rPr>
              <w:t xml:space="preserve">kèm</w:t>
            </w:r>
            <w:r>
              <w:rPr>
                <w:b/>
              </w:rPr>
              <w:t xml:space="preserve"> </w:t>
            </w:r>
            <w:r>
              <w:rPr>
                <w:b/>
              </w:rPr>
              <w:t xml:space="preserve">theo</w:t>
            </w: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2: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thu</w:t>
            </w:r>
            <w:r>
              <w:rPr>
                <w:bCs/>
                <w:lang w:val="pt-BR"/>
              </w:rPr>
              <w:t xml:space="preserve"> </w:t>
            </w:r>
            <w:r>
              <w:rPr>
                <w:bCs/>
                <w:lang w:val="pt-BR"/>
              </w:rPr>
              <w:t xml:space="preserve">thập</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r>
              <w:rPr>
                <w:b/>
                <w:bCs/>
              </w:rPr>
            </w:r>
          </w:p>
        </w:tc>
      </w:tr>
    </w:tbl>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pPr>
        <w:pStyle w:val="1024"/>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284" w:type="dxa"/>
        <w:tblW w:w="10228" w:type="dxa"/>
        <w:tblBorders/>
        <w:tblLayout w:type="fixed"/>
        <w:tblLook w:val="04A0" w:firstRow="1" w:lastRow="0" w:firstColumn="1" w:lastColumn="0" w:noHBand="0" w:noVBand="1"/>
      </w:tblPr>
      <w:tblGrid>
        <w:gridCol w:w="1134"/>
        <w:gridCol w:w="1134"/>
        <w:gridCol w:w="1134"/>
        <w:gridCol w:w="1134"/>
        <w:gridCol w:w="1134"/>
      </w:tblGrid>
      <w:tr>
        <w:trPr>
          <w:trHeight w:val="1152"/>
        </w:trPr>
        <w:tc>
          <w:tcPr>
            <w:gridSpan w:val="2"/>
            <w:tcBorders/>
            <w:tcW w:w="160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3"/>
            <w:tcBorders/>
            <w:tcW w:w="8579"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5"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275/2026/0363VFI-CT.17.A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6048"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6 tháng 3 năm 2026</w:t>
            </w:r>
            <w:r>
              <w:rPr>
                <w:color w:val="000000" w:themeColor="text1"/>
                <w:sz w:val="24"/>
                <w:szCs w:val="24"/>
                <w:lang w:val="vi-VN"/>
              </w:rPr>
            </w:r>
            <w:r>
              <w:rPr>
                <w:color w:val="000000" w:themeColor="text1"/>
                <w:sz w:val="24"/>
                <w:szCs w:val="24"/>
                <w:lang w:val="vi-VN"/>
              </w:rPr>
            </w:r>
          </w:p>
        </w:tc>
      </w:tr>
    </w:tbl>
    <w:p>
      <w:pPr>
        <w:pStyle w:val="1024"/>
        <w:pBdr/>
        <w:spacing w:after="120" w:before="200" w:line="288" w:lineRule="auto"/>
        <w:ind/>
        <w:jc w:val="center"/>
        <w:rPr>
          <w:rStyle w:val="1023"/>
          <w:rFonts w:ascii="Times New Roman" w:hAnsi="Times New Roman"/>
          <w:b/>
          <w:bCs/>
          <w:color w:val="auto"/>
          <w:sz w:val="30"/>
          <w:szCs w:val="30"/>
          <w:lang w:val="vi-VN"/>
        </w:rPr>
      </w:pPr>
      <w:r>
        <w:rPr>
          <w:rStyle w:val="1023"/>
          <w:rFonts w:ascii="Times New Roman" w:hAnsi="Times New Roman"/>
          <w:b/>
          <w:bCs/>
          <w:color w:val="auto"/>
          <w:sz w:val="30"/>
          <w:szCs w:val="30"/>
          <w:lang w:val="vi-VN"/>
        </w:rPr>
        <w:t xml:space="preserve">CHỨNG THƯ THẨM ĐỊNH GIÁ</w:t>
      </w:r>
      <w:r>
        <w:rPr>
          <w:rStyle w:val="1023"/>
          <w:rFonts w:ascii="Times New Roman" w:hAnsi="Times New Roman"/>
          <w:b/>
          <w:bCs/>
          <w:color w:val="auto"/>
          <w:sz w:val="30"/>
          <w:szCs w:val="30"/>
          <w:lang w:val="vi-VN"/>
        </w:rPr>
      </w:r>
      <w:r>
        <w:rPr>
          <w:rStyle w:val="1023"/>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w:t>
      </w:r>
      <w:r>
        <w:rPr>
          <w:b/>
          <w:u w:val="single"/>
          <w:lang w:val="pt-BR"/>
        </w:rPr>
        <w:t xml:space="preserve"> </w:t>
      </w:r>
      <w:r>
        <w:rPr>
          <w:b/>
          <w:u w:val="single"/>
          <w:lang w:val="pt-BR"/>
        </w:rPr>
        <w:t xml:space="preserve">gửi</w:t>
      </w:r>
      <w:r>
        <w:rPr>
          <w:b/>
          <w:lang w:val="pt-BR"/>
        </w:rPr>
        <w:t xml:space="preserve">:</w:t>
      </w:r>
      <w:r>
        <w:rPr>
          <w:b/>
          <w:lang w:val="pt-BR"/>
        </w:rPr>
        <w:t xml:space="preserve"> </w:t>
      </w:r>
      <w:r>
        <w:rPr>
          <w:rFonts w:ascii="Times New Roman Bold" w:hAnsi="Times New Roman Bold"/>
          <w:b/>
          <w:color w:val="000000" w:themeColor="text1"/>
          <w:lang w:val="pt-BR"/>
        </w:rPr>
        <w:t xml:space="preserve">CÔNG TY CP ĐẦU TƯ VÀ XÂY DỰNG VINA2</w:t>
      </w:r>
      <w:r>
        <w:rPr>
          <w:rFonts w:ascii="Times New Roman Bold" w:hAnsi="Times New Roman Bold"/>
          <w:b/>
          <w:lang w:val="pt-BR"/>
        </w:rPr>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275/2026/0363/VFI-HĐTĐ.17.A</w:t>
      </w:r>
      <w:r>
        <w:rPr>
          <w:spacing w:val="-4"/>
          <w:lang w:val="vi-VN"/>
        </w:rPr>
        <w:t xml:space="preserve"> ký ngày </w:t>
      </w:r>
      <w:r>
        <w:rPr>
          <w:color w:val="000000" w:themeColor="text1"/>
          <w:spacing w:val="-4"/>
        </w:rPr>
        <w:t xml:space="preserve">2 tháng 3 năm 2026</w:t>
      </w:r>
      <w:r>
        <w:rPr>
          <w:spacing w:val="-4"/>
          <w:lang w:val="vi-VN"/>
        </w:rPr>
        <w:t xml:space="preserve"> </w:t>
      </w:r>
      <w:r>
        <w:rPr>
          <w:spacing w:val="-4"/>
          <w:lang w:val="vi-VN"/>
        </w:rPr>
        <w:t xml:space="preserve">giữa </w:t>
      </w:r>
      <w:r>
        <w:rPr>
          <w:color w:val="000000" w:themeColor="text1"/>
          <w:spacing w:val="-4"/>
        </w:rPr>
        <w:t xml:space="preserve">Công ty CP Đầu tư và Xây dựng VINA2</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CP Thẩm định và Đầu tư Tài chính Hoa Sen</w:t>
      </w:r>
      <w:r>
        <w:rPr>
          <w:spacing w:val="-4"/>
        </w:rPr>
        <w:t xml:space="preserve">;</w:t>
      </w:r>
      <w:r>
        <w:rPr>
          <w:spacing w:val="-4"/>
        </w:rPr>
      </w:r>
      <w:r>
        <w:rPr>
          <w:spacing w:val="-4"/>
        </w:rPr>
      </w:r>
    </w:p>
    <w:p>
      <w:pPr>
        <w:pBdr/>
        <w:spacing w:after="120" w:before="120" w:line="288" w:lineRule="auto"/>
        <w:ind w:firstLine="432"/>
        <w:jc w:val="both"/>
        <w:rPr>
          <w:spacing w:val="-2"/>
        </w:rPr>
      </w:pPr>
      <w:r>
        <w:rPr>
          <w:spacing w:val="-2"/>
          <w:lang w:val="pt-BR"/>
        </w:rPr>
        <w:t xml:space="preserve">Căn</w:t>
      </w:r>
      <w:r>
        <w:rPr>
          <w:spacing w:val="-2"/>
          <w:lang w:val="pt-BR"/>
        </w:rPr>
        <w:t xml:space="preserve"> </w:t>
      </w:r>
      <w:r>
        <w:rPr>
          <w:spacing w:val="-2"/>
          <w:lang w:val="pt-BR"/>
        </w:rPr>
        <w:t xml:space="preserve">cứ</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số</w:t>
      </w:r>
      <w:r>
        <w:rPr>
          <w:spacing w:val="-2"/>
          <w:lang w:val="vi-VN"/>
        </w:rPr>
        <w:t xml:space="preserve"> </w:t>
      </w:r>
      <w:r>
        <w:rPr>
          <w:color w:val="000000" w:themeColor="text1"/>
          <w:spacing w:val="-2"/>
          <w:lang w:val="pt-BR"/>
        </w:rPr>
        <w:t xml:space="preserve">275/2026/0363/VFI-BC.17.A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6 tháng 3 năm 2026</w:t>
      </w:r>
      <w:r>
        <w:rPr>
          <w:spacing w:val="-2"/>
          <w:lang w:val="vi-VN"/>
        </w:rPr>
        <w:t xml:space="preserve"> </w:t>
      </w:r>
      <w:r>
        <w:rPr>
          <w:spacing w:val="-2"/>
          <w:lang w:val="pt-BR"/>
        </w:rPr>
        <w:t xml:space="preserve">của</w:t>
      </w:r>
      <w:r>
        <w:rPr>
          <w:spacing w:val="-2"/>
          <w:lang w:val="pt-BR"/>
        </w:rPr>
        <w:t xml:space="preserve">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với</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sau</w:t>
      </w:r>
      <w:r>
        <w:rPr>
          <w:lang w:val="pt-BR"/>
        </w:rPr>
        <w:t xml:space="preserve">:</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9" w:type="pct"/>
        <w:tblBorders/>
        <w:tblLayout w:type="fixed"/>
        <w:tblLook w:val="04A0" w:firstRow="1" w:lastRow="0" w:firstColumn="1" w:lastColumn="0" w:noHBand="0" w:noVBand="1"/>
      </w:tblPr>
      <w:tblGrid>
        <w:gridCol w:w="1818"/>
        <w:gridCol w:w="491"/>
        <w:gridCol w:w="7609"/>
      </w:tblGrid>
      <w:tr>
        <w:trPr>
          <w:trHeight w:val="20"/>
        </w:trPr>
        <w:tc>
          <w:tcPr>
            <w:shd w:val="clear" w:color="auto" w:fill="auto"/>
            <w:tcBorders/>
            <w:tcW w:w="1818" w:type="dxa"/>
            <w:vAlign w:val="center"/>
            <w:textDirection w:val="lrTb"/>
            <w:noWrap w:val="false"/>
          </w:tcPr>
          <w:p>
            <w:pPr>
              <w:pBdr/>
              <w:spacing w:after="40" w:before="40" w:line="276" w:lineRule="auto"/>
              <w:ind/>
              <w:jc w:val="both"/>
              <w:rPr>
                <w:rFonts w:ascii="Times New Roman" w:hAnsi="Times New Roman" w:cs="Times New Roman"/>
                <w:bCs/>
                <w:color w:val="000000" w:themeColor="text1"/>
                <w:sz w:val="24"/>
                <w:szCs w:val="24"/>
              </w:rPr>
            </w:pPr>
            <w:r>
              <w:rPr>
                <w:rFonts w:ascii="Times New Roman" w:hAnsi="Times New Roman" w:eastAsia="Times New Roman" w:cs="Times New Roman"/>
                <w:bCs/>
                <w:color w:val="000000" w:themeColor="text1"/>
                <w:sz w:val="24"/>
                <w:szCs w:val="24"/>
                <w:lang w:val="pt-BR"/>
              </w:rPr>
              <w:t xml:space="preserve">Tên khách hàng</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shd w:val="clear" w:color="auto" w:fill="auto"/>
            <w:tcBorders/>
            <w:tcW w:w="491" w:type="dxa"/>
            <w:vAlign w:val="center"/>
            <w:textDirection w:val="lrTb"/>
            <w:noWrap w:val="false"/>
          </w:tcPr>
          <w:p>
            <w:pPr>
              <w:pBdr/>
              <w:spacing w:after="40" w:before="40" w:line="276" w:lineRule="auto"/>
              <w:ind/>
              <w:jc w:val="center"/>
              <w:rPr>
                <w:rFonts w:ascii="Times New Roman" w:hAnsi="Times New Roman" w:cs="Times New Roman"/>
                <w:bCs/>
                <w:color w:val="000000" w:themeColor="text1"/>
                <w:sz w:val="24"/>
                <w:szCs w:val="24"/>
              </w:rPr>
            </w:pPr>
            <w:r>
              <w:rPr>
                <w:rFonts w:ascii="Times New Roman" w:hAnsi="Times New Roman" w:eastAsia="Times New Roman" w:cs="Times New Roman"/>
                <w:bCs/>
                <w:color w:val="000000"/>
                <w:sz w:val="24"/>
                <w:szCs w:val="24"/>
                <w:lang w:val="pt-BR"/>
              </w:rPr>
              <w:t xml:space="preserve">:</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tcBorders/>
            <w:tcW w:w="7609" w:type="dxa"/>
            <w:vAlign w:val="center"/>
            <w:textDirection w:val="lrTb"/>
            <w:noWrap w:val="false"/>
          </w:tcPr>
          <w:p>
            <w:pPr>
              <w:pBdr/>
              <w:spacing/>
              <w:ind/>
              <w:rPr>
                <w:rFonts w:ascii="Times New Roman" w:hAnsi="Times New Roman" w:cs="Times New Roman"/>
                <w:sz w:val="24"/>
                <w:szCs w:val="24"/>
              </w:rPr>
            </w:pPr>
            <w:r>
              <w:rPr>
                <w:rFonts w:ascii="Times New Roman" w:hAnsi="Times New Roman" w:eastAsia="Times New Roman" w:cs="Times New Roman"/>
                <w:b/>
                <w:bCs/>
                <w:sz w:val="24"/>
                <w:szCs w:val="24"/>
              </w:rPr>
            </w:r>
            <w:r>
              <w:rPr>
                <w:rFonts w:ascii="Times New Roman" w:hAnsi="Times New Roman" w:eastAsia="Times New Roman" w:cs="Times New Roman"/>
                <w:b/>
                <w:color w:val="000000" w:themeColor="text1"/>
                <w:sz w:val="24"/>
                <w:szCs w:val="24"/>
                <w:lang w:val="pt-BR"/>
              </w:rPr>
              <w:t xml:space="preserve">CÔNG TY CP ĐẦU TƯ VÀ XÂY DỰNG VINA2</w:t>
            </w:r>
            <w:r>
              <w:rPr>
                <w:rFonts w:ascii="Times New Roman" w:hAnsi="Times New Roman" w:cs="Times New Roman"/>
                <w:sz w:val="24"/>
                <w:szCs w:val="24"/>
              </w:rPr>
            </w:r>
            <w:r>
              <w:rPr>
                <w:rFonts w:ascii="Times New Roman" w:hAnsi="Times New Roman" w:cs="Times New Roman"/>
                <w:sz w:val="24"/>
                <w:szCs w:val="24"/>
              </w:rP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rFonts w:ascii="Times New Roman" w:hAnsi="Times New Roman" w:cs="Times New Roman"/>
                <w:bCs/>
                <w:color w:val="000000" w:themeColor="text1"/>
                <w:sz w:val="24"/>
                <w:szCs w:val="24"/>
              </w:rPr>
            </w:pPr>
            <w:r>
              <w:rPr>
                <w:rFonts w:ascii="Times New Roman" w:hAnsi="Times New Roman" w:eastAsia="Times New Roman" w:cs="Times New Roman"/>
                <w:bCs/>
                <w:color w:val="000000" w:themeColor="text1"/>
                <w:sz w:val="24"/>
                <w:szCs w:val="24"/>
                <w:lang w:val="pt-BR"/>
              </w:rPr>
              <w:t xml:space="preserve">MST</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shd w:val="clear" w:color="auto" w:fill="auto"/>
            <w:tcBorders/>
            <w:tcW w:w="491" w:type="dxa"/>
            <w:vAlign w:val="center"/>
            <w:textDirection w:val="lrTb"/>
            <w:noWrap w:val="false"/>
          </w:tcPr>
          <w:p>
            <w:pPr>
              <w:pBdr/>
              <w:spacing w:after="40" w:before="40" w:line="276" w:lineRule="auto"/>
              <w:ind/>
              <w:jc w:val="center"/>
              <w:rPr>
                <w:rFonts w:ascii="Times New Roman" w:hAnsi="Times New Roman" w:cs="Times New Roman"/>
                <w:bCs/>
                <w:color w:val="000000" w:themeColor="text1"/>
                <w:sz w:val="24"/>
                <w:szCs w:val="24"/>
              </w:rPr>
            </w:pPr>
            <w:r>
              <w:rPr>
                <w:rFonts w:ascii="Times New Roman" w:hAnsi="Times New Roman" w:eastAsia="Times New Roman" w:cs="Times New Roman"/>
                <w:bCs/>
                <w:color w:val="000000"/>
                <w:sz w:val="24"/>
                <w:szCs w:val="24"/>
                <w:lang w:val="pt-BR"/>
              </w:rPr>
              <w:t xml:space="preserve">:</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tcBorders/>
            <w:tcW w:w="7609" w:type="dxa"/>
            <w:vAlign w:val="center"/>
            <w:textDirection w:val="lrTb"/>
            <w:noWrap w:val="false"/>
          </w:tcPr>
          <w:p>
            <w:pPr>
              <w:pBdr/>
              <w:spacing w:after="40" w:before="40" w:line="276" w:lineRule="auto"/>
              <w:ind/>
              <w:jc w:val="both"/>
              <w:rPr>
                <w:rFonts w:ascii="Times New Roman" w:hAnsi="Times New Roman" w:cs="Times New Roman"/>
                <w:color w:val="ff0000"/>
                <w:sz w:val="24"/>
                <w:szCs w:val="24"/>
              </w:rPr>
            </w:pPr>
            <w:r>
              <w:rPr>
                <w:rFonts w:ascii="Times New Roman" w:hAnsi="Times New Roman" w:eastAsia="Times New Roman" w:cs="Times New Roman"/>
                <w:color w:val="000000" w:themeColor="text1"/>
                <w:sz w:val="24"/>
                <w:szCs w:val="24"/>
                <w:lang w:val="vi-VN"/>
              </w:rPr>
            </w:r>
            <w:r>
              <w:rPr>
                <w:rFonts w:ascii="Times New Roman" w:hAnsi="Times New Roman" w:eastAsia="Times New Roman" w:cs="Times New Roman"/>
                <w:color w:val="333e48"/>
                <w:spacing w:val="-2"/>
                <w:sz w:val="24"/>
                <w:szCs w:val="24"/>
                <w:highlight w:val="white"/>
              </w:rPr>
              <w:t xml:space="preserve">0100105895</w:t>
            </w:r>
            <w:r>
              <w:rPr>
                <w:rFonts w:ascii="Times New Roman" w:hAnsi="Times New Roman" w:cs="Times New Roman"/>
                <w:color w:val="ff0000"/>
                <w:sz w:val="24"/>
                <w:szCs w:val="24"/>
              </w:rPr>
            </w:r>
            <w:r>
              <w:rPr>
                <w:rFonts w:ascii="Times New Roman" w:hAnsi="Times New Roman" w:cs="Times New Roman"/>
                <w:color w:val="ff0000"/>
                <w:sz w:val="24"/>
                <w:szCs w:val="24"/>
              </w:rPr>
            </w:r>
          </w:p>
        </w:tc>
      </w:tr>
      <w:tr>
        <w:trPr>
          <w:trHeight w:val="20"/>
        </w:trPr>
        <w:tc>
          <w:tcPr>
            <w:shd w:val="clear" w:color="ffffff" w:fill="ffffff"/>
            <w:tcBorders/>
            <w:tcW w:w="1818" w:type="dxa"/>
            <w:vAlign w:val="center"/>
            <w:vMerge w:val="restart"/>
            <w:textDirection w:val="lrTb"/>
            <w:noWrap w:val="false"/>
          </w:tcPr>
          <w:p>
            <w:pPr>
              <w:pBdr/>
              <w:spacing w:after="40" w:before="40" w:line="276" w:lineRule="auto"/>
              <w:ind/>
              <w:jc w:val="both"/>
              <w:rPr>
                <w:rFonts w:ascii="Times New Roman" w:hAnsi="Times New Roman" w:cs="Times New Roman"/>
                <w:bCs/>
                <w:color w:val="000000" w:themeColor="text1"/>
                <w:sz w:val="24"/>
                <w:szCs w:val="24"/>
              </w:rPr>
            </w:pPr>
            <w:r>
              <w:rPr>
                <w:rFonts w:ascii="Times New Roman" w:hAnsi="Times New Roman" w:eastAsia="Times New Roman" w:cs="Times New Roman"/>
                <w:bCs/>
                <w:color w:val="000000" w:themeColor="text1"/>
                <w:sz w:val="24"/>
                <w:szCs w:val="24"/>
                <w:lang w:val="pt-BR"/>
              </w:rPr>
              <w:t xml:space="preserve">Địa chỉ</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shd w:val="clear" w:color="ffffff" w:fill="ffffff"/>
            <w:tcBorders/>
            <w:tcW w:w="491" w:type="dxa"/>
            <w:vAlign w:val="center"/>
            <w:vMerge w:val="restart"/>
            <w:textDirection w:val="lrTb"/>
            <w:noWrap w:val="false"/>
          </w:tcPr>
          <w:p>
            <w:pPr>
              <w:pBdr/>
              <w:spacing w:after="40" w:before="40" w:line="276" w:lineRule="auto"/>
              <w:ind/>
              <w:jc w:val="center"/>
              <w:rPr>
                <w:rFonts w:ascii="Times New Roman" w:hAnsi="Times New Roman" w:cs="Times New Roman"/>
                <w:bCs/>
                <w:color w:val="000000"/>
                <w:sz w:val="24"/>
                <w:szCs w:val="24"/>
              </w:rPr>
            </w:pPr>
            <w:r>
              <w:rPr>
                <w:rFonts w:ascii="Times New Roman" w:hAnsi="Times New Roman" w:eastAsia="Times New Roman" w:cs="Times New Roman"/>
                <w:bCs/>
                <w:color w:val="000000"/>
                <w:sz w:val="24"/>
                <w:szCs w:val="24"/>
                <w:lang w:val="pt-BR"/>
              </w:rPr>
              <w:t xml:space="preserve">:</w:t>
            </w:r>
            <w:r>
              <w:rPr>
                <w:rFonts w:ascii="Times New Roman" w:hAnsi="Times New Roman" w:cs="Times New Roman"/>
                <w:bCs/>
                <w:color w:val="000000"/>
                <w:sz w:val="24"/>
                <w:szCs w:val="24"/>
              </w:rPr>
            </w:r>
            <w:r>
              <w:rPr>
                <w:rFonts w:ascii="Times New Roman" w:hAnsi="Times New Roman" w:cs="Times New Roman"/>
                <w:bCs/>
                <w:color w:val="000000"/>
                <w:sz w:val="24"/>
                <w:szCs w:val="24"/>
              </w:rPr>
            </w:r>
          </w:p>
        </w:tc>
        <w:tc>
          <w:tcPr>
            <w:tcBorders/>
            <w:tcW w:w="7609" w:type="dxa"/>
            <w:vAlign w:val="center"/>
            <w:vMerge w:val="restart"/>
            <w:textDirection w:val="lrTb"/>
            <w:noWrap w:val="false"/>
          </w:tcPr>
          <w:p>
            <w:pPr>
              <w:pBdr/>
              <w:spacing w:after="40" w:before="40" w:line="276" w:lineRule="auto"/>
              <w:ind/>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lang w:val="vi-VN"/>
              </w:rPr>
            </w:r>
            <w:r>
              <w:rPr>
                <w:rFonts w:ascii="Times New Roman" w:hAnsi="Times New Roman" w:eastAsia="Times New Roman" w:cs="Times New Roman"/>
                <w:color w:val="333e48"/>
                <w:spacing w:val="-2"/>
                <w:sz w:val="24"/>
                <w:szCs w:val="24"/>
                <w:highlight w:val="white"/>
              </w:rPr>
              <w:t xml:space="preserve">Tầng 2 - 4, tòa nhà B - KĐTM Kim Văn - Kim Lũ, Phường Định Công, Thành phố Hà Nội, Việt Nam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shd w:val="clear" w:color="ffffff" w:fill="ffffff"/>
            <w:tcBorders/>
            <w:tcW w:w="1818" w:type="dxa"/>
            <w:vAlign w:val="center"/>
            <w:vMerge w:val="restart"/>
            <w:textDirection w:val="lrTb"/>
            <w:noWrap w:val="false"/>
          </w:tcPr>
          <w:p>
            <w:pPr>
              <w:pBdr/>
              <w:spacing w:after="40" w:before="40" w:line="276" w:lineRule="auto"/>
              <w:ind/>
              <w:jc w:val="both"/>
              <w:rPr>
                <w:rFonts w:ascii="Times New Roman" w:hAnsi="Times New Roman" w:cs="Times New Roman"/>
                <w:bCs/>
                <w:color w:val="000000" w:themeColor="text1"/>
                <w:sz w:val="24"/>
                <w:szCs w:val="24"/>
              </w:rPr>
            </w:pPr>
            <w:r>
              <w:rPr>
                <w:rFonts w:ascii="Times New Roman" w:hAnsi="Times New Roman" w:eastAsia="Times New Roman" w:cs="Times New Roman"/>
                <w:bCs/>
                <w:color w:val="000000" w:themeColor="text1"/>
                <w:sz w:val="24"/>
                <w:szCs w:val="24"/>
                <w:lang w:val="pt-BR"/>
              </w:rPr>
              <w:t xml:space="preserve">Đại diện</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shd w:val="clear" w:color="ffffff" w:fill="ffffff"/>
            <w:tcBorders/>
            <w:tcW w:w="491" w:type="dxa"/>
            <w:vAlign w:val="center"/>
            <w:vMerge w:val="restart"/>
            <w:textDirection w:val="lrTb"/>
            <w:noWrap w:val="false"/>
          </w:tcPr>
          <w:p>
            <w:pPr>
              <w:pBdr/>
              <w:spacing w:after="40" w:before="40" w:line="276" w:lineRule="auto"/>
              <w:ind/>
              <w:jc w:val="center"/>
              <w:rPr>
                <w:rFonts w:ascii="Times New Roman" w:hAnsi="Times New Roman" w:cs="Times New Roman"/>
                <w:bCs/>
                <w:color w:val="000000"/>
                <w:sz w:val="24"/>
                <w:szCs w:val="24"/>
              </w:rPr>
            </w:pPr>
            <w:r>
              <w:rPr>
                <w:rFonts w:ascii="Times New Roman" w:hAnsi="Times New Roman" w:eastAsia="Times New Roman" w:cs="Times New Roman"/>
                <w:bCs/>
                <w:color w:val="000000"/>
                <w:sz w:val="24"/>
                <w:szCs w:val="24"/>
                <w:lang w:val="pt-BR"/>
              </w:rPr>
              <w:t xml:space="preserve">:</w:t>
            </w:r>
            <w:r>
              <w:rPr>
                <w:rFonts w:ascii="Times New Roman" w:hAnsi="Times New Roman" w:cs="Times New Roman"/>
                <w:bCs/>
                <w:color w:val="000000"/>
                <w:sz w:val="24"/>
                <w:szCs w:val="24"/>
              </w:rPr>
            </w:r>
            <w:r>
              <w:rPr>
                <w:rFonts w:ascii="Times New Roman" w:hAnsi="Times New Roman" w:cs="Times New Roman"/>
                <w:bCs/>
                <w:color w:val="000000"/>
                <w:sz w:val="24"/>
                <w:szCs w:val="24"/>
              </w:rPr>
            </w:r>
          </w:p>
        </w:tc>
        <w:tc>
          <w:tcPr>
            <w:tcBorders/>
            <w:tcW w:w="7609" w:type="dxa"/>
            <w:vAlign w:val="center"/>
            <w:vMerge w:val="restart"/>
            <w:textDirection w:val="lrTb"/>
            <w:noWrap w:val="false"/>
          </w:tcPr>
          <w:p>
            <w:pPr>
              <w:pBdr/>
              <w:spacing w:after="40" w:before="40" w:line="276" w:lineRule="auto"/>
              <w:ind/>
              <w:jc w:val="both"/>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lang w:val="vi-VN"/>
              </w:rPr>
              <w:t xml:space="preserve">Ông Vũ Trọng Hùng</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tc>
      </w:tr>
      <w:tr>
        <w:trPr>
          <w:trHeight w:val="20"/>
        </w:trPr>
        <w:tc>
          <w:tcPr>
            <w:shd w:val="clear" w:color="auto" w:fill="auto"/>
            <w:tcBorders/>
            <w:tcW w:w="1818" w:type="dxa"/>
            <w:vAlign w:val="center"/>
            <w:textDirection w:val="lrTb"/>
            <w:noWrap w:val="false"/>
          </w:tcPr>
          <w:p>
            <w:pPr>
              <w:pBdr/>
              <w:spacing w:after="40" w:before="40" w:line="276" w:lineRule="auto"/>
              <w:ind/>
              <w:jc w:val="both"/>
              <w:rPr>
                <w:rFonts w:ascii="Times New Roman" w:hAnsi="Times New Roman" w:cs="Times New Roman"/>
                <w:bCs/>
                <w:color w:val="000000" w:themeColor="text1"/>
                <w:sz w:val="24"/>
                <w:szCs w:val="24"/>
              </w:rPr>
            </w:pPr>
            <w:r>
              <w:rPr>
                <w:rFonts w:ascii="Times New Roman" w:hAnsi="Times New Roman" w:eastAsia="Times New Roman" w:cs="Times New Roman"/>
                <w:bCs/>
                <w:color w:val="000000" w:themeColor="text1"/>
                <w:sz w:val="24"/>
                <w:szCs w:val="24"/>
                <w:lang w:val="pt-BR"/>
              </w:rPr>
              <w:t xml:space="preserve">Chức vụ</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shd w:val="clear" w:color="auto" w:fill="auto"/>
            <w:tcBorders/>
            <w:tcW w:w="491" w:type="dxa"/>
            <w:vAlign w:val="center"/>
            <w:textDirection w:val="lrTb"/>
            <w:noWrap w:val="false"/>
          </w:tcPr>
          <w:p>
            <w:pPr>
              <w:pBdr/>
              <w:spacing w:after="40" w:before="40" w:line="276" w:lineRule="auto"/>
              <w:ind/>
              <w:jc w:val="center"/>
              <w:rPr>
                <w:rFonts w:ascii="Times New Roman" w:hAnsi="Times New Roman" w:cs="Times New Roman"/>
                <w:bCs/>
                <w:color w:val="000000" w:themeColor="text1"/>
                <w:sz w:val="24"/>
                <w:szCs w:val="24"/>
              </w:rPr>
            </w:pPr>
            <w:r>
              <w:rPr>
                <w:rFonts w:ascii="Times New Roman" w:hAnsi="Times New Roman" w:eastAsia="Times New Roman" w:cs="Times New Roman"/>
                <w:bCs/>
                <w:color w:val="000000"/>
                <w:sz w:val="24"/>
                <w:szCs w:val="24"/>
                <w:lang w:val="pt-BR"/>
              </w:rPr>
              <w:t xml:space="preserve">:</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tcBorders/>
            <w:tcW w:w="7609" w:type="dxa"/>
            <w:vAlign w:val="center"/>
            <w:textDirection w:val="lrTb"/>
            <w:noWrap w:val="false"/>
          </w:tcPr>
          <w:p>
            <w:pPr>
              <w:pBdr/>
              <w:spacing w:after="40" w:before="40" w:line="276" w:lineRule="auto"/>
              <w:ind/>
              <w:jc w:val="both"/>
              <w:rPr>
                <w:rFonts w:ascii="Times New Roman" w:hAnsi="Times New Roman" w:cs="Times New Roman"/>
                <w:b/>
                <w:bCs/>
                <w:color w:val="ff0000"/>
                <w:sz w:val="24"/>
                <w:szCs w:val="24"/>
              </w:rPr>
            </w:pPr>
            <w:r>
              <w:rPr>
                <w:rFonts w:ascii="Times New Roman" w:hAnsi="Times New Roman" w:eastAsia="Times New Roman" w:cs="Times New Roman"/>
                <w:b/>
                <w:bCs/>
                <w:color w:val="000000" w:themeColor="text1"/>
                <w:sz w:val="24"/>
                <w:szCs w:val="24"/>
                <w:lang w:val="vi-VN"/>
              </w:rPr>
              <w:t xml:space="preserve">Tổng Giám đốc</w:t>
            </w:r>
            <w:r>
              <w:rPr>
                <w:rFonts w:ascii="Times New Roman" w:hAnsi="Times New Roman" w:cs="Times New Roman"/>
                <w:b/>
                <w:bCs/>
                <w:color w:val="ff0000"/>
                <w:sz w:val="24"/>
                <w:szCs w:val="24"/>
              </w:rPr>
            </w:r>
            <w:r>
              <w:rPr>
                <w:rFonts w:ascii="Times New Roman" w:hAnsi="Times New Roman" w:cs="Times New Roman"/>
                <w:b/>
                <w:bCs/>
                <w:color w:val="ff0000"/>
                <w:sz w:val="24"/>
                <w:szCs w:val="24"/>
              </w:rPr>
            </w:r>
          </w:p>
        </w:tc>
      </w:tr>
    </w:tbl>
    <w:p>
      <w:pPr>
        <w:pBdr/>
        <w:spacing w:after="120" w:before="120" w:line="276" w:lineRule="auto"/>
        <w:ind/>
        <w:jc w:val="both"/>
        <w:rPr>
          <w:b/>
          <w:bCs/>
        </w:rPr>
      </w:pPr>
      <w:r>
        <w:rPr>
          <w:b/>
          <w:bCs/>
        </w:rPr>
        <w:t xml:space="preserve">2. </w:t>
      </w:r>
      <w:r>
        <w:rPr>
          <w:b/>
          <w:bCs/>
        </w:rPr>
        <w:t xml:space="preserve">Thông</w:t>
      </w:r>
      <w:r>
        <w:rPr>
          <w:b/>
          <w:bCs/>
        </w:rPr>
        <w:t xml:space="preserve"> tin </w:t>
      </w:r>
      <w:r>
        <w:rPr>
          <w:b/>
          <w:bCs/>
        </w:rPr>
        <w:t xml:space="preserve">về</w:t>
      </w:r>
      <w:r>
        <w:rPr>
          <w:b/>
          <w:bCs/>
        </w:rPr>
        <w:t xml:space="preserve"> </w:t>
      </w:r>
      <w:r>
        <w:rPr>
          <w:b/>
          <w:bCs/>
        </w:rPr>
        <w:t xml:space="preserve">doanh</w:t>
      </w:r>
      <w:r>
        <w:rPr>
          <w:b/>
          <w:bCs/>
        </w:rPr>
        <w:t xml:space="preserve"> </w:t>
      </w:r>
      <w:r>
        <w:rPr>
          <w:b/>
          <w:bCs/>
        </w:rPr>
        <w:t xml:space="preserve">nghiệp</w:t>
      </w:r>
      <w:r>
        <w:rPr>
          <w:b/>
          <w:bCs/>
        </w:rPr>
        <w:t xml:space="preserve"> </w:t>
      </w:r>
      <w:r>
        <w:rPr>
          <w:b/>
          <w:bCs/>
        </w:rPr>
        <w:t xml:space="preserve">thẩm</w:t>
      </w:r>
      <w:r>
        <w:rPr>
          <w:b/>
          <w:bCs/>
        </w:rPr>
        <w:t xml:space="preserve"> </w:t>
      </w:r>
      <w:r>
        <w:rPr>
          <w:b/>
          <w:bCs/>
        </w:rPr>
        <w:t xml:space="preserve">định</w:t>
      </w:r>
      <w:r>
        <w:rPr>
          <w:b/>
          <w:bCs/>
        </w:rPr>
        <w:t xml:space="preserve"> </w:t>
      </w:r>
      <w:r>
        <w:rPr>
          <w:b/>
          <w:bCs/>
        </w:rPr>
        <w:t xml:space="preserve">giá</w:t>
      </w:r>
      <w:r>
        <w:rPr>
          <w:b/>
          <w:bCs/>
        </w:rPr>
        <w:t xml:space="preserve">:</w:t>
      </w:r>
      <w:r>
        <w:rPr>
          <w:b/>
          <w:bCs/>
        </w:rPr>
      </w:r>
      <w:r>
        <w:rPr>
          <w:b/>
          <w:bCs/>
        </w:rPr>
      </w:r>
    </w:p>
    <w:tbl>
      <w:tblPr>
        <w:tblInd w:w="-34" w:type="dxa"/>
        <w:tblW w:w="9918" w:type="dxa"/>
        <w:tblBorders/>
        <w:tblLayout w:type="fixed"/>
        <w:tblLook w:val="04A0" w:firstRow="1" w:lastRow="0" w:firstColumn="1" w:lastColumn="0" w:noHBand="0" w:noVBand="1"/>
      </w:tblPr>
      <w:tblGrid>
        <w:gridCol w:w="1998"/>
        <w:gridCol w:w="289"/>
        <w:gridCol w:w="7631"/>
      </w:tblGrid>
      <w:tr>
        <w:trPr>
          <w:trHeight w:val="20"/>
        </w:trPr>
        <w:tc>
          <w:tcPr>
            <w:tcBorders/>
            <w:tcW w:w="1998" w:type="dxa"/>
            <w:vAlign w:val="center"/>
            <w:textDirection w:val="lrTb"/>
            <w:noWrap w:val="false"/>
          </w:tcPr>
          <w:p>
            <w:pPr>
              <w:pBdr/>
              <w:spacing w:after="40" w:before="4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CP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40" w:before="4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r>
              <w:rPr>
                <w:bCs/>
                <w:lang w:val="pt-BR"/>
              </w:rPr>
            </w:r>
          </w:p>
        </w:tc>
        <w:tc>
          <w:tcPr>
            <w:tcBorders/>
            <w:tcW w:w="7631"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40" w:before="4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40" w:before="40" w:line="276" w:lineRule="auto"/>
              <w:ind/>
              <w:jc w:val="both"/>
              <w:rPr/>
            </w:pPr>
            <w:r>
              <w:t xml:space="preserve">Thông</w:t>
            </w:r>
            <w:r>
              <w:t xml:space="preserve"> </w:t>
            </w:r>
            <w:r>
              <w:t xml:space="preserve">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r>
              <w:rPr>
                <w:bCs/>
                <w:lang w:val="pt-BR"/>
              </w:rPr>
            </w:r>
          </w:p>
        </w:tc>
        <w:tc>
          <w:tcPr>
            <w:tcBorders/>
            <w:tcW w:w="7631" w:type="dxa"/>
            <w:vAlign w:val="center"/>
            <w:textDirection w:val="lrTb"/>
            <w:noWrap w:val="false"/>
          </w:tcPr>
          <w:p>
            <w:pPr>
              <w:pBdr/>
              <w:spacing w:after="40" w:before="40" w:line="276" w:lineRule="auto"/>
              <w:ind/>
              <w:jc w:val="both"/>
              <w:rPr>
                <w:bCs/>
              </w:rPr>
            </w:pPr>
            <w:r>
              <w:rPr>
                <w:color w:val="292a2e"/>
              </w:rPr>
              <w:t xml:space="preserve">Số</w:t>
            </w:r>
            <w:r>
              <w:rPr>
                <w:color w:val="292a2e"/>
              </w:rPr>
              <w:t xml:space="preserve"> 1294/TB-BTC </w:t>
            </w:r>
            <w:r>
              <w:rPr>
                <w:color w:val="292a2e"/>
              </w:rPr>
              <w:t xml:space="preserve">ngày</w:t>
            </w:r>
            <w:r>
              <w:rPr>
                <w:color w:val="292a2e"/>
              </w:rPr>
              <w:t xml:space="preserve"> 25/12/2025</w:t>
            </w:r>
            <w:r>
              <w:rPr>
                <w:rFonts w:ascii="Segoe UI" w:hAnsi="Segoe UI" w:cs="Segoe UI"/>
                <w:color w:val="292a2e"/>
                <w:sz w:val="21"/>
                <w:szCs w:val="21"/>
              </w:rPr>
              <w:t xml:space="preserve"> </w:t>
            </w:r>
            <w:r>
              <w:rPr>
                <w:bCs/>
              </w:rPr>
              <w:t xml:space="preserve">về</w:t>
            </w:r>
            <w:r>
              <w:rPr>
                <w:bCs/>
              </w:rPr>
              <w:t xml:space="preserve"> </w:t>
            </w:r>
            <w:r>
              <w:rPr>
                <w:bCs/>
              </w:rPr>
              <w:t xml:space="preserve">việc</w:t>
            </w:r>
            <w:r>
              <w:rPr>
                <w:bCs/>
              </w:rPr>
              <w:t xml:space="preserve"> </w:t>
            </w:r>
            <w:r>
              <w:rPr>
                <w:bCs/>
              </w:rPr>
              <w:t xml:space="preserve">doanh</w:t>
            </w:r>
            <w:r>
              <w:rPr>
                <w:bCs/>
              </w:rPr>
              <w:t xml:space="preserve"> </w:t>
            </w:r>
            <w:r>
              <w:rPr>
                <w:bCs/>
              </w:rPr>
              <w:t xml:space="preserve">nghiệp</w:t>
            </w:r>
            <w:r>
              <w:rPr>
                <w:bCs/>
              </w:rPr>
              <w:t xml:space="preserve"> </w:t>
            </w:r>
            <w:r>
              <w:rPr>
                <w:bCs/>
              </w:rPr>
              <w:t xml:space="preserve">đủ</w:t>
            </w:r>
            <w:r>
              <w:rPr>
                <w:bCs/>
              </w:rPr>
              <w:t xml:space="preserve"> </w:t>
            </w:r>
            <w:r>
              <w:rPr>
                <w:bCs/>
              </w:rPr>
              <w:t xml:space="preserve">điều</w:t>
            </w:r>
            <w:r>
              <w:rPr>
                <w:bCs/>
              </w:rPr>
              <w:t xml:space="preserve"> </w:t>
            </w:r>
            <w:r>
              <w:rPr>
                <w:bCs/>
              </w:rPr>
              <w:t xml:space="preserve">kiện</w:t>
            </w:r>
            <w:r>
              <w:rPr>
                <w:bCs/>
              </w:rPr>
              <w:t xml:space="preserve"> </w:t>
            </w:r>
            <w:r>
              <w:rPr>
                <w:bCs/>
              </w:rPr>
              <w:t xml:space="preserve">kinh</w:t>
            </w:r>
            <w:r>
              <w:rPr>
                <w:bCs/>
              </w:rPr>
              <w:t xml:space="preserve"> </w:t>
            </w:r>
            <w:r>
              <w:rPr>
                <w:bCs/>
              </w:rPr>
              <w:t xml:space="preserve">doanh</w:t>
            </w:r>
            <w:r>
              <w:rPr>
                <w:bCs/>
              </w:rPr>
              <w:t xml:space="preserve"> </w:t>
            </w:r>
            <w:r>
              <w:rPr>
                <w:bCs/>
              </w:rPr>
              <w:t xml:space="preserve">Dịch</w:t>
            </w:r>
            <w:r>
              <w:rPr>
                <w:bCs/>
              </w:rPr>
              <w:t xml:space="preserve"> </w:t>
            </w:r>
            <w:r>
              <w:rPr>
                <w:bCs/>
              </w:rPr>
              <w:t xml:space="preserve">vụ</w:t>
            </w:r>
            <w:r>
              <w:rPr>
                <w:bCs/>
              </w:rPr>
              <w:t xml:space="preserve"> </w:t>
            </w:r>
            <w:r>
              <w:rPr>
                <w:bCs/>
              </w:rPr>
              <w:t xml:space="preserve">thẩm</w:t>
            </w:r>
            <w:r>
              <w:rPr>
                <w:bCs/>
              </w:rPr>
              <w:t xml:space="preserve"> </w:t>
            </w:r>
            <w:r>
              <w:rPr>
                <w:bCs/>
              </w:rPr>
              <w:t xml:space="preserve">định</w:t>
            </w:r>
            <w:r>
              <w:rPr>
                <w:bCs/>
              </w:rPr>
              <w:t xml:space="preserve"> </w:t>
            </w:r>
            <w:r>
              <w:rPr>
                <w:bCs/>
              </w:rPr>
              <w:t xml:space="preserve">giá</w:t>
            </w:r>
            <w:r>
              <w:rPr>
                <w:bCs/>
              </w:rPr>
              <w:t xml:space="preserve">.</w:t>
            </w:r>
            <w:r>
              <w:rPr>
                <w:bCs/>
              </w:rPr>
            </w:r>
            <w:r>
              <w:rPr>
                <w:bCs/>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40" w:before="4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r>
              <w:rPr>
                <w:bCs/>
              </w:rPr>
            </w:r>
          </w:p>
        </w:tc>
        <w:tc>
          <w:tcPr>
            <w:tcBorders/>
            <w:tcW w:w="7631" w:type="dxa"/>
            <w:vAlign w:val="center"/>
            <w:textDirection w:val="lrTb"/>
            <w:noWrap w:val="false"/>
          </w:tcPr>
          <w:p>
            <w:pPr>
              <w:pBdr/>
              <w:spacing w:after="40" w:before="40" w:line="276" w:lineRule="auto"/>
              <w:ind/>
              <w:jc w:val="both"/>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r>
              <w:rPr>
                <w:b/>
                <w:bCs/>
                <w:lang w:val="vi-VN"/>
              </w:rPr>
            </w:r>
          </w:p>
        </w:tc>
      </w:tr>
    </w:tbl>
    <w:p>
      <w:pPr>
        <w:pBdr/>
        <w:spacing w:after="60" w:before="60" w:line="276" w:lineRule="auto"/>
        <w:ind/>
        <w:jc w:val="both"/>
        <w:rPr>
          <w:b/>
          <w:bCs/>
          <w:spacing w:val="2"/>
          <w:lang w:val="vi-VN"/>
        </w:rPr>
      </w:pPr>
      <w:r>
        <w:rPr>
          <w:b/>
          <w:bCs/>
        </w:rPr>
        <w:t xml:space="preserve">3</w:t>
      </w:r>
      <w:r>
        <w:rPr>
          <w:b/>
          <w:bCs/>
          <w:lang w:val="vi-VN"/>
        </w:rPr>
        <w:t xml:space="preserve">. </w:t>
      </w:r>
      <w:r>
        <w:rPr>
          <w:b/>
          <w:bCs/>
        </w:rPr>
        <w:t xml:space="preserve">Tài</w:t>
      </w:r>
      <w:r>
        <w:rPr>
          <w:b/>
          <w:bCs/>
        </w:rPr>
        <w:t xml:space="preserve"> </w:t>
      </w:r>
      <w:r>
        <w:rPr>
          <w:b/>
          <w:bCs/>
        </w:rPr>
        <w:t xml:space="preserve">sản</w:t>
      </w:r>
      <w:r>
        <w:rPr>
          <w:b/>
          <w:bCs/>
        </w:rPr>
        <w:t xml:space="preserve"> </w:t>
      </w:r>
      <w:r>
        <w:rPr>
          <w:b/>
          <w:bCs/>
        </w:rPr>
        <w:t xml:space="preserve">thẩm</w:t>
      </w:r>
      <w:r>
        <w:rPr>
          <w:b/>
          <w:bCs/>
        </w:rPr>
        <w:t xml:space="preserve"> </w:t>
      </w:r>
      <w:r>
        <w:rPr>
          <w:b/>
          <w:bCs/>
        </w:rPr>
        <w:t xml:space="preserve">định</w:t>
      </w:r>
      <w:r>
        <w:rPr>
          <w:b/>
          <w:bCs/>
          <w:lang w:val="vi-VN"/>
        </w:rPr>
        <w:t xml:space="preserve">:</w:t>
      </w:r>
      <w:r>
        <w:rPr>
          <w:color w:val="000000" w:themeColor="text1"/>
        </w:rPr>
        <w:t xml:space="preserve"> </w:t>
      </w:r>
      <w:r>
        <w:rPr>
          <w:bCs/>
          <w:color w:val="000000" w:themeColor="text1"/>
          <w:lang w:val="pt-BR"/>
        </w:rPr>
        <w:t xml:space="preserve">Quyền sở hữu căn hộ số 807 - Tầng 08 tại tờ bản đồ số: 00 có địa chỉ: Nhà 25T1 - Lô đất N05 - Khu đô thị Đông Nam đường Trần Duy Hưng, phường Trung Hoà, quận Cầu Giấy, thành phố Hà Nội (nay là phường Thanh Xuân, thành phố Hà </w:t>
      </w:r>
      <w:r>
        <w:rPr>
          <w:bCs/>
          <w:color w:val="000000" w:themeColor="text1"/>
          <w:lang w:val="pt-BR"/>
        </w:rPr>
        <w:t xml:space="preserve">Nội) theo Giấy chứng nhận Quyền sử dụng đất, quyền sở hữu nhà ở và tài sản khác gắn liền với đất số: BU 411139, số vào sổ cấp GCN: CH 1129/QĐ - UBND/2014/5701 do UBND quận Cầu Giấy cấp ngày 15/04/2014; Chủ tài sản là ông Đỗ Trọng Quỳnh và bà Nguyễn Thị Hoa</w:t>
      </w:r>
      <w:r>
        <w:rPr>
          <w:i/>
          <w:iCs/>
        </w:rPr>
        <w:t xml:space="preserve">.</w:t>
      </w:r>
      <w:r>
        <w:rPr>
          <w:b/>
          <w:bCs/>
          <w:spacing w:val="2"/>
          <w:lang w:val="vi-VN"/>
        </w:rPr>
      </w:r>
      <w:r>
        <w:rPr>
          <w:b/>
          <w:bCs/>
          <w:spacing w:val="2"/>
          <w:lang w:val="vi-VN"/>
        </w:rPr>
      </w:r>
    </w:p>
    <w:p>
      <w:pPr>
        <w:pBdr/>
        <w:spacing w:after="120" w:before="120" w:line="312" w:lineRule="auto"/>
        <w:ind/>
        <w:jc w:val="both"/>
        <w:rPr>
          <w:b/>
          <w:bCs/>
        </w:rPr>
      </w:pPr>
      <w:r>
        <w:rPr>
          <w:b/>
          <w:bCs/>
          <w:lang w:val="nl-NL"/>
        </w:rPr>
        <w:t xml:space="preserve">4</w:t>
      </w:r>
      <w:r>
        <w:rPr>
          <w:b/>
          <w:bCs/>
          <w:lang w:val="nl-NL"/>
        </w:rPr>
        <w:t xml:space="preserve">. </w:t>
      </w:r>
      <w:r>
        <w:rPr>
          <w:b/>
          <w:bCs/>
          <w:lang w:val="nl-NL"/>
        </w:rPr>
        <w:t xml:space="preserve">Thời</w:t>
      </w:r>
      <w:r>
        <w:rPr>
          <w:b/>
          <w:bCs/>
          <w:lang w:val="nl-NL"/>
        </w:rPr>
        <w:t xml:space="preserve"> </w:t>
      </w:r>
      <w:r>
        <w:rPr>
          <w:b/>
          <w:bCs/>
          <w:lang w:val="nl-NL"/>
        </w:rPr>
        <w:t xml:space="preserve">điểm</w:t>
      </w:r>
      <w:r>
        <w:rPr>
          <w:b/>
          <w:bCs/>
          <w:lang w:val="nl-NL"/>
        </w:rPr>
        <w:t xml:space="preserve"> </w:t>
      </w:r>
      <w:r>
        <w:rPr>
          <w:b/>
          <w:bCs/>
          <w:lang w:val="nl-NL"/>
        </w:rPr>
        <w:t xml:space="preserve">thẩm</w:t>
      </w:r>
      <w:r>
        <w:rPr>
          <w:b/>
          <w:bCs/>
          <w:lang w:val="nl-NL"/>
        </w:rPr>
        <w:t xml:space="preserve"> </w:t>
      </w:r>
      <w:r>
        <w:rPr>
          <w:b/>
          <w:bCs/>
          <w:lang w:val="nl-NL"/>
        </w:rPr>
        <w:t xml:space="preserve">định</w:t>
      </w:r>
      <w:r>
        <w:rPr>
          <w:b/>
          <w:bCs/>
          <w:lang w:val="nl-NL"/>
        </w:rPr>
        <w:t xml:space="preserve"> </w:t>
      </w:r>
      <w:r>
        <w:rPr>
          <w:b/>
          <w:bCs/>
          <w:lang w:val="nl-NL"/>
        </w:rPr>
        <w:t xml:space="preserve">giá</w:t>
      </w:r>
      <w:r>
        <w:rPr>
          <w:b/>
          <w:bCs/>
          <w:lang w:val="nl-NL"/>
        </w:rPr>
        <w:t xml:space="preserve">:</w:t>
      </w:r>
      <w:r>
        <w:rPr>
          <w:bCs/>
          <w:color w:val="000000" w:themeColor="text1"/>
          <w:lang w:val="nl-NL"/>
        </w:rPr>
        <w:t xml:space="preserve"> </w:t>
      </w:r>
      <w:r>
        <w:rPr>
          <w:bCs/>
          <w:color w:val="000000" w:themeColor="text1"/>
          <w:lang w:val="nl-NL"/>
        </w:rPr>
        <w:t xml:space="preserve">Tháng 03/2026</w:t>
      </w:r>
      <w:r>
        <w:rPr>
          <w:bCs/>
          <w:lang w:val="nl-NL"/>
        </w:rPr>
        <w:t xml:space="preserve">.</w:t>
      </w:r>
      <w:r>
        <w:rPr>
          <w:b/>
          <w:bCs/>
        </w:rPr>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w:t>
      </w:r>
      <w:r>
        <w:rPr>
          <w:b/>
          <w:lang w:val="pt-BR"/>
        </w:rPr>
        <w:t xml:space="preserve"> </w:t>
      </w:r>
      <w:r>
        <w:rPr>
          <w:b/>
          <w:lang w:val="pt-BR"/>
        </w:rPr>
        <w:t xml:space="preserve">sở</w:t>
      </w:r>
      <w:r>
        <w:rPr>
          <w:b/>
          <w:lang w:val="pt-BR"/>
        </w:rPr>
        <w:t xml:space="preserve"> </w:t>
      </w:r>
      <w:r>
        <w:rPr>
          <w:b/>
          <w:lang w:val="pt-BR"/>
        </w:rPr>
        <w:t xml:space="preserve">giá</w:t>
      </w:r>
      <w:r>
        <w:rPr>
          <w:b/>
          <w:lang w:val="pt-BR"/>
        </w:rPr>
        <w:t xml:space="preserve"> </w:t>
      </w:r>
      <w:r>
        <w:rPr>
          <w:b/>
          <w:lang w:val="pt-BR"/>
        </w:rPr>
        <w:t xml:space="preserve">trị</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vi-VN"/>
        </w:rPr>
      </w:r>
      <w:r>
        <w:rPr>
          <w:b/>
          <w:lang w:val="vi-VN"/>
        </w:rPr>
      </w:r>
    </w:p>
    <w:p>
      <w:pPr>
        <w:pBdr/>
        <w:tabs>
          <w:tab w:val="left" w:leader="none" w:pos="5202"/>
        </w:tabs>
        <w:spacing w:after="120" w:before="120" w:line="312" w:lineRule="auto"/>
        <w:ind w:firstLine="432"/>
        <w:jc w:val="both"/>
        <w:rPr>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Cs/>
          <w:i/>
          <w:lang w:val="pt-BR"/>
        </w:rPr>
        <w:t xml:space="preserve"> </w:t>
      </w:r>
      <w:r>
        <w:rPr>
          <w:lang w:val="pt-BR"/>
        </w:rPr>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và</w:t>
      </w:r>
      <w:r>
        <w:rPr>
          <w:b/>
          <w:bCs/>
          <w:lang w:val="pt-BR"/>
        </w:rPr>
        <w:t xml:space="preserve"> </w:t>
      </w:r>
      <w:r>
        <w:rPr>
          <w:b/>
          <w:bCs/>
          <w:lang w:val="pt-BR"/>
        </w:rPr>
        <w:t xml:space="preserve">giả</w:t>
      </w:r>
      <w:r>
        <w:rPr>
          <w:b/>
          <w:bCs/>
          <w:lang w:val="pt-BR"/>
        </w:rPr>
        <w:t xml:space="preserve"> </w:t>
      </w:r>
      <w:r>
        <w:rPr>
          <w:b/>
          <w:bCs/>
          <w:lang w:val="pt-BR"/>
        </w:rPr>
        <w:t xml:space="preserve">thiết</w:t>
      </w:r>
      <w:r>
        <w:rPr>
          <w:b/>
          <w:bCs/>
          <w:lang w:val="pt-BR"/>
        </w:rPr>
        <w:t xml:space="preserve"> </w:t>
      </w:r>
      <w:r>
        <w:rPr>
          <w:b/>
          <w:bCs/>
          <w:lang w:val="pt-BR"/>
        </w:rPr>
        <w:t xml:space="preserve">đặc</w:t>
      </w:r>
      <w:r>
        <w:rPr>
          <w:b/>
          <w:bCs/>
          <w:lang w:val="pt-BR"/>
        </w:rPr>
        <w:t xml:space="preserve"> </w:t>
      </w:r>
      <w:r>
        <w:rPr>
          <w:b/>
          <w:bCs/>
          <w:lang w:val="pt-BR"/>
        </w:rPr>
        <w:t xml:space="preserve">biệt</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bCs/>
          <w:lang w:val="pt-BR"/>
        </w:rPr>
        <w:t xml:space="preserve">:</w:t>
      </w:r>
      <w:r>
        <w:rPr>
          <w:b/>
          <w:bCs/>
          <w:lang w:val="pt-BR"/>
        </w:rPr>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w:t>
      </w:r>
      <w:r>
        <w:rPr>
          <w:bCs/>
          <w:i/>
          <w:lang w:val="pt-BR"/>
        </w:rPr>
        <w:t xml:space="preserve">tiết</w:t>
      </w:r>
      <w:r>
        <w:rPr>
          <w:bCs/>
          <w:i/>
          <w:lang w:val="pt-BR"/>
        </w:rPr>
        <w:t xml:space="preserve"> </w:t>
      </w:r>
      <w:r>
        <w:rPr>
          <w:bCs/>
          <w:i/>
          <w:lang w:val="pt-BR"/>
        </w:rPr>
        <w:t xml:space="preserve">như</w:t>
      </w:r>
      <w:r>
        <w:rPr>
          <w:bCs/>
          <w:i/>
          <w:lang w:val="pt-BR"/>
        </w:rPr>
        <w:t xml:space="preserve"> </w:t>
      </w:r>
      <w:r>
        <w:rPr>
          <w:bCs/>
          <w:i/>
          <w:lang w:val="pt-BR"/>
        </w:rPr>
        <w:t xml:space="preserve">Báo</w:t>
      </w:r>
      <w:r>
        <w:rPr>
          <w:bCs/>
          <w:i/>
          <w:lang w:val="pt-BR"/>
        </w:rPr>
        <w:t xml:space="preserve"> </w:t>
      </w:r>
      <w:r>
        <w:rPr>
          <w:bCs/>
          <w:i/>
          <w:lang w:val="pt-BR"/>
        </w:rPr>
        <w:t xml:space="preserve">cáo</w:t>
      </w:r>
      <w:r>
        <w:rPr>
          <w:bCs/>
          <w:i/>
          <w:lang w:val="pt-BR"/>
        </w:rPr>
        <w:t xml:space="preserve"> </w:t>
      </w:r>
      <w:r>
        <w:rPr>
          <w:bCs/>
          <w:i/>
          <w:lang w:val="pt-BR"/>
        </w:rPr>
        <w:t xml:space="preserve">kèm</w:t>
      </w:r>
      <w:r>
        <w:rPr>
          <w:bCs/>
          <w:i/>
          <w:lang w:val="pt-BR"/>
        </w:rPr>
        <w:t xml:space="preserve"> </w:t>
      </w:r>
      <w:r>
        <w:rPr>
          <w:bCs/>
          <w:i/>
          <w:lang w:val="pt-BR"/>
        </w:rPr>
        <w:t xml:space="preserve">theo</w:t>
      </w:r>
      <w:r>
        <w:rPr>
          <w:b/>
          <w:bCs/>
          <w:lang w:val="pt-BR"/>
        </w:rPr>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w:t>
      </w:r>
      <w:r>
        <w:rPr>
          <w:b/>
        </w:rPr>
        <w:t xml:space="preserve"> </w:t>
      </w:r>
      <w:r>
        <w:rPr>
          <w:b/>
        </w:rPr>
        <w:t xml:space="preserve">trị</w:t>
      </w:r>
      <w:r>
        <w:rPr>
          <w:b/>
        </w:rPr>
        <w:t xml:space="preserve"> </w:t>
      </w:r>
      <w:r>
        <w:rPr>
          <w:b/>
        </w:rPr>
        <w:t xml:space="preserve">tài</w:t>
      </w:r>
      <w:r>
        <w:rPr>
          <w:b/>
        </w:rPr>
        <w:t xml:space="preserve"> </w:t>
      </w:r>
      <w:r>
        <w:rPr>
          <w:b/>
        </w:rPr>
        <w:t xml:space="preserve">sản</w:t>
      </w:r>
      <w:r>
        <w:rPr>
          <w:b/>
        </w:rPr>
        <w:t xml:space="preserve"> </w:t>
      </w:r>
      <w:r>
        <w:rPr>
          <w:b/>
        </w:rPr>
        <w:t xml:space="preserve">thẩm</w:t>
      </w:r>
      <w:r>
        <w:rPr>
          <w:b/>
        </w:rPr>
        <w:t xml:space="preserve"> </w:t>
      </w:r>
      <w:r>
        <w:rPr>
          <w:b/>
        </w:rPr>
        <w:t xml:space="preserve">định</w:t>
      </w:r>
      <w:r>
        <w:rPr>
          <w:b/>
        </w:rPr>
        <w:t xml:space="preserve"> </w:t>
      </w:r>
      <w:r>
        <w:rPr>
          <w:b/>
        </w:rPr>
        <w:t xml:space="preserve">giá</w:t>
      </w:r>
      <w:r>
        <w:rPr>
          <w:b/>
          <w:bCs/>
          <w:lang w:val="pt-BR"/>
        </w:rPr>
        <w:t xml:space="preserve">:</w:t>
      </w:r>
      <w:bookmarkEnd w:id="0"/>
      <w:r/>
      <w:bookmarkEnd w:id="1"/>
      <w:r/>
      <w:bookmarkEnd w:id="2"/>
      <w:r>
        <w:rPr>
          <w:b/>
          <w:bCs/>
          <w:lang w:val="pt-BR"/>
        </w:rPr>
      </w:r>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w:t>
      </w:r>
      <w:r>
        <w:rPr>
          <w:lang w:val="nl-NL"/>
        </w:rPr>
        <w:t xml:space="preserve"> </w:t>
      </w:r>
      <w:r>
        <w:rPr>
          <w:lang w:val="nl-NL"/>
        </w:rPr>
        <w:t xml:space="preserve">trị</w:t>
      </w:r>
      <w:r>
        <w:rPr>
          <w:lang w:val="nl-NL"/>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de-DE"/>
        </w:rPr>
        <w:t xml:space="preserve"> </w:t>
      </w:r>
      <w:r>
        <w:rPr>
          <w:lang w:val="de-DE"/>
        </w:rPr>
        <w:t xml:space="preserve">của</w:t>
      </w:r>
      <w:r>
        <w:rPr>
          <w:lang w:val="de-DE"/>
        </w:rPr>
        <w:t xml:space="preserve"> </w:t>
      </w:r>
      <w:r>
        <w:rPr>
          <w:lang w:val="vi-VN"/>
        </w:rPr>
        <w:t xml:space="preserve">Quý</w:t>
      </w:r>
      <w:r>
        <w:rPr>
          <w:lang w:val="vi-VN"/>
        </w:rPr>
        <w:t xml:space="preserve"> khách hàng tại thời điểm </w:t>
      </w:r>
      <w:r>
        <w:rPr>
          <w:bCs/>
          <w:color w:val="000000" w:themeColor="text1"/>
          <w:lang w:val="nl-NL"/>
        </w:rPr>
        <w:t xml:space="preserve">Tháng 03/2026</w:t>
      </w:r>
      <w:r>
        <w:rPr>
          <w:lang w:val="vi-VN"/>
        </w:rPr>
        <w:t xml:space="preserve"> ước tính</w:t>
      </w:r>
      <w:r>
        <w:t xml:space="preserve"> </w:t>
      </w:r>
      <w:r>
        <w:rPr>
          <w:lang w:val="vi-VN"/>
        </w:rPr>
        <w:t xml:space="preserve">như sau:</w:t>
      </w:r>
      <w:r/>
    </w:p>
    <w:tbl>
      <w:tblPr>
        <w:tblW w:w="5018"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58"/>
        <w:gridCol w:w="2538"/>
        <w:gridCol w:w="1873"/>
        <w:gridCol w:w="2683"/>
        <w:gridCol w:w="2284"/>
      </w:tblGrid>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53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73"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683"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284"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7094"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sở hữu căn hộ số 807 - Tầng 08 tại tờ bản đồ số: 00 có địa chỉ: Nhà 25T1 - Lô đất N05 - Khu đô thị Đông Nam đường Trần Duy Hưng, phường Trung Hoà, quận Cầu Giấy, thành phố Hà Nội (nay là phường Thanh Xuân, thành phố Hà </w:t>
            </w:r>
            <w:r>
              <w:rPr>
                <w:bCs/>
                <w:color w:val="000000" w:themeColor="text1"/>
                <w:lang w:val="pt-BR"/>
              </w:rPr>
              <w:t xml:space="preserve">Nội) theo Giấy chứng nhận Quyền sử dụng đất, quyền sở hữu nhà ở và tài sản khác gắn liền với đất số: BU 411139, số vào sổ cấp GCN: CH 1129/QĐ - UBND/2014/5701 do UBND quận Cầu Giấy cấp ngày 15/04/2014; Chủ tài sản là ông Đỗ Trọng Quỳnh và bà Nguyễn Thị Hoa</w:t>
            </w:r>
            <w:r>
              <w:rPr>
                <w:bCs/>
                <w:spacing w:val="2"/>
              </w:rPr>
              <w:t xml:space="preserve">.</w:t>
            </w:r>
            <w:r>
              <w:rPr>
                <w:b/>
                <w:bCs/>
                <w:spacing w:val="2"/>
                <w:lang w:val="vi-VN"/>
              </w:rPr>
            </w:r>
            <w:r>
              <w:rPr>
                <w:b/>
                <w:bCs/>
                <w:spacing w:val="2"/>
                <w:lang w:val="vi-VN"/>
              </w:rPr>
            </w:r>
          </w:p>
        </w:tc>
        <w:tc>
          <w:tcPr>
            <w:shd w:val="clear" w:color="000000" w:fill="ffffff"/>
            <w:tcBorders/>
            <w:tcW w:w="228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538" w:type="dxa"/>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1873" w:type="dxa"/>
            <w:vAlign w:val="center"/>
            <w:textDirection w:val="lrTb"/>
            <w:noWrap/>
          </w:tcPr>
          <w:p>
            <w:pPr>
              <w:pBdr/>
              <w:spacing w:after="40" w:before="40" w:line="288" w:lineRule="auto"/>
              <w:ind/>
              <w:jc w:val="center"/>
              <w:rPr>
                <w:color w:val="000000"/>
              </w:rPr>
            </w:pPr>
            <w:r>
              <w:rPr>
                <w:color w:val="000000" w:themeColor="text1"/>
              </w:rPr>
              <w:t xml:space="preserve">162</w:t>
            </w:r>
            <w:r>
              <w:rPr>
                <w:color w:val="000000"/>
              </w:rPr>
            </w:r>
            <w:r>
              <w:rPr>
                <w:color w:val="000000"/>
              </w:rPr>
            </w:r>
          </w:p>
        </w:tc>
        <w:tc>
          <w:tcPr>
            <w:shd w:val="clear" w:color="000000" w:fill="ffffff"/>
            <w:tcBorders/>
            <w:tcW w:w="2683" w:type="dxa"/>
            <w:vAlign w:val="center"/>
            <w:textDirection w:val="lrTb"/>
            <w:noWrap w:val="false"/>
          </w:tcPr>
          <w:p>
            <w:pPr>
              <w:pBdr/>
              <w:spacing w:after="40" w:before="40" w:line="288" w:lineRule="auto"/>
              <w:ind/>
              <w:jc w:val="center"/>
              <w:rPr/>
            </w:pPr>
            <w:r>
              <w:rPr>
                <w:color w:val="000000" w:themeColor="text1"/>
              </w:rPr>
              <w:t xml:space="preserve">93.000.000</w:t>
            </w:r>
            <w:r/>
          </w:p>
        </w:tc>
        <w:tc>
          <w:tcPr>
            <w:shd w:val="clear" w:color="000000" w:fill="ffffff"/>
            <w:tcBorders/>
            <w:tcW w:w="2284" w:type="dxa"/>
            <w:vAlign w:val="center"/>
            <w:textDirection w:val="lrTb"/>
            <w:noWrap w:val="false"/>
          </w:tcPr>
          <w:p>
            <w:pPr>
              <w:pBdr/>
              <w:spacing w:after="40" w:before="40" w:line="288" w:lineRule="auto"/>
              <w:ind/>
              <w:jc w:val="right"/>
              <w:rPr/>
            </w:pPr>
            <w:r>
              <w:rPr>
                <w:color w:val="000000" w:themeColor="text1"/>
              </w:rPr>
              <w:t xml:space="preserve">15.066.000.000</w:t>
            </w:r>
            <w:r/>
          </w:p>
        </w:tc>
      </w:tr>
      <w:tr>
        <w:trPr>
          <w:trHeight w:val="20"/>
        </w:trPr>
        <w:tc>
          <w:tcPr>
            <w:gridSpan w:val="4"/>
            <w:tcBorders/>
            <w:tcW w:w="7652"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84" w:type="dxa"/>
            <w:vAlign w:val="center"/>
            <w:textDirection w:val="lrTb"/>
            <w:noWrap/>
          </w:tcPr>
          <w:p>
            <w:pPr>
              <w:pBdr/>
              <w:spacing w:after="40" w:before="40" w:line="288" w:lineRule="auto"/>
              <w:ind/>
              <w:jc w:val="right"/>
              <w:rPr>
                <w:b/>
                <w:bCs/>
                <w:color w:val="000000"/>
              </w:rPr>
            </w:pPr>
            <w:r>
              <w:rPr>
                <w:b/>
                <w:bCs/>
              </w:rPr>
              <w:t xml:space="preserve">15.066.000.000</w:t>
            </w:r>
            <w:r>
              <w:rPr>
                <w:b/>
                <w:bCs/>
                <w:color w:val="000000"/>
              </w:rPr>
            </w:r>
            <w:r>
              <w:rPr>
                <w:b/>
                <w:bCs/>
                <w:color w:val="000000"/>
              </w:rPr>
            </w:r>
          </w:p>
        </w:tc>
      </w:tr>
      <w:tr>
        <w:trPr>
          <w:trHeight w:val="20"/>
        </w:trPr>
        <w:tc>
          <w:tcPr>
            <w:gridSpan w:val="5"/>
            <w:tcBorders/>
            <w:tcW w:w="9936"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lăm tỷ không trăm sáu mươi sáu triệu đồng chẵn</w:t>
            </w:r>
            <w:r>
              <w:rPr>
                <w:b/>
                <w:bCs/>
                <w:i/>
                <w:iCs/>
                <w:color w:val="000000"/>
              </w:rPr>
              <w:t xml:space="preserve">./.)</w:t>
            </w:r>
            <w:r>
              <w:rPr>
                <w:b/>
                <w:bCs/>
                <w:i/>
                <w:iCs/>
                <w:color w:val="000000"/>
              </w:rPr>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pPr>
        <w:pBdr/>
        <w:spacing w:after="120" w:before="120" w:line="312" w:lineRule="auto"/>
        <w:ind w:firstLine="360"/>
        <w:jc w:val="both"/>
        <w:rPr>
          <w:lang w:val="pt-BR"/>
        </w:rPr>
      </w:pPr>
      <w:r>
        <w:rPr>
          <w:lang w:val="pt-BR"/>
        </w:rPr>
        <w:t xml:space="preserve">- </w:t>
      </w: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w:t>
      </w:r>
      <w:r>
        <w:rPr>
          <w:lang w:val="pt-BR"/>
        </w:rPr>
        <w:t xml:space="preserve">tiết</w:t>
      </w:r>
      <w:r>
        <w:rPr>
          <w:lang w:val="pt-BR"/>
        </w:rPr>
        <w:t xml:space="preserve"> </w:t>
      </w:r>
      <w:r>
        <w:rPr>
          <w:lang w:val="pt-BR"/>
        </w:rPr>
        <w:t xml:space="preserve">như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kèm</w:t>
      </w:r>
      <w:r>
        <w:rPr>
          <w:lang w:val="pt-BR"/>
        </w:rPr>
        <w:t xml:space="preserve"> </w:t>
      </w:r>
      <w:r>
        <w:rPr>
          <w:lang w:val="pt-BR"/>
        </w:rPr>
        <w:t xml:space="preserve">theo</w:t>
      </w:r>
      <w:r>
        <w:rPr>
          <w:lang w:val="pt-BR"/>
        </w:rPr>
        <w:t xml:space="preserve">.</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5009" w:type="pct"/>
        <w:tblBorders/>
        <w:tblLayout w:type="fixed"/>
        <w:tblLook w:val="01E0" w:firstRow="1" w:lastRow="1" w:firstColumn="1" w:lastColumn="1" w:noHBand="0" w:noVBand="0"/>
      </w:tblPr>
      <w:tblGrid>
        <w:gridCol w:w="4698"/>
        <w:gridCol w:w="5220"/>
      </w:tblGrid>
      <w:tr>
        <w:trPr>
          <w:trHeight w:val="20"/>
        </w:trPr>
        <w:tc>
          <w:tcPr>
            <w:tcBorders/>
            <w:tcW w:w="469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220" w:type="dxa"/>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98" w:type="dxa"/>
            <w:vAlign w:val="center"/>
            <w:textDirection w:val="lrTb"/>
            <w:noWrap w:val="false"/>
          </w:tcPr>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bCs/>
                <w:lang w:val="vi-VN"/>
              </w:rPr>
            </w:r>
            <w:r>
              <w:rPr>
                <w:rFonts w:eastAsia="Calibri"/>
                <w:b/>
                <w:bCs/>
                <w:lang w:val="vi-VN"/>
              </w:rPr>
            </w:r>
            <w:r>
              <w:rPr>
                <w:rFonts w:eastAsia="Calibri"/>
                <w:b/>
                <w:bCs/>
                <w:lang w:val="vi-VN"/>
              </w:rPr>
            </w:r>
          </w:p>
          <w:p>
            <w:pPr>
              <w:pBdr/>
              <w:spacing w:line="276" w:lineRule="auto"/>
              <w:ind/>
              <w:rPr>
                <w:rFonts w:eastAsia="Calibri"/>
                <w:b/>
                <w:bCs/>
                <w:lang w:val="vi-VN"/>
              </w:rPr>
            </w:pPr>
            <w:r>
              <w:rPr>
                <w:rFonts w:eastAsia="Calibri"/>
                <w:b/>
                <w:lang w:val="vi-VN"/>
              </w:rPr>
            </w:r>
            <w:r>
              <w:rPr>
                <w:rFonts w:eastAsia="Calibri"/>
                <w:b/>
                <w:bCs/>
                <w:lang w:val="vi-VN"/>
              </w:rPr>
            </w:r>
            <w:r>
              <w:rPr>
                <w:rFonts w:eastAsia="Calibri"/>
                <w:b/>
                <w:bCs/>
                <w:lang w:val="vi-VN"/>
              </w:rPr>
            </w:r>
          </w:p>
        </w:tc>
        <w:tc>
          <w:tcPr>
            <w:tcBorders/>
            <w:tcW w:w="522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98" w:type="dxa"/>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522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w:t>
            </w:r>
            <w:r>
              <w:rPr>
                <w:rFonts w:eastAsia="Calibri"/>
                <w:lang w:val="pt-BR"/>
              </w:rPr>
              <w:t xml:space="preserve"> XII17.1825</w:t>
            </w:r>
            <w:r>
              <w:rPr>
                <w:rFonts w:eastAsia="Calibri"/>
                <w:b/>
                <w:lang w:val="pt-BR"/>
              </w:rPr>
            </w:r>
            <w:r>
              <w:rPr>
                <w:rFonts w:eastAsia="Calibri"/>
                <w:b/>
                <w:lang w:val="pt-BR"/>
              </w:rPr>
            </w:r>
          </w:p>
        </w:tc>
      </w:tr>
    </w:tbl>
    <w:p>
      <w:pPr>
        <w:pBdr/>
        <w:spacing w:after="200" w:line="276" w:lineRule="auto"/>
        <w:ind/>
        <w:rPr/>
      </w:pPr>
      <w:r>
        <w:br w:type="page" w:clear="all"/>
      </w:r>
      <w:r/>
    </w:p>
    <w:tbl>
      <w:tblPr>
        <w:tblInd w:w="-284" w:type="dxa"/>
        <w:tblW w:w="10092" w:type="dxa"/>
        <w:tblBorders/>
        <w:tblLayout w:type="fixed"/>
        <w:tblLook w:val="04A0" w:firstRow="1" w:lastRow="0" w:firstColumn="1" w:lastColumn="0" w:noHBand="0" w:noVBand="1"/>
      </w:tblPr>
      <w:tblGrid>
        <w:gridCol w:w="1768"/>
        <w:gridCol w:w="3219"/>
        <w:gridCol w:w="5105"/>
      </w:tblGrid>
      <w:tr>
        <w:trPr>
          <w:trHeight w:val="1152"/>
        </w:trPr>
        <w:tc>
          <w:tcPr>
            <w:tcBorders/>
            <w:tcW w:w="176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r>
              <w:rPr>
                <w:i/>
                <w:szCs w:val="26"/>
                <w:lang w:eastAsia="zh-CN"/>
              </w:rPr>
            </w:r>
          </w:p>
        </w:tc>
        <w:tc>
          <w:tcPr>
            <w:gridSpan w:val="2"/>
            <w:tcBorders/>
            <w:tcW w:w="8324"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r>
              <w:rPr>
                <w:b/>
                <w:lang w:val="da-DK"/>
              </w:rPr>
            </w:r>
          </w:p>
          <w:p>
            <w:pPr>
              <w:pBdr/>
              <w:spacing w:line="312" w:lineRule="auto"/>
              <w:ind/>
              <w:jc w:val="both"/>
              <w:rPr>
                <w:lang w:val="da-DK"/>
              </w:rPr>
            </w:pPr>
            <w:r>
              <w:rPr>
                <w:lang w:val="da-DK"/>
              </w:rPr>
              <w:t xml:space="preserve">Trụ</w:t>
            </w:r>
            <w:r>
              <w:rPr>
                <w:lang w:val="da-DK"/>
              </w:rPr>
              <w:t xml:space="preserve"> </w:t>
            </w:r>
            <w:r>
              <w:rPr>
                <w:lang w:val="da-DK"/>
              </w:rPr>
              <w:t xml:space="preserve">sở</w:t>
            </w:r>
            <w:r>
              <w:rPr>
                <w:lang w:val="da-DK"/>
              </w:rPr>
              <w:t xml:space="preserve">: BT5 </w:t>
            </w:r>
            <w:r>
              <w:rPr>
                <w:lang w:val="da-DK"/>
              </w:rPr>
              <w:t xml:space="preserve">-</w:t>
            </w:r>
            <w:r>
              <w:rPr>
                <w:lang w:val="da-DK"/>
              </w:rPr>
              <w:t xml:space="preserve"> 23, </w:t>
            </w:r>
            <w:r>
              <w:rPr>
                <w:lang w:val="da-DK"/>
              </w:rPr>
              <w:t xml:space="preserve">Khu</w:t>
            </w:r>
            <w:r>
              <w:rPr>
                <w:lang w:val="da-DK"/>
              </w:rPr>
              <w:t xml:space="preserve"> </w:t>
            </w:r>
            <w:r>
              <w:rPr>
                <w:lang w:val="da-DK"/>
              </w:rPr>
              <w:t xml:space="preserve">đô</w:t>
            </w:r>
            <w:r>
              <w:rPr>
                <w:lang w:val="da-DK"/>
              </w:rPr>
              <w:t xml:space="preserve"> </w:t>
            </w:r>
            <w:r>
              <w:rPr>
                <w:lang w:val="da-DK"/>
              </w:rPr>
              <w:t xml:space="preserve">thị</w:t>
            </w:r>
            <w:r>
              <w:rPr>
                <w:lang w:val="da-DK"/>
              </w:rPr>
              <w:t xml:space="preserve"> </w:t>
            </w:r>
            <w:r>
              <w:rPr>
                <w:lang w:val="da-DK"/>
              </w:rPr>
              <w:t xml:space="preserve">mới</w:t>
            </w:r>
            <w:r>
              <w:rPr>
                <w:lang w:val="da-DK"/>
              </w:rPr>
              <w:t xml:space="preserve"> </w:t>
            </w:r>
            <w:r>
              <w:rPr>
                <w:lang w:val="da-DK"/>
              </w:rPr>
              <w:t xml:space="preserve">Văn</w:t>
            </w:r>
            <w:r>
              <w:rPr>
                <w:lang w:val="da-DK"/>
              </w:rPr>
              <w:t xml:space="preserve"> </w:t>
            </w:r>
            <w:r>
              <w:rPr>
                <w:lang w:val="da-DK"/>
              </w:rPr>
              <w:t xml:space="preserve">Phú</w:t>
            </w:r>
            <w:r>
              <w:rPr>
                <w:lang w:val="da-DK"/>
              </w:rPr>
              <w:t xml:space="preserve">, </w:t>
            </w:r>
            <w:r>
              <w:rPr>
                <w:lang w:val="da-DK"/>
              </w:rPr>
              <w:t xml:space="preserve">Phường</w:t>
            </w:r>
            <w:r>
              <w:rPr>
                <w:lang w:val="da-DK"/>
              </w:rPr>
              <w:t xml:space="preserve"> </w:t>
            </w:r>
            <w:r>
              <w:rPr>
                <w:lang w:val="da-DK"/>
              </w:rPr>
              <w:t xml:space="preserve">Kiến</w:t>
            </w:r>
            <w:r>
              <w:rPr>
                <w:lang w:val="da-DK"/>
              </w:rPr>
              <w:t xml:space="preserve"> </w:t>
            </w:r>
            <w:r>
              <w:rPr>
                <w:lang w:val="da-DK"/>
              </w:rPr>
              <w:t xml:space="preserve">Hưng</w:t>
            </w:r>
            <w:r>
              <w:rPr>
                <w:lang w:val="da-DK"/>
              </w:rPr>
              <w:t xml:space="preserve">, </w:t>
            </w:r>
            <w:r>
              <w:rPr>
                <w:lang w:val="da-DK"/>
              </w:rPr>
              <w:t xml:space="preserve">T</w:t>
            </w:r>
            <w:r>
              <w:rPr>
                <w:lang w:val="da-DK"/>
              </w:rPr>
              <w:t xml:space="preserve">hành</w:t>
            </w:r>
            <w:r>
              <w:rPr>
                <w:lang w:val="da-DK"/>
              </w:rPr>
              <w:t xml:space="preserve"> </w:t>
            </w:r>
            <w:r>
              <w:rPr>
                <w:lang w:val="da-DK"/>
              </w:rPr>
              <w:t xml:space="preserve">phố</w:t>
            </w:r>
            <w:r>
              <w:rPr>
                <w:lang w:val="da-DK"/>
              </w:rPr>
              <w:t xml:space="preserve"> </w:t>
            </w:r>
            <w:r>
              <w:rPr>
                <w:lang w:val="da-DK"/>
              </w:rPr>
              <w:t xml:space="preserve">Hà</w:t>
            </w:r>
            <w:r>
              <w:rPr>
                <w:lang w:val="da-DK"/>
              </w:rPr>
              <w:t xml:space="preserve"> </w:t>
            </w:r>
            <w:r>
              <w:rPr>
                <w:lang w:val="da-DK"/>
              </w:rPr>
              <w:t xml:space="preserve">Nội</w:t>
            </w:r>
            <w:r>
              <w:rPr>
                <w:lang w:val="da-DK"/>
              </w:rPr>
            </w:r>
            <w:r>
              <w:rPr>
                <w:lang w:val="da-DK"/>
              </w:rPr>
            </w:r>
          </w:p>
          <w:p>
            <w:pPr>
              <w:pBdr/>
              <w:spacing w:line="312" w:lineRule="auto"/>
              <w:ind/>
              <w:jc w:val="both"/>
              <w:rPr>
                <w:lang w:val="da-DK"/>
              </w:rPr>
            </w:pPr>
            <w:r>
              <w:rPr>
                <w:lang w:val="da-DK"/>
              </w:rPr>
              <w:t xml:space="preserve">Điện</w:t>
            </w:r>
            <w:r>
              <w:rPr>
                <w:lang w:val="da-DK"/>
              </w:rPr>
              <w:t xml:space="preserve"> </w:t>
            </w:r>
            <w:r>
              <w:rPr>
                <w:lang w:val="da-DK"/>
              </w:rPr>
              <w:t xml:space="preserve">thoại</w:t>
            </w:r>
            <w:r>
              <w:rPr>
                <w:lang w:val="da-DK"/>
              </w:rPr>
              <w:t xml:space="preserve">:  085 329 3333/ 024 2264 4333</w:t>
            </w:r>
            <w:r>
              <w:rPr>
                <w:lang w:val="da-DK"/>
              </w:rPr>
            </w:r>
            <w:r>
              <w:rPr>
                <w:lang w:val="da-DK"/>
              </w:rPr>
            </w:r>
          </w:p>
          <w:p>
            <w:pPr>
              <w:pBdr/>
              <w:spacing w:line="276" w:lineRule="auto"/>
              <w:ind/>
              <w:jc w:val="both"/>
              <w:rPr>
                <w:lang w:val="da-DK"/>
              </w:rPr>
            </w:pPr>
            <w:r>
              <w:rPr>
                <w:lang w:val="da-DK"/>
              </w:rPr>
              <w:t xml:space="preserve">Email</w:t>
            </w:r>
            <w:r>
              <w:rPr>
                <w:lang w:val="da-DK"/>
              </w:rPr>
              <w:t xml:space="preserve">: </w:t>
            </w:r>
            <w:r>
              <w:rPr>
                <w:lang w:val="da-DK"/>
              </w:rPr>
              <w:tab/>
            </w:r>
            <w:hyperlink r:id="rId16" w:tooltip="mailto:ilotus.contact@gmail.com" w:history="1">
              <w:r>
                <w:rPr>
                  <w:rStyle w:val="1015"/>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r>
              <w:rPr>
                <w:lang w:val="da-DK"/>
              </w:rPr>
            </w:r>
          </w:p>
        </w:tc>
      </w:tr>
      <w:tr>
        <w:trPr>
          <w:trHeight w:val="482"/>
        </w:trPr>
        <w:tc>
          <w:tcPr>
            <w:gridSpan w:val="2"/>
            <w:shd w:val="clear" w:color="auto" w:fill="auto"/>
            <w:tcBorders/>
            <w:tcMar>
              <w:left w:w="108" w:type="dxa"/>
              <w:top w:w="0" w:type="dxa"/>
              <w:right w:w="108" w:type="dxa"/>
              <w:bottom w:w="0" w:type="dxa"/>
            </w:tcMar>
            <w:tcW w:w="4987" w:type="dxa"/>
            <w:textDirection w:val="lrTb"/>
            <w:noWrap w:val="false"/>
          </w:tcPr>
          <w:p>
            <w:pPr>
              <w:pStyle w:val="1024"/>
              <w:pBdr/>
              <w:spacing w:after="60"/>
              <w:ind/>
              <w:rPr>
                <w:color w:val="000000" w:themeColor="text1"/>
                <w:sz w:val="24"/>
                <w:szCs w:val="24"/>
              </w:rPr>
            </w:pPr>
            <w:r>
              <w:rPr>
                <w:rStyle w:val="1023"/>
                <w:rFonts w:ascii="Times New Roman" w:hAnsi="Times New Roman"/>
                <w:color w:val="000000" w:themeColor="text1"/>
                <w:lang w:val="pt-BR"/>
              </w:rPr>
              <w:t xml:space="preserve">Số</w:t>
            </w:r>
            <w:r>
              <w:rPr>
                <w:rStyle w:val="1023"/>
                <w:rFonts w:ascii="Times New Roman" w:hAnsi="Times New Roman"/>
                <w:color w:val="000000" w:themeColor="text1"/>
                <w:lang w:val="pt-BR"/>
              </w:rPr>
              <w:t xml:space="preserve">: </w:t>
            </w:r>
            <w:r>
              <w:rPr>
                <w:rStyle w:val="1023"/>
                <w:rFonts w:ascii="Times New Roman" w:hAnsi="Times New Roman"/>
                <w:color w:val="000000" w:themeColor="text1"/>
                <w:lang w:val="pt-BR"/>
              </w:rPr>
              <w:t xml:space="preserve">275/2026/0363VFI-BC.17.A</w:t>
            </w:r>
            <w:r>
              <w:rPr>
                <w:color w:val="000000" w:themeColor="text1"/>
                <w:sz w:val="24"/>
                <w:szCs w:val="24"/>
              </w:rPr>
            </w:r>
            <w:r>
              <w:rPr>
                <w:color w:val="000000" w:themeColor="text1"/>
                <w:sz w:val="24"/>
                <w:szCs w:val="24"/>
              </w:rPr>
            </w:r>
          </w:p>
        </w:tc>
        <w:tc>
          <w:tcPr>
            <w:shd w:val="clear" w:color="auto" w:fill="auto"/>
            <w:tcBorders/>
            <w:tcMar>
              <w:left w:w="108" w:type="dxa"/>
              <w:top w:w="0" w:type="dxa"/>
              <w:right w:w="108" w:type="dxa"/>
              <w:bottom w:w="0" w:type="dxa"/>
            </w:tcMar>
            <w:tcW w:w="5105" w:type="dxa"/>
            <w:textDirection w:val="lrTb"/>
            <w:noWrap w:val="false"/>
          </w:tcPr>
          <w:p>
            <w:pPr>
              <w:pStyle w:val="1024"/>
              <w:pBdr/>
              <w:spacing w:after="60"/>
              <w:ind w:right="-56"/>
              <w:jc w:val="right"/>
              <w:rPr>
                <w:color w:val="000000" w:themeColor="text1"/>
                <w:sz w:val="24"/>
                <w:szCs w:val="24"/>
                <w:lang w:val="vi-VN"/>
              </w:rPr>
            </w:pPr>
            <w:r>
              <w:rPr>
                <w:rStyle w:val="1023"/>
                <w:rFonts w:ascii="Times New Roman" w:hAnsi="Times New Roman"/>
                <w:i/>
                <w:color w:val="auto"/>
              </w:rPr>
              <w:t xml:space="preserve">TP. </w:t>
            </w:r>
            <w:r>
              <w:rPr>
                <w:rStyle w:val="1023"/>
                <w:rFonts w:ascii="Times New Roman" w:hAnsi="Times New Roman"/>
                <w:i/>
                <w:color w:val="auto"/>
              </w:rPr>
              <w:t xml:space="preserve">Hà</w:t>
            </w:r>
            <w:r>
              <w:rPr>
                <w:rStyle w:val="1023"/>
                <w:rFonts w:ascii="Times New Roman" w:hAnsi="Times New Roman"/>
                <w:i/>
                <w:color w:val="auto"/>
              </w:rPr>
              <w:t xml:space="preserve"> </w:t>
            </w:r>
            <w:r>
              <w:rPr>
                <w:rStyle w:val="1023"/>
                <w:rFonts w:ascii="Times New Roman" w:hAnsi="Times New Roman"/>
                <w:i/>
                <w:color w:val="auto"/>
              </w:rPr>
              <w:t xml:space="preserve">Nội</w:t>
            </w:r>
            <w:r>
              <w:rPr>
                <w:rStyle w:val="1023"/>
                <w:rFonts w:ascii="Times New Roman" w:hAnsi="Times New Roman"/>
                <w:i/>
                <w:color w:val="auto"/>
                <w:lang w:val="vi-VN"/>
              </w:rPr>
              <w:t xml:space="preserve">, </w:t>
            </w:r>
            <w:r>
              <w:rPr>
                <w:rStyle w:val="1023"/>
                <w:rFonts w:ascii="Times New Roman" w:hAnsi="Times New Roman"/>
                <w:i/>
                <w:color w:val="000000" w:themeColor="text1"/>
                <w:lang w:val="vi-VN"/>
              </w:rPr>
              <w:t xml:space="preserve">ngày 6 tháng 3 năm 2026</w:t>
            </w:r>
            <w:r>
              <w:rPr>
                <w:color w:val="000000" w:themeColor="text1"/>
                <w:sz w:val="24"/>
                <w:szCs w:val="24"/>
                <w:lang w:val="vi-VN"/>
              </w:rPr>
            </w:r>
            <w:r>
              <w:rPr>
                <w:color w:val="000000" w:themeColor="text1"/>
                <w:sz w:val="24"/>
                <w:szCs w:val="24"/>
                <w:lang w:val="vi-VN"/>
              </w:rPr>
            </w:r>
          </w:p>
        </w:tc>
      </w:tr>
    </w:tbl>
    <w:p>
      <w:pPr>
        <w:pStyle w:val="1024"/>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r>
        <w:rPr>
          <w:i/>
          <w:iCs/>
          <w:sz w:val="30"/>
          <w:szCs w:val="30"/>
          <w:lang w:val="pt-BR"/>
        </w:rPr>
      </w:r>
    </w:p>
    <w:p>
      <w:pPr>
        <w:pStyle w:val="1004"/>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w:t>
      </w:r>
      <w:r>
        <w:rPr>
          <w:b w:val="0"/>
          <w:i/>
          <w:spacing w:val="-6"/>
          <w:sz w:val="24"/>
          <w:szCs w:val="24"/>
          <w:lang w:val="pt-BR"/>
        </w:rPr>
        <w:t xml:space="preserve">Kèm</w:t>
      </w:r>
      <w:r>
        <w:rPr>
          <w:b w:val="0"/>
          <w:i/>
          <w:spacing w:val="-6"/>
          <w:sz w:val="24"/>
          <w:szCs w:val="24"/>
          <w:lang w:val="pt-BR"/>
        </w:rPr>
        <w:t xml:space="preserve"> </w:t>
      </w:r>
      <w:r>
        <w:rPr>
          <w:b w:val="0"/>
          <w:i/>
          <w:spacing w:val="-6"/>
          <w:sz w:val="24"/>
          <w:szCs w:val="24"/>
          <w:lang w:val="pt-BR"/>
        </w:rPr>
        <w:t xml:space="preserve">t</w:t>
      </w:r>
      <w:r>
        <w:rPr>
          <w:b w:val="0"/>
          <w:i/>
          <w:spacing w:val="-6"/>
          <w:sz w:val="24"/>
          <w:szCs w:val="24"/>
          <w:lang w:val="pt-BR"/>
        </w:rPr>
        <w:t xml:space="preserve">heo</w:t>
      </w:r>
      <w:r>
        <w:rPr>
          <w:b w:val="0"/>
          <w:i/>
          <w:spacing w:val="-6"/>
          <w:sz w:val="24"/>
          <w:szCs w:val="24"/>
          <w:lang w:val="pt-BR"/>
        </w:rPr>
        <w:t xml:space="preserve"> </w:t>
      </w:r>
      <w:r>
        <w:rPr>
          <w:b w:val="0"/>
          <w:i/>
          <w:spacing w:val="-6"/>
          <w:sz w:val="24"/>
          <w:szCs w:val="24"/>
          <w:lang w:val="pt-BR"/>
        </w:rPr>
        <w:t xml:space="preserve">Chứng</w:t>
      </w:r>
      <w:r>
        <w:rPr>
          <w:b w:val="0"/>
          <w:i/>
          <w:spacing w:val="-6"/>
          <w:sz w:val="24"/>
          <w:szCs w:val="24"/>
          <w:lang w:val="pt-BR"/>
        </w:rPr>
        <w:t xml:space="preserve"> </w:t>
      </w:r>
      <w:r>
        <w:rPr>
          <w:b w:val="0"/>
          <w:i/>
          <w:spacing w:val="-6"/>
          <w:sz w:val="24"/>
          <w:szCs w:val="24"/>
          <w:lang w:val="pt-BR"/>
        </w:rPr>
        <w:t xml:space="preserve">thư</w:t>
      </w:r>
      <w:r>
        <w:rPr>
          <w:b w:val="0"/>
          <w:i/>
          <w:spacing w:val="-6"/>
          <w:sz w:val="24"/>
          <w:szCs w:val="24"/>
          <w:lang w:val="pt-BR"/>
        </w:rPr>
        <w:t xml:space="preserve"> </w:t>
      </w:r>
      <w:r>
        <w:rPr>
          <w:b w:val="0"/>
          <w:i/>
          <w:spacing w:val="-6"/>
          <w:sz w:val="24"/>
          <w:szCs w:val="24"/>
          <w:lang w:val="pt-BR"/>
        </w:rPr>
        <w:t xml:space="preserve">thẩm</w:t>
      </w:r>
      <w:r>
        <w:rPr>
          <w:b w:val="0"/>
          <w:i/>
          <w:spacing w:val="-6"/>
          <w:sz w:val="24"/>
          <w:szCs w:val="24"/>
          <w:lang w:val="pt-BR"/>
        </w:rPr>
        <w:t xml:space="preserve"> </w:t>
      </w:r>
      <w:r>
        <w:rPr>
          <w:b w:val="0"/>
          <w:i/>
          <w:spacing w:val="-6"/>
          <w:sz w:val="24"/>
          <w:szCs w:val="24"/>
          <w:lang w:val="pt-BR"/>
        </w:rPr>
        <w:t xml:space="preserve">định</w:t>
      </w:r>
      <w:r>
        <w:rPr>
          <w:b w:val="0"/>
          <w:i/>
          <w:spacing w:val="-6"/>
          <w:sz w:val="24"/>
          <w:szCs w:val="24"/>
          <w:lang w:val="pt-BR"/>
        </w:rPr>
        <w:t xml:space="preserve"> </w:t>
      </w:r>
      <w:r>
        <w:rPr>
          <w:b w:val="0"/>
          <w:i/>
          <w:spacing w:val="-6"/>
          <w:sz w:val="24"/>
          <w:szCs w:val="24"/>
          <w:lang w:val="pt-BR"/>
        </w:rPr>
        <w:t xml:space="preserve">giá</w:t>
      </w:r>
      <w:r>
        <w:rPr>
          <w:b w:val="0"/>
          <w:i/>
          <w:spacing w:val="-6"/>
          <w:sz w:val="24"/>
          <w:szCs w:val="24"/>
          <w:lang w:val="pt-BR"/>
        </w:rPr>
        <w:t xml:space="preserve"> </w:t>
      </w:r>
      <w:r>
        <w:rPr>
          <w:b w:val="0"/>
          <w:i/>
          <w:spacing w:val="-6"/>
          <w:sz w:val="24"/>
          <w:szCs w:val="24"/>
          <w:lang w:val="pt-BR"/>
        </w:rPr>
        <w:t xml:space="preserve">số</w:t>
      </w:r>
      <w:r>
        <w:rPr>
          <w:b w:val="0"/>
          <w:i/>
          <w:spacing w:val="-6"/>
          <w:sz w:val="24"/>
          <w:szCs w:val="24"/>
          <w:lang w:val="pt-BR"/>
        </w:rPr>
        <w:t xml:space="preserve">:</w:t>
      </w:r>
      <w:r>
        <w:rPr>
          <w:b w:val="0"/>
          <w:i/>
          <w:spacing w:val="-6"/>
          <w:sz w:val="24"/>
          <w:szCs w:val="24"/>
          <w:lang w:val="pt-BR"/>
        </w:rPr>
        <w:t xml:space="preserve"> </w:t>
      </w:r>
      <w:r>
        <w:rPr>
          <w:b w:val="0"/>
          <w:i/>
          <w:color w:val="000000" w:themeColor="text1"/>
          <w:spacing w:val="-6"/>
          <w:sz w:val="24"/>
          <w:szCs w:val="24"/>
          <w:lang w:val="pt-BR"/>
        </w:rPr>
        <w:t xml:space="preserve">275/2026/0363VFI-CT.17.A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6 tháng 3 năm 2026</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pPr>
        <w:pStyle w:val="1004"/>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10008" w:type="dxa"/>
        <w:tblBorders/>
        <w:tblLayout w:type="fixed"/>
        <w:tblLook w:val="04A0" w:firstRow="1" w:lastRow="0" w:firstColumn="1" w:lastColumn="0" w:noHBand="0" w:noVBand="1"/>
      </w:tblPr>
      <w:tblGrid>
        <w:gridCol w:w="1998"/>
        <w:gridCol w:w="289"/>
        <w:gridCol w:w="7721"/>
      </w:tblGrid>
      <w:tr>
        <w:trPr>
          <w:trHeight w:val="20"/>
        </w:trPr>
        <w:tc>
          <w:tcPr>
            <w:tcBorders/>
            <w:tcW w:w="1998" w:type="dxa"/>
            <w:vAlign w:val="center"/>
            <w:textDirection w:val="lrTb"/>
            <w:noWrap w:val="false"/>
          </w:tcPr>
          <w:p>
            <w:pPr>
              <w:pBdr/>
              <w:spacing w:after="60" w:before="60" w:line="276" w:lineRule="auto"/>
              <w:ind/>
              <w:rPr>
                <w:bCs/>
                <w:lang w:val="pt-BR"/>
              </w:rPr>
            </w:pPr>
            <w:r>
              <w:rPr>
                <w:bCs/>
                <w:lang w:val="pt-BR"/>
              </w:rPr>
              <w:t xml:space="preserve">Đơn</w:t>
            </w:r>
            <w:r>
              <w:rPr>
                <w:bCs/>
                <w:lang w:val="pt-BR"/>
              </w:rPr>
              <w:t xml:space="preserve"> </w:t>
            </w:r>
            <w:r>
              <w:rPr>
                <w:bCs/>
                <w:lang w:val="pt-BR"/>
              </w:rPr>
              <w:t xml:space="preserve">vị</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Địa</w:t>
            </w:r>
            <w:r>
              <w:rPr>
                <w:bCs/>
              </w:rPr>
              <w:t xml:space="preserve"> </w:t>
            </w:r>
            <w:r>
              <w:rPr>
                <w:bCs/>
              </w:rPr>
              <w:t xml:space="preserve">chỉ</w:t>
            </w:r>
            <w:r>
              <w:rPr>
                <w:bCs/>
              </w:rPr>
              <w:t xml:space="preserve"> </w:t>
            </w:r>
            <w:r>
              <w:rPr>
                <w:bCs/>
              </w:rPr>
              <w:t xml:space="preserve">trụ</w:t>
            </w:r>
            <w:r>
              <w:rPr>
                <w:bCs/>
              </w:rPr>
              <w:t xml:space="preserve"> </w:t>
            </w:r>
            <w:r>
              <w:rPr>
                <w:bCs/>
              </w:rPr>
              <w:t xml:space="preserve">sở</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1998" w:type="dxa"/>
            <w:vAlign w:val="center"/>
            <w:textDirection w:val="lrTb"/>
            <w:noWrap w:val="false"/>
          </w:tcPr>
          <w:p>
            <w:pPr>
              <w:pBdr/>
              <w:spacing w:after="60" w:before="60" w:line="276" w:lineRule="auto"/>
              <w:ind/>
              <w:rPr>
                <w:bCs/>
              </w:rPr>
            </w:pPr>
            <w:r>
              <w:rPr>
                <w:bCs/>
                <w:lang w:val="pt-BR"/>
              </w:rPr>
              <w:t xml:space="preserve">Điện</w:t>
            </w:r>
            <w:r>
              <w:rPr>
                <w:bCs/>
                <w:lang w:val="pt-BR"/>
              </w:rPr>
              <w:t xml:space="preserve"> </w:t>
            </w:r>
            <w:r>
              <w:rPr>
                <w:bCs/>
                <w:lang w:val="pt-BR"/>
              </w:rPr>
              <w:t xml:space="preserve">thoại</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r>
              <w:rPr>
                <w:bCs/>
                <w:lang w:val="pt-BR"/>
              </w:rPr>
            </w:r>
          </w:p>
        </w:tc>
        <w:tc>
          <w:tcPr>
            <w:tcBorders/>
            <w:tcW w:w="7721"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1998" w:type="dxa"/>
            <w:vAlign w:val="center"/>
            <w:textDirection w:val="lrTb"/>
            <w:noWrap w:val="false"/>
          </w:tcPr>
          <w:p>
            <w:pPr>
              <w:pBdr/>
              <w:spacing w:after="60" w:before="60" w:line="276" w:lineRule="auto"/>
              <w:ind/>
              <w:rPr>
                <w:bCs/>
              </w:rPr>
            </w:pPr>
            <w:r>
              <w:t xml:space="preserve">Mã</w:t>
            </w:r>
            <w:r>
              <w:t xml:space="preserve"> </w:t>
            </w:r>
            <w:r>
              <w:t xml:space="preserve">số</w:t>
            </w:r>
            <w:r>
              <w:t xml:space="preserve"> </w:t>
            </w:r>
            <w:r>
              <w:t xml:space="preserve">thuế</w:t>
            </w:r>
            <w:r>
              <w:rPr>
                <w:bCs/>
              </w:rPr>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1998" w:type="dxa"/>
            <w:vAlign w:val="center"/>
            <w:textDirection w:val="lrTb"/>
            <w:noWrap w:val="false"/>
          </w:tcPr>
          <w:p>
            <w:pPr>
              <w:pBdr/>
              <w:spacing w:after="60" w:before="60" w:line="276" w:lineRule="auto"/>
              <w:ind/>
              <w:rPr/>
            </w:pPr>
            <w:r>
              <w:t xml:space="preserve">GCN</w:t>
            </w:r>
            <w:r>
              <w:t xml:space="preserve"> </w:t>
            </w:r>
            <w:r>
              <w:t xml:space="preserve">đủ</w:t>
            </w:r>
            <w:r>
              <w:t xml:space="preserve"> </w:t>
            </w:r>
            <w:r>
              <w:t xml:space="preserve">điều</w:t>
            </w:r>
            <w:r>
              <w:t xml:space="preserve"> </w:t>
            </w:r>
            <w:r>
              <w:t xml:space="preserve">kiện</w:t>
            </w:r>
            <w:r>
              <w:t xml:space="preserve"> </w:t>
            </w:r>
            <w:r>
              <w:t xml:space="preserve">hành</w:t>
            </w:r>
            <w:r>
              <w:t xml:space="preserve"> </w:t>
            </w:r>
            <w:r>
              <w:t xml:space="preserve">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r>
              <w:rPr>
                <w:bCs/>
                <w:lang w:val="pt-BR"/>
              </w:rPr>
            </w:r>
          </w:p>
        </w:tc>
        <w:tc>
          <w:tcPr>
            <w:tcBorders/>
            <w:tcW w:w="7721" w:type="dxa"/>
            <w:vAlign w:val="center"/>
            <w:textDirection w:val="lrTb"/>
            <w:noWrap w:val="false"/>
          </w:tcPr>
          <w:p>
            <w:pPr>
              <w:pBdr/>
              <w:spacing w:after="60" w:before="60" w:line="276" w:lineRule="auto"/>
              <w:ind/>
              <w:rPr>
                <w:bCs/>
              </w:rPr>
            </w:pPr>
            <w:r>
              <w:rPr>
                <w:bCs/>
              </w:rPr>
              <w:t xml:space="preserve">275/TĐG</w:t>
            </w:r>
            <w:r>
              <w:rPr>
                <w:bCs/>
              </w:rPr>
            </w:r>
            <w:r>
              <w:rPr>
                <w:bCs/>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Tài</w:t>
            </w:r>
            <w:r>
              <w:rPr>
                <w:bCs/>
              </w:rPr>
              <w:t xml:space="preserve"> </w:t>
            </w:r>
            <w:r>
              <w:rPr>
                <w:bCs/>
              </w:rPr>
              <w:t xml:space="preserve">khoản</w:t>
            </w:r>
            <w:r>
              <w:rPr>
                <w:bCs/>
              </w:rPr>
              <w:t xml:space="preserve"> </w:t>
            </w:r>
            <w:r>
              <w:rPr>
                <w:bCs/>
              </w:rPr>
              <w:t xml:space="preserve">số</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721"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1998" w:type="dxa"/>
            <w:vAlign w:val="center"/>
            <w:textDirection w:val="lrTb"/>
            <w:noWrap w:val="false"/>
          </w:tcPr>
          <w:p>
            <w:pPr>
              <w:pBdr/>
              <w:spacing w:after="60" w:before="60" w:line="276" w:lineRule="auto"/>
              <w:ind/>
              <w:rPr>
                <w:bCs/>
              </w:rPr>
            </w:pPr>
            <w:r>
              <w:rPr>
                <w:bCs/>
              </w:rPr>
              <w:t xml:space="preserve">Đại</w:t>
            </w:r>
            <w:r>
              <w:rPr>
                <w:bCs/>
              </w:rPr>
              <w:t xml:space="preserve"> </w:t>
            </w:r>
            <w:r>
              <w:rPr>
                <w:bCs/>
              </w:rPr>
              <w:t xml:space="preserve">diện</w:t>
            </w:r>
            <w:r>
              <w:rPr>
                <w:bCs/>
              </w:rPr>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r>
              <w:rPr>
                <w:bCs/>
              </w:rPr>
            </w:r>
          </w:p>
        </w:tc>
        <w:tc>
          <w:tcPr>
            <w:tcBorders/>
            <w:tcW w:w="7721" w:type="dxa"/>
            <w:vAlign w:val="center"/>
            <w:textDirection w:val="lrTb"/>
            <w:noWrap w:val="false"/>
          </w:tcPr>
          <w:p>
            <w:pPr>
              <w:pBdr/>
              <w:spacing w:after="60" w:before="60" w:line="276" w:lineRule="auto"/>
              <w:ind/>
              <w:jc w:val="both"/>
              <w:rPr>
                <w:b/>
                <w:bCs/>
                <w:lang w:val="vi-VN"/>
              </w:rPr>
            </w:pPr>
            <w:r>
              <w:rPr>
                <w:b/>
                <w:bCs/>
                <w:lang w:val="vi-VN"/>
              </w:rPr>
              <w:t xml:space="preserve">Ông</w:t>
            </w:r>
            <w:r>
              <w:rPr>
                <w:b/>
                <w:bCs/>
              </w:rPr>
              <w:t xml:space="preserve"> Vũ Văn Quân </w:t>
            </w:r>
            <w:r>
              <w:rPr>
                <w:b/>
                <w:bCs/>
                <w:lang w:val="vi-VN"/>
              </w:rPr>
              <w:tab/>
              <w:t xml:space="preserve">       Chức vụ: </w:t>
            </w:r>
            <w:r>
              <w:rPr>
                <w:b/>
                <w:bCs/>
              </w:rPr>
              <w:t xml:space="preserve">Chủ tịch HĐQT kiêm Tổng Giám Đốc</w:t>
            </w:r>
            <w:r>
              <w:rPr>
                <w:b/>
                <w:bCs/>
                <w:lang w:val="vi-VN"/>
              </w:rPr>
            </w:r>
            <w:r>
              <w:rPr>
                <w:b/>
                <w:bCs/>
                <w:lang w:val="vi-VN"/>
              </w:rPr>
            </w:r>
          </w:p>
        </w:tc>
      </w:tr>
    </w:tbl>
    <w:p>
      <w:pPr>
        <w:pStyle w:val="1025"/>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w:t>
      </w:r>
      <w:r>
        <w:rPr>
          <w:b/>
          <w:bCs/>
          <w:lang w:val="pt-BR"/>
        </w:rPr>
        <w:t xml:space="preserve">Thông</w:t>
      </w:r>
      <w:r>
        <w:rPr>
          <w:b/>
          <w:bCs/>
          <w:lang w:val="pt-BR"/>
        </w:rPr>
        <w:t xml:space="preserve"> </w:t>
      </w:r>
      <w:r>
        <w:rPr>
          <w:b/>
          <w:bCs/>
          <w:lang w:val="pt-BR"/>
        </w:rPr>
        <w:t xml:space="preserve">tin</w:t>
      </w:r>
      <w:r>
        <w:rPr>
          <w:b/>
          <w:bCs/>
          <w:lang w:val="pt-BR"/>
        </w:rPr>
        <w:t xml:space="preserve"> </w:t>
      </w:r>
      <w:r>
        <w:rPr>
          <w:b/>
          <w:bCs/>
          <w:lang w:val="pt-BR"/>
        </w:rPr>
        <w:t xml:space="preserve">cơ</w:t>
      </w:r>
      <w:r>
        <w:rPr>
          <w:b/>
          <w:bCs/>
          <w:lang w:val="pt-BR"/>
        </w:rPr>
        <w:t xml:space="preserve"> </w:t>
      </w:r>
      <w:r>
        <w:rPr>
          <w:b/>
          <w:bCs/>
          <w:lang w:val="pt-BR"/>
        </w:rPr>
        <w:t xml:space="preserve">bản</w:t>
      </w:r>
      <w:r>
        <w:rPr>
          <w:b/>
          <w:bCs/>
          <w:lang w:val="pt-BR"/>
        </w:rPr>
        <w:t xml:space="preserve"> </w:t>
      </w:r>
      <w:r>
        <w:rPr>
          <w:b/>
          <w:bCs/>
          <w:lang w:val="pt-BR"/>
        </w:rPr>
        <w:t xml:space="preserve">về</w:t>
      </w:r>
      <w:r>
        <w:rPr>
          <w:b/>
          <w:bCs/>
          <w:lang w:val="pt-BR"/>
        </w:rPr>
        <w:t xml:space="preserve"> </w:t>
      </w:r>
      <w:r>
        <w:rPr>
          <w:b/>
          <w:bCs/>
          <w:lang w:val="pt-BR"/>
        </w:rPr>
        <w:t xml:space="preserve">cuộc</w:t>
      </w:r>
      <w:r>
        <w:rPr>
          <w:b/>
          <w:bCs/>
          <w:lang w:val="pt-BR"/>
        </w:rPr>
        <w:t xml:space="preserve"> </w:t>
      </w:r>
      <w:r>
        <w:rPr>
          <w:b/>
          <w:bCs/>
          <w:lang w:val="pt-BR"/>
        </w:rPr>
        <w:t xml:space="preserve">thẩm</w:t>
      </w:r>
      <w:r>
        <w:rPr>
          <w:b/>
          <w:bCs/>
          <w:lang w:val="pt-BR"/>
        </w:rPr>
        <w:t xml:space="preserve"> </w:t>
      </w:r>
      <w:r>
        <w:rPr>
          <w:b/>
          <w:bCs/>
          <w:lang w:val="pt-BR"/>
        </w:rPr>
        <w:t xml:space="preserve">định</w:t>
      </w:r>
      <w:r>
        <w:rPr>
          <w:b/>
          <w:bCs/>
          <w:lang w:val="pt-BR"/>
        </w:rPr>
        <w:t xml:space="preserve"> </w:t>
      </w:r>
      <w:r>
        <w:rPr>
          <w:b/>
          <w:bCs/>
          <w:lang w:val="pt-BR"/>
        </w:rPr>
        <w:t xml:space="preserve">giá</w:t>
      </w:r>
      <w:r>
        <w:rPr>
          <w:b/>
          <w:bCs/>
          <w:lang w:val="pt-BR"/>
        </w:rPr>
        <w:t xml:space="preserve">:</w:t>
      </w:r>
      <w:r>
        <w:rPr>
          <w:b/>
          <w:bCs/>
          <w:lang w:val="pt-BR"/>
        </w:rPr>
      </w:r>
      <w:r>
        <w:rPr>
          <w:b/>
          <w:bCs/>
          <w:lang w:val="pt-BR"/>
        </w:rPr>
      </w:r>
    </w:p>
    <w:tbl>
      <w:tblPr>
        <w:tblW w:w="9930" w:type="dxa"/>
        <w:tblBorders/>
        <w:tblLayout w:type="fixed"/>
        <w:tblLook w:val="04A0" w:firstRow="1" w:lastRow="0" w:firstColumn="1" w:lastColumn="0" w:noHBand="0" w:noVBand="1"/>
      </w:tblPr>
      <w:tblGrid>
        <w:gridCol w:w="2518"/>
        <w:gridCol w:w="284"/>
        <w:gridCol w:w="7128"/>
      </w:tblGrid>
      <w:tr>
        <w:trPr>
          <w:trHeight w:val="20"/>
        </w:trPr>
        <w:tc>
          <w:tcPr>
            <w:tcBorders/>
            <w:tcW w:w="2518" w:type="dxa"/>
            <w:vAlign w:val="center"/>
            <w:textDirection w:val="lrTb"/>
            <w:noWrap w:val="false"/>
          </w:tcPr>
          <w:p>
            <w:pPr>
              <w:pBdr/>
              <w:spacing w:after="40" w:before="40" w:line="276" w:lineRule="auto"/>
              <w:ind/>
              <w:jc w:val="both"/>
              <w:rPr>
                <w:rFonts w:ascii="Times New Roman" w:hAnsi="Times New Roman" w:cs="Times New Roman"/>
                <w:bCs/>
                <w:color w:val="000000" w:themeColor="text1"/>
                <w:sz w:val="24"/>
                <w:szCs w:val="24"/>
              </w:rPr>
            </w:pPr>
            <w:r>
              <w:rPr>
                <w:rFonts w:ascii="Times New Roman" w:hAnsi="Times New Roman" w:eastAsia="Times New Roman" w:cs="Times New Roman"/>
                <w:bCs/>
                <w:color w:val="000000" w:themeColor="text1"/>
                <w:sz w:val="24"/>
                <w:szCs w:val="24"/>
                <w:lang w:val="pt-BR"/>
              </w:rPr>
              <w:t xml:space="preserve">Tên khách hàng</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tcBorders/>
            <w:tcW w:w="284" w:type="dxa"/>
            <w:vAlign w:val="center"/>
            <w:textDirection w:val="lrTb"/>
            <w:noWrap w:val="false"/>
          </w:tcPr>
          <w:p>
            <w:pPr>
              <w:pBdr/>
              <w:spacing w:after="40" w:before="40" w:line="276" w:lineRule="auto"/>
              <w:ind/>
              <w:jc w:val="center"/>
              <w:rPr>
                <w:rFonts w:ascii="Times New Roman" w:hAnsi="Times New Roman" w:cs="Times New Roman"/>
                <w:bCs/>
                <w:color w:val="000000" w:themeColor="text1"/>
                <w:sz w:val="24"/>
                <w:szCs w:val="24"/>
              </w:rPr>
            </w:pPr>
            <w:r>
              <w:rPr>
                <w:rFonts w:ascii="Times New Roman" w:hAnsi="Times New Roman" w:eastAsia="Times New Roman" w:cs="Times New Roman"/>
                <w:bCs/>
                <w:color w:val="000000"/>
                <w:sz w:val="24"/>
                <w:szCs w:val="24"/>
                <w:lang w:val="pt-BR"/>
              </w:rPr>
              <w:t xml:space="preserve">:</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tcBorders/>
            <w:tcW w:w="7128" w:type="dxa"/>
            <w:vAlign w:val="center"/>
            <w:textDirection w:val="lrTb"/>
            <w:noWrap w:val="false"/>
          </w:tcPr>
          <w:p>
            <w:pPr>
              <w:pBdr/>
              <w:spacing/>
              <w:ind/>
              <w:rPr>
                <w:rFonts w:ascii="Times New Roman" w:hAnsi="Times New Roman" w:cs="Times New Roman"/>
                <w:sz w:val="24"/>
                <w:szCs w:val="24"/>
              </w:rPr>
            </w:pPr>
            <w:r>
              <w:rPr>
                <w:rFonts w:ascii="Times New Roman" w:hAnsi="Times New Roman" w:eastAsia="Times New Roman" w:cs="Times New Roman"/>
                <w:b/>
                <w:bCs/>
                <w:sz w:val="24"/>
                <w:szCs w:val="24"/>
              </w:rPr>
            </w:r>
            <w:r>
              <w:rPr>
                <w:rFonts w:ascii="Times New Roman" w:hAnsi="Times New Roman" w:eastAsia="Times New Roman" w:cs="Times New Roman"/>
                <w:b/>
                <w:color w:val="000000" w:themeColor="text1"/>
                <w:sz w:val="24"/>
                <w:szCs w:val="24"/>
                <w:lang w:val="pt-BR"/>
              </w:rPr>
              <w:t xml:space="preserve">CÔNG TY CP ĐẦU TƯ VÀ XÂY DỰNG VINA2</w:t>
            </w:r>
            <w:r>
              <w:rPr>
                <w:rFonts w:ascii="Times New Roman" w:hAnsi="Times New Roman" w:cs="Times New Roman"/>
                <w:sz w:val="24"/>
                <w:szCs w:val="24"/>
              </w:rPr>
            </w:r>
            <w:r>
              <w:rPr>
                <w:rFonts w:ascii="Times New Roman" w:hAnsi="Times New Roman" w:cs="Times New Roman"/>
                <w:sz w:val="24"/>
                <w:szCs w:val="24"/>
              </w:rPr>
            </w:r>
          </w:p>
        </w:tc>
      </w:tr>
      <w:tr>
        <w:trPr>
          <w:trHeight w:val="20"/>
        </w:trPr>
        <w:tc>
          <w:tcPr>
            <w:tcBorders/>
            <w:tcW w:w="2518" w:type="dxa"/>
            <w:vAlign w:val="center"/>
            <w:textDirection w:val="lrTb"/>
            <w:noWrap w:val="false"/>
          </w:tcPr>
          <w:p>
            <w:pPr>
              <w:pBdr/>
              <w:spacing w:after="40" w:before="40" w:line="276" w:lineRule="auto"/>
              <w:ind/>
              <w:jc w:val="both"/>
              <w:rPr>
                <w:rFonts w:ascii="Times New Roman" w:hAnsi="Times New Roman" w:cs="Times New Roman"/>
                <w:bCs/>
                <w:color w:val="000000" w:themeColor="text1"/>
                <w:sz w:val="24"/>
                <w:szCs w:val="24"/>
              </w:rPr>
            </w:pPr>
            <w:r>
              <w:rPr>
                <w:rFonts w:ascii="Times New Roman" w:hAnsi="Times New Roman" w:eastAsia="Times New Roman" w:cs="Times New Roman"/>
                <w:bCs/>
                <w:color w:val="000000" w:themeColor="text1"/>
                <w:sz w:val="24"/>
                <w:szCs w:val="24"/>
                <w:lang w:val="pt-BR"/>
              </w:rPr>
              <w:t xml:space="preserve">MST</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tcBorders/>
            <w:tcW w:w="284" w:type="dxa"/>
            <w:vAlign w:val="center"/>
            <w:textDirection w:val="lrTb"/>
            <w:noWrap w:val="false"/>
          </w:tcPr>
          <w:p>
            <w:pPr>
              <w:pBdr/>
              <w:spacing w:after="40" w:before="40" w:line="276" w:lineRule="auto"/>
              <w:ind/>
              <w:jc w:val="center"/>
              <w:rPr>
                <w:rFonts w:ascii="Times New Roman" w:hAnsi="Times New Roman" w:cs="Times New Roman"/>
                <w:bCs/>
                <w:color w:val="000000" w:themeColor="text1"/>
                <w:sz w:val="24"/>
                <w:szCs w:val="24"/>
              </w:rPr>
            </w:pPr>
            <w:r>
              <w:rPr>
                <w:rFonts w:ascii="Times New Roman" w:hAnsi="Times New Roman" w:eastAsia="Times New Roman" w:cs="Times New Roman"/>
                <w:bCs/>
                <w:color w:val="000000"/>
                <w:sz w:val="24"/>
                <w:szCs w:val="24"/>
                <w:lang w:val="pt-BR"/>
              </w:rPr>
              <w:t xml:space="preserve">:</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tcBorders/>
            <w:tcW w:w="7128" w:type="dxa"/>
            <w:vAlign w:val="center"/>
            <w:textDirection w:val="lrTb"/>
            <w:noWrap w:val="false"/>
          </w:tcPr>
          <w:p>
            <w:pPr>
              <w:pBdr/>
              <w:spacing w:after="40" w:before="40" w:line="276" w:lineRule="auto"/>
              <w:ind/>
              <w:jc w:val="both"/>
              <w:rPr>
                <w:rFonts w:ascii="Times New Roman" w:hAnsi="Times New Roman" w:cs="Times New Roman"/>
                <w:color w:val="ff0000"/>
                <w:sz w:val="24"/>
                <w:szCs w:val="24"/>
              </w:rPr>
            </w:pPr>
            <w:r>
              <w:rPr>
                <w:rFonts w:ascii="Times New Roman" w:hAnsi="Times New Roman" w:eastAsia="Times New Roman" w:cs="Times New Roman"/>
                <w:color w:val="000000" w:themeColor="text1"/>
                <w:sz w:val="24"/>
                <w:szCs w:val="24"/>
                <w:lang w:val="vi-VN"/>
              </w:rPr>
            </w:r>
            <w:r>
              <w:rPr>
                <w:rFonts w:ascii="Times New Roman" w:hAnsi="Times New Roman" w:eastAsia="Times New Roman" w:cs="Times New Roman"/>
                <w:color w:val="333e48"/>
                <w:spacing w:val="-2"/>
                <w:sz w:val="24"/>
                <w:szCs w:val="24"/>
                <w:highlight w:val="white"/>
              </w:rPr>
              <w:t xml:space="preserve">0100105895</w:t>
            </w:r>
            <w:r>
              <w:rPr>
                <w:rFonts w:ascii="Times New Roman" w:hAnsi="Times New Roman" w:cs="Times New Roman"/>
                <w:color w:val="ff0000"/>
                <w:sz w:val="24"/>
                <w:szCs w:val="24"/>
              </w:rPr>
            </w:r>
            <w:r>
              <w:rPr>
                <w:rFonts w:ascii="Times New Roman" w:hAnsi="Times New Roman" w:cs="Times New Roman"/>
                <w:color w:val="ff0000"/>
                <w:sz w:val="24"/>
                <w:szCs w:val="24"/>
              </w:rPr>
            </w:r>
          </w:p>
        </w:tc>
      </w:tr>
      <w:tr>
        <w:trPr>
          <w:trHeight w:val="20"/>
        </w:trPr>
        <w:tc>
          <w:tcPr>
            <w:tcBorders/>
            <w:tcW w:w="2518" w:type="dxa"/>
            <w:vAlign w:val="center"/>
            <w:textDirection w:val="lrTb"/>
            <w:noWrap w:val="false"/>
          </w:tcPr>
          <w:p>
            <w:pPr>
              <w:pBdr/>
              <w:spacing w:after="40" w:before="40" w:line="276" w:lineRule="auto"/>
              <w:ind/>
              <w:jc w:val="both"/>
              <w:rPr>
                <w:rFonts w:ascii="Times New Roman" w:hAnsi="Times New Roman" w:cs="Times New Roman"/>
                <w:bCs/>
                <w:color w:val="000000" w:themeColor="text1"/>
                <w:sz w:val="24"/>
                <w:szCs w:val="24"/>
              </w:rPr>
            </w:pPr>
            <w:r>
              <w:rPr>
                <w:rFonts w:ascii="Times New Roman" w:hAnsi="Times New Roman" w:eastAsia="Times New Roman" w:cs="Times New Roman"/>
                <w:bCs/>
                <w:color w:val="000000" w:themeColor="text1"/>
                <w:sz w:val="24"/>
                <w:szCs w:val="24"/>
                <w:lang w:val="pt-BR"/>
              </w:rPr>
              <w:t xml:space="preserve">Địa chỉ</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tcBorders/>
            <w:tcW w:w="284" w:type="dxa"/>
            <w:vAlign w:val="center"/>
            <w:textDirection w:val="lrTb"/>
            <w:noWrap w:val="false"/>
          </w:tcPr>
          <w:p>
            <w:pPr>
              <w:pBdr/>
              <w:spacing w:after="40" w:before="40" w:line="276" w:lineRule="auto"/>
              <w:ind/>
              <w:jc w:val="center"/>
              <w:rPr>
                <w:rFonts w:ascii="Times New Roman" w:hAnsi="Times New Roman" w:cs="Times New Roman"/>
                <w:bCs/>
                <w:color w:val="000000"/>
                <w:sz w:val="24"/>
                <w:szCs w:val="24"/>
              </w:rPr>
            </w:pPr>
            <w:r>
              <w:rPr>
                <w:rFonts w:ascii="Times New Roman" w:hAnsi="Times New Roman" w:eastAsia="Times New Roman" w:cs="Times New Roman"/>
                <w:bCs/>
                <w:color w:val="000000"/>
                <w:sz w:val="24"/>
                <w:szCs w:val="24"/>
                <w:lang w:val="pt-BR"/>
              </w:rPr>
              <w:t xml:space="preserve">:</w:t>
            </w:r>
            <w:r>
              <w:rPr>
                <w:rFonts w:ascii="Times New Roman" w:hAnsi="Times New Roman" w:cs="Times New Roman"/>
                <w:bCs/>
                <w:color w:val="000000"/>
                <w:sz w:val="24"/>
                <w:szCs w:val="24"/>
              </w:rPr>
            </w:r>
            <w:r>
              <w:rPr>
                <w:rFonts w:ascii="Times New Roman" w:hAnsi="Times New Roman" w:cs="Times New Roman"/>
                <w:bCs/>
                <w:color w:val="000000"/>
                <w:sz w:val="24"/>
                <w:szCs w:val="24"/>
              </w:rPr>
            </w:r>
          </w:p>
        </w:tc>
        <w:tc>
          <w:tcPr>
            <w:tcBorders/>
            <w:tcW w:w="7128" w:type="dxa"/>
            <w:vAlign w:val="center"/>
            <w:textDirection w:val="lrTb"/>
            <w:noWrap w:val="false"/>
          </w:tcPr>
          <w:p>
            <w:pPr>
              <w:pBdr/>
              <w:spacing w:after="40" w:before="40" w:line="276" w:lineRule="auto"/>
              <w:ind/>
              <w:jc w:val="both"/>
              <w:rPr>
                <w:rFonts w:ascii="Times New Roman" w:hAnsi="Times New Roman" w:cs="Times New Roman"/>
                <w:color w:val="000000" w:themeColor="text1"/>
                <w:sz w:val="24"/>
                <w:szCs w:val="24"/>
              </w:rPr>
            </w:pPr>
            <w:r>
              <w:rPr>
                <w:rFonts w:ascii="Times New Roman" w:hAnsi="Times New Roman" w:eastAsia="Times New Roman" w:cs="Times New Roman"/>
                <w:color w:val="000000" w:themeColor="text1"/>
                <w:sz w:val="24"/>
                <w:szCs w:val="24"/>
                <w:lang w:val="vi-VN"/>
              </w:rPr>
            </w:r>
            <w:r>
              <w:rPr>
                <w:rFonts w:ascii="Times New Roman" w:hAnsi="Times New Roman" w:eastAsia="Times New Roman" w:cs="Times New Roman"/>
                <w:color w:val="333e48"/>
                <w:spacing w:val="-2"/>
                <w:sz w:val="24"/>
                <w:szCs w:val="24"/>
                <w:highlight w:val="white"/>
              </w:rPr>
              <w:t xml:space="preserve">Tầng 2 - 4, tòa nhà B - KĐTM Kim Văn - Kim Lũ, Phường Định Công, Thành phố Hà Nội, Việt Nam</w:t>
            </w:r>
            <w:r>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r>
          </w:p>
        </w:tc>
      </w:tr>
      <w:tr>
        <w:trPr>
          <w:trHeight w:val="20"/>
        </w:trPr>
        <w:tc>
          <w:tcPr>
            <w:tcBorders/>
            <w:tcW w:w="2518" w:type="dxa"/>
            <w:vAlign w:val="center"/>
            <w:textDirection w:val="lrTb"/>
            <w:noWrap w:val="false"/>
          </w:tcPr>
          <w:p>
            <w:pPr>
              <w:pBdr/>
              <w:spacing w:after="40" w:before="40" w:line="276" w:lineRule="auto"/>
              <w:ind/>
              <w:jc w:val="both"/>
              <w:rPr>
                <w:rFonts w:ascii="Times New Roman" w:hAnsi="Times New Roman" w:cs="Times New Roman"/>
                <w:bCs/>
                <w:color w:val="000000" w:themeColor="text1"/>
                <w:sz w:val="24"/>
                <w:szCs w:val="24"/>
              </w:rPr>
            </w:pPr>
            <w:r>
              <w:rPr>
                <w:rFonts w:ascii="Times New Roman" w:hAnsi="Times New Roman" w:eastAsia="Times New Roman" w:cs="Times New Roman"/>
                <w:bCs/>
                <w:color w:val="000000" w:themeColor="text1"/>
                <w:sz w:val="24"/>
                <w:szCs w:val="24"/>
                <w:lang w:val="pt-BR"/>
              </w:rPr>
              <w:t xml:space="preserve">Đại diện</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tcBorders/>
            <w:tcW w:w="284" w:type="dxa"/>
            <w:vAlign w:val="center"/>
            <w:textDirection w:val="lrTb"/>
            <w:noWrap w:val="false"/>
          </w:tcPr>
          <w:p>
            <w:pPr>
              <w:pBdr/>
              <w:spacing w:after="40" w:before="40" w:line="276" w:lineRule="auto"/>
              <w:ind/>
              <w:jc w:val="center"/>
              <w:rPr>
                <w:rFonts w:ascii="Times New Roman" w:hAnsi="Times New Roman" w:cs="Times New Roman"/>
                <w:bCs/>
                <w:color w:val="000000"/>
                <w:sz w:val="24"/>
                <w:szCs w:val="24"/>
              </w:rPr>
            </w:pPr>
            <w:r>
              <w:rPr>
                <w:rFonts w:ascii="Times New Roman" w:hAnsi="Times New Roman" w:eastAsia="Times New Roman" w:cs="Times New Roman"/>
                <w:bCs/>
                <w:color w:val="000000"/>
                <w:sz w:val="24"/>
                <w:szCs w:val="24"/>
                <w:lang w:val="pt-BR"/>
              </w:rPr>
              <w:t xml:space="preserve">:</w:t>
            </w:r>
            <w:r>
              <w:rPr>
                <w:rFonts w:ascii="Times New Roman" w:hAnsi="Times New Roman" w:cs="Times New Roman"/>
                <w:bCs/>
                <w:color w:val="000000"/>
                <w:sz w:val="24"/>
                <w:szCs w:val="24"/>
              </w:rPr>
            </w:r>
            <w:r>
              <w:rPr>
                <w:rFonts w:ascii="Times New Roman" w:hAnsi="Times New Roman" w:cs="Times New Roman"/>
                <w:bCs/>
                <w:color w:val="000000"/>
                <w:sz w:val="24"/>
                <w:szCs w:val="24"/>
              </w:rPr>
            </w:r>
          </w:p>
        </w:tc>
        <w:tc>
          <w:tcPr>
            <w:tcBorders/>
            <w:tcW w:w="7128" w:type="dxa"/>
            <w:vAlign w:val="center"/>
            <w:textDirection w:val="lrTb"/>
            <w:noWrap w:val="false"/>
          </w:tcPr>
          <w:p>
            <w:pPr>
              <w:pBdr/>
              <w:spacing w:after="40" w:before="40" w:line="276" w:lineRule="auto"/>
              <w:ind/>
              <w:jc w:val="both"/>
              <w:rPr>
                <w:rFonts w:ascii="Times New Roman" w:hAnsi="Times New Roman" w:cs="Times New Roman"/>
                <w:b/>
                <w:bCs/>
                <w:color w:val="000000" w:themeColor="text1"/>
                <w:sz w:val="24"/>
                <w:szCs w:val="24"/>
              </w:rPr>
            </w:pPr>
            <w:r>
              <w:rPr>
                <w:rFonts w:ascii="Times New Roman" w:hAnsi="Times New Roman" w:eastAsia="Times New Roman" w:cs="Times New Roman"/>
                <w:b/>
                <w:bCs/>
                <w:color w:val="000000" w:themeColor="text1"/>
                <w:sz w:val="24"/>
                <w:szCs w:val="24"/>
                <w:lang w:val="vi-VN"/>
              </w:rPr>
              <w:t xml:space="preserve">Ông Vũ Trọng Hùng</w:t>
            </w:r>
            <w:r>
              <w:rPr>
                <w:rFonts w:ascii="Times New Roman" w:hAnsi="Times New Roman" w:cs="Times New Roman"/>
                <w:b/>
                <w:bCs/>
                <w:color w:val="000000" w:themeColor="text1"/>
                <w:sz w:val="24"/>
                <w:szCs w:val="24"/>
              </w:rPr>
            </w:r>
            <w:r>
              <w:rPr>
                <w:rFonts w:ascii="Times New Roman" w:hAnsi="Times New Roman" w:cs="Times New Roman"/>
                <w:b/>
                <w:bCs/>
                <w:color w:val="000000" w:themeColor="text1"/>
                <w:sz w:val="24"/>
                <w:szCs w:val="24"/>
              </w:rPr>
            </w:r>
          </w:p>
        </w:tc>
      </w:tr>
      <w:tr>
        <w:trPr>
          <w:trHeight w:val="20"/>
        </w:trPr>
        <w:tc>
          <w:tcPr>
            <w:tcBorders/>
            <w:tcW w:w="2518" w:type="dxa"/>
            <w:vAlign w:val="center"/>
            <w:vMerge w:val="restart"/>
            <w:textDirection w:val="lrTb"/>
            <w:noWrap w:val="false"/>
          </w:tcPr>
          <w:p>
            <w:pPr>
              <w:pBdr/>
              <w:spacing w:after="40" w:before="40" w:line="276" w:lineRule="auto"/>
              <w:ind/>
              <w:jc w:val="both"/>
              <w:rPr>
                <w:rFonts w:ascii="Times New Roman" w:hAnsi="Times New Roman" w:cs="Times New Roman"/>
                <w:bCs/>
                <w:color w:val="000000" w:themeColor="text1"/>
                <w:sz w:val="24"/>
                <w:szCs w:val="24"/>
              </w:rPr>
            </w:pPr>
            <w:r>
              <w:rPr>
                <w:rFonts w:ascii="Times New Roman" w:hAnsi="Times New Roman" w:eastAsia="Times New Roman" w:cs="Times New Roman"/>
                <w:bCs/>
                <w:color w:val="000000" w:themeColor="text1"/>
                <w:sz w:val="24"/>
                <w:szCs w:val="24"/>
                <w:lang w:val="pt-BR"/>
              </w:rPr>
              <w:t xml:space="preserve">Chức vụ</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tcBorders/>
            <w:tcW w:w="284" w:type="dxa"/>
            <w:vAlign w:val="center"/>
            <w:vMerge w:val="restart"/>
            <w:textDirection w:val="lrTb"/>
            <w:noWrap w:val="false"/>
          </w:tcPr>
          <w:p>
            <w:pPr>
              <w:pBdr/>
              <w:spacing w:after="40" w:before="40" w:line="276" w:lineRule="auto"/>
              <w:ind/>
              <w:jc w:val="center"/>
              <w:rPr>
                <w:rFonts w:ascii="Times New Roman" w:hAnsi="Times New Roman" w:cs="Times New Roman"/>
                <w:bCs/>
                <w:color w:val="000000" w:themeColor="text1"/>
                <w:sz w:val="24"/>
                <w:szCs w:val="24"/>
              </w:rPr>
            </w:pPr>
            <w:r>
              <w:rPr>
                <w:rFonts w:ascii="Times New Roman" w:hAnsi="Times New Roman" w:eastAsia="Times New Roman" w:cs="Times New Roman"/>
                <w:bCs/>
                <w:color w:val="000000"/>
                <w:sz w:val="24"/>
                <w:szCs w:val="24"/>
                <w:lang w:val="pt-BR"/>
              </w:rPr>
              <w:t xml:space="preserve">:</w:t>
            </w:r>
            <w:r>
              <w:rPr>
                <w:rFonts w:ascii="Times New Roman" w:hAnsi="Times New Roman" w:cs="Times New Roman"/>
                <w:bCs/>
                <w:color w:val="000000" w:themeColor="text1"/>
                <w:sz w:val="24"/>
                <w:szCs w:val="24"/>
              </w:rPr>
            </w:r>
            <w:r>
              <w:rPr>
                <w:rFonts w:ascii="Times New Roman" w:hAnsi="Times New Roman" w:cs="Times New Roman"/>
                <w:bCs/>
                <w:color w:val="000000" w:themeColor="text1"/>
                <w:sz w:val="24"/>
                <w:szCs w:val="24"/>
              </w:rPr>
            </w:r>
          </w:p>
        </w:tc>
        <w:tc>
          <w:tcPr>
            <w:tcBorders/>
            <w:tcW w:w="7128" w:type="dxa"/>
            <w:vAlign w:val="center"/>
            <w:vMerge w:val="restart"/>
            <w:textDirection w:val="lrTb"/>
            <w:noWrap w:val="false"/>
          </w:tcPr>
          <w:p>
            <w:pPr>
              <w:pBdr/>
              <w:spacing w:after="40" w:before="40" w:line="276" w:lineRule="auto"/>
              <w:ind/>
              <w:jc w:val="both"/>
              <w:rPr>
                <w:rFonts w:ascii="Times New Roman" w:hAnsi="Times New Roman" w:cs="Times New Roman"/>
                <w:b/>
                <w:bCs/>
                <w:color w:val="ff0000"/>
                <w:sz w:val="24"/>
                <w:szCs w:val="24"/>
              </w:rPr>
            </w:pPr>
            <w:r>
              <w:rPr>
                <w:rFonts w:ascii="Times New Roman" w:hAnsi="Times New Roman" w:eastAsia="Times New Roman" w:cs="Times New Roman"/>
                <w:b/>
                <w:bCs/>
                <w:color w:val="000000" w:themeColor="text1"/>
                <w:sz w:val="24"/>
                <w:szCs w:val="24"/>
                <w:lang w:val="vi-VN"/>
              </w:rPr>
              <w:t xml:space="preserve">Tổng Giám đốc</w:t>
            </w:r>
            <w:r>
              <w:rPr>
                <w:rFonts w:ascii="Times New Roman" w:hAnsi="Times New Roman" w:cs="Times New Roman"/>
                <w:b/>
                <w:bCs/>
                <w:color w:val="ff0000"/>
                <w:sz w:val="24"/>
                <w:szCs w:val="24"/>
              </w:rPr>
            </w:r>
            <w:r>
              <w:rPr>
                <w:rFonts w:ascii="Times New Roman" w:hAnsi="Times New Roman" w:cs="Times New Roman"/>
                <w:b/>
                <w:bCs/>
                <w:color w:val="ff0000"/>
                <w:sz w:val="24"/>
                <w:szCs w:val="24"/>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sở hữu căn hộ số 807 - Tầng 08 tại tờ bản đồ số: 00 có địa chỉ: Nhà 25T1 - Lô đất N05 - Khu đô thị Đông Nam đường Trần Duy Hưng, phường Trung Hoà, quận Cầu Giấy, thành phố Hà Nội (nay là phường Thanh Xuân, thành phố Hà </w:t>
            </w:r>
            <w:r>
              <w:rPr>
                <w:bCs/>
                <w:color w:val="000000" w:themeColor="text1"/>
                <w:lang w:val="pt-BR"/>
              </w:rPr>
              <w:t xml:space="preserve">Nội) theo Giấy chứng nhận Quyền sử dụng đất, quyền sở hữu nhà ở và tài sản khác gắn liền với đất số: BU 411139, số vào sổ cấp GCN: CH 1129/QĐ - UBND/2014/5701 do UBND quận Cầu Giấy cấp ngày 15/04/2014; Chủ tài sản là ông Đỗ Trọng Quỳnh và bà Nguyễn Thị Hoa</w:t>
            </w:r>
            <w:r>
              <w:rPr>
                <w:bCs/>
                <w:spacing w:val="2"/>
              </w:rPr>
              <w:t xml:space="preserve">.</w:t>
            </w:r>
            <w:r>
              <w:rPr>
                <w:b/>
                <w:bCs/>
                <w:spacing w:val="2"/>
                <w:lang w:val="vi-VN"/>
              </w:rPr>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r>
            <w:r>
              <w:rPr>
                <w:bCs/>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w:t>
            </w:r>
            <w:r>
              <w:rPr>
                <w:bCs/>
                <w:spacing w:val="-12"/>
                <w:lang w:val="pt-BR"/>
              </w:rPr>
              <w:t xml:space="preserve"> </w:t>
            </w:r>
            <w:r>
              <w:rPr>
                <w:bCs/>
                <w:spacing w:val="-12"/>
                <w:lang w:val="pt-BR"/>
              </w:rPr>
              <w:t xml:space="preserve">sở</w:t>
            </w:r>
            <w:r>
              <w:rPr>
                <w:bCs/>
                <w:spacing w:val="-12"/>
                <w:lang w:val="pt-BR"/>
              </w:rPr>
              <w:t xml:space="preserve"> </w:t>
            </w:r>
            <w:r>
              <w:rPr>
                <w:bCs/>
                <w:spacing w:val="-12"/>
                <w:lang w:val="pt-BR"/>
              </w:rPr>
              <w:t xml:space="preserve">giá</w:t>
            </w:r>
            <w:r>
              <w:rPr>
                <w:bCs/>
                <w:spacing w:val="-12"/>
                <w:lang w:val="pt-BR"/>
              </w:rPr>
              <w:t xml:space="preserve"> </w:t>
            </w:r>
            <w:r>
              <w:rPr>
                <w:bCs/>
                <w:spacing w:val="-12"/>
                <w:lang w:val="pt-BR"/>
              </w:rPr>
              <w:t xml:space="preserve">trị</w:t>
            </w:r>
            <w:r>
              <w:rPr>
                <w:bCs/>
                <w:spacing w:val="-12"/>
                <w:lang w:val="pt-BR"/>
              </w:rPr>
              <w:t xml:space="preserve"> </w:t>
            </w:r>
            <w:r>
              <w:rPr>
                <w:bCs/>
                <w:spacing w:val="-12"/>
                <w:lang w:val="pt-BR"/>
              </w:rPr>
              <w:t xml:space="preserve">thẩm</w:t>
            </w:r>
            <w:r>
              <w:rPr>
                <w:bCs/>
                <w:spacing w:val="-12"/>
                <w:lang w:val="pt-BR"/>
              </w:rPr>
              <w:t xml:space="preserve"> </w:t>
            </w:r>
            <w:r>
              <w:rPr>
                <w:bCs/>
                <w:spacing w:val="-12"/>
                <w:lang w:val="pt-BR"/>
              </w:rPr>
              <w:t xml:space="preserve">định</w:t>
            </w:r>
            <w:r>
              <w:rPr>
                <w:bCs/>
                <w:spacing w:val="-12"/>
                <w:lang w:val="pt-BR"/>
              </w:rPr>
              <w:t xml:space="preserve"> </w:t>
            </w:r>
            <w:r>
              <w:rPr>
                <w:bCs/>
                <w:spacing w:val="-12"/>
                <w:lang w:val="pt-BR"/>
              </w:rPr>
              <w:t xml:space="preserve">giá</w:t>
            </w:r>
            <w:r>
              <w:rPr>
                <w:bCs/>
                <w:spacing w:val="-12"/>
                <w:lang w:val="pt-BR"/>
              </w:rPr>
            </w:r>
            <w:r>
              <w:rPr>
                <w:bCs/>
                <w:spacing w:val="-12"/>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03/2026</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t xml:space="preserve">giá</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spacing w:after="60" w:before="60" w:line="276" w:lineRule="auto"/>
              <w:ind/>
              <w:jc w:val="both"/>
              <w:rPr>
                <w:color w:val="ee0000"/>
                <w:lang w:val="pt-BR"/>
              </w:rPr>
            </w:pPr>
            <w:r>
              <w:rPr>
                <w:color w:val="000000" w:themeColor="text1"/>
                <w:lang w:val="pt-BR"/>
              </w:rPr>
              <w:t xml:space="preserve">Nhà 25T1 - Lô đất N05 - khu đô thị Đông Nam đường Trần Duy Hưng</w:t>
            </w:r>
            <w:r>
              <w:rPr>
                <w:color w:val="ee0000"/>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w:t>
            </w:r>
            <w:r>
              <w:rPr>
                <w:bCs/>
                <w:spacing w:val="-6"/>
                <w:lang w:val="pt-BR"/>
              </w:rPr>
              <w:t xml:space="preserve"> </w:t>
            </w:r>
            <w:r>
              <w:rPr>
                <w:bCs/>
                <w:spacing w:val="-6"/>
                <w:lang w:val="pt-BR"/>
              </w:rPr>
              <w:t xml:space="preserve">trí</w:t>
            </w:r>
            <w:r>
              <w:rPr>
                <w:bCs/>
                <w:spacing w:val="-6"/>
                <w:lang w:val="pt-BR"/>
              </w:rPr>
              <w:t xml:space="preserve"> </w:t>
            </w:r>
            <w:r>
              <w:rPr>
                <w:bCs/>
                <w:spacing w:val="-6"/>
                <w:lang w:val="pt-BR"/>
              </w:rPr>
              <w:t xml:space="preserve">tài</w:t>
            </w:r>
            <w:r>
              <w:rPr>
                <w:bCs/>
                <w:spacing w:val="-6"/>
                <w:lang w:val="pt-BR"/>
              </w:rPr>
              <w:t xml:space="preserve"> </w:t>
            </w:r>
            <w:r>
              <w:rPr>
                <w:bCs/>
                <w:spacing w:val="-6"/>
                <w:lang w:val="pt-BR"/>
              </w:rPr>
              <w:t xml:space="preserve">sản</w:t>
            </w:r>
            <w:r>
              <w:rPr>
                <w:bCs/>
                <w:spacing w:val="-6"/>
                <w:lang w:val="pt-BR"/>
              </w:rPr>
              <w:t xml:space="preserve"> </w:t>
            </w:r>
            <w:r>
              <w:rPr>
                <w:bCs/>
                <w:spacing w:val="-6"/>
                <w:lang w:val="pt-BR"/>
              </w:rPr>
              <w:t xml:space="preserve">thẩm</w:t>
            </w:r>
            <w:r>
              <w:rPr>
                <w:bCs/>
                <w:spacing w:val="-6"/>
                <w:lang w:val="pt-BR"/>
              </w:rPr>
              <w:t xml:space="preserve"> </w:t>
            </w:r>
            <w:r>
              <w:rPr>
                <w:bCs/>
                <w:spacing w:val="-6"/>
                <w:lang w:val="pt-BR"/>
              </w:rPr>
              <w:t xml:space="preserve">định</w:t>
            </w:r>
            <w:r>
              <w:rPr>
                <w:bCs/>
                <w:spacing w:val="-6"/>
                <w:lang w:val="pt-BR"/>
              </w:rPr>
              <w:t xml:space="preserve"> </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Style w:val="1005"/>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21.007448217114, 105.8008424779</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w:t>
            </w:r>
            <w:r>
              <w:rPr>
                <w:bCs/>
                <w:spacing w:val="-6"/>
                <w:lang w:val="pt-BR"/>
              </w:rPr>
              <w:t xml:space="preserve"> </w:t>
            </w:r>
            <w:r>
              <w:rPr>
                <w:bCs/>
                <w:spacing w:val="-6"/>
                <w:lang w:val="pt-BR"/>
              </w:rPr>
              <w:t xml:space="preserve">điểm</w:t>
            </w:r>
            <w:r>
              <w:rPr>
                <w:bCs/>
                <w:spacing w:val="-6"/>
                <w:lang w:val="pt-BR"/>
              </w:rPr>
              <w:t xml:space="preserve"> </w:t>
            </w:r>
            <w:r>
              <w:rPr>
                <w:bCs/>
                <w:spacing w:val="-6"/>
                <w:lang w:val="pt-BR"/>
              </w:rPr>
              <w:t xml:space="preserve">khảo</w:t>
            </w:r>
            <w:r>
              <w:rPr>
                <w:bCs/>
                <w:spacing w:val="-6"/>
                <w:lang w:val="pt-BR"/>
              </w:rPr>
              <w:t xml:space="preserve"> </w:t>
            </w:r>
            <w:r>
              <w:rPr>
                <w:bCs/>
                <w:spacing w:val="-6"/>
                <w:lang w:val="pt-BR"/>
              </w:rPr>
              <w:t xml:space="preserve">sát</w:t>
            </w:r>
            <w:r>
              <w:rPr>
                <w:bCs/>
                <w:spacing w:val="-6"/>
                <w:lang w:val="pt-BR"/>
              </w:rPr>
            </w:r>
            <w:r>
              <w:rPr>
                <w:bCs/>
                <w:spacing w:val="-6"/>
                <w:lang w:val="pt-BR"/>
              </w:rPr>
            </w:r>
          </w:p>
        </w:tc>
        <w:tc>
          <w:tcPr>
            <w:tcBorders/>
            <w:tcW w:w="284" w:type="dxa"/>
            <w:vAlign w:val="center"/>
            <w:textDirection w:val="lrTb"/>
            <w:noWrap w:val="false"/>
          </w:tcPr>
          <w:p>
            <w:pPr>
              <w:pStyle w:val="1025"/>
              <w:pBdr/>
              <w:spacing w:after="60" w:before="60" w:line="276" w:lineRule="auto"/>
              <w:ind w:left="0"/>
              <w:rPr>
                <w:bCs/>
                <w:lang w:val="pt-BR"/>
              </w:rPr>
            </w:pPr>
            <w:r>
              <w:rPr>
                <w:bCs/>
                <w:lang w:val="pt-BR"/>
              </w:rPr>
              <w:t xml:space="preserve">:</w:t>
            </w:r>
            <w:r>
              <w:rPr>
                <w:bCs/>
                <w:lang w:val="pt-BR"/>
              </w:rPr>
            </w:r>
            <w:r>
              <w:rPr>
                <w:bCs/>
                <w:lang w:val="pt-BR"/>
              </w:rPr>
            </w:r>
          </w:p>
        </w:tc>
        <w:tc>
          <w:tcPr>
            <w:tcBorders/>
            <w:tcW w:w="7128" w:type="dxa"/>
            <w:vAlign w:val="center"/>
            <w:textDirection w:val="lrTb"/>
            <w:noWrap w:val="false"/>
          </w:tcPr>
          <w:p>
            <w:pPr>
              <w:pBdr/>
              <w:spacing w:after="60" w:before="60" w:line="276" w:lineRule="auto"/>
              <w:ind/>
              <w:jc w:val="both"/>
              <w:rPr>
                <w:lang w:val="pt-BR"/>
              </w:rPr>
            </w:pPr>
            <w:r>
              <w:rPr>
                <w:lang w:val="pt-BR"/>
              </w:rPr>
              <w:t xml:space="preserve">Tháng 03/2026</w:t>
            </w:r>
            <w:r>
              <w:rPr>
                <w:lang w:val="pt-BR"/>
              </w:rPr>
              <w:t xml:space="preserve">.</w:t>
            </w:r>
            <w:r>
              <w:rPr>
                <w:lang w:val="pt-BR"/>
              </w:rPr>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nguồn</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được</w:t>
      </w:r>
      <w:r>
        <w:rPr>
          <w:b/>
          <w:bCs/>
          <w:spacing w:val="-6"/>
          <w:lang w:val="pt-BR"/>
        </w:rPr>
        <w:t xml:space="preserve"> </w:t>
      </w:r>
      <w:r>
        <w:rPr>
          <w:b/>
          <w:bCs/>
          <w:spacing w:val="-6"/>
          <w:lang w:val="pt-BR"/>
        </w:rPr>
        <w:t xml:space="preserve">sử</w:t>
      </w:r>
      <w:r>
        <w:rPr>
          <w:b/>
          <w:bCs/>
          <w:spacing w:val="-6"/>
          <w:lang w:val="pt-BR"/>
        </w:rPr>
        <w:t xml:space="preserve"> </w:t>
      </w:r>
      <w:r>
        <w:rPr>
          <w:b/>
          <w:bCs/>
          <w:spacing w:val="-6"/>
          <w:lang w:val="pt-BR"/>
        </w:rPr>
        <w:t xml:space="preserve">dụng</w:t>
      </w:r>
      <w:r>
        <w:rPr>
          <w:b/>
          <w:bCs/>
          <w:spacing w:val="-6"/>
          <w:lang w:val="pt-BR"/>
        </w:rPr>
        <w:t xml:space="preserve"> </w:t>
      </w:r>
      <w:r>
        <w:rPr>
          <w:b/>
          <w:bCs/>
          <w:spacing w:val="-6"/>
          <w:lang w:val="pt-BR"/>
        </w:rPr>
        <w:t xml:space="preserve">trong</w:t>
      </w:r>
      <w:r>
        <w:rPr>
          <w:b/>
          <w:bCs/>
          <w:spacing w:val="-6"/>
          <w:lang w:val="pt-BR"/>
        </w:rPr>
        <w:t xml:space="preserve"> </w:t>
      </w:r>
      <w:r>
        <w:rPr>
          <w:b/>
          <w:bCs/>
          <w:spacing w:val="-6"/>
          <w:lang w:val="pt-BR"/>
        </w:rPr>
        <w:t xml:space="preserve">quá</w:t>
      </w:r>
      <w:r>
        <w:rPr>
          <w:b/>
          <w:bCs/>
          <w:spacing w:val="-6"/>
          <w:lang w:val="pt-BR"/>
        </w:rPr>
        <w:t xml:space="preserve"> </w:t>
      </w:r>
      <w:r>
        <w:rPr>
          <w:b/>
          <w:bCs/>
          <w:spacing w:val="-6"/>
          <w:lang w:val="pt-BR"/>
        </w:rPr>
        <w:t xml:space="preserve">trình</w:t>
      </w:r>
      <w:r>
        <w:rPr>
          <w:b/>
          <w:bCs/>
          <w:spacing w:val="-6"/>
          <w:lang w:val="pt-BR"/>
        </w:rPr>
        <w:t xml:space="preserve"> </w:t>
      </w:r>
      <w:r>
        <w:rPr>
          <w:b/>
          <w:bCs/>
          <w:spacing w:val="-6"/>
          <w:lang w:val="pt-BR"/>
        </w:rPr>
        <w:t xml:space="preserve">thẩm</w:t>
      </w:r>
      <w:r>
        <w:rPr>
          <w:b/>
          <w:bCs/>
          <w:spacing w:val="-6"/>
          <w:lang w:val="pt-BR"/>
        </w:rPr>
        <w:t xml:space="preserve"> </w:t>
      </w:r>
      <w:r>
        <w:rPr>
          <w:b/>
          <w:bCs/>
          <w:spacing w:val="-6"/>
          <w:lang w:val="pt-BR"/>
        </w:rPr>
        <w:t xml:space="preserve">định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và</w:t>
      </w:r>
      <w:r>
        <w:rPr>
          <w:b/>
          <w:bCs/>
          <w:spacing w:val="-6"/>
          <w:lang w:val="pt-BR"/>
        </w:rPr>
        <w:t xml:space="preserve"> </w:t>
      </w:r>
      <w:r>
        <w:rPr>
          <w:b/>
          <w:bCs/>
          <w:spacing w:val="-6"/>
          <w:lang w:val="pt-BR"/>
        </w:rPr>
        <w:t xml:space="preserve">xem</w:t>
      </w:r>
      <w:r>
        <w:rPr>
          <w:b/>
          <w:bCs/>
          <w:spacing w:val="-6"/>
          <w:lang w:val="pt-BR"/>
        </w:rPr>
        <w:t xml:space="preserve"> </w:t>
      </w:r>
      <w:r>
        <w:rPr>
          <w:b/>
          <w:bCs/>
          <w:spacing w:val="-6"/>
          <w:lang w:val="pt-BR"/>
        </w:rPr>
        <w:t xml:space="preserve">xét</w:t>
      </w:r>
      <w:r>
        <w:rPr>
          <w:b/>
          <w:bCs/>
          <w:spacing w:val="-6"/>
          <w:lang w:val="pt-BR"/>
        </w:rPr>
        <w:t xml:space="preserve"> </w:t>
      </w:r>
      <w:r>
        <w:rPr>
          <w:b/>
          <w:bCs/>
          <w:spacing w:val="-6"/>
          <w:lang w:val="pt-BR"/>
        </w:rPr>
        <w:t xml:space="preserve">đánh</w:t>
      </w:r>
      <w:r>
        <w:rPr>
          <w:b/>
          <w:bCs/>
          <w:spacing w:val="-6"/>
          <w:lang w:val="pt-BR"/>
        </w:rPr>
        <w:t xml:space="preserve"> </w:t>
      </w:r>
      <w:r>
        <w:rPr>
          <w:b/>
          <w:bCs/>
          <w:spacing w:val="-6"/>
          <w:lang w:val="pt-BR"/>
        </w:rPr>
        <w:t xml:space="preserve">giá</w:t>
      </w:r>
      <w:r>
        <w:rPr>
          <w:b/>
          <w:bCs/>
          <w:spacing w:val="-6"/>
          <w:lang w:val="pt-BR"/>
        </w:rPr>
        <w:t xml:space="preserve"> </w:t>
      </w:r>
      <w:r>
        <w:rPr>
          <w:b/>
          <w:bCs/>
          <w:spacing w:val="-6"/>
          <w:lang w:val="pt-BR"/>
        </w:rPr>
        <w:t xml:space="preserve">các</w:t>
      </w:r>
      <w:r>
        <w:rPr>
          <w:b/>
          <w:bCs/>
          <w:spacing w:val="-6"/>
          <w:lang w:val="pt-BR"/>
        </w:rPr>
        <w:t xml:space="preserve"> </w:t>
      </w:r>
      <w:r>
        <w:rPr>
          <w:b/>
          <w:bCs/>
          <w:spacing w:val="-6"/>
          <w:lang w:val="pt-BR"/>
        </w:rPr>
        <w:t xml:space="preserve">thông</w:t>
      </w:r>
      <w:r>
        <w:rPr>
          <w:b/>
          <w:bCs/>
          <w:spacing w:val="-6"/>
          <w:lang w:val="pt-BR"/>
        </w:rPr>
        <w:t xml:space="preserve"> </w:t>
      </w:r>
      <w:r>
        <w:rPr>
          <w:b/>
          <w:bCs/>
          <w:spacing w:val="-6"/>
          <w:lang w:val="pt-BR"/>
        </w:rPr>
        <w:t xml:space="preserve">tin</w:t>
      </w:r>
      <w:r>
        <w:rPr>
          <w:b/>
          <w:bCs/>
          <w:spacing w:val="-6"/>
          <w:lang w:val="pt-BR"/>
        </w:rPr>
        <w:t xml:space="preserve"> </w:t>
      </w:r>
      <w:r>
        <w:rPr>
          <w:b/>
          <w:bCs/>
          <w:spacing w:val="-6"/>
          <w:lang w:val="pt-BR"/>
        </w:rPr>
        <w:t xml:space="preserve">thu</w:t>
      </w:r>
      <w:r>
        <w:rPr>
          <w:b/>
          <w:bCs/>
          <w:spacing w:val="-6"/>
          <w:lang w:val="pt-BR"/>
        </w:rPr>
        <w:t xml:space="preserve"> </w:t>
      </w:r>
      <w:r>
        <w:rPr>
          <w:b/>
          <w:bCs/>
          <w:spacing w:val="-6"/>
          <w:lang w:val="pt-BR"/>
        </w:rPr>
        <w:t xml:space="preserve">thập</w:t>
      </w:r>
      <w:r>
        <w:rPr>
          <w:b/>
          <w:bCs/>
          <w:spacing w:val="-6"/>
          <w:lang w:val="pt-BR"/>
        </w:rPr>
      </w:r>
      <w:r>
        <w:rPr>
          <w:b/>
          <w:bCs/>
          <w:spacing w:val="-6"/>
          <w:lang w:val="pt-BR"/>
        </w:rPr>
      </w:r>
    </w:p>
    <w:p>
      <w:pPr>
        <w:pStyle w:val="1025"/>
        <w:numPr>
          <w:ilvl w:val="0"/>
          <w:numId w:val="1"/>
        </w:numPr>
        <w:pBdr/>
        <w:tabs>
          <w:tab w:val="left" w:leader="none" w:pos="993"/>
        </w:tabs>
        <w:spacing w:after="120" w:before="120" w:line="276" w:lineRule="auto"/>
        <w:ind/>
        <w:jc w:val="both"/>
        <w:rPr>
          <w:lang w:val="pt-BR"/>
        </w:rPr>
      </w:pPr>
      <w:r>
        <w:rPr>
          <w:spacing w:val="-6"/>
          <w:lang w:val="pt-BR"/>
        </w:rPr>
        <w:t xml:space="preserve">Tham</w:t>
      </w:r>
      <w:r>
        <w:rPr>
          <w:spacing w:val="-6"/>
          <w:lang w:val="pt-BR"/>
        </w:rPr>
        <w:t xml:space="preserve"> </w:t>
      </w:r>
      <w:r>
        <w:rPr>
          <w:spacing w:val="-6"/>
          <w:lang w:val="pt-BR"/>
        </w:rPr>
        <w:t xml:space="preserve">khảo</w:t>
      </w:r>
      <w:r>
        <w:rPr>
          <w:spacing w:val="-6"/>
          <w:lang w:val="pt-BR"/>
        </w:rPr>
        <w:t xml:space="preserve"> </w:t>
      </w:r>
      <w:r>
        <w:rPr>
          <w:spacing w:val="-6"/>
          <w:lang w:val="pt-BR"/>
        </w:rPr>
        <w:t xml:space="preserve">nguồn</w:t>
      </w:r>
      <w:r>
        <w:rPr>
          <w:spacing w:val="-6"/>
          <w:lang w:val="pt-BR"/>
        </w:rPr>
        <w:t xml:space="preserve"> </w:t>
      </w:r>
      <w:r>
        <w:rPr>
          <w:spacing w:val="-6"/>
          <w:lang w:val="pt-BR"/>
        </w:rPr>
        <w:t xml:space="preserve">thông</w:t>
      </w:r>
      <w:r>
        <w:rPr>
          <w:spacing w:val="-6"/>
          <w:lang w:val="pt-BR"/>
        </w:rPr>
        <w:t xml:space="preserve"> </w:t>
      </w:r>
      <w:r>
        <w:rPr>
          <w:spacing w:val="-6"/>
          <w:lang w:val="pt-BR"/>
        </w:rPr>
        <w:t xml:space="preserve">tin</w:t>
      </w:r>
      <w:r>
        <w:rPr>
          <w:spacing w:val="-6"/>
          <w:lang w:val="pt-BR"/>
        </w:rPr>
        <w:t xml:space="preserve"> </w:t>
      </w:r>
      <w:r>
        <w:rPr>
          <w:spacing w:val="-6"/>
          <w:lang w:val="pt-BR"/>
        </w:rPr>
        <w:t xml:space="preserve">từ</w:t>
      </w:r>
      <w:r>
        <w:rPr>
          <w:spacing w:val="-6"/>
          <w:lang w:val="pt-BR"/>
        </w:rPr>
        <w:t xml:space="preserve"> </w:t>
      </w:r>
      <w:r>
        <w:rPr>
          <w:spacing w:val="-6"/>
          <w:lang w:val="pt-BR"/>
        </w:rPr>
        <w:t xml:space="preserve">các</w:t>
      </w:r>
      <w:r>
        <w:rPr>
          <w:spacing w:val="-6"/>
          <w:lang w:val="pt-BR"/>
        </w:rPr>
        <w:t xml:space="preserve"> </w:t>
      </w:r>
      <w:r>
        <w:rPr>
          <w:spacing w:val="-6"/>
          <w:lang w:val="pt-BR"/>
        </w:rPr>
        <w:t xml:space="preserve">trang</w:t>
      </w:r>
      <w:r>
        <w:rPr>
          <w:spacing w:val="-6"/>
          <w:lang w:val="pt-BR"/>
        </w:rPr>
        <w:t xml:space="preserve"> </w:t>
      </w:r>
      <w:r>
        <w:rPr>
          <w:spacing w:val="-6"/>
          <w:lang w:val="pt-BR"/>
        </w:rPr>
        <w:t xml:space="preserve">giao</w:t>
      </w:r>
      <w:r>
        <w:rPr>
          <w:spacing w:val="-6"/>
          <w:lang w:val="pt-BR"/>
        </w:rPr>
        <w:t xml:space="preserve"> </w:t>
      </w:r>
      <w:r>
        <w:rPr>
          <w:spacing w:val="-6"/>
          <w:lang w:val="pt-BR"/>
        </w:rPr>
        <w:t xml:space="preserve">bán</w:t>
      </w:r>
      <w:r>
        <w:rPr>
          <w:spacing w:val="-6"/>
          <w:lang w:val="pt-BR"/>
        </w:rPr>
        <w:t xml:space="preserve"> </w:t>
      </w:r>
      <w:r>
        <w:rPr>
          <w:spacing w:val="-6"/>
          <w:lang w:val="pt-BR"/>
        </w:rPr>
        <w:t xml:space="preserve">bất</w:t>
      </w:r>
      <w:r>
        <w:rPr>
          <w:spacing w:val="-6"/>
          <w:lang w:val="pt-BR"/>
        </w:rPr>
        <w:t xml:space="preserve"> </w:t>
      </w:r>
      <w:r>
        <w:rPr>
          <w:spacing w:val="-6"/>
          <w:lang w:val="pt-BR"/>
        </w:rPr>
        <w:t xml:space="preserve">động</w:t>
      </w:r>
      <w:r>
        <w:rPr>
          <w:spacing w:val="-6"/>
          <w:lang w:val="pt-BR"/>
        </w:rPr>
        <w:t xml:space="preserve"> </w:t>
      </w:r>
      <w:r>
        <w:rPr>
          <w:spacing w:val="-6"/>
          <w:lang w:val="pt-BR"/>
        </w:rPr>
        <w:t xml:space="preserve">sản</w:t>
      </w:r>
      <w:r>
        <w:rPr>
          <w:spacing w:val="-6"/>
          <w:lang w:val="pt-BR"/>
        </w:rPr>
        <w:t xml:space="preserve"> </w:t>
      </w:r>
      <w:r>
        <w:rPr>
          <w:spacing w:val="-6"/>
          <w:lang w:val="pt-BR"/>
        </w:rPr>
        <w:t xml:space="preserve">qua</w:t>
      </w:r>
      <w:r>
        <w:rPr>
          <w:spacing w:val="-6"/>
          <w:lang w:val="pt-BR"/>
        </w:rPr>
        <w:t xml:space="preserve"> </w:t>
      </w:r>
      <w:r>
        <w:rPr>
          <w:spacing w:val="-6"/>
          <w:lang w:val="pt-BR"/>
        </w:rPr>
        <w:t xml:space="preserve">mạng</w:t>
      </w:r>
      <w:r>
        <w:rPr>
          <w:spacing w:val="-6"/>
          <w:lang w:val="pt-BR"/>
        </w:rPr>
        <w:t xml:space="preserve"> Internet</w:t>
      </w:r>
      <w:r>
        <w:rPr>
          <w:spacing w:val="-6"/>
          <w:lang w:val="pt-BR"/>
        </w:rPr>
        <w:t xml:space="preserve">, </w:t>
      </w:r>
      <w:r>
        <w:rPr>
          <w:spacing w:val="-6"/>
          <w:lang w:val="pt-BR"/>
        </w:rPr>
        <w:t xml:space="preserve">gọi</w:t>
      </w:r>
      <w:r>
        <w:rPr>
          <w:spacing w:val="-6"/>
          <w:lang w:val="pt-BR"/>
        </w:rPr>
        <w:t xml:space="preserve"> </w:t>
      </w:r>
      <w:r>
        <w:rPr>
          <w:spacing w:val="-6"/>
          <w:lang w:val="pt-BR"/>
        </w:rPr>
        <w:t xml:space="preserve">điện</w:t>
      </w:r>
      <w:r>
        <w:rPr>
          <w:spacing w:val="-6"/>
          <w:lang w:val="pt-BR"/>
        </w:rPr>
        <w:t xml:space="preserve"> </w:t>
      </w:r>
      <w:r>
        <w:rPr>
          <w:spacing w:val="-6"/>
          <w:lang w:val="pt-BR"/>
        </w:rPr>
        <w:t xml:space="preserve">trực</w:t>
      </w:r>
      <w:r>
        <w:rPr>
          <w:spacing w:val="-6"/>
          <w:lang w:val="pt-BR"/>
        </w:rPr>
        <w:t xml:space="preserve"> </w:t>
      </w:r>
      <w:r>
        <w:rPr>
          <w:spacing w:val="-6"/>
          <w:lang w:val="pt-BR"/>
        </w:rPr>
        <w:t xml:space="preserve">tiếp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Tham</w:t>
      </w:r>
      <w:r>
        <w:rPr>
          <w:lang w:val="pt-BR"/>
        </w:rPr>
        <w:t xml:space="preserve"> </w:t>
      </w:r>
      <w:r>
        <w:rPr>
          <w:lang w:val="pt-BR"/>
        </w:rPr>
        <w:t xml:space="preserve">khảo</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trực</w:t>
      </w:r>
      <w:r>
        <w:rPr>
          <w:lang w:val="pt-BR"/>
        </w:rPr>
        <w:t xml:space="preserve"> </w:t>
      </w:r>
      <w:r>
        <w:rPr>
          <w:lang w:val="pt-BR"/>
        </w:rPr>
        <w:t xml:space="preserve">tiếp</w:t>
      </w:r>
      <w:r>
        <w:rPr>
          <w:lang w:val="pt-BR"/>
        </w:rPr>
        <w:t xml:space="preserve"> </w:t>
      </w:r>
      <w:r>
        <w:rPr>
          <w:lang w:val="pt-BR"/>
        </w:rPr>
        <w:t xml:space="preserve">từ</w:t>
      </w:r>
      <w:r>
        <w:rPr>
          <w:lang w:val="pt-BR"/>
        </w:rPr>
        <w:t xml:space="preserve"> </w:t>
      </w:r>
      <w:r>
        <w:rPr>
          <w:lang w:val="pt-BR"/>
        </w:rPr>
        <w:t xml:space="preserve">những</w:t>
      </w:r>
      <w:r>
        <w:rPr>
          <w:lang w:val="vi-VN"/>
        </w:rPr>
        <w:t xml:space="preserve"> người </w:t>
      </w:r>
      <w:r>
        <w:rPr>
          <w:lang w:val="pt-BR"/>
        </w:rPr>
        <w:t xml:space="preserve">dân</w:t>
      </w:r>
      <w:r>
        <w:rPr>
          <w:lang w:val="pt-BR"/>
        </w:rPr>
        <w:t xml:space="preserve"> </w:t>
      </w:r>
      <w:r>
        <w:rPr>
          <w:lang w:val="pt-BR"/>
        </w:rPr>
        <w:t xml:space="preserve">sinh</w:t>
      </w:r>
      <w:r>
        <w:rPr>
          <w:lang w:val="vi-VN"/>
        </w:rPr>
        <w:t xml:space="preserve"> s</w:t>
      </w:r>
      <w:r>
        <w:rPr>
          <w:lang w:val="pt-BR"/>
        </w:rPr>
        <w:t xml:space="preserve">ống</w:t>
      </w:r>
      <w:r>
        <w:rPr>
          <w:lang w:val="pt-BR"/>
        </w:rPr>
        <w:t xml:space="preserve"> </w:t>
      </w:r>
      <w:r>
        <w:rPr>
          <w:lang w:val="pt-BR"/>
        </w:rPr>
        <w:t xml:space="preserve">xung</w:t>
      </w:r>
      <w:r>
        <w:rPr>
          <w:lang w:val="pt-BR"/>
        </w:rPr>
        <w:t xml:space="preserve"> </w:t>
      </w:r>
      <w:r>
        <w:rPr>
          <w:lang w:val="pt-BR"/>
        </w:rPr>
        <w:t xml:space="preserve">quanh</w:t>
      </w:r>
      <w:r>
        <w:rPr>
          <w:lang w:val="pt-BR"/>
        </w:rPr>
        <w:t xml:space="preserve"> </w:t>
      </w:r>
      <w:r>
        <w:rPr>
          <w:lang w:val="pt-BR"/>
        </w:rPr>
        <w:t xml:space="preserve">trên</w:t>
      </w:r>
      <w:r>
        <w:rPr>
          <w:lang w:val="pt-BR"/>
        </w:rPr>
        <w:t xml:space="preserve"> </w:t>
      </w:r>
      <w:r>
        <w:rPr>
          <w:lang w:val="pt-BR"/>
        </w:rPr>
        <w:t xml:space="preserve">địa</w:t>
      </w:r>
      <w:r>
        <w:rPr>
          <w:lang w:val="pt-BR"/>
        </w:rPr>
        <w:t xml:space="preserve"> </w:t>
      </w:r>
      <w:r>
        <w:rPr>
          <w:lang w:val="pt-BR"/>
        </w:rPr>
        <w:t xml:space="preserve">bàn</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Đánh</w:t>
      </w:r>
      <w:r>
        <w:rPr>
          <w:lang w:val="pt-BR"/>
        </w:rPr>
        <w:t xml:space="preserve"> </w:t>
      </w:r>
      <w:r>
        <w:rPr>
          <w:lang w:val="pt-BR"/>
        </w:rPr>
        <w:t xml:space="preserve">giá</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Nguồn</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khách</w:t>
      </w:r>
      <w:r>
        <w:rPr>
          <w:lang w:val="pt-BR"/>
        </w:rPr>
        <w:t xml:space="preserve"> </w:t>
      </w:r>
      <w:r>
        <w:rPr>
          <w:lang w:val="pt-BR"/>
        </w:rPr>
        <w:t xml:space="preserve">quan</w:t>
      </w:r>
      <w:r>
        <w:rPr>
          <w:lang w:val="pt-BR"/>
        </w:rPr>
        <w:t xml:space="preserve"> </w:t>
      </w:r>
      <w:r>
        <w:rPr>
          <w:lang w:val="pt-BR"/>
        </w:rPr>
        <w:t xml:space="preserve">và</w:t>
      </w:r>
      <w:r>
        <w:rPr>
          <w:lang w:val="pt-BR"/>
        </w:rPr>
        <w:t xml:space="preserve"> </w:t>
      </w:r>
      <w:r>
        <w:rPr>
          <w:lang w:val="pt-BR"/>
        </w:rPr>
        <w:t xml:space="preserve">phổ</w:t>
      </w:r>
      <w:r>
        <w:rPr>
          <w:lang w:val="pt-BR"/>
        </w:rPr>
        <w:t xml:space="preserve"> </w:t>
      </w:r>
      <w:r>
        <w:rPr>
          <w:lang w:val="pt-BR"/>
        </w:rPr>
        <w:t xml:space="preserve">biến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5"/>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w:t>
      </w:r>
      <w:r>
        <w:rPr>
          <w:b/>
          <w:bCs/>
          <w:lang w:val="pt-BR"/>
        </w:rPr>
        <w:t xml:space="preserve"> cứ </w:t>
      </w:r>
      <w:r>
        <w:rPr>
          <w:b/>
          <w:bCs/>
          <w:lang w:val="pt-BR"/>
        </w:rPr>
        <w:t xml:space="preserve">pháp</w:t>
      </w:r>
      <w:r>
        <w:rPr>
          <w:b/>
          <w:bCs/>
          <w:lang w:val="pt-BR"/>
        </w:rPr>
        <w:t xml:space="preserve"> </w:t>
      </w:r>
      <w:r>
        <w:rPr>
          <w:b/>
          <w:bCs/>
          <w:lang w:val="pt-BR"/>
        </w:rPr>
        <w:t xml:space="preserve">lý</w:t>
      </w:r>
      <w:r>
        <w:rPr>
          <w:b/>
          <w:bCs/>
          <w:lang w:val="vi-VN"/>
        </w:rPr>
      </w:r>
      <w:r>
        <w:rPr>
          <w:b/>
          <w:bCs/>
          <w:lang w:val="vi-VN"/>
        </w:rPr>
      </w:r>
    </w:p>
    <w:p>
      <w:pPr>
        <w:pStyle w:val="1025"/>
        <w:pBdr/>
        <w:tabs>
          <w:tab w:val="left" w:leader="none" w:pos="993"/>
        </w:tabs>
        <w:spacing w:after="120" w:before="120" w:line="276" w:lineRule="auto"/>
        <w:ind w:left="0"/>
        <w:jc w:val="both"/>
        <w:rPr>
          <w:b/>
          <w:lang w:val="pt-BR"/>
        </w:rPr>
      </w:pPr>
      <w:r>
        <w:rPr>
          <w:b/>
          <w:lang w:val="pt-BR"/>
        </w:rPr>
        <w:t xml:space="preserve">3.1</w:t>
      </w:r>
      <w:r>
        <w:rPr>
          <w:b/>
          <w:lang w:val="pt-BR"/>
        </w:rPr>
        <w:t xml:space="preserve">. </w:t>
      </w:r>
      <w:r>
        <w:rPr>
          <w:b/>
          <w:lang w:val="pt-BR"/>
        </w:rPr>
        <w:t xml:space="preserve">Văn</w:t>
      </w:r>
      <w:r>
        <w:rPr>
          <w:b/>
          <w:lang w:val="pt-BR"/>
        </w:rPr>
        <w:t xml:space="preserve"> </w:t>
      </w:r>
      <w:r>
        <w:rPr>
          <w:b/>
          <w:lang w:val="pt-BR"/>
        </w:rPr>
        <w:t xml:space="preserve">bản</w:t>
      </w:r>
      <w:r>
        <w:rPr>
          <w:b/>
          <w:lang w:val="pt-BR"/>
        </w:rPr>
        <w:t xml:space="preserve"> </w:t>
      </w:r>
      <w:r>
        <w:rPr>
          <w:b/>
          <w:lang w:val="pt-BR"/>
        </w:rPr>
        <w:t xml:space="preserve">quy</w:t>
      </w:r>
      <w:r>
        <w:rPr>
          <w:b/>
          <w:lang w:val="pt-BR"/>
        </w:rPr>
        <w:t xml:space="preserve"> </w:t>
      </w:r>
      <w:r>
        <w:rPr>
          <w:b/>
          <w:lang w:val="pt-BR"/>
        </w:rPr>
        <w:t xml:space="preserve">phạm</w:t>
      </w:r>
      <w:r>
        <w:rPr>
          <w:b/>
          <w:lang w:val="pt-BR"/>
        </w:rPr>
        <w:t xml:space="preserve"> </w:t>
      </w:r>
      <w:r>
        <w:rPr>
          <w:b/>
          <w:lang w:val="pt-BR"/>
        </w:rPr>
        <w:t xml:space="preserve">pháp</w:t>
      </w:r>
      <w:r>
        <w:rPr>
          <w:b/>
          <w:lang w:val="pt-BR"/>
        </w:rPr>
        <w:t xml:space="preserve"> </w:t>
      </w:r>
      <w:r>
        <w:rPr>
          <w:b/>
          <w:lang w:val="pt-BR"/>
        </w:rPr>
        <w:t xml:space="preserve">luật</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w:t>
      </w:r>
      <w:r>
        <w:rPr>
          <w:lang w:val="pt-BR"/>
        </w:rPr>
        <w:t xml:space="preserve"> </w:t>
      </w:r>
      <w:r>
        <w:rPr>
          <w:lang w:val="pt-BR"/>
        </w:rPr>
        <w:t xml:space="preserve">Giá</w:t>
      </w:r>
      <w:r>
        <w:rPr>
          <w:lang w:val="pt-BR"/>
        </w:rPr>
        <w:t xml:space="preserve"> </w:t>
      </w:r>
      <w:r>
        <w:rPr>
          <w:lang w:val="pt-BR"/>
        </w:rPr>
        <w:t xml:space="preserve">số</w:t>
      </w:r>
      <w:r>
        <w:rPr>
          <w:lang w:val="pt-BR"/>
        </w:rPr>
        <w:t xml:space="preserve"> 16/2023/QH15 </w:t>
      </w:r>
      <w:r>
        <w:rPr>
          <w:lang w:val="pt-BR"/>
        </w:rPr>
        <w:t xml:space="preserve">ngày</w:t>
      </w:r>
      <w:r>
        <w:rPr>
          <w:lang w:val="pt-BR"/>
        </w:rPr>
        <w:t xml:space="preserve"> 19/6/2023;</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Đất</w:t>
      </w:r>
      <w:r>
        <w:rPr>
          <w:lang w:val="pt-BR"/>
        </w:rPr>
        <w:t xml:space="preserve"> </w:t>
      </w:r>
      <w:r>
        <w:rPr>
          <w:lang w:val="pt-BR"/>
        </w:rPr>
        <w:t xml:space="preserve">đai</w:t>
      </w:r>
      <w:r>
        <w:rPr>
          <w:lang w:val="pt-BR"/>
        </w:rPr>
        <w:t xml:space="preserve"> </w:t>
      </w:r>
      <w:r>
        <w:rPr>
          <w:lang w:val="pt-BR"/>
        </w:rPr>
        <w:t xml:space="preserve">số</w:t>
      </w:r>
      <w:r>
        <w:rPr>
          <w:lang w:val="pt-BR"/>
        </w:rPr>
        <w:t xml:space="preserve"> 31/2024/QH15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bất</w:t>
      </w:r>
      <w:r>
        <w:rPr>
          <w:lang w:val="pt-BR"/>
        </w:rPr>
        <w:t xml:space="preserve"> </w:t>
      </w:r>
      <w:r>
        <w:rPr>
          <w:lang w:val="pt-BR"/>
        </w:rPr>
        <w:t xml:space="preserve">thường</w:t>
      </w:r>
      <w:r>
        <w:rPr>
          <w:lang w:val="pt-BR"/>
        </w:rPr>
        <w:t xml:space="preserve"> </w:t>
      </w:r>
      <w:r>
        <w:rPr>
          <w:lang w:val="pt-BR"/>
        </w:rPr>
        <w:t xml:space="preserve">lần</w:t>
      </w:r>
      <w:r>
        <w:rPr>
          <w:lang w:val="pt-BR"/>
        </w:rPr>
        <w:t xml:space="preserve"> </w:t>
      </w:r>
      <w:r>
        <w:rPr>
          <w:lang w:val="pt-BR"/>
        </w:rPr>
        <w:t xml:space="preserve">thứ</w:t>
      </w:r>
      <w:r>
        <w:rPr>
          <w:lang w:val="pt-BR"/>
        </w:rPr>
        <w:t xml:space="preserve"> 5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01 </w:t>
      </w:r>
      <w:r>
        <w:rPr>
          <w:lang w:val="pt-BR"/>
        </w:rPr>
        <w:t xml:space="preserve">năm</w:t>
      </w:r>
      <w:r>
        <w:rPr>
          <w:lang w:val="pt-BR"/>
        </w:rPr>
        <w:t xml:space="preserve"> 2024;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số</w:t>
      </w:r>
      <w:r>
        <w:rPr>
          <w:lang w:val="pt-BR"/>
        </w:rPr>
        <w:t xml:space="preserve"> 50/2014/QH13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XIII,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7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18 </w:t>
      </w:r>
      <w:r>
        <w:rPr>
          <w:lang w:val="pt-BR"/>
        </w:rPr>
        <w:t xml:space="preserve">tháng</w:t>
      </w:r>
      <w:r>
        <w:rPr>
          <w:lang w:val="pt-BR"/>
        </w:rPr>
        <w:t xml:space="preserve"> 6 </w:t>
      </w:r>
      <w:r>
        <w:rPr>
          <w:lang w:val="pt-BR"/>
        </w:rPr>
        <w:t xml:space="preserve">năm</w:t>
      </w:r>
      <w:r>
        <w:rPr>
          <w:lang w:val="pt-BR"/>
        </w:rPr>
        <w:t xml:space="preserve"> 2014;</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số</w:t>
      </w:r>
      <w:r>
        <w:rPr>
          <w:lang w:val="pt-BR"/>
        </w:rPr>
        <w:t xml:space="preserve"> 62/2020/QH14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XIV,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9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17 </w:t>
      </w:r>
      <w:r>
        <w:rPr>
          <w:lang w:val="pt-BR"/>
        </w:rPr>
        <w:t xml:space="preserve">tháng</w:t>
      </w:r>
      <w:r>
        <w:rPr>
          <w:lang w:val="pt-BR"/>
        </w:rPr>
        <w:t xml:space="preserve"> 6 </w:t>
      </w:r>
      <w:r>
        <w:rPr>
          <w:lang w:val="pt-BR"/>
        </w:rPr>
        <w:t xml:space="preserve">năm</w:t>
      </w:r>
      <w:r>
        <w:rPr>
          <w:lang w:val="pt-BR"/>
        </w:rPr>
        <w:t xml:space="preserve"> 2020 </w:t>
      </w:r>
      <w:r>
        <w:rPr>
          <w:lang w:val="pt-BR"/>
        </w:rPr>
        <w:t xml:space="preserve">về</w:t>
      </w:r>
      <w:r>
        <w:rPr>
          <w:lang w:val="pt-BR"/>
        </w:rPr>
        <w:t xml:space="preserve"> </w:t>
      </w:r>
      <w:r>
        <w:rPr>
          <w:lang w:val="pt-BR"/>
        </w:rPr>
        <w:t xml:space="preserve">việc</w:t>
      </w:r>
      <w:r>
        <w:rPr>
          <w:lang w:val="pt-BR"/>
        </w:rPr>
        <w:t xml:space="preserve">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Luật</w:t>
      </w:r>
      <w:r>
        <w:rPr>
          <w:lang w:val="pt-BR"/>
        </w:rPr>
        <w:t xml:space="preserve"> </w:t>
      </w:r>
      <w:r>
        <w:rPr>
          <w:lang w:val="pt-BR"/>
        </w:rPr>
        <w:t xml:space="preserve">Xây</w:t>
      </w:r>
      <w:r>
        <w:rPr>
          <w:lang w:val="pt-BR"/>
        </w:rPr>
        <w:t xml:space="preserve"> </w:t>
      </w:r>
      <w:r>
        <w:rPr>
          <w:lang w:val="pt-BR"/>
        </w:rPr>
        <w:t xml:space="preserve">d</w:t>
      </w:r>
      <w:r>
        <w:rPr>
          <w:lang w:val="pt-BR"/>
        </w:rPr>
        <w:t xml:space="preserve">ựng</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Luật</w:t>
      </w:r>
      <w:r>
        <w:rPr>
          <w:lang w:val="pt-BR"/>
        </w:rPr>
        <w:t xml:space="preserve"> </w:t>
      </w:r>
      <w:r>
        <w:rPr>
          <w:lang w:val="pt-BR"/>
        </w:rPr>
        <w:t xml:space="preserve">Nhà</w:t>
      </w:r>
      <w:r>
        <w:rPr>
          <w:lang w:val="pt-BR"/>
        </w:rPr>
        <w:t xml:space="preserve"> ở </w:t>
      </w:r>
      <w:r>
        <w:rPr>
          <w:lang w:val="pt-BR"/>
        </w:rPr>
        <w:t xml:space="preserve">số</w:t>
      </w:r>
      <w:r>
        <w:rPr>
          <w:lang w:val="pt-BR"/>
        </w:rPr>
        <w:t xml:space="preserve"> 27/2023/QH15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Quốc</w:t>
      </w:r>
      <w:r>
        <w:rPr>
          <w:lang w:val="pt-BR"/>
        </w:rPr>
        <w:t xml:space="preserve"> </w:t>
      </w:r>
      <w:r>
        <w:rPr>
          <w:lang w:val="pt-BR"/>
        </w:rPr>
        <w:t xml:space="preserve">hội</w:t>
      </w:r>
      <w:r>
        <w:rPr>
          <w:lang w:val="pt-BR"/>
        </w:rPr>
        <w:t xml:space="preserve"> </w:t>
      </w:r>
      <w:r>
        <w:rPr>
          <w:lang w:val="pt-BR"/>
        </w:rPr>
        <w:t xml:space="preserve">nước</w:t>
      </w:r>
      <w:r>
        <w:rPr>
          <w:lang w:val="pt-BR"/>
        </w:rPr>
        <w:t xml:space="preserve"> </w:t>
      </w:r>
      <w:r>
        <w:rPr>
          <w:lang w:val="pt-BR"/>
        </w:rPr>
        <w:t xml:space="preserve">Cộng</w:t>
      </w:r>
      <w:r>
        <w:rPr>
          <w:lang w:val="pt-BR"/>
        </w:rPr>
        <w:t xml:space="preserve"> </w:t>
      </w:r>
      <w:r>
        <w:rPr>
          <w:lang w:val="pt-BR"/>
        </w:rPr>
        <w:t xml:space="preserve">hòa</w:t>
      </w:r>
      <w:r>
        <w:rPr>
          <w:lang w:val="pt-BR"/>
        </w:rPr>
        <w:t xml:space="preserve"> </w:t>
      </w:r>
      <w:r>
        <w:rPr>
          <w:lang w:val="pt-BR"/>
        </w:rPr>
        <w:t xml:space="preserve">xã</w:t>
      </w:r>
      <w:r>
        <w:rPr>
          <w:lang w:val="pt-BR"/>
        </w:rPr>
        <w:t xml:space="preserve"> </w:t>
      </w:r>
      <w:r>
        <w:rPr>
          <w:lang w:val="pt-BR"/>
        </w:rPr>
        <w:t xml:space="preserve">hội</w:t>
      </w:r>
      <w:r>
        <w:rPr>
          <w:lang w:val="pt-BR"/>
        </w:rPr>
        <w:t xml:space="preserve"> </w:t>
      </w:r>
      <w:r>
        <w:rPr>
          <w:lang w:val="pt-BR"/>
        </w:rPr>
        <w:t xml:space="preserve">chủ</w:t>
      </w:r>
      <w:r>
        <w:rPr>
          <w:lang w:val="pt-BR"/>
        </w:rPr>
        <w:t xml:space="preserve"> </w:t>
      </w:r>
      <w:r>
        <w:rPr>
          <w:lang w:val="pt-BR"/>
        </w:rPr>
        <w:t xml:space="preserve">nghĩa</w:t>
      </w:r>
      <w:r>
        <w:rPr>
          <w:lang w:val="pt-BR"/>
        </w:rPr>
        <w:t xml:space="preserve"> </w:t>
      </w:r>
      <w:r>
        <w:rPr>
          <w:lang w:val="pt-BR"/>
        </w:rPr>
        <w:t xml:space="preserve">Việt</w:t>
      </w:r>
      <w:r>
        <w:rPr>
          <w:lang w:val="pt-BR"/>
        </w:rPr>
        <w:t xml:space="preserve"> Nam </w:t>
      </w:r>
      <w:r>
        <w:rPr>
          <w:lang w:val="pt-BR"/>
        </w:rPr>
        <w:t xml:space="preserve">khóa</w:t>
      </w:r>
      <w:r>
        <w:rPr>
          <w:lang w:val="pt-BR"/>
        </w:rPr>
        <w:t xml:space="preserve"> XV, </w:t>
      </w:r>
      <w:r>
        <w:rPr>
          <w:lang w:val="pt-BR"/>
        </w:rPr>
        <w:t xml:space="preserve">kỳ</w:t>
      </w:r>
      <w:r>
        <w:rPr>
          <w:lang w:val="pt-BR"/>
        </w:rPr>
        <w:t xml:space="preserve"> </w:t>
      </w:r>
      <w:r>
        <w:rPr>
          <w:lang w:val="pt-BR"/>
        </w:rPr>
        <w:t xml:space="preserve">họp</w:t>
      </w:r>
      <w:r>
        <w:rPr>
          <w:lang w:val="pt-BR"/>
        </w:rPr>
        <w:t xml:space="preserve"> </w:t>
      </w:r>
      <w:r>
        <w:rPr>
          <w:lang w:val="pt-BR"/>
        </w:rPr>
        <w:t xml:space="preserve">thứ</w:t>
      </w:r>
      <w:r>
        <w:rPr>
          <w:lang w:val="pt-BR"/>
        </w:rPr>
        <w:t xml:space="preserve"> 6 </w:t>
      </w:r>
      <w:r>
        <w:rPr>
          <w:lang w:val="pt-BR"/>
        </w:rPr>
        <w:t xml:space="preserve">thông</w:t>
      </w:r>
      <w:r>
        <w:rPr>
          <w:lang w:val="pt-BR"/>
        </w:rPr>
        <w:t xml:space="preserve"> </w:t>
      </w:r>
      <w:r>
        <w:rPr>
          <w:lang w:val="pt-BR"/>
        </w:rPr>
        <w:t xml:space="preserve">qua</w:t>
      </w:r>
      <w:r>
        <w:rPr>
          <w:lang w:val="pt-BR"/>
        </w:rPr>
        <w:t xml:space="preserve"> </w:t>
      </w:r>
      <w:r>
        <w:rPr>
          <w:lang w:val="pt-BR"/>
        </w:rPr>
        <w:t xml:space="preserve">ngày</w:t>
      </w:r>
      <w:r>
        <w:rPr>
          <w:lang w:val="pt-BR"/>
        </w:rPr>
        <w:t xml:space="preserve"> 27 </w:t>
      </w:r>
      <w:r>
        <w:rPr>
          <w:lang w:val="pt-BR"/>
        </w:rPr>
        <w:t xml:space="preserve">tháng</w:t>
      </w:r>
      <w:r>
        <w:rPr>
          <w:lang w:val="pt-BR"/>
        </w:rPr>
        <w:t xml:space="preserve"> 11 </w:t>
      </w:r>
      <w:r>
        <w:rPr>
          <w:lang w:val="pt-BR"/>
        </w:rPr>
        <w:t xml:space="preserve">năm</w:t>
      </w:r>
      <w:r>
        <w:rPr>
          <w:lang w:val="pt-BR"/>
        </w:rPr>
        <w:t xml:space="preserve"> 2023;</w:t>
      </w:r>
      <w:r>
        <w:rPr>
          <w:lang w:val="pt-BR"/>
        </w:rPr>
      </w:r>
      <w:r>
        <w:rPr>
          <w:lang w:val="pt-BR"/>
        </w:rPr>
      </w:r>
    </w:p>
    <w:p>
      <w:pPr>
        <w:pStyle w:val="1025"/>
        <w:numPr>
          <w:ilvl w:val="0"/>
          <w:numId w:val="1"/>
        </w:numPr>
        <w:pBdr/>
        <w:spacing w:after="120" w:before="120" w:line="276" w:lineRule="auto"/>
        <w:ind/>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71/2024/NĐ-CP </w:t>
      </w:r>
      <w:r>
        <w:rPr>
          <w:lang w:val="pt-BR"/>
        </w:rPr>
        <w:t xml:space="preserve">ngày</w:t>
      </w:r>
      <w:r>
        <w:rPr>
          <w:lang w:val="pt-BR"/>
        </w:rPr>
        <w:t xml:space="preserve"> 27/6/2024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đất</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Nghị</w:t>
      </w:r>
      <w:r>
        <w:rPr>
          <w:lang w:val="pt-BR"/>
        </w:rPr>
        <w:t xml:space="preserve"> </w:t>
      </w:r>
      <w:r>
        <w:rPr>
          <w:lang w:val="pt-BR"/>
        </w:rPr>
        <w:t xml:space="preserve">định</w:t>
      </w:r>
      <w:r>
        <w:rPr>
          <w:lang w:val="pt-BR"/>
        </w:rPr>
        <w:t xml:space="preserve"> </w:t>
      </w:r>
      <w:r>
        <w:rPr>
          <w:lang w:val="pt-BR"/>
        </w:rPr>
        <w:t xml:space="preserve">số</w:t>
      </w:r>
      <w:r>
        <w:rPr>
          <w:lang w:val="pt-BR"/>
        </w:rPr>
        <w:t xml:space="preserve"> 103/2024/NĐ-CP </w:t>
      </w:r>
      <w:r>
        <w:rPr>
          <w:lang w:val="pt-BR"/>
        </w:rPr>
        <w:t xml:space="preserve">ngày</w:t>
      </w:r>
      <w:r>
        <w:rPr>
          <w:lang w:val="pt-BR"/>
        </w:rPr>
        <w:t xml:space="preserve"> 30/7/2024 </w:t>
      </w:r>
      <w:r>
        <w:rPr>
          <w:lang w:val="pt-BR"/>
        </w:rPr>
        <w:t xml:space="preserve">của</w:t>
      </w:r>
      <w:r>
        <w:rPr>
          <w:lang w:val="pt-BR"/>
        </w:rPr>
        <w:t xml:space="preserve"> </w:t>
      </w:r>
      <w:r>
        <w:rPr>
          <w:lang w:val="pt-BR"/>
        </w:rPr>
        <w:t xml:space="preserve">Chính</w:t>
      </w:r>
      <w:r>
        <w:rPr>
          <w:lang w:val="pt-BR"/>
        </w:rPr>
        <w:t xml:space="preserve"> </w:t>
      </w:r>
      <w:r>
        <w:rPr>
          <w:lang w:val="pt-BR"/>
        </w:rPr>
        <w:t xml:space="preserve">phủ</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thu</w:t>
      </w:r>
      <w:r>
        <w:rPr>
          <w:lang w:val="pt-BR"/>
        </w:rPr>
        <w:t xml:space="preserve"> </w:t>
      </w:r>
      <w:r>
        <w:rPr>
          <w:lang w:val="pt-BR"/>
        </w:rPr>
        <w:t xml:space="preserve">tiền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đất</w:t>
      </w:r>
      <w:r>
        <w:rPr>
          <w:lang w:val="pt-BR"/>
        </w:rPr>
        <w:t xml:space="preserve">, </w:t>
      </w:r>
      <w:r>
        <w:rPr>
          <w:lang w:val="pt-BR"/>
        </w:rPr>
        <w:t xml:space="preserve">tiền</w:t>
      </w:r>
      <w:r>
        <w:rPr>
          <w:lang w:val="pt-BR"/>
        </w:rPr>
        <w:t xml:space="preserve"> </w:t>
      </w:r>
      <w:r>
        <w:rPr>
          <w:lang w:val="pt-BR"/>
        </w:rPr>
        <w:t xml:space="preserve">thuê</w:t>
      </w:r>
      <w:r>
        <w:rPr>
          <w:lang w:val="pt-BR"/>
        </w:rPr>
        <w:t xml:space="preserve"> </w:t>
      </w:r>
      <w:r>
        <w:rPr>
          <w:lang w:val="pt-BR"/>
        </w:rPr>
        <w:t xml:space="preserve">đất</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28/2024/TT-BTC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w:t>
      </w:r>
      <w:r>
        <w:rPr>
          <w:lang w:val="pt-BR"/>
        </w:rPr>
        <w:t xml:space="preserve">hính</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về</w:t>
      </w:r>
      <w:r>
        <w:rPr>
          <w:lang w:val="pt-BR"/>
        </w:rPr>
        <w:t xml:space="preserve"> </w:t>
      </w:r>
      <w:r>
        <w:rPr>
          <w:lang w:val="pt-BR"/>
        </w:rPr>
        <w:t xml:space="preserve">trình</w:t>
      </w:r>
      <w:r>
        <w:rPr>
          <w:lang w:val="pt-BR"/>
        </w:rPr>
        <w:t xml:space="preserve"> </w:t>
      </w:r>
      <w:r>
        <w:rPr>
          <w:lang w:val="pt-BR"/>
        </w:rPr>
        <w:t xml:space="preserve">tự</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kiểm</w:t>
      </w:r>
      <w:r>
        <w:rPr>
          <w:lang w:val="pt-BR"/>
        </w:rPr>
        <w:t xml:space="preserve"> </w:t>
      </w:r>
      <w:r>
        <w:rPr>
          <w:lang w:val="pt-BR"/>
        </w:rPr>
        <w:t xml:space="preserve">tra</w:t>
      </w:r>
      <w:r>
        <w:rPr>
          <w:lang w:val="pt-BR"/>
        </w:rPr>
        <w:t xml:space="preserve"> </w:t>
      </w:r>
      <w:r>
        <w:rPr>
          <w:lang w:val="pt-BR"/>
        </w:rPr>
        <w:t xml:space="preserve">việc</w:t>
      </w:r>
      <w:r>
        <w:rPr>
          <w:lang w:val="pt-BR"/>
        </w:rPr>
        <w:t xml:space="preserve"> </w:t>
      </w:r>
      <w:r>
        <w:rPr>
          <w:lang w:val="pt-BR"/>
        </w:rPr>
        <w:t xml:space="preserve">chấp</w:t>
      </w:r>
      <w:r>
        <w:rPr>
          <w:lang w:val="pt-BR"/>
        </w:rPr>
        <w:t xml:space="preserve"> </w:t>
      </w:r>
      <w:r>
        <w:rPr>
          <w:lang w:val="pt-BR"/>
        </w:rPr>
        <w:t xml:space="preserve">hành</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về</w:t>
      </w:r>
      <w:r>
        <w:rPr>
          <w:lang w:val="pt-BR"/>
        </w:rPr>
        <w:t xml:space="preserve"> </w:t>
      </w:r>
      <w:r>
        <w:rPr>
          <w:lang w:val="pt-BR"/>
        </w:rPr>
        <w:t xml:space="preserve">giá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Bộ</w:t>
      </w:r>
      <w:r>
        <w:rPr>
          <w:lang w:val="pt-BR"/>
        </w:rPr>
        <w:t xml:space="preserve"> </w:t>
      </w:r>
      <w:r>
        <w:rPr>
          <w:lang w:val="pt-BR"/>
        </w:rPr>
        <w:t xml:space="preserve">trưởng</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30/2024/TT-BTC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quy</w:t>
      </w:r>
      <w:r>
        <w:rPr>
          <w:lang w:val="pt-BR"/>
        </w:rPr>
        <w:t xml:space="preserve"> </w:t>
      </w:r>
      <w:r>
        <w:rPr>
          <w:lang w:val="pt-BR"/>
        </w:rPr>
        <w:t xml:space="preserve">tắc</w:t>
      </w:r>
      <w:r>
        <w:rPr>
          <w:lang w:val="pt-BR"/>
        </w:rPr>
        <w:t xml:space="preserve"> </w:t>
      </w:r>
      <w:r>
        <w:rPr>
          <w:lang w:val="pt-BR"/>
        </w:rPr>
        <w:t xml:space="preserve">đạo</w:t>
      </w:r>
      <w:r>
        <w:rPr>
          <w:lang w:val="pt-BR"/>
        </w:rPr>
        <w:t xml:space="preserve"> </w:t>
      </w:r>
      <w:r>
        <w:rPr>
          <w:lang w:val="pt-BR"/>
        </w:rPr>
        <w:t xml:space="preserve">đức</w:t>
      </w:r>
      <w:r>
        <w:rPr>
          <w:lang w:val="pt-BR"/>
        </w:rPr>
        <w:t xml:space="preserve"> </w:t>
      </w:r>
      <w:r>
        <w:rPr>
          <w:lang w:val="pt-BR"/>
        </w:rPr>
        <w:t xml:space="preserve">nghề</w:t>
      </w:r>
      <w:r>
        <w:rPr>
          <w:lang w:val="pt-BR"/>
        </w:rPr>
        <w:t xml:space="preserve"> </w:t>
      </w:r>
      <w:r>
        <w:rPr>
          <w:lang w:val="pt-BR"/>
        </w:rPr>
        <w:t xml:space="preserve">nghiệp</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hồ</w:t>
      </w:r>
      <w:r>
        <w:rPr>
          <w:lang w:val="pt-BR"/>
        </w:rPr>
        <w:t xml:space="preserve"> </w:t>
      </w:r>
      <w:r>
        <w:rPr>
          <w:lang w:val="pt-BR"/>
        </w:rPr>
        <w:t xml:space="preserve">sơ</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31/2024/TT-BTC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và</w:t>
      </w:r>
      <w:r>
        <w:rPr>
          <w:lang w:val="pt-BR"/>
        </w:rPr>
        <w:t xml:space="preserve"> </w:t>
      </w:r>
      <w:r>
        <w:rPr>
          <w:lang w:val="pt-BR"/>
        </w:rPr>
        <w:t xml:space="preserve">phân</w:t>
      </w:r>
      <w:r>
        <w:rPr>
          <w:lang w:val="pt-BR"/>
        </w:rPr>
        <w:t xml:space="preserve"> </w:t>
      </w:r>
      <w:r>
        <w:rPr>
          <w:lang w:val="pt-BR"/>
        </w:rPr>
        <w:t xml:space="preserve">tích</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về</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32/2024/TT-BTC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t xml:space="preserve"> </w:t>
      </w:r>
      <w:r>
        <w:rPr>
          <w:lang w:val="pt-BR"/>
        </w:rPr>
        <w:t xml:space="preserve">các</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chi </w:t>
      </w:r>
      <w:r>
        <w:rPr>
          <w:lang w:val="pt-BR"/>
        </w:rPr>
        <w:t xml:space="preserve">phí</w:t>
      </w:r>
      <w:r>
        <w:rPr>
          <w:lang w:val="pt-BR"/>
        </w:rPr>
        <w:t xml:space="preserve">, </w:t>
      </w:r>
      <w:r>
        <w:rPr>
          <w:lang w:val="pt-BR"/>
        </w:rPr>
        <w:t xml:space="preserve">cách</w:t>
      </w:r>
      <w:r>
        <w:rPr>
          <w:lang w:val="pt-BR"/>
        </w:rPr>
        <w:t xml:space="preserve"> </w:t>
      </w:r>
      <w:r>
        <w:rPr>
          <w:lang w:val="pt-BR"/>
        </w:rPr>
        <w:t xml:space="preserve">tiếp</w:t>
      </w:r>
      <w:r>
        <w:rPr>
          <w:lang w:val="pt-BR"/>
        </w:rPr>
        <w:t xml:space="preserve"> </w:t>
      </w:r>
      <w:r>
        <w:rPr>
          <w:lang w:val="pt-BR"/>
        </w:rPr>
        <w:t xml:space="preserve">cận</w:t>
      </w:r>
      <w:r>
        <w:rPr>
          <w:lang w:val="pt-BR"/>
        </w:rPr>
        <w:t xml:space="preserve"> </w:t>
      </w:r>
      <w:r>
        <w:rPr>
          <w:lang w:val="pt-BR"/>
        </w:rPr>
        <w:t xml:space="preserve">từ</w:t>
      </w:r>
      <w:r>
        <w:rPr>
          <w:lang w:val="pt-BR"/>
        </w:rPr>
        <w:t xml:space="preserve"> </w:t>
      </w:r>
      <w:r>
        <w:rPr>
          <w:lang w:val="pt-BR"/>
        </w:rPr>
        <w:t xml:space="preserve">thu</w:t>
      </w:r>
      <w:r>
        <w:rPr>
          <w:lang w:val="pt-BR"/>
        </w:rPr>
        <w:t xml:space="preserve"> </w:t>
      </w:r>
      <w:r>
        <w:rPr>
          <w:lang w:val="pt-BR"/>
        </w:rPr>
        <w:t xml:space="preserve">nhập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36/2024/TT-BTC </w:t>
      </w:r>
      <w:r>
        <w:rPr>
          <w:lang w:val="pt-BR"/>
        </w:rPr>
        <w:t xml:space="preserve">ngày</w:t>
      </w:r>
      <w:r>
        <w:rPr>
          <w:lang w:val="pt-BR"/>
        </w:rPr>
        <w:t xml:space="preserve"> 16/5/2024</w:t>
      </w:r>
      <w:r>
        <w:rPr>
          <w:lang w:val="pt-BR"/>
        </w:rPr>
        <w:t xml:space="preserve">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doanh</w:t>
      </w:r>
      <w:r>
        <w:rPr>
          <w:lang w:val="pt-BR"/>
        </w:rPr>
        <w:t xml:space="preserve"> </w:t>
      </w:r>
      <w:r>
        <w:rPr>
          <w:lang w:val="pt-BR"/>
        </w:rPr>
        <w:t xml:space="preserve">nghiệp</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37/2024/TT-BTC </w:t>
      </w:r>
      <w:r>
        <w:rPr>
          <w:lang w:val="pt-BR"/>
        </w:rPr>
        <w:t xml:space="preserve">ngày</w:t>
      </w:r>
      <w:r>
        <w:rPr>
          <w:lang w:val="pt-BR"/>
        </w:rPr>
        <w:t xml:space="preserve"> 16/5/2024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tài</w:t>
      </w:r>
      <w:r>
        <w:rPr>
          <w:lang w:val="pt-BR"/>
        </w:rPr>
        <w:t xml:space="preserve"> </w:t>
      </w:r>
      <w:r>
        <w:rPr>
          <w:lang w:val="pt-BR"/>
        </w:rPr>
        <w:t xml:space="preserve">sản</w:t>
      </w:r>
      <w:r>
        <w:rPr>
          <w:lang w:val="pt-BR"/>
        </w:rPr>
        <w:t xml:space="preserve"> vô </w:t>
      </w:r>
      <w:r>
        <w:rPr>
          <w:lang w:val="pt-BR"/>
        </w:rPr>
        <w:t xml:space="preserve">hình</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42/2024/TT-BTC </w:t>
      </w:r>
      <w:r>
        <w:rPr>
          <w:lang w:val="pt-BR"/>
        </w:rPr>
        <w:t xml:space="preserve">ngày</w:t>
      </w:r>
      <w:r>
        <w:rPr>
          <w:lang w:val="pt-BR"/>
        </w:rPr>
        <w:t xml:space="preserve"> 20/6/2024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lang w:val="pt-BR"/>
        </w:rPr>
      </w:r>
      <w:r>
        <w:rPr>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24/5/2013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Thông</w:t>
      </w:r>
      <w:r>
        <w:rPr>
          <w:lang w:val="pt-BR"/>
        </w:rPr>
        <w:t xml:space="preserve"> </w:t>
      </w:r>
      <w:r>
        <w:rPr>
          <w:lang w:val="pt-BR"/>
        </w:rPr>
        <w:t xml:space="preserve">tư</w:t>
      </w:r>
      <w:r>
        <w:rPr>
          <w:lang w:val="pt-BR"/>
        </w:rPr>
        <w:t xml:space="preserve"> 147/2016/TT-BTC </w:t>
      </w:r>
      <w:r>
        <w:rPr>
          <w:lang w:val="pt-BR"/>
        </w:rPr>
        <w:t xml:space="preserve">ngày</w:t>
      </w:r>
      <w:r>
        <w:rPr>
          <w:lang w:val="pt-BR"/>
        </w:rPr>
        <w:t xml:space="preserve"> 13 </w:t>
      </w:r>
      <w:r>
        <w:rPr>
          <w:lang w:val="pt-BR"/>
        </w:rPr>
        <w:t xml:space="preserve">tháng</w:t>
      </w:r>
      <w:r>
        <w:rPr>
          <w:lang w:val="pt-BR"/>
        </w:rPr>
        <w:t xml:space="preserve"> 10 </w:t>
      </w:r>
      <w:r>
        <w:rPr>
          <w:lang w:val="pt-BR"/>
        </w:rPr>
        <w:t xml:space="preserve">năm</w:t>
      </w:r>
      <w:r>
        <w:rPr>
          <w:lang w:val="pt-BR"/>
        </w:rPr>
        <w:t xml:space="preserve"> 2016 </w:t>
      </w:r>
      <w:r>
        <w:rPr>
          <w:lang w:val="pt-BR"/>
        </w:rPr>
        <w:t xml:space="preserve">sửa</w:t>
      </w:r>
      <w:r>
        <w:rPr>
          <w:lang w:val="pt-BR"/>
        </w:rPr>
        <w:t xml:space="preserve"> </w:t>
      </w:r>
      <w:r>
        <w:rPr>
          <w:lang w:val="pt-BR"/>
        </w:rPr>
        <w:t xml:space="preserve">đổi</w:t>
      </w:r>
      <w:r>
        <w:rPr>
          <w:lang w:val="pt-BR"/>
        </w:rPr>
        <w:t xml:space="preserve"> </w:t>
      </w:r>
      <w:r>
        <w:rPr>
          <w:lang w:val="pt-BR"/>
        </w:rPr>
        <w:t xml:space="preserve">bổ</w:t>
      </w:r>
      <w:r>
        <w:rPr>
          <w:lang w:val="pt-BR"/>
        </w:rPr>
        <w:t xml:space="preserve"> </w:t>
      </w:r>
      <w:r>
        <w:rPr>
          <w:lang w:val="pt-BR"/>
        </w:rPr>
        <w:t xml:space="preserve">sung</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điều</w:t>
      </w:r>
      <w:r>
        <w:rPr>
          <w:lang w:val="pt-BR"/>
        </w:rPr>
        <w:t xml:space="preserve"> </w:t>
      </w:r>
      <w:r>
        <w:rPr>
          <w:lang w:val="pt-BR"/>
        </w:rPr>
        <w:t xml:space="preserve">của</w:t>
      </w:r>
      <w:r>
        <w:rPr>
          <w:lang w:val="pt-BR"/>
        </w:rPr>
        <w:t xml:space="preserve"> </w:t>
      </w:r>
      <w:r>
        <w:rPr>
          <w:lang w:val="pt-BR"/>
        </w:rPr>
        <w:t xml:space="preserve">Thông</w:t>
      </w:r>
      <w:r>
        <w:rPr>
          <w:lang w:val="pt-BR"/>
        </w:rPr>
        <w:t xml:space="preserve"> </w:t>
      </w:r>
      <w:r>
        <w:rPr>
          <w:lang w:val="pt-BR"/>
        </w:rPr>
        <w:t xml:space="preserve">tư</w:t>
      </w:r>
      <w:r>
        <w:rPr>
          <w:lang w:val="pt-BR"/>
        </w:rPr>
        <w:t xml:space="preserve"> </w:t>
      </w:r>
      <w:r>
        <w:rPr>
          <w:lang w:val="pt-BR"/>
        </w:rPr>
        <w:t xml:space="preserve">số</w:t>
      </w:r>
      <w:r>
        <w:rPr>
          <w:lang w:val="pt-BR"/>
        </w:rPr>
        <w:t xml:space="preserve"> 45/2013/TT-BTC </w:t>
      </w:r>
      <w:r>
        <w:rPr>
          <w:lang w:val="pt-BR"/>
        </w:rPr>
        <w:t xml:space="preserve">ngày</w:t>
      </w:r>
      <w:r>
        <w:rPr>
          <w:lang w:val="pt-BR"/>
        </w:rPr>
        <w:t xml:space="preserve"> 25/4/2013 </w:t>
      </w:r>
      <w:r>
        <w:rPr>
          <w:lang w:val="pt-BR"/>
        </w:rPr>
        <w:t xml:space="preserve">của</w:t>
      </w:r>
      <w:r>
        <w:rPr>
          <w:lang w:val="pt-BR"/>
        </w:rPr>
        <w:t xml:space="preserve"> </w:t>
      </w:r>
      <w:r>
        <w:rPr>
          <w:lang w:val="pt-BR"/>
        </w:rPr>
        <w:t xml:space="preserve">Bộ</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chế</w:t>
      </w:r>
      <w:r>
        <w:rPr>
          <w:lang w:val="pt-BR"/>
        </w:rPr>
        <w:t xml:space="preserve"> </w:t>
      </w:r>
      <w:r>
        <w:rPr>
          <w:lang w:val="pt-BR"/>
        </w:rPr>
        <w:t xml:space="preserve">độ</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và</w:t>
      </w:r>
      <w:r>
        <w:rPr>
          <w:lang w:val="pt-BR"/>
        </w:rPr>
        <w:t xml:space="preserve"> </w:t>
      </w:r>
      <w:r>
        <w:rPr>
          <w:lang w:val="pt-BR"/>
        </w:rPr>
        <w:t xml:space="preserve">trích</w:t>
      </w:r>
      <w:r>
        <w:rPr>
          <w:lang w:val="pt-BR"/>
        </w:rPr>
        <w:t xml:space="preserve"> </w:t>
      </w:r>
      <w:r>
        <w:rPr>
          <w:lang w:val="pt-BR"/>
        </w:rPr>
        <w:t xml:space="preserve">khấu</w:t>
      </w:r>
      <w:r>
        <w:rPr>
          <w:lang w:val="pt-BR"/>
        </w:rPr>
        <w:t xml:space="preserve"> </w:t>
      </w:r>
      <w:r>
        <w:rPr>
          <w:lang w:val="pt-BR"/>
        </w:rPr>
        <w:t xml:space="preserve">hao</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w:t>
      </w:r>
      <w:r>
        <w:rPr>
          <w:b/>
          <w:lang w:val="pt-BR"/>
        </w:rPr>
      </w:r>
      <w:r>
        <w:rPr>
          <w:b/>
          <w:lang w:val="pt-BR"/>
        </w:rPr>
      </w:r>
    </w:p>
    <w:p>
      <w:pPr>
        <w:pStyle w:val="1025"/>
        <w:numPr>
          <w:ilvl w:val="0"/>
          <w:numId w:val="1"/>
        </w:numPr>
        <w:pBdr/>
        <w:tabs>
          <w:tab w:val="left" w:leader="none" w:pos="993"/>
        </w:tabs>
        <w:spacing w:after="120" w:before="120" w:line="276" w:lineRule="auto"/>
        <w:ind/>
        <w:jc w:val="both"/>
        <w:rPr>
          <w:spacing w:val="-4"/>
          <w:lang w:val="pt-BR"/>
        </w:rPr>
      </w:pP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28/2017/TT-BTC </w:t>
      </w:r>
      <w:r>
        <w:rPr>
          <w:spacing w:val="-4"/>
          <w:lang w:val="pt-BR"/>
        </w:rPr>
        <w:t xml:space="preserve">ngày</w:t>
      </w:r>
      <w:r>
        <w:rPr>
          <w:spacing w:val="-4"/>
          <w:lang w:val="pt-BR"/>
        </w:rPr>
        <w:t xml:space="preserve"> 12/4/2017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về</w:t>
      </w:r>
      <w:r>
        <w:rPr>
          <w:spacing w:val="-4"/>
          <w:lang w:val="pt-BR"/>
        </w:rPr>
        <w:t xml:space="preserve"> </w:t>
      </w:r>
      <w:r>
        <w:rPr>
          <w:spacing w:val="-4"/>
          <w:lang w:val="pt-BR"/>
        </w:rPr>
        <w:t xml:space="preserve">việc</w:t>
      </w:r>
      <w:r>
        <w:rPr>
          <w:spacing w:val="-4"/>
          <w:lang w:val="pt-BR"/>
        </w:rPr>
        <w:t xml:space="preserve"> </w:t>
      </w:r>
      <w:r>
        <w:rPr>
          <w:spacing w:val="-4"/>
          <w:lang w:val="pt-BR"/>
        </w:rPr>
        <w:t xml:space="preserve">sửa</w:t>
      </w:r>
      <w:r>
        <w:rPr>
          <w:spacing w:val="-4"/>
          <w:lang w:val="pt-BR"/>
        </w:rPr>
        <w:t xml:space="preserve"> </w:t>
      </w:r>
      <w:r>
        <w:rPr>
          <w:spacing w:val="-4"/>
          <w:lang w:val="pt-BR"/>
        </w:rPr>
        <w:t xml:space="preserve">đổi</w:t>
      </w:r>
      <w:r>
        <w:rPr>
          <w:spacing w:val="-4"/>
          <w:lang w:val="pt-BR"/>
        </w:rPr>
        <w:t xml:space="preserve">, </w:t>
      </w:r>
      <w:r>
        <w:rPr>
          <w:spacing w:val="-4"/>
          <w:lang w:val="pt-BR"/>
        </w:rPr>
        <w:t xml:space="preserve">bổ</w:t>
      </w:r>
      <w:r>
        <w:rPr>
          <w:spacing w:val="-4"/>
          <w:lang w:val="pt-BR"/>
        </w:rPr>
        <w:t xml:space="preserve"> </w:t>
      </w:r>
      <w:r>
        <w:rPr>
          <w:spacing w:val="-4"/>
          <w:lang w:val="pt-BR"/>
        </w:rPr>
        <w:t xml:space="preserve">sung</w:t>
      </w:r>
      <w:r>
        <w:rPr>
          <w:spacing w:val="-4"/>
          <w:lang w:val="pt-BR"/>
        </w:rPr>
        <w:t xml:space="preserve"> </w:t>
      </w:r>
      <w:r>
        <w:rPr>
          <w:spacing w:val="-4"/>
          <w:lang w:val="pt-BR"/>
        </w:rPr>
        <w:t xml:space="preserve">một</w:t>
      </w:r>
      <w:r>
        <w:rPr>
          <w:spacing w:val="-4"/>
          <w:lang w:val="pt-BR"/>
        </w:rPr>
        <w:t xml:space="preserve"> </w:t>
      </w:r>
      <w:r>
        <w:rPr>
          <w:spacing w:val="-4"/>
          <w:lang w:val="pt-BR"/>
        </w:rPr>
        <w:t xml:space="preserve">số</w:t>
      </w:r>
      <w:r>
        <w:rPr>
          <w:spacing w:val="-4"/>
          <w:lang w:val="pt-BR"/>
        </w:rPr>
        <w:t xml:space="preserve"> </w:t>
      </w:r>
      <w:r>
        <w:rPr>
          <w:spacing w:val="-4"/>
          <w:lang w:val="pt-BR"/>
        </w:rPr>
        <w:t xml:space="preserve">điều</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45/2013/TT-BTC </w:t>
      </w:r>
      <w:r>
        <w:rPr>
          <w:spacing w:val="-4"/>
          <w:lang w:val="pt-BR"/>
        </w:rPr>
        <w:t xml:space="preserve">ngày</w:t>
      </w:r>
      <w:r>
        <w:rPr>
          <w:spacing w:val="-4"/>
          <w:lang w:val="pt-BR"/>
        </w:rPr>
        <w:t xml:space="preserve"> 25/4/2013 </w:t>
      </w:r>
      <w:r>
        <w:rPr>
          <w:spacing w:val="-4"/>
          <w:lang w:val="pt-BR"/>
        </w:rPr>
        <w:t xml:space="preserve">và</w:t>
      </w:r>
      <w:r>
        <w:rPr>
          <w:spacing w:val="-4"/>
          <w:lang w:val="pt-BR"/>
        </w:rPr>
        <w:t xml:space="preserve"> </w:t>
      </w:r>
      <w:r>
        <w:rPr>
          <w:spacing w:val="-4"/>
          <w:lang w:val="pt-BR"/>
        </w:rPr>
        <w:t xml:space="preserve">Thông</w:t>
      </w:r>
      <w:r>
        <w:rPr>
          <w:spacing w:val="-4"/>
          <w:lang w:val="pt-BR"/>
        </w:rPr>
        <w:t xml:space="preserve"> </w:t>
      </w:r>
      <w:r>
        <w:rPr>
          <w:spacing w:val="-4"/>
          <w:lang w:val="pt-BR"/>
        </w:rPr>
        <w:t xml:space="preserve">tư</w:t>
      </w:r>
      <w:r>
        <w:rPr>
          <w:spacing w:val="-4"/>
          <w:lang w:val="pt-BR"/>
        </w:rPr>
        <w:t xml:space="preserve"> </w:t>
      </w:r>
      <w:r>
        <w:rPr>
          <w:spacing w:val="-4"/>
          <w:lang w:val="pt-BR"/>
        </w:rPr>
        <w:t xml:space="preserve">số</w:t>
      </w:r>
      <w:r>
        <w:rPr>
          <w:spacing w:val="-4"/>
          <w:lang w:val="pt-BR"/>
        </w:rPr>
        <w:t xml:space="preserve"> 147/2016/TT-BTC </w:t>
      </w:r>
      <w:r>
        <w:rPr>
          <w:spacing w:val="-4"/>
          <w:lang w:val="pt-BR"/>
        </w:rPr>
        <w:t xml:space="preserve">ngày</w:t>
      </w:r>
      <w:r>
        <w:rPr>
          <w:spacing w:val="-4"/>
          <w:lang w:val="pt-BR"/>
        </w:rPr>
        <w:t xml:space="preserve"> 13/10/2016 </w:t>
      </w:r>
      <w:r>
        <w:rPr>
          <w:spacing w:val="-4"/>
          <w:lang w:val="pt-BR"/>
        </w:rPr>
        <w:t xml:space="preserve">của</w:t>
      </w:r>
      <w:r>
        <w:rPr>
          <w:spacing w:val="-4"/>
          <w:lang w:val="pt-BR"/>
        </w:rPr>
        <w:t xml:space="preserve"> </w:t>
      </w:r>
      <w:r>
        <w:rPr>
          <w:spacing w:val="-4"/>
          <w:lang w:val="pt-BR"/>
        </w:rPr>
        <w:t xml:space="preserve">Bộ</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w:t>
      </w:r>
      <w:r>
        <w:rPr>
          <w:spacing w:val="-4"/>
          <w:lang w:val="pt-BR"/>
        </w:rPr>
        <w:t xml:space="preserve">hướng</w:t>
      </w:r>
      <w:r>
        <w:rPr>
          <w:spacing w:val="-4"/>
          <w:lang w:val="pt-BR"/>
        </w:rPr>
        <w:t xml:space="preserve"> </w:t>
      </w:r>
      <w:r>
        <w:rPr>
          <w:spacing w:val="-4"/>
          <w:lang w:val="pt-BR"/>
        </w:rPr>
        <w:t xml:space="preserve">dẫn</w:t>
      </w:r>
      <w:r>
        <w:rPr>
          <w:spacing w:val="-4"/>
          <w:lang w:val="pt-BR"/>
        </w:rPr>
        <w:t xml:space="preserve"> </w:t>
      </w:r>
      <w:r>
        <w:rPr>
          <w:spacing w:val="-4"/>
          <w:lang w:val="pt-BR"/>
        </w:rPr>
        <w:t xml:space="preserve">chế</w:t>
      </w:r>
      <w:r>
        <w:rPr>
          <w:spacing w:val="-4"/>
          <w:lang w:val="pt-BR"/>
        </w:rPr>
        <w:t xml:space="preserve"> </w:t>
      </w:r>
      <w:r>
        <w:rPr>
          <w:spacing w:val="-4"/>
          <w:lang w:val="pt-BR"/>
        </w:rPr>
        <w:t xml:space="preserve">độ</w:t>
      </w:r>
      <w:r>
        <w:rPr>
          <w:spacing w:val="-4"/>
          <w:lang w:val="pt-BR"/>
        </w:rPr>
        <w:t xml:space="preserve"> </w:t>
      </w:r>
      <w:r>
        <w:rPr>
          <w:spacing w:val="-4"/>
          <w:lang w:val="pt-BR"/>
        </w:rPr>
        <w:t xml:space="preserve">quản</w:t>
      </w:r>
      <w:r>
        <w:rPr>
          <w:spacing w:val="-4"/>
          <w:lang w:val="pt-BR"/>
        </w:rPr>
        <w:t xml:space="preserve"> </w:t>
      </w:r>
      <w:r>
        <w:rPr>
          <w:spacing w:val="-4"/>
          <w:lang w:val="pt-BR"/>
        </w:rPr>
        <w:t xml:space="preserve">lý</w:t>
      </w:r>
      <w:r>
        <w:rPr>
          <w:spacing w:val="-4"/>
          <w:lang w:val="pt-BR"/>
        </w:rPr>
        <w:t xml:space="preserve">, </w:t>
      </w:r>
      <w:r>
        <w:rPr>
          <w:spacing w:val="-4"/>
          <w:lang w:val="pt-BR"/>
        </w:rPr>
        <w:t xml:space="preserve">sử</w:t>
      </w:r>
      <w:r>
        <w:rPr>
          <w:spacing w:val="-4"/>
          <w:lang w:val="pt-BR"/>
        </w:rPr>
        <w:t xml:space="preserve"> </w:t>
      </w:r>
      <w:r>
        <w:rPr>
          <w:spacing w:val="-4"/>
          <w:lang w:val="pt-BR"/>
        </w:rPr>
        <w:t xml:space="preserve">dụng</w:t>
      </w:r>
      <w:r>
        <w:rPr>
          <w:spacing w:val="-4"/>
          <w:lang w:val="pt-BR"/>
        </w:rPr>
        <w:t xml:space="preserve"> </w:t>
      </w:r>
      <w:r>
        <w:rPr>
          <w:spacing w:val="-4"/>
          <w:lang w:val="pt-BR"/>
        </w:rPr>
        <w:t xml:space="preserve">và</w:t>
      </w:r>
      <w:r>
        <w:rPr>
          <w:spacing w:val="-4"/>
          <w:lang w:val="pt-BR"/>
        </w:rPr>
        <w:t xml:space="preserve"> </w:t>
      </w:r>
      <w:r>
        <w:rPr>
          <w:spacing w:val="-4"/>
          <w:lang w:val="pt-BR"/>
        </w:rPr>
        <w:t xml:space="preserve">trích</w:t>
      </w:r>
      <w:r>
        <w:rPr>
          <w:spacing w:val="-4"/>
          <w:lang w:val="pt-BR"/>
        </w:rPr>
        <w:t xml:space="preserve"> </w:t>
      </w:r>
      <w:r>
        <w:rPr>
          <w:spacing w:val="-4"/>
          <w:lang w:val="pt-BR"/>
        </w:rPr>
        <w:t xml:space="preserve">khấu</w:t>
      </w:r>
      <w:r>
        <w:rPr>
          <w:spacing w:val="-4"/>
          <w:lang w:val="pt-BR"/>
        </w:rPr>
        <w:t xml:space="preserve"> </w:t>
      </w:r>
      <w:r>
        <w:rPr>
          <w:spacing w:val="-4"/>
          <w:lang w:val="pt-BR"/>
        </w:rPr>
        <w:t xml:space="preserve">hao</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cố</w:t>
      </w:r>
      <w:r>
        <w:rPr>
          <w:spacing w:val="-4"/>
          <w:lang w:val="pt-BR"/>
        </w:rPr>
        <w:t xml:space="preserve"> </w:t>
      </w:r>
      <w:r>
        <w:rPr>
          <w:spacing w:val="-4"/>
          <w:lang w:val="pt-BR"/>
        </w:rPr>
        <w:t xml:space="preserve">định</w:t>
      </w:r>
      <w:r>
        <w:rPr>
          <w:spacing w:val="-4"/>
          <w:lang w:val="pt-BR"/>
        </w:rPr>
        <w:t xml:space="preserve">;</w:t>
      </w:r>
      <w:r>
        <w:rPr>
          <w:spacing w:val="-4"/>
          <w:lang w:val="pt-BR"/>
        </w:rPr>
      </w:r>
      <w:r>
        <w:rPr>
          <w:spacing w:val="-4"/>
          <w:lang w:val="pt-BR"/>
        </w:rPr>
      </w:r>
    </w:p>
    <w:p>
      <w:pPr>
        <w:pStyle w:val="1025"/>
        <w:numPr>
          <w:ilvl w:val="0"/>
          <w:numId w:val="1"/>
        </w:numPr>
        <w:pBdr/>
        <w:spacing w:after="120" w:before="120" w:line="276" w:lineRule="auto"/>
        <w:ind/>
        <w:jc w:val="both"/>
        <w:rPr>
          <w:bCs/>
          <w:spacing w:val="-4"/>
          <w:lang w:val="pt-BR"/>
        </w:rPr>
      </w:pPr>
      <w:r>
        <w:rPr>
          <w:bCs/>
          <w:spacing w:val="-4"/>
          <w:lang w:val="pt-BR"/>
        </w:rPr>
        <w:t xml:space="preserve">Quyết</w:t>
      </w:r>
      <w:r>
        <w:rPr>
          <w:bCs/>
          <w:spacing w:val="-4"/>
          <w:lang w:val="pt-BR"/>
        </w:rPr>
        <w:t xml:space="preserve"> </w:t>
      </w:r>
      <w:r>
        <w:rPr>
          <w:bCs/>
          <w:spacing w:val="-4"/>
          <w:lang w:val="pt-BR"/>
        </w:rPr>
        <w:t xml:space="preserve">định</w:t>
      </w:r>
      <w:r>
        <w:rPr>
          <w:bCs/>
          <w:spacing w:val="-4"/>
          <w:lang w:val="pt-BR"/>
        </w:rPr>
        <w:t xml:space="preserve"> </w:t>
      </w:r>
      <w:r>
        <w:rPr>
          <w:bCs/>
          <w:spacing w:val="-4"/>
          <w:lang w:val="pt-BR"/>
        </w:rPr>
        <w:t xml:space="preserve">số</w:t>
      </w:r>
      <w:r>
        <w:rPr>
          <w:bCs/>
          <w:spacing w:val="-4"/>
          <w:lang w:val="pt-BR"/>
        </w:rPr>
        <w:t xml:space="preserve"> 409/QĐ-BXD </w:t>
      </w:r>
      <w:r>
        <w:rPr>
          <w:bCs/>
          <w:spacing w:val="-4"/>
          <w:lang w:val="pt-BR"/>
        </w:rPr>
        <w:t xml:space="preserve">ngày</w:t>
      </w:r>
      <w:r>
        <w:rPr>
          <w:bCs/>
          <w:spacing w:val="-4"/>
          <w:lang w:val="pt-BR"/>
        </w:rPr>
        <w:t xml:space="preserve"> 11/4/2025 </w:t>
      </w:r>
      <w:r>
        <w:rPr>
          <w:bCs/>
          <w:spacing w:val="-4"/>
          <w:lang w:val="pt-BR"/>
        </w:rPr>
        <w:t xml:space="preserve">của</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về</w:t>
      </w:r>
      <w:r>
        <w:rPr>
          <w:bCs/>
          <w:spacing w:val="-4"/>
          <w:lang w:val="pt-BR"/>
        </w:rPr>
        <w:t xml:space="preserve"> </w:t>
      </w:r>
      <w:r>
        <w:rPr>
          <w:bCs/>
          <w:spacing w:val="-4"/>
          <w:lang w:val="pt-BR"/>
        </w:rPr>
        <w:t xml:space="preserve">việc</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bố</w:t>
      </w:r>
      <w:r>
        <w:rPr>
          <w:bCs/>
          <w:spacing w:val="-4"/>
          <w:lang w:val="pt-BR"/>
        </w:rPr>
        <w:t xml:space="preserve"> </w:t>
      </w:r>
      <w:r>
        <w:rPr>
          <w:bCs/>
          <w:spacing w:val="-4"/>
          <w:lang w:val="pt-BR"/>
        </w:rPr>
        <w:t xml:space="preserve">suất</w:t>
      </w:r>
      <w:r>
        <w:rPr>
          <w:bCs/>
          <w:spacing w:val="-4"/>
          <w:lang w:val="pt-BR"/>
        </w:rPr>
        <w:t xml:space="preserve"> </w:t>
      </w:r>
      <w:r>
        <w:rPr>
          <w:bCs/>
          <w:spacing w:val="-4"/>
          <w:lang w:val="pt-BR"/>
        </w:rPr>
        <w:t xml:space="preserve">vốn</w:t>
      </w:r>
      <w:r>
        <w:rPr>
          <w:bCs/>
          <w:spacing w:val="-4"/>
          <w:lang w:val="pt-BR"/>
        </w:rPr>
        <w:t xml:space="preserve"> </w:t>
      </w:r>
      <w:r>
        <w:rPr>
          <w:bCs/>
          <w:spacing w:val="-4"/>
          <w:lang w:val="pt-BR"/>
        </w:rPr>
        <w:t xml:space="preserve">đầu</w:t>
      </w:r>
      <w:r>
        <w:rPr>
          <w:bCs/>
          <w:spacing w:val="-4"/>
          <w:lang w:val="pt-BR"/>
        </w:rPr>
        <w:t xml:space="preserve"> </w:t>
      </w:r>
      <w:r>
        <w:rPr>
          <w:bCs/>
          <w:spacing w:val="-4"/>
          <w:lang w:val="pt-BR"/>
        </w:rPr>
        <w:t xml:space="preserve">tư</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và</w:t>
      </w:r>
      <w:r>
        <w:rPr>
          <w:bCs/>
          <w:spacing w:val="-4"/>
          <w:lang w:val="pt-BR"/>
        </w:rPr>
        <w:t xml:space="preserve"> </w:t>
      </w:r>
      <w:r>
        <w:rPr>
          <w:bCs/>
          <w:spacing w:val="-4"/>
          <w:lang w:val="pt-BR"/>
        </w:rPr>
        <w:t xml:space="preserve">giá</w:t>
      </w:r>
      <w:r>
        <w:rPr>
          <w:bCs/>
          <w:spacing w:val="-4"/>
          <w:lang w:val="pt-BR"/>
        </w:rPr>
        <w:t xml:space="preserve"> </w:t>
      </w:r>
      <w:r>
        <w:rPr>
          <w:bCs/>
          <w:spacing w:val="-4"/>
          <w:lang w:val="pt-BR"/>
        </w:rPr>
        <w:t xml:space="preserve">xây</w:t>
      </w:r>
      <w:r>
        <w:rPr>
          <w:bCs/>
          <w:spacing w:val="-4"/>
          <w:lang w:val="pt-BR"/>
        </w:rPr>
        <w:t xml:space="preserve"> </w:t>
      </w:r>
      <w:r>
        <w:rPr>
          <w:bCs/>
          <w:spacing w:val="-4"/>
          <w:lang w:val="pt-BR"/>
        </w:rPr>
        <w:t xml:space="preserve">dựng</w:t>
      </w:r>
      <w:r>
        <w:rPr>
          <w:bCs/>
          <w:spacing w:val="-4"/>
          <w:lang w:val="pt-BR"/>
        </w:rPr>
        <w:t xml:space="preserve"> </w:t>
      </w:r>
      <w:r>
        <w:rPr>
          <w:bCs/>
          <w:spacing w:val="-4"/>
          <w:lang w:val="pt-BR"/>
        </w:rPr>
        <w:t xml:space="preserve">tổng</w:t>
      </w:r>
      <w:r>
        <w:rPr>
          <w:bCs/>
          <w:spacing w:val="-4"/>
          <w:lang w:val="pt-BR"/>
        </w:rPr>
        <w:t xml:space="preserve"> </w:t>
      </w:r>
      <w:r>
        <w:rPr>
          <w:bCs/>
          <w:spacing w:val="-4"/>
          <w:lang w:val="pt-BR"/>
        </w:rPr>
        <w:t xml:space="preserve">hợp</w:t>
      </w:r>
      <w:r>
        <w:rPr>
          <w:bCs/>
          <w:spacing w:val="-4"/>
          <w:lang w:val="pt-BR"/>
        </w:rPr>
        <w:t xml:space="preserve"> </w:t>
      </w:r>
      <w:r>
        <w:rPr>
          <w:bCs/>
          <w:spacing w:val="-4"/>
          <w:lang w:val="pt-BR"/>
        </w:rPr>
        <w:t xml:space="preserve">bộ</w:t>
      </w:r>
      <w:r>
        <w:rPr>
          <w:bCs/>
          <w:spacing w:val="-4"/>
          <w:lang w:val="pt-BR"/>
        </w:rPr>
        <w:t xml:space="preserve"> </w:t>
      </w:r>
      <w:r>
        <w:rPr>
          <w:bCs/>
          <w:spacing w:val="-4"/>
          <w:lang w:val="pt-BR"/>
        </w:rPr>
        <w:t xml:space="preserve">phận</w:t>
      </w:r>
      <w:r>
        <w:rPr>
          <w:bCs/>
          <w:spacing w:val="-4"/>
          <w:lang w:val="pt-BR"/>
        </w:rPr>
        <w:t xml:space="preserve"> </w:t>
      </w:r>
      <w:r>
        <w:rPr>
          <w:bCs/>
          <w:spacing w:val="-4"/>
          <w:lang w:val="pt-BR"/>
        </w:rPr>
        <w:t xml:space="preserve">kết</w:t>
      </w:r>
      <w:r>
        <w:rPr>
          <w:bCs/>
          <w:spacing w:val="-4"/>
          <w:lang w:val="pt-BR"/>
        </w:rPr>
        <w:t xml:space="preserve"> </w:t>
      </w:r>
      <w:r>
        <w:rPr>
          <w:bCs/>
          <w:spacing w:val="-4"/>
          <w:lang w:val="pt-BR"/>
        </w:rPr>
        <w:t xml:space="preserve">cấu</w:t>
      </w:r>
      <w:r>
        <w:rPr>
          <w:bCs/>
          <w:spacing w:val="-4"/>
          <w:lang w:val="pt-BR"/>
        </w:rPr>
        <w:t xml:space="preserve"> </w:t>
      </w:r>
      <w:r>
        <w:rPr>
          <w:bCs/>
          <w:spacing w:val="-4"/>
          <w:lang w:val="pt-BR"/>
        </w:rPr>
        <w:t xml:space="preserve">công</w:t>
      </w:r>
      <w:r>
        <w:rPr>
          <w:bCs/>
          <w:spacing w:val="-4"/>
          <w:lang w:val="pt-BR"/>
        </w:rPr>
        <w:t xml:space="preserve"> </w:t>
      </w:r>
      <w:r>
        <w:rPr>
          <w:bCs/>
          <w:spacing w:val="-4"/>
          <w:lang w:val="pt-BR"/>
        </w:rPr>
        <w:t xml:space="preserve">trình</w:t>
      </w:r>
      <w:r>
        <w:rPr>
          <w:bCs/>
          <w:spacing w:val="-4"/>
          <w:lang w:val="pt-BR"/>
        </w:rPr>
        <w:t xml:space="preserve"> </w:t>
      </w:r>
      <w:r>
        <w:rPr>
          <w:bCs/>
          <w:spacing w:val="-4"/>
          <w:lang w:val="pt-BR"/>
        </w:rPr>
        <w:t xml:space="preserve">năm</w:t>
      </w:r>
      <w:r>
        <w:rPr>
          <w:bCs/>
          <w:spacing w:val="-4"/>
          <w:lang w:val="pt-BR"/>
        </w:rPr>
        <w:t xml:space="preserve"> 2024;</w:t>
      </w:r>
      <w:r>
        <w:rPr>
          <w:bCs/>
          <w:spacing w:val="-4"/>
          <w:lang w:val="pt-BR"/>
        </w:rPr>
      </w:r>
      <w:r>
        <w:rPr>
          <w:bCs/>
          <w:spacing w:val="-4"/>
          <w:lang w:val="pt-BR"/>
        </w:rPr>
      </w:r>
    </w:p>
    <w:p>
      <w:pPr>
        <w:pStyle w:val="1025"/>
        <w:numPr>
          <w:ilvl w:val="0"/>
          <w:numId w:val="1"/>
        </w:numPr>
        <w:pBdr/>
        <w:tabs>
          <w:tab w:val="left" w:leader="none" w:pos="993"/>
        </w:tabs>
        <w:spacing w:after="120" w:before="120" w:line="276" w:lineRule="auto"/>
        <w:ind/>
        <w:jc w:val="both"/>
        <w:rPr>
          <w:b/>
          <w:lang w:val="pt-BR"/>
        </w:rPr>
      </w:pPr>
      <w:r>
        <w:rPr>
          <w:lang w:val="pt-BR"/>
        </w:rPr>
        <w:t xml:space="preserve">Công</w:t>
      </w:r>
      <w:r>
        <w:rPr>
          <w:lang w:val="pt-BR"/>
        </w:rPr>
        <w:t xml:space="preserve"> </w:t>
      </w:r>
      <w:r>
        <w:rPr>
          <w:lang w:val="pt-BR"/>
        </w:rPr>
        <w:t xml:space="preserve">văn</w:t>
      </w:r>
      <w:r>
        <w:rPr>
          <w:lang w:val="pt-BR"/>
        </w:rPr>
        <w:t xml:space="preserve"> </w:t>
      </w:r>
      <w:r>
        <w:rPr>
          <w:lang w:val="pt-BR"/>
        </w:rPr>
        <w:t xml:space="preserve">số</w:t>
      </w:r>
      <w:r>
        <w:rPr>
          <w:lang w:val="pt-BR"/>
        </w:rPr>
        <w:t xml:space="preserve"> 1326/BXD-QLN </w:t>
      </w:r>
      <w:r>
        <w:rPr>
          <w:lang w:val="pt-BR"/>
        </w:rPr>
        <w:t xml:space="preserve">của</w:t>
      </w:r>
      <w:r>
        <w:rPr>
          <w:lang w:val="pt-BR"/>
        </w:rPr>
        <w:t xml:space="preserve"> </w:t>
      </w:r>
      <w:r>
        <w:rPr>
          <w:lang w:val="pt-BR"/>
        </w:rPr>
        <w:t xml:space="preserve">Bộ</w:t>
      </w:r>
      <w:r>
        <w:rPr>
          <w:lang w:val="pt-BR"/>
        </w:rPr>
        <w:t xml:space="preserve"> </w:t>
      </w:r>
      <w:r>
        <w:rPr>
          <w:lang w:val="pt-BR"/>
        </w:rPr>
        <w:t xml:space="preserve">Xây</w:t>
      </w:r>
      <w:r>
        <w:rPr>
          <w:lang w:val="pt-BR"/>
        </w:rPr>
        <w:t xml:space="preserve"> </w:t>
      </w:r>
      <w:r>
        <w:rPr>
          <w:lang w:val="pt-BR"/>
        </w:rPr>
        <w:t xml:space="preserve">dựng</w:t>
      </w:r>
      <w:r>
        <w:rPr>
          <w:lang w:val="pt-BR"/>
        </w:rPr>
        <w:t xml:space="preserve"> </w:t>
      </w:r>
      <w:r>
        <w:rPr>
          <w:lang w:val="pt-BR"/>
        </w:rPr>
        <w:t xml:space="preserve">ban</w:t>
      </w:r>
      <w:r>
        <w:rPr>
          <w:lang w:val="pt-BR"/>
        </w:rPr>
        <w:t xml:space="preserve"> </w:t>
      </w:r>
      <w:r>
        <w:rPr>
          <w:lang w:val="pt-BR"/>
        </w:rPr>
        <w:t xml:space="preserve">hành</w:t>
      </w:r>
      <w:r>
        <w:rPr>
          <w:lang w:val="pt-BR"/>
        </w:rPr>
        <w:t xml:space="preserve"> </w:t>
      </w:r>
      <w:r>
        <w:rPr>
          <w:lang w:val="pt-BR"/>
        </w:rPr>
        <w:t xml:space="preserve">ngày</w:t>
      </w:r>
      <w:r>
        <w:rPr>
          <w:lang w:val="pt-BR"/>
        </w:rPr>
        <w:t xml:space="preserve"> 08/8/2011 </w:t>
      </w:r>
      <w:r>
        <w:rPr>
          <w:lang w:val="pt-BR"/>
        </w:rPr>
        <w:t xml:space="preserve">về</w:t>
      </w:r>
      <w:r>
        <w:rPr>
          <w:lang w:val="pt-BR"/>
        </w:rPr>
        <w:t xml:space="preserve"> </w:t>
      </w:r>
      <w:r>
        <w:rPr>
          <w:lang w:val="pt-BR"/>
        </w:rPr>
        <w:t xml:space="preserve">việc</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kiểm</w:t>
      </w:r>
      <w:r>
        <w:rPr>
          <w:lang w:val="pt-BR"/>
        </w:rPr>
        <w:t xml:space="preserve"> </w:t>
      </w:r>
      <w:r>
        <w:rPr>
          <w:lang w:val="pt-BR"/>
        </w:rPr>
        <w:t xml:space="preserve">kê</w:t>
      </w:r>
      <w:r>
        <w:rPr>
          <w:lang w:val="pt-BR"/>
        </w:rPr>
        <w:t xml:space="preserve">, </w:t>
      </w:r>
      <w:r>
        <w:rPr>
          <w:lang w:val="pt-BR"/>
        </w:rPr>
        <w:t xml:space="preserve">đánh</w:t>
      </w:r>
      <w:r>
        <w:rPr>
          <w:lang w:val="pt-BR"/>
        </w:rPr>
        <w:t xml:space="preserve"> </w:t>
      </w:r>
      <w:r>
        <w:rPr>
          <w:lang w:val="pt-BR"/>
        </w:rPr>
        <w:t xml:space="preserve">giá</w:t>
      </w:r>
      <w:r>
        <w:rPr>
          <w:lang w:val="pt-BR"/>
        </w:rPr>
        <w:t xml:space="preserve"> </w:t>
      </w:r>
      <w:r>
        <w:rPr>
          <w:lang w:val="pt-BR"/>
        </w:rPr>
        <w:t xml:space="preserve">lại</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là</w:t>
      </w:r>
      <w:r>
        <w:rPr>
          <w:lang w:val="pt-BR"/>
        </w:rPr>
        <w:t xml:space="preserve"> </w:t>
      </w:r>
      <w:r>
        <w:rPr>
          <w:lang w:val="pt-BR"/>
        </w:rPr>
        <w:t xml:space="preserve">nhà</w:t>
      </w:r>
      <w:r>
        <w:rPr>
          <w:lang w:val="pt-BR"/>
        </w:rPr>
        <w:t xml:space="preserve">, </w:t>
      </w:r>
      <w:r>
        <w:rPr>
          <w:lang w:val="pt-BR"/>
        </w:rPr>
        <w:t xml:space="preserve">vật</w:t>
      </w:r>
      <w:r>
        <w:rPr>
          <w:lang w:val="pt-BR"/>
        </w:rPr>
        <w:t xml:space="preserve"> </w:t>
      </w:r>
      <w:r>
        <w:rPr>
          <w:lang w:val="pt-BR"/>
        </w:rPr>
        <w:t xml:space="preserve">kiến</w:t>
      </w:r>
      <w:r>
        <w:rPr>
          <w:lang w:val="pt-BR"/>
        </w:rPr>
        <w:t xml:space="preserve"> </w:t>
      </w:r>
      <w:r>
        <w:rPr>
          <w:lang w:val="pt-BR"/>
        </w:rPr>
        <w:t xml:space="preserve">trúc</w:t>
      </w:r>
      <w:r>
        <w:rPr>
          <w:lang w:val="pt-BR"/>
        </w:rPr>
        <w:t xml:space="preserve">;</w:t>
      </w:r>
      <w:r>
        <w:rPr>
          <w:b/>
          <w:lang w:val="pt-BR"/>
        </w:rPr>
      </w:r>
      <w:r>
        <w:rPr>
          <w:b/>
          <w:lang w:val="pt-BR"/>
        </w:rPr>
      </w:r>
    </w:p>
    <w:p>
      <w:pPr>
        <w:pStyle w:val="1025"/>
        <w:numPr>
          <w:ilvl w:val="0"/>
          <w:numId w:val="9"/>
        </w:numPr>
        <w:pBdr/>
        <w:tabs>
          <w:tab w:val="left" w:leader="none" w:pos="993"/>
        </w:tabs>
        <w:spacing w:after="120" w:before="120" w:line="276" w:lineRule="auto"/>
        <w:ind/>
        <w:jc w:val="both"/>
        <w:rPr>
          <w:b/>
          <w:lang w:val="pt-BR"/>
        </w:rPr>
      </w:pPr>
      <w:r>
        <w:rPr>
          <w:lang w:val="pt-BR"/>
        </w:rPr>
        <w:t xml:space="preserve">Và</w:t>
      </w:r>
      <w:r>
        <w:rPr>
          <w:lang w:val="pt-BR"/>
        </w:rPr>
        <w:t xml:space="preserve"> </w:t>
      </w:r>
      <w:r>
        <w:rPr>
          <w:lang w:val="pt-BR"/>
        </w:rPr>
        <w:t xml:space="preserve">các</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khác</w:t>
      </w:r>
      <w:r>
        <w:rPr>
          <w:lang w:val="pt-BR"/>
        </w:rPr>
        <w:t xml:space="preserve">.</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w:t>
      </w:r>
      <w:r>
        <w:rPr>
          <w:b/>
          <w:lang w:val="pt-BR"/>
        </w:rPr>
        <w:t xml:space="preserve">Các</w:t>
      </w:r>
      <w:r>
        <w:rPr>
          <w:b/>
          <w:lang w:val="pt-BR"/>
        </w:rPr>
        <w:t xml:space="preserve"> </w:t>
      </w:r>
      <w:r>
        <w:rPr>
          <w:b/>
          <w:lang w:val="pt-BR"/>
        </w:rPr>
        <w:t xml:space="preserve">văn</w:t>
      </w:r>
      <w:r>
        <w:rPr>
          <w:b/>
          <w:lang w:val="pt-BR"/>
        </w:rPr>
        <w:t xml:space="preserve"> </w:t>
      </w:r>
      <w:r>
        <w:rPr>
          <w:b/>
          <w:lang w:val="pt-BR"/>
        </w:rPr>
        <w:t xml:space="preserve">bản</w:t>
      </w:r>
      <w:r>
        <w:rPr>
          <w:b/>
          <w:lang w:val="pt-BR"/>
        </w:rPr>
        <w:t xml:space="preserve"> </w:t>
      </w:r>
      <w:r>
        <w:rPr>
          <w:b/>
          <w:lang w:val="pt-BR"/>
        </w:rPr>
        <w:t xml:space="preserve">liên</w:t>
      </w:r>
      <w:r>
        <w:rPr>
          <w:b/>
          <w:lang w:val="pt-BR"/>
        </w:rPr>
        <w:t xml:space="preserve"> </w:t>
      </w:r>
      <w:r>
        <w:rPr>
          <w:b/>
          <w:lang w:val="pt-BR"/>
        </w:rPr>
        <w:t xml:space="preserve">quan</w:t>
      </w:r>
      <w:r>
        <w:rPr>
          <w:b/>
          <w:lang w:val="pt-BR"/>
        </w:rPr>
        <w:t xml:space="preserve"> </w:t>
      </w:r>
      <w:r>
        <w:rPr>
          <w:b/>
          <w:lang w:val="pt-BR"/>
        </w:rPr>
        <w:t xml:space="preserve">khác</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b/>
          <w:lang w:val="pt-BR"/>
        </w:rPr>
      </w:pPr>
      <w:r>
        <w:rPr>
          <w:b/>
          <w:lang w:val="pt-BR"/>
        </w:rPr>
        <w:t xml:space="preserve">a.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pháp</w:t>
      </w:r>
      <w:r>
        <w:rPr>
          <w:b/>
          <w:lang w:val="pt-BR"/>
        </w:rPr>
        <w:t xml:space="preserve"> </w:t>
      </w:r>
      <w:r>
        <w:rPr>
          <w:b/>
          <w:lang w:val="pt-BR"/>
        </w:rPr>
        <w:t xml:space="preserve">lý</w:t>
      </w:r>
      <w:r>
        <w:rPr>
          <w:b/>
          <w:lang w:val="pt-BR"/>
        </w:rPr>
        <w:t xml:space="preserve"> </w:t>
      </w:r>
      <w:r>
        <w:rPr>
          <w:b/>
          <w:lang w:val="pt-BR"/>
        </w:rPr>
        <w:t xml:space="preserve">của</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r>
      <w:r>
        <w:rPr>
          <w:b/>
          <w:lang w:val="pt-BR"/>
        </w:rPr>
      </w:r>
    </w:p>
    <w:p>
      <w:pPr>
        <w:pStyle w:val="1025"/>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Giấy chứng nhận Quyền sử dụng đất, quyền sở hữu nhà ở và tài sản khác gắn liền với đất số: BU 411139, số vào sổ cấp GCN: CH 1129/QĐ - UBND/2014/5701 do UBND quận Cầu Giấy cấp ngày 15/04/2014; Chủ tài sản là ông Đỗ Trọng Quỳnh và bà Nguyễn Thị Hoa.</w:t>
      </w:r>
      <w:r>
        <w:rPr>
          <w:i/>
          <w:iCs/>
          <w:lang w:val="pt-BR"/>
        </w:rPr>
      </w:r>
      <w:r>
        <w:rPr>
          <w:i/>
          <w:iCs/>
          <w:lang w:val="pt-BR"/>
        </w:rPr>
      </w:r>
    </w:p>
    <w:p>
      <w:pPr>
        <w:pBdr/>
        <w:spacing w:after="120" w:before="120" w:line="276" w:lineRule="auto"/>
        <w:ind/>
        <w:jc w:val="both"/>
        <w:rPr>
          <w:b/>
        </w:rPr>
      </w:pPr>
      <w:r>
        <w:rPr>
          <w:b/>
          <w:lang w:val="pt-BR"/>
        </w:rPr>
        <w:t xml:space="preserve">b. </w:t>
      </w:r>
      <w:r>
        <w:rPr>
          <w:b/>
          <w:lang w:val="pt-BR"/>
        </w:rPr>
        <w:t xml:space="preserve">Hồ</w:t>
      </w:r>
      <w:r>
        <w:rPr>
          <w:b/>
          <w:lang w:val="pt-BR"/>
        </w:rPr>
        <w:t xml:space="preserve"> </w:t>
      </w:r>
      <w:r>
        <w:rPr>
          <w:b/>
          <w:lang w:val="pt-BR"/>
        </w:rPr>
        <w:t xml:space="preserve">sơ</w:t>
      </w:r>
      <w:r>
        <w:rPr>
          <w:b/>
          <w:lang w:val="pt-BR"/>
        </w:rPr>
        <w:t xml:space="preserve"> </w:t>
      </w:r>
      <w:r>
        <w:rPr>
          <w:b/>
          <w:lang w:val="pt-BR"/>
        </w:rPr>
        <w:t xml:space="preserve">khác</w:t>
      </w:r>
      <w:r>
        <w:rPr>
          <w:b/>
          <w:lang w:val="vi-VN"/>
        </w:rPr>
        <w:t xml:space="preserve">:</w:t>
      </w:r>
      <w:r>
        <w:rPr>
          <w:b/>
        </w:rPr>
      </w:r>
      <w:r>
        <w:rPr>
          <w:b/>
        </w:rPr>
      </w:r>
    </w:p>
    <w:p>
      <w:pPr>
        <w:pStyle w:val="1025"/>
        <w:numPr>
          <w:ilvl w:val="0"/>
          <w:numId w:val="2"/>
        </w:numPr>
        <w:pBdr/>
        <w:tabs>
          <w:tab w:val="left" w:leader="none" w:pos="993"/>
        </w:tabs>
        <w:spacing w:after="120" w:before="120" w:line="276" w:lineRule="auto"/>
        <w:ind/>
        <w:jc w:val="both"/>
        <w:rPr>
          <w:b/>
          <w:lang w:val="pt-BR"/>
        </w:rPr>
      </w:pPr>
      <w:r>
        <w:rPr>
          <w:color w:val="000000" w:themeColor="text1"/>
          <w:lang w:val="pt-BR"/>
        </w:rPr>
      </w:r>
      <w:r>
        <w:rPr>
          <w:spacing w:val="-4"/>
          <w:lang w:val="vi-VN"/>
        </w:rPr>
        <w:t xml:space="preserve">Hợp đồng</w:t>
      </w:r>
      <w:r>
        <w:rPr>
          <w:spacing w:val="-4"/>
        </w:rPr>
        <w:t xml:space="preserve"> </w:t>
      </w:r>
      <w:r>
        <w:rPr>
          <w:spacing w:val="-4"/>
        </w:rPr>
        <w:t xml:space="preserve">dịch</w:t>
      </w:r>
      <w:r>
        <w:rPr>
          <w:spacing w:val="-4"/>
        </w:rPr>
        <w:t xml:space="preserve"> </w:t>
      </w:r>
      <w:r>
        <w:rPr>
          <w:spacing w:val="-4"/>
        </w:rPr>
        <w:t xml:space="preserve">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275/2026/0363/VFI-HĐTĐ.17.A</w:t>
      </w:r>
      <w:r>
        <w:rPr>
          <w:spacing w:val="-4"/>
          <w:lang w:val="vi-VN"/>
        </w:rPr>
        <w:t xml:space="preserve"> ký ngày </w:t>
      </w:r>
      <w:r>
        <w:rPr>
          <w:color w:val="000000" w:themeColor="text1"/>
          <w:spacing w:val="-4"/>
        </w:rPr>
        <w:t xml:space="preserve">02 tháng 03 năm 2026</w:t>
      </w:r>
      <w:r>
        <w:rPr>
          <w:spacing w:val="-4"/>
          <w:lang w:val="vi-VN"/>
        </w:rPr>
        <w:t xml:space="preserve"> </w:t>
      </w:r>
      <w:r>
        <w:rPr>
          <w:spacing w:val="-4"/>
          <w:lang w:val="vi-VN"/>
        </w:rPr>
        <w:t xml:space="preserve">giữa </w:t>
      </w:r>
      <w:r>
        <w:rPr>
          <w:color w:val="000000" w:themeColor="text1"/>
          <w:spacing w:val="-4"/>
        </w:rPr>
        <w:t xml:space="preserve">Công ty CP Đầu tư và Xây dựng VINA2</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CP Thẩm định và Đầu tư Tài chính Hoa Sen</w:t>
      </w:r>
      <w:r>
        <w:rPr>
          <w:color w:val="000000" w:themeColor="text1"/>
          <w:lang w:val="pt-BR"/>
        </w:rPr>
        <w:t xml:space="preserve">.</w:t>
      </w:r>
      <w:r>
        <w:rPr>
          <w:b/>
          <w:lang w:val="pt-BR"/>
        </w:rPr>
      </w:r>
      <w:r>
        <w:rPr>
          <w:b/>
          <w:lang w:val="pt-BR"/>
        </w:rPr>
      </w:r>
    </w:p>
    <w:p>
      <w:pPr>
        <w:pStyle w:val="1025"/>
        <w:numPr>
          <w:ilvl w:val="0"/>
          <w:numId w:val="2"/>
        </w:numPr>
        <w:pBdr/>
        <w:tabs>
          <w:tab w:val="left" w:leader="none" w:pos="993"/>
        </w:tabs>
        <w:spacing w:after="120" w:before="120" w:line="276" w:lineRule="auto"/>
        <w:ind/>
        <w:jc w:val="both"/>
        <w:rPr>
          <w:b/>
          <w:lang w:val="pt-BR"/>
        </w:rPr>
      </w:pPr>
      <w:r>
        <w:rPr>
          <w:lang w:val="pt-BR"/>
        </w:rPr>
        <w:t xml:space="preserve">Hồ</w:t>
      </w:r>
      <w:r>
        <w:rPr>
          <w:lang w:val="pt-BR"/>
        </w:rPr>
        <w:t xml:space="preserve"> </w:t>
      </w:r>
      <w:r>
        <w:rPr>
          <w:lang w:val="pt-BR"/>
        </w:rPr>
        <w:t xml:space="preserve">sơ</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chứng</w:t>
      </w:r>
      <w:r>
        <w:rPr>
          <w:lang w:val="pt-BR"/>
        </w:rPr>
        <w:t xml:space="preserve"> </w:t>
      </w:r>
      <w:r>
        <w:rPr>
          <w:lang w:val="pt-BR"/>
        </w:rPr>
        <w:t xml:space="preserve">từ</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pPr>
        <w:pBdr/>
        <w:tabs>
          <w:tab w:val="left" w:leader="none" w:pos="426"/>
        </w:tabs>
        <w:spacing w:after="120" w:before="120" w:line="276" w:lineRule="auto"/>
        <w:ind/>
        <w:jc w:val="both"/>
        <w:rPr>
          <w:iCs/>
        </w:rPr>
      </w:pPr>
      <w:r>
        <w:rPr>
          <w:lang w:val="pt-BR"/>
        </w:rPr>
        <w:tab/>
      </w:r>
      <w:r>
        <w:rPr>
          <w:shd w:val="clear" w:color="auto" w:fill="ffffff"/>
        </w:rPr>
        <w:t xml:space="preserve">Bức tranh thị trường bất động sản Hà Nộ</w:t>
      </w:r>
      <w:r>
        <w:rPr>
          <w:shd w:val="clear" w:color="auto" w:fill="ffffff"/>
        </w:rPr>
        <w:t xml:space="preserve">i năm 2026: Hạ tầng dẫn dắt, thị trường bước vào chu kỳ tăng trưởng mới.</w:t>
      </w:r>
      <w:r>
        <w:rPr>
          <w:iCs/>
        </w:rPr>
      </w:r>
      <w:r>
        <w:rPr>
          <w:iCs/>
        </w:rPr>
      </w:r>
    </w:p>
    <w:p>
      <w:pPr>
        <w:pBdr/>
        <w:tabs>
          <w:tab w:val="left" w:leader="none" w:pos="426"/>
        </w:tabs>
        <w:spacing w:after="120" w:before="120" w:line="276" w:lineRule="auto"/>
        <w:ind/>
        <w:jc w:val="both"/>
        <w:rPr/>
      </w:pPr>
      <w:r>
        <w:rPr>
          <w:shd w:val="clear" w:color="auto" w:fill="ffffff"/>
        </w:rPr>
        <w:t xml:space="preserve">Bước sang năm 2026, thị trường bất động sản Hà Nội được kỳ vọng bước vào chu kỳ tăng trưởng mới với nền tảng hạ tầng, pháp lý và chính sách ngày càng rõ nét. Thay vì những cơn “sốt nó</w:t>
      </w:r>
      <w:r>
        <w:rPr>
          <w:shd w:val="clear" w:color="auto" w:fill="ffffff"/>
        </w:rPr>
        <w:t xml:space="preserve">ng”, thị trường vận động theo hướng chọn lọc, phân hóa mạnh, lấy nhu cầu ở thực, chất lượng dự án và năng lực doanh nghiệp làm trụ cột phát triển bền vững.</w:t>
      </w:r>
      <w:r>
        <w:rPr>
          <w:bCs/>
          <w:i/>
          <w:lang w:val="pt-BR"/>
        </w:rPr>
      </w:r>
      <w:r/>
    </w:p>
    <w:p>
      <w:pPr>
        <w:pBdr/>
        <w:tabs>
          <w:tab w:val="left" w:leader="none" w:pos="426"/>
        </w:tabs>
        <w:spacing w:after="120" w:before="120" w:line="276" w:lineRule="auto"/>
        <w:ind/>
        <w:jc w:val="both"/>
        <w:rPr/>
      </w:pPr>
      <w:r>
        <w:rPr>
          <w:shd w:val="clear" w:color="auto" w:fill="ffffff"/>
        </w:rPr>
        <w:t xml:space="preserve">Trong bối cảnh kinh tế vĩ mô dần ổn định, khuôn khổ pháp lý được hoàn thiện và đầu tư công tiếp tục </w:t>
      </w:r>
      <w:r>
        <w:rPr>
          <w:shd w:val="clear" w:color="auto" w:fill="ffffff"/>
        </w:rPr>
        <w:t xml:space="preserve">giữ vai trò "đầu kéo", bất động sản Thủ đô bước vào một chu kỳ phát triển mới – thận trọng hơn, thực chất hơn và lấy hạ tầng làm động lực trung tâm. Thay vì những cơn "sốt nóng" ngắn hạn, thị trường năm 2026 được kỳ vọng tăng trưởng trên nền tảng bền vững,</w:t>
      </w:r>
      <w:r>
        <w:rPr>
          <w:shd w:val="clear" w:color="auto" w:fill="ffffff"/>
        </w:rPr>
        <w:t xml:space="preserve"> gắn chặt với quy hoạch đô thị, nhu cầu ở thực và năng lực triển khai của doanh nghiệp.</w:t>
      </w:r>
      <w:r>
        <w:rPr>
          <w:bCs/>
          <w:i/>
          <w:lang w:val="pt-BR"/>
        </w:rPr>
      </w:r>
      <w:r/>
    </w:p>
    <w:p>
      <w:pPr>
        <w:pBdr/>
        <w:tabs>
          <w:tab w:val="left" w:leader="none" w:pos="426"/>
        </w:tabs>
        <w:spacing w:after="120" w:before="120" w:line="276" w:lineRule="auto"/>
        <w:ind/>
        <w:jc w:val="both"/>
        <w:rPr/>
      </w:pPr>
      <w:r>
        <w:rPr>
          <w:shd w:val="clear" w:color="auto" w:fill="ffffff"/>
        </w:rPr>
        <w:t xml:space="preserve">Hạ tầng – "xương sống" mở không gian phát triển mới</w:t>
      </w:r>
      <w:r>
        <w:rPr>
          <w:bCs/>
          <w:i/>
          <w:lang w:val="pt-BR"/>
        </w:rPr>
      </w:r>
      <w:r/>
    </w:p>
    <w:p>
      <w:pPr>
        <w:pBdr/>
        <w:tabs>
          <w:tab w:val="left" w:leader="none" w:pos="426"/>
        </w:tabs>
        <w:spacing w:after="120" w:before="120" w:line="276" w:lineRule="auto"/>
        <w:ind/>
        <w:jc w:val="both"/>
        <w:rPr/>
      </w:pPr>
      <w:r>
        <w:rPr>
          <w:shd w:val="clear" w:color="auto" w:fill="ffffff"/>
        </w:rPr>
        <w:t xml:space="preserve">Trong nhiều năm qua, hạ tầng giao thông luôn là yếu tố then chốt định hình không gian phát triển đô thị Hà Nội. Đến </w:t>
      </w:r>
      <w:r>
        <w:rPr>
          <w:shd w:val="clear" w:color="auto" w:fill="ffffff"/>
        </w:rPr>
        <w:t xml:space="preserve">năm 2026, vai trò này càng trở nên rõ rệt khi hàng loạt dự án trọng điểm được triển khai đồng bộ, tạo lực đẩy dài hạn cho thị trường bất động sản.</w:t>
      </w:r>
      <w:r>
        <w:rPr>
          <w:bCs/>
          <w:i/>
          <w:lang w:val="pt-BR"/>
        </w:rPr>
      </w:r>
      <w:r/>
    </w:p>
    <w:p>
      <w:pPr>
        <w:pBdr/>
        <w:tabs>
          <w:tab w:val="left" w:leader="none" w:pos="426"/>
        </w:tabs>
        <w:spacing w:after="120" w:before="120" w:line="276" w:lineRule="auto"/>
        <w:ind/>
        <w:jc w:val="both"/>
        <w:rPr/>
      </w:pPr>
      <w:r>
        <w:rPr>
          <w:shd w:val="clear" w:color="auto" w:fill="ffffff"/>
        </w:rPr>
        <w:t xml:space="preserve">Dự án đường Vành đai 4 – Vùng Thủ đô, với quy mô hơn 85.000 tỷ đồng, được coi là "đòn bẩy chiến lược" mở rộng</w:t>
      </w:r>
      <w:r>
        <w:rPr>
          <w:shd w:val="clear" w:color="auto" w:fill="ffffff"/>
        </w:rPr>
        <w:t xml:space="preserve"> không gian phát triển về các hướng Bắc, Tây và Nam. Khi tuyến đường này từng bước thành hình, các khu vực vốn nằm ngoài trung tâm truyền thống sẽ có điều kiện kết nối thuận lợi hơn, qua đó gia tăng sức hấp dẫn với các dự án đô thị, khu nhà ở và dịch vụ.</w:t>
      </w:r>
      <w:r>
        <w:rPr>
          <w:bCs/>
          <w:i/>
          <w:lang w:val="pt-BR"/>
        </w:rPr>
      </w:r>
      <w:r/>
    </w:p>
    <w:p>
      <w:pPr>
        <w:pBdr/>
        <w:tabs>
          <w:tab w:val="left" w:leader="none" w:pos="426"/>
        </w:tabs>
        <w:spacing w:after="120" w:before="120" w:line="276" w:lineRule="auto"/>
        <w:ind/>
        <w:jc w:val="both"/>
        <w:rPr/>
      </w:pPr>
      <w:r>
        <w:rPr>
          <w:shd w:val="clear" w:color="auto" w:fill="ffffff"/>
        </w:rPr>
        <w:t xml:space="preserve">C</w:t>
      </w:r>
      <w:r>
        <w:rPr>
          <w:shd w:val="clear" w:color="auto" w:fill="ffffff"/>
        </w:rPr>
        <w:t xml:space="preserve">ùng với đó, hệ thống các tuyến vành đai, trục hướng tâm, các cây cầu vượt sông Hồng và mạng lưới đường sắt đô thị đang dần hoàn thiện, tạo nên cấu trúc giao thông đa lớp cho Thủ đô. PGS.TS Trần Đình Thiên, nguyên Viện trưởng Viện Kinh tế Việt Nam cho rằng,</w:t>
      </w:r>
      <w:r>
        <w:rPr>
          <w:shd w:val="clear" w:color="auto" w:fill="ffffff"/>
        </w:rPr>
        <w:t xml:space="preserve"> hạ tầng giao thông không chỉ đóng vai trò hỗ trợ mà còn mang tính quyết định đối với việc Hà Nội chuyển sang mô hình đô thị đa trung tâm. Khi giao thông đi trước, dòng vốn đầu tư, dân cư và các hoạt động kinh tế sẽ dịch chuyển theo, tạo nền tảng cho tăng </w:t>
      </w:r>
      <w:r>
        <w:rPr>
          <w:shd w:val="clear" w:color="auto" w:fill="ffffff"/>
        </w:rPr>
        <w:t xml:space="preserve">trưởng bất động sản dài hạn.</w:t>
      </w:r>
      <w:r>
        <w:rPr>
          <w:bCs/>
          <w:i/>
          <w:lang w:val="pt-BR"/>
        </w:rPr>
      </w:r>
      <w:r/>
    </w:p>
    <w:p>
      <w:pPr>
        <w:pBdr/>
        <w:tabs>
          <w:tab w:val="left" w:leader="none" w:pos="426"/>
        </w:tabs>
        <w:spacing w:after="120" w:before="120" w:line="276" w:lineRule="auto"/>
        <w:ind/>
        <w:jc w:val="both"/>
        <w:rPr>
          <w:highlight w:val="none"/>
        </w:rPr>
      </w:pPr>
      <w:r>
        <w:rPr>
          <w:shd w:val="clear" w:color="auto" w:fill="ffffff"/>
        </w:rPr>
        <w:t xml:space="preserve">Thực tế thị trường cho thấy, các khu vực hưởng lợi trực tiếp từ hạ tầng đều ghi nhận sự cải thiện rõ rệt về giá trị và thanh khoản. Tây Hà Nội, với trục Đại lộ Thăng Long, các tuyến Vành đai 3, 3,5 và định hướng tuyến metro số </w:t>
      </w:r>
      <w:r>
        <w:rPr>
          <w:shd w:val="clear" w:color="auto" w:fill="ffffff"/>
        </w:rPr>
        <w:t xml:space="preserve">5 (Văn Cao – Hòa Lạc), đang nổi lên như một cực phát triển mới. Ở phía Đông, hệ thống cầu vượt sông Hồng, cùng quy hoạch chỉnh trang đô thị ven sông, tiếp tục mở ra dư địa cho các dự án nhà ở và đô thị sinh thái.</w:t>
      </w:r>
      <w:r>
        <w:rPr>
          <w:highlight w:val="none"/>
        </w:rPr>
      </w:r>
      <w:r>
        <w:rPr>
          <w:highlight w:val="none"/>
        </w:rPr>
      </w:r>
    </w:p>
    <w:p>
      <w:pPr>
        <w:pBdr/>
        <w:tabs>
          <w:tab w:val="left" w:leader="none" w:pos="426"/>
        </w:tabs>
        <w:spacing w:after="120" w:before="120" w:line="276" w:lineRule="auto"/>
        <w:ind/>
        <w:jc w:val="both"/>
        <w:rPr/>
      </w:pPr>
      <w:r>
        <w:rPr>
          <w:shd w:val="clear" w:color="auto" w:fill="ffffff"/>
        </w:rPr>
        <w:t xml:space="preserve">Thị trường chuyển từ "tăng nóng" sang tăng </w:t>
      </w:r>
      <w:r>
        <w:rPr>
          <w:shd w:val="clear" w:color="auto" w:fill="ffffff"/>
        </w:rPr>
        <w:t xml:space="preserve">trưởng chọn lọcNếu như giai đoạn trước, thị trường bất động sản Hà Nội từng chứng kiến những đợt tăng giá nhanh ở một số phân khúc, thì bước sang năm 2026, xu hướng chủ đạo là tăng trưởng có chọn lọc. Dòng tiền không còn chạy theo "sóng ngắn" mà ưu tiên n</w:t>
      </w:r>
      <w:r>
        <w:rPr>
          <w:shd w:val="clear" w:color="auto" w:fill="ffffff"/>
        </w:rPr>
        <w:t xml:space="preserve">hững khu vực có quy hoạch rõ ràng, hạ tầng đồng bộ và nhu cầu ở thực ổn định.</w:t>
        <w:br/>
        <w:t xml:space="preserve">Theo ông Nguyễn Văn Đính, Chủ tịch Hội Môi giới Bất động sản Việt Nam (VARS), thị trường bất động sản Hà Nội sẽ không tăng trưởng theo kiểu nóng mà dựa trên nền tảng hạ tầng và n</w:t>
      </w:r>
      <w:r>
        <w:rPr>
          <w:shd w:val="clear" w:color="auto" w:fill="ffffff"/>
        </w:rPr>
        <w:t xml:space="preserve">hu cầu thật. Những dự án gắn với các tuyến giao thông lớn, pháp lý minh bạch và được triển khai bài bản sẽ trở thành động lực chính của thị trường trong năm 2026.</w:t>
      </w:r>
      <w:r>
        <w:rPr>
          <w:bCs/>
          <w:i/>
          <w:lang w:val="pt-BR"/>
        </w:rPr>
      </w:r>
      <w:r/>
    </w:p>
    <w:p>
      <w:pPr>
        <w:pBdr/>
        <w:tabs>
          <w:tab w:val="left" w:leader="none" w:pos="426"/>
        </w:tabs>
        <w:spacing w:after="120" w:before="120" w:line="276" w:lineRule="auto"/>
        <w:ind/>
        <w:jc w:val="both"/>
        <w:rPr/>
      </w:pPr>
      <w:r>
        <w:rPr>
          <w:shd w:val="clear" w:color="auto" w:fill="ffffff"/>
        </w:rPr>
        <w:t xml:space="preserve">Số liệu từ các đơn vị nghiên cứu cho thấy, trong giai đoạn gần đây, giá bất động sản tại nhữn</w:t>
      </w:r>
      <w:r>
        <w:rPr>
          <w:shd w:val="clear" w:color="auto" w:fill="ffffff"/>
        </w:rPr>
        <w:t xml:space="preserve">g khu vực bám trục hạ tầng lớn của Hà Nội vẫn duy trì mức tăng ổn định, trong khi thanh khoản dần cải thiện. Điều này phản ánh sự dịch chuyển của dòng tiền sang các phân khúc an toàn hơn, hạn chế rủi ro và có tiềm năng tăng trưởng dài hạn.</w:t>
      </w:r>
      <w:r>
        <w:rPr>
          <w:bCs/>
          <w:i/>
          <w:lang w:val="pt-BR"/>
        </w:rPr>
      </w:r>
      <w:r/>
    </w:p>
    <w:p>
      <w:pPr>
        <w:pBdr/>
        <w:tabs>
          <w:tab w:val="left" w:leader="none" w:pos="426"/>
        </w:tabs>
        <w:spacing w:after="120" w:before="120" w:line="276" w:lineRule="auto"/>
        <w:ind/>
        <w:jc w:val="both"/>
        <w:rPr/>
      </w:pPr>
      <w:r>
        <w:rPr>
          <w:shd w:val="clear" w:color="auto" w:fill="ffffff"/>
        </w:rPr>
        <w:t xml:space="preserve">Nguồn cung lớn, </w:t>
      </w:r>
      <w:r>
        <w:rPr>
          <w:shd w:val="clear" w:color="auto" w:fill="ffffff"/>
        </w:rPr>
        <w:t xml:space="preserve">thị trường phân hóa rõ nét</w:t>
      </w:r>
      <w:r>
        <w:rPr>
          <w:bCs/>
          <w:i/>
          <w:lang w:val="pt-BR"/>
        </w:rPr>
      </w:r>
      <w:r/>
    </w:p>
    <w:p>
      <w:pPr>
        <w:pBdr/>
        <w:tabs>
          <w:tab w:val="left" w:leader="none" w:pos="426"/>
        </w:tabs>
        <w:spacing w:after="120" w:before="120" w:line="276" w:lineRule="auto"/>
        <w:ind/>
        <w:jc w:val="both"/>
        <w:rPr/>
      </w:pPr>
      <w:r>
        <w:rPr>
          <w:shd w:val="clear" w:color="auto" w:fill="ffffff"/>
        </w:rPr>
        <w:t xml:space="preserve">Một đặc điểm nổi bật của thị trường năm 2026 là sự gia tăng mạnh mẽ của nguồn cung, đặc biệt ở phân khúc căn hộ. Dự báo cho thấy, Hà Nội sẽ đón nhận lượng lớn sản phẩm mới từ hàng chục dự án được tháo gỡ vướng mắc pháp lý và tái </w:t>
      </w:r>
      <w:r>
        <w:rPr>
          <w:shd w:val="clear" w:color="auto" w:fill="ffffff"/>
        </w:rPr>
        <w:t xml:space="preserve">khởi động. Điều này vừa tạo cơ hội cho người mua, vừa đặt ra thách thức cho doanh nghiệp phát triển dự án.</w:t>
      </w:r>
      <w:r>
        <w:rPr>
          <w:bCs/>
          <w:i/>
          <w:lang w:val="pt-BR"/>
        </w:rPr>
      </w:r>
      <w:r/>
    </w:p>
    <w:p>
      <w:pPr>
        <w:pBdr/>
        <w:tabs>
          <w:tab w:val="left" w:leader="none" w:pos="426"/>
        </w:tabs>
        <w:spacing w:after="120" w:before="120" w:line="276" w:lineRule="auto"/>
        <w:ind/>
        <w:jc w:val="both"/>
        <w:rPr/>
      </w:pPr>
      <w:r>
        <w:rPr>
          <w:shd w:val="clear" w:color="auto" w:fill="ffffff"/>
        </w:rPr>
        <w:t xml:space="preserve">Ông David Jackson, Tổng Giám đốc Avison Young Việt Nam nhận định, thị trường căn hộ đang bước vào giai đoạn bản lề. Phân khúc này tiếp tục giữ vai tr</w:t>
      </w:r>
      <w:r>
        <w:rPr>
          <w:shd w:val="clear" w:color="auto" w:fill="ffffff"/>
        </w:rPr>
        <w:t xml:space="preserve">ò chủ đạo trong giai đoạn 2025–2026, song sự phát triển sẽ không đồng đều. Các dự án có vị trí thuận lợi, kết nối hạ tầng tốt, pháp lý hoàn chỉnh và chủ đầu tư uy tín sẽ duy trì thanh khoản, trong khi những dự án xa trung tâm, thiếu tiện ích hoặc định giá </w:t>
      </w:r>
      <w:r>
        <w:rPr>
          <w:shd w:val="clear" w:color="auto" w:fill="ffffff"/>
        </w:rPr>
        <w:t xml:space="preserve">vượt khả năng chi trả của số đông sẽ gặp khó.</w:t>
      </w:r>
      <w:r>
        <w:rPr>
          <w:bCs/>
          <w:i/>
          <w:lang w:val="pt-BR"/>
        </w:rPr>
      </w:r>
      <w:r/>
    </w:p>
    <w:p>
      <w:pPr>
        <w:pBdr/>
        <w:tabs>
          <w:tab w:val="left" w:leader="none" w:pos="426"/>
        </w:tabs>
        <w:spacing w:after="120" w:before="120" w:line="276" w:lineRule="auto"/>
        <w:ind/>
        <w:jc w:val="both"/>
        <w:rPr/>
      </w:pPr>
      <w:r>
        <w:rPr>
          <w:shd w:val="clear" w:color="auto" w:fill="ffffff"/>
        </w:rPr>
        <w:t xml:space="preserve">Cùng quan điểm, bà Đỗ Thị Thu Hằng, Giám đốc Cấp cao, Bộ phận Nghiên cứu và Tư vấn, Savills Hà Nội cho rằng, những dòng sản phẩm diện tích vừa và nhỏ, đặc biệt là căn hộ một đến hai phòng ngủ, vẫn có sức hút lớ</w:t>
      </w:r>
      <w:r>
        <w:rPr>
          <w:shd w:val="clear" w:color="auto" w:fill="ffffff"/>
        </w:rPr>
        <w:t xml:space="preserve">n nhờ phù hợp với nhu cầu ở thực. Trong khi đó, phân khúc nhà ở vừa túi tiền và nhà ở xã hội được kỳ vọng sẽ dần cải thiện nguồn cung khi các chính sách mới được triển khai đồng bộ.</w:t>
      </w:r>
      <w:r/>
    </w:p>
    <w:p>
      <w:pPr>
        <w:pBdr/>
        <w:tabs>
          <w:tab w:val="left" w:leader="none" w:pos="426"/>
        </w:tabs>
        <w:spacing w:after="120" w:before="120" w:line="276" w:lineRule="auto"/>
        <w:ind/>
        <w:jc w:val="both"/>
        <w:rPr/>
      </w:pPr>
      <w:r>
        <w:rPr>
          <w:shd w:val="clear" w:color="auto" w:fill="ffffff"/>
        </w:rPr>
        <w:t xml:space="preserve">Chính sách và pháp lý – điểm tựa cho chu kỳ mới</w:t>
      </w:r>
      <w:r>
        <w:rPr>
          <w:bCs/>
          <w:i/>
          <w:lang w:val="pt-BR"/>
        </w:rPr>
      </w:r>
      <w:r/>
    </w:p>
    <w:p>
      <w:pPr>
        <w:pBdr/>
        <w:tabs>
          <w:tab w:val="left" w:leader="none" w:pos="426"/>
        </w:tabs>
        <w:spacing w:after="120" w:before="120" w:line="276" w:lineRule="auto"/>
        <w:ind/>
        <w:jc w:val="both"/>
        <w:rPr/>
      </w:pPr>
      <w:r>
        <w:rPr>
          <w:shd w:val="clear" w:color="auto" w:fill="ffffff"/>
        </w:rPr>
        <w:t xml:space="preserve">Năm 2026 được xem là thời</w:t>
      </w:r>
      <w:r>
        <w:rPr>
          <w:shd w:val="clear" w:color="auto" w:fill="ffffff"/>
        </w:rPr>
        <w:t xml:space="preserve"> điểm các chính sách pháp luật về đất đai, nhà ở và kinh doanh bất động sản phát huy hiệu quả rõ nét hơn. Việc tháo gỡ vướng mắc cho hàng nghìn dự án tồn đọng không chỉ giúp giải phóng nguồn lực lớn cho nền kinh tế mà còn bổ sung nguồn cung đáng kể cho thị</w:t>
      </w:r>
      <w:r>
        <w:rPr>
          <w:shd w:val="clear" w:color="auto" w:fill="ffffff"/>
        </w:rPr>
        <w:t xml:space="preserve"> trường.</w:t>
        <w:br/>
        <w:t xml:space="preserve">Các cơ chế mới liên quan đến định giá đất, thu hồi đất và mở rộng khả năng tiếp cận quỹ đất được kỳ vọng sẽ rút ngắn thời gian chuẩn bị dự án, giảm chi phí và tăng tính minh bạch. Điều này giúp thị trường vận hành lành mạnh hơn, hạn chế tình trạng</w:t>
      </w:r>
      <w:r>
        <w:rPr>
          <w:shd w:val="clear" w:color="auto" w:fill="ffffff"/>
        </w:rPr>
        <w:t xml:space="preserve"> "treo" dự án kéo dài, đồng thời tạo niềm tin cho nhà đầu tư và người mua nhà.</w:t>
      </w:r>
      <w:r>
        <w:rPr>
          <w:bCs/>
          <w:i/>
          <w:lang w:val="pt-BR"/>
        </w:rPr>
      </w:r>
      <w:r/>
    </w:p>
    <w:p>
      <w:pPr>
        <w:pBdr/>
        <w:tabs>
          <w:tab w:val="left" w:leader="none" w:pos="426"/>
        </w:tabs>
        <w:spacing w:after="120" w:before="120" w:line="276" w:lineRule="auto"/>
        <w:ind/>
        <w:jc w:val="both"/>
        <w:rPr/>
      </w:pPr>
      <w:r>
        <w:rPr>
          <w:shd w:val="clear" w:color="auto" w:fill="ffffff"/>
        </w:rPr>
        <w:t xml:space="preserve">Bước vào năm 2026, mặt bằng lãi suất được dự báo duy trì ở mức tương đối ổn định, dù có thể xuất hiện những điều chỉnh kỹ thuật. Ông Nguyễn Quốc Anh, Phó Tổng Giám đốc Batdongsa</w:t>
      </w:r>
      <w:r>
        <w:rPr>
          <w:shd w:val="clear" w:color="auto" w:fill="ffffff"/>
        </w:rPr>
        <w:t xml:space="preserve">n.com.vn cho rằng, mức lãi suất cho vay phổ biến quanh 6–7%/năm vẫn nằm trong vùng hỗ trợ giao dịch, khác xa giai đoạn "cú sốc kép" năm 2022.</w:t>
      </w:r>
      <w:r>
        <w:rPr>
          <w:bCs/>
          <w:i/>
          <w:lang w:val="pt-BR"/>
        </w:rPr>
      </w:r>
      <w:r/>
    </w:p>
    <w:p>
      <w:pPr>
        <w:pBdr/>
        <w:tabs>
          <w:tab w:val="left" w:leader="none" w:pos="426"/>
        </w:tabs>
        <w:spacing w:after="120" w:before="120" w:line="276" w:lineRule="auto"/>
        <w:ind/>
        <w:jc w:val="both"/>
        <w:rPr/>
      </w:pPr>
      <w:r>
        <w:rPr>
          <w:shd w:val="clear" w:color="auto" w:fill="ffffff"/>
        </w:rPr>
        <w:t xml:space="preserve">Ở góc nhìn vĩ mô, TS. Cấn Văn Lực, Chuyên gia Kinh tế trưởng Ngân hàng BIDV, Thành viên Hội đồng Tư vấn chính sách</w:t>
      </w:r>
      <w:r>
        <w:rPr>
          <w:shd w:val="clear" w:color="auto" w:fill="ffffff"/>
        </w:rPr>
        <w:t xml:space="preserve"> tài chính – tiền tệ quốc gia – nhận định, lãi suất thấp trong giai đoạn tới sẽ không còn kích hoạt đầu cơ mạnh như trước, mà thúc đẩy thị trường phát triển ổn định hơn. Người mua ngày càng thận trọng, ưu tiên pháp lý rõ ràng, chất lượng sản phẩm và uy tín</w:t>
      </w:r>
      <w:r>
        <w:rPr>
          <w:shd w:val="clear" w:color="auto" w:fill="ffffff"/>
        </w:rPr>
        <w:t xml:space="preserve"> chủ đầu tư – những yếu tố then chốt để hình thành chu kỳ tăng trưởng bền vững.</w:t>
      </w:r>
      <w:r>
        <w:rPr>
          <w:bCs/>
          <w:i/>
          <w:lang w:val="pt-BR"/>
        </w:rPr>
      </w:r>
      <w:r/>
    </w:p>
    <w:p>
      <w:pPr>
        <w:pBdr/>
        <w:tabs>
          <w:tab w:val="left" w:leader="none" w:pos="426"/>
        </w:tabs>
        <w:spacing w:after="120" w:before="120" w:line="276" w:lineRule="auto"/>
        <w:ind/>
        <w:jc w:val="both"/>
        <w:rPr/>
      </w:pPr>
      <w:r>
        <w:rPr>
          <w:shd w:val="clear" w:color="auto" w:fill="ffffff"/>
        </w:rPr>
        <w:t xml:space="preserve">Triển vọng 2026: tăng trưởng bền vững trên nền tảng mới</w:t>
      </w:r>
      <w:r>
        <w:rPr>
          <w:bCs/>
          <w:i/>
          <w:lang w:val="pt-BR"/>
        </w:rPr>
      </w:r>
      <w:r/>
    </w:p>
    <w:p>
      <w:pPr>
        <w:pBdr/>
        <w:tabs>
          <w:tab w:val="left" w:leader="none" w:pos="426"/>
        </w:tabs>
        <w:spacing w:after="120" w:before="120" w:line="276" w:lineRule="auto"/>
        <w:ind/>
        <w:jc w:val="both"/>
        <w:rPr/>
      </w:pPr>
      <w:r>
        <w:rPr>
          <w:shd w:val="clear" w:color="auto" w:fill="ffffff"/>
        </w:rPr>
        <w:t xml:space="preserve">Với nguồn cung tăng mạnh và người mua ngày càng kỹ tính, năm 2026 được xem là giai đoạn sàng lọc rõ nét đối với các doan</w:t>
      </w:r>
      <w:r>
        <w:rPr>
          <w:shd w:val="clear" w:color="auto" w:fill="ffffff"/>
        </w:rPr>
        <w:t xml:space="preserve">h nghiệp bất động sản. Những chủ đầu tư có quỹ đất sạch, năng lực tài chính lành mạnh và chiến lược phát triển sản phẩm phù hợp sẽ có cơ hội bứt phá. Ngược lại, các doanh nghiệp yếu về pháp lý, phụ thuộc nhiều vào đòn bẩy tài chính hoặc chạy theo đầu cơ ng</w:t>
      </w:r>
      <w:r>
        <w:rPr>
          <w:shd w:val="clear" w:color="auto" w:fill="ffffff"/>
        </w:rPr>
        <w:t xml:space="preserve">ắn hạn có thể tiếp tục bị đào thải.</w:t>
      </w:r>
      <w:r>
        <w:rPr>
          <w:bCs/>
          <w:i/>
          <w:lang w:val="pt-BR"/>
        </w:rPr>
      </w:r>
      <w:r/>
    </w:p>
    <w:p>
      <w:pPr>
        <w:pBdr/>
        <w:tabs>
          <w:tab w:val="left" w:leader="none" w:pos="426"/>
        </w:tabs>
        <w:spacing w:after="120" w:before="120" w:line="276" w:lineRule="auto"/>
        <w:ind/>
        <w:jc w:val="both"/>
        <w:rPr/>
      </w:pPr>
      <w:r>
        <w:rPr>
          <w:shd w:val="clear" w:color="auto" w:fill="ffffff"/>
        </w:rPr>
        <w:t xml:space="preserve">Cuộc cạnh tranh không chỉ dừng ở giá bán mà còn mở rộng sang tiến độ thi công, chất lượng xây dựng, dịch vụ hậu mãi và cam kết vận hành. Trong bối cảnh đó, niềm tin của người mua trở thành tài sản quan trọng nhất mà doan</w:t>
      </w:r>
      <w:r>
        <w:rPr>
          <w:shd w:val="clear" w:color="auto" w:fill="ffffff"/>
        </w:rPr>
        <w:t xml:space="preserve">h nghiệp phải gìn giữ.</w:t>
      </w:r>
      <w:r>
        <w:rPr>
          <w:bCs/>
          <w:i/>
          <w:lang w:val="pt-BR"/>
        </w:rPr>
      </w:r>
      <w:r/>
    </w:p>
    <w:p>
      <w:pPr>
        <w:pBdr/>
        <w:tabs>
          <w:tab w:val="left" w:leader="none" w:pos="426"/>
        </w:tabs>
        <w:spacing w:after="120" w:before="120" w:line="276" w:lineRule="auto"/>
        <w:ind/>
        <w:jc w:val="both"/>
        <w:rPr/>
      </w:pPr>
      <w:r>
        <w:rPr>
          <w:shd w:val="clear" w:color="auto" w:fill="ffffff"/>
        </w:rPr>
        <w:t xml:space="preserve">Nhìn tổng thể, bức tranh thị trường bất động sản Hà Nội năm 2026 mang gam màu tích cực nhưng không kém phần thận trọng. Hạ tầng tiếp tục đóng vai trò "dẫn lối", chính sách và pháp lý tạo điểm tựa, trong khi nhu cầu ở thực giữ vai trò</w:t>
      </w:r>
      <w:r>
        <w:rPr>
          <w:shd w:val="clear" w:color="auto" w:fill="ffffff"/>
        </w:rPr>
        <w:t xml:space="preserve"> chủ đạo. Thị trường không còn chỗ cho những cơn sốt ảo, mà hướng tới tăng trưởng ổn định, gắn với chất lượng đô thị và chất lượng sống.</w:t>
      </w:r>
      <w:r>
        <w:rPr>
          <w:bCs/>
          <w:i/>
          <w:lang w:val="pt-BR"/>
        </w:rPr>
      </w:r>
      <w:r/>
    </w:p>
    <w:p>
      <w:pPr>
        <w:pBdr/>
        <w:tabs>
          <w:tab w:val="left" w:leader="none" w:pos="426"/>
        </w:tabs>
        <w:spacing w:after="120" w:before="120" w:line="276" w:lineRule="auto"/>
        <w:ind/>
        <w:jc w:val="both"/>
        <w:rPr/>
      </w:pPr>
      <w:r>
        <w:rPr>
          <w:shd w:val="clear" w:color="auto" w:fill="ffffff"/>
        </w:rPr>
        <w:t xml:space="preserve">Với những nền tảng đó, bất động sản Hà Nội trong năm 2026 được kỳ vọng sẽ bước vào chu kỳ phát triển mới – bền vững hơn</w:t>
      </w:r>
      <w:r>
        <w:rPr>
          <w:shd w:val="clear" w:color="auto" w:fill="ffffff"/>
        </w:rPr>
        <w:t xml:space="preserve">, minh bạch hơn và đóng góp hiệu quả hơn cho tăng trưởng kinh tế – xã hội của Thủ đô.</w:t>
      </w:r>
      <w:r>
        <w:rPr>
          <w:bCs/>
          <w:i/>
          <w:lang w:val="pt-BR"/>
        </w:rPr>
      </w:r>
      <w:r/>
    </w:p>
    <w:p>
      <w:pPr>
        <w:pBdr/>
        <w:tabs>
          <w:tab w:val="left" w:leader="none" w:pos="426"/>
        </w:tabs>
        <w:spacing w:after="120" w:before="120" w:line="276" w:lineRule="auto"/>
        <w:ind/>
        <w:jc w:val="both"/>
        <w:rPr>
          <w:bCs/>
          <w:i/>
          <w:lang w:val="pt-BR"/>
        </w:rPr>
      </w:pPr>
      <w:r>
        <w:rPr>
          <w:shd w:val="clear" w:color="auto" w:fill="ffffff"/>
        </w:rPr>
        <w:t xml:space="preserve">(Nguồn: https://thanglong.chinhphu.vn/buc-tranh-thi-truong-bat-dong-san-ha-noi-nam-2026-ha-tang-dan-dat-thi-truong-buoc-vao-chu-ky-tang-truong-moi-103260101181315972.htm)</w:t>
      </w:r>
      <w:r>
        <w:rPr>
          <w:bCs/>
          <w:i/>
          <w:lang w:val="pt-BR"/>
        </w:rPr>
      </w:r>
      <w:r>
        <w:rPr>
          <w:bCs/>
          <w:i/>
          <w:lang w:val="pt-BR"/>
        </w:rPr>
      </w:r>
    </w:p>
    <w:p>
      <w:pPr>
        <w:pStyle w:val="1025"/>
        <w:pBdr/>
        <w:tabs>
          <w:tab w:val="left" w:leader="none" w:pos="993"/>
        </w:tabs>
        <w:spacing w:after="120" w:before="120" w:line="276" w:lineRule="auto"/>
        <w:ind w:left="0"/>
        <w:jc w:val="both"/>
        <w:rPr>
          <w:b/>
          <w:bCs/>
          <w:highlight w:val="none"/>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highlight w:val="none"/>
          <w:lang w:val="pt-BR"/>
        </w:rPr>
      </w:r>
      <w:r>
        <w:rPr>
          <w:b/>
          <w:bCs/>
          <w:highlight w:val="none"/>
          <w:lang w:val="pt-BR"/>
        </w:rPr>
      </w:r>
    </w:p>
    <w:tbl>
      <w:tblPr>
        <w:tblStyle w:val="1029"/>
        <w:tblInd w:w="137" w:type="dxa"/>
        <w:tblW w:w="0" w:type="auto"/>
        <w:tblCellMar>
          <w:left w:w="108" w:type="dxa"/>
          <w:top w:w="0" w:type="dxa"/>
          <w:right w:w="108" w:type="dxa"/>
          <w:bottom w:w="0" w:type="dxa"/>
        </w:tblCellMar>
        <w:tblBorders>
          <w:top w:val="none" w:color="000000" w:sz="4" w:space="0"/>
          <w:left w:val="none" w:color="000000" w:sz="4" w:space="0"/>
          <w:bottom w:val="none" w:color="000000" w:sz="4" w:space="0"/>
          <w:right w:val="none" w:color="000000" w:sz="4" w:space="0"/>
          <w:insideH w:val="none" w:color="000000" w:sz="4" w:space="0"/>
          <w:insideV w:val="none" w:color="000000" w:sz="4" w:space="0"/>
        </w:tblBorders>
        <w:tblLayout w:type="autofit"/>
        <w:tblLook w:val="04A0" w:firstRow="1" w:lastRow="0" w:firstColumn="1" w:lastColumn="0" w:noHBand="0" w:noVBand="1"/>
      </w:tblPr>
      <w:tblGrid>
        <w:gridCol w:w="1134"/>
        <w:gridCol w:w="1134"/>
        <w:gridCol w:w="1134"/>
        <w:gridCol w:w="1134"/>
        <w:gridCol w:w="1134"/>
        <w:gridCol w:w="1134"/>
        <w:gridCol w:w="1134"/>
        <w:gridCol w:w="1134"/>
      </w:tblGrid>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Tên tài sản</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spacing/>
              <w:ind/>
              <w:jc w:val="both"/>
              <w:rPr>
                <w:b/>
                <w:bCs/>
                <w:color w:val="000000"/>
              </w:rPr>
            </w:pPr>
            <w:r>
              <w:rPr>
                <w:b/>
                <w:bCs/>
                <w:color w:val="000000"/>
              </w:rPr>
              <w:t xml:space="preserve">Quyền sở hữu căn hộ số 807 - Tầng 08 tại tờ bản đồ số: 00 có địa chỉ: Nhà 25T1 - Lô đất N05 - Khu đô thị Đông Nam đường Trần Duy Hưng, phường Trung Hoà, quận Cầu Giấy, thành phố Hà Nội (nay là phường Thanh Xuân, thành phố Hà </w:t>
            </w:r>
            <w:r>
              <w:rPr>
                <w:b/>
                <w:bCs/>
                <w:color w:val="000000"/>
              </w:rPr>
              <w:t xml:space="preserve">Nội) theo Giấy chứng nhận Quyền sử dụng đất, quyền sở hữu nhà ở và tài sản khác gắn liền với đất số: BU 411139, số vào sổ cấp GCN: CH 1129/QĐ - UBND/2014/5701 do UBND quận Cầu Giấy cấp ngày 15/04/2014; Chủ tài sản là ông Đỗ Trọng Quỳnh và bà Nguyễn Thị Hoa</w:t>
            </w:r>
            <w:r>
              <w:rPr>
                <w:b/>
                <w:bCs/>
                <w:color w:val="000000"/>
              </w:rPr>
              <w:t xml:space="preserve">.</w:t>
            </w:r>
            <w:r>
              <w:rPr>
                <w:b/>
                <w:bCs/>
                <w:color w:val="000000"/>
              </w:rPr>
            </w:r>
            <w:r>
              <w:rPr>
                <w:b/>
                <w:bCs/>
                <w:color w:val="000000"/>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1.</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Nội dung Thửa đất theo Hồ sơ pháp lý</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27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Thửa đất số:</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4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49"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Tờ bản đồ số:</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450" w:type="dxa"/>
            <w:vAlign w:val="center"/>
            <w:textDirection w:val="lrTb"/>
            <w:noWrap/>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00</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Địa chỉ:</w:t>
            </w:r>
            <w:r/>
          </w:p>
        </w:tc>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8" w:type="dxa"/>
            <w:vAlign w:val="center"/>
            <w:textDirection w:val="lrTb"/>
            <w:noWrap/>
          </w:tcPr>
          <w:p>
            <w:pPr>
              <w:pBdr/>
              <w:spacing/>
              <w:ind/>
              <w:jc w:val="both"/>
              <w:rPr>
                <w:b w:val="0"/>
                <w:bCs w:val="0"/>
              </w:rPr>
            </w:pPr>
            <w:r>
              <w:rPr>
                <w:b w:val="0"/>
                <w:bCs w:val="0"/>
              </w:rPr>
            </w:r>
            <w:r>
              <w:rPr>
                <w:b w:val="0"/>
                <w:bCs w:val="0"/>
                <w:color w:val="000000"/>
              </w:rPr>
              <w:t xml:space="preserve">Nhà 25T1 - Lô đất N05 - Khu đô thị Đông Nam đường Trần Duy Hưng, phường Trung Hoà, quận Cầu Giấy, thành phố Hà Nội (nay là phường Thanh Xuân, thành phố Hà </w:t>
            </w:r>
            <w:r>
              <w:rPr>
                <w:b w:val="0"/>
                <w:bCs w:val="0"/>
                <w:color w:val="000000"/>
              </w:rPr>
              <w:t xml:space="preserve">Nội)</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Diện tích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1.960</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Hình thức sử dụng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Chung: 1.960m2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Mục đích sử dụng: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Đất tại ở đô thị</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Thời hạn sử dụng: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Lâu dài</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Nguồn gốc sử dụng:</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8" w:type="dxa"/>
            <w:vAlign w:val="center"/>
            <w:vMerge w:val="restart"/>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both"/>
              <w:rPr>
                <w:rFonts w:ascii="Times New Roman" w:hAnsi="Times New Roman" w:eastAsia="Times New Roman" w:cs="Times New Roman"/>
                <w:color w:val="000000"/>
                <w:sz w:val="24"/>
              </w:rPr>
            </w:pPr>
            <w:r>
              <w:rPr>
                <w:rFonts w:ascii="Times New Roman" w:hAnsi="Times New Roman" w:eastAsia="Times New Roman" w:cs="Times New Roman"/>
                <w:color w:val="000000"/>
                <w:sz w:val="24"/>
              </w:rPr>
              <w:t xml:space="preserve">Nhà nước giao đất có thu tiền sử dụng đất</w:t>
            </w:r>
            <w:r>
              <w:rPr>
                <w:rFonts w:ascii="Times New Roman" w:hAnsi="Times New Roman" w:eastAsia="Times New Roman" w:cs="Times New Roman"/>
                <w:color w:val="000000"/>
                <w:sz w:val="24"/>
              </w:rPr>
            </w:r>
            <w:r>
              <w:rPr>
                <w:rFonts w:ascii="Times New Roman" w:hAnsi="Times New Roman" w:eastAsia="Times New Roman" w:cs="Times New Roman"/>
                <w:color w:val="000000"/>
                <w:sz w:val="24"/>
              </w:rP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vMerge w:val="restart"/>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trên bản đồ vệ tinh: </w:t>
            </w:r>
            <w:r>
              <w:rPr>
                <w:color w:val="000000"/>
              </w:rPr>
              <w:t xml:space="preserve">(</w:t>
            </w:r>
            <w:r>
              <w:rPr>
                <w:color w:val="000000"/>
              </w:rPr>
              <w:t xml:space="preserve">21.007448217114</w:t>
            </w:r>
            <w:r>
              <w:rPr>
                <w:color w:val="000000"/>
              </w:rPr>
              <w:t xml:space="preserve">, </w:t>
            </w:r>
            <w:r>
              <w:rPr>
                <w:color w:val="000000"/>
              </w:rPr>
              <w:t xml:space="preserve">105.8008424779</w:t>
            </w:r>
            <w:r>
              <w:rPr>
                <w:color w:val="000000"/>
              </w:rPr>
              <w:t xml:space="preserve">)</w:t>
            </w:r>
            <w:r>
              <w:rPr>
                <w:rFonts w:ascii="Times New Roman" w:hAnsi="Times New Roman" w:eastAsia="Times New Roman" w:cs="Times New Roman"/>
                <w:color w:val="000000"/>
                <w:sz w:val="24"/>
              </w:rPr>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color w:val="000000"/>
              </w:rPr>
              <mc:AlternateContent>
                <mc:Choice Requires="wpg">
                  <w:drawing>
                    <wp:inline xmlns:wp="http://schemas.openxmlformats.org/drawingml/2006/wordprocessingDrawing" distT="0" distB="0" distL="0" distR="0">
                      <wp:extent cx="5414799" cy="2907834"/>
                      <wp:effectExtent l="0" t="0" r="0" b="0"/>
                      <wp:docPr id="5" name=""/>
                      <wp:cNvGraphicFramePr/>
                      <a:graphic xmlns:a="http://schemas.openxmlformats.org/drawingml/2006/main">
                        <a:graphicData uri="http://schemas.openxmlformats.org/drawingml/2006/picture">
                          <pic:pic xmlns:pic="http://schemas.openxmlformats.org/drawingml/2006/picture">
                            <pic:nvPicPr>
                              <pic:cNvPr id="692562292" name="" descr=""/>
                              <pic:cNvPicPr/>
                              <pic:nvPr/>
                            </pic:nvPicPr>
                            <pic:blipFill rotWithShape="1">
                              <a:blip r:embed="rId17"/>
                              <a:stretch/>
                            </pic:blipFill>
                            <pic:spPr bwMode="auto">
                              <a:xfrm rot="0" flipH="0" flipV="0">
                                <a:off x="0" y="0"/>
                                <a:ext cx="5414798" cy="29078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26.36pt;height:228.96pt;mso-wrap-distance-left:0.00pt;mso-wrap-distance-top:0.00pt;mso-wrap-distance-right:0.00pt;mso-wrap-distance-bottom:0.00pt;rotation:0;z-index:1;" stroked="false">
                      <v:imagedata r:id="rId17" o:title=""/>
                      <o:lock v:ext="edit" rotation="t"/>
                    </v:shape>
                  </w:pict>
                </mc:Fallback>
              </mc:AlternateConten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2.</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Thông tin về căn hộ</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xây dựng (m²):</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Diện tích sàn (m²):</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162</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156"/>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Vị trí tầng:</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Tầng 08/25</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Loại căn hộ</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Căn thường</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cửa:</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Tây Bắc</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Hướng ban công: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Nam</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Cấu trúc:</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3 phòng ngủ, 2 nhà vệ sinh, phòng khách + nhà bếp</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Nội thất:</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Nội thất cơ bản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b/>
                <w:color w:val="000000"/>
                <w:sz w:val="24"/>
              </w:rPr>
              <w:t xml:space="preserve">3.</w:t>
            </w:r>
            <w:r/>
          </w:p>
        </w:tc>
        <w:tc>
          <w:tcPr>
            <w:gridSpan w:val="6"/>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910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b/>
                <w:color w:val="000000"/>
                <w:sz w:val="24"/>
              </w:rPr>
              <w:t xml:space="preserve">Điều kiện kinh doanh; Hạ tầng nội bộ; Hạ tầng xung quanh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nội bộ:</w:t>
            </w:r>
            <w:r/>
          </w:p>
        </w:tc>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Cấp điện, cấp nước sạch, mạng internet,… hoàn thiện</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Hạ tầng xung quanh:</w:t>
            </w:r>
            <w:r/>
          </w:p>
        </w:tc>
        <w:tc>
          <w:tcPr>
            <w:gridSpan w:val="5"/>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7348"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Môi trường trong lành, an ninh đảm bảo, dân trí tốt</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Mật độ dân cư:</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Đông đúc</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Đời sống dân cư:</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Ổn định</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r>
        <w:trPr>
          <w:trHeight w:val="57"/>
        </w:trPr>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673"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17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Lợi thế kinh doanh:</w:t>
            </w:r>
            <w:r/>
          </w:p>
        </w:tc>
        <w:tc>
          <w:tcPr>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26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Phù hợp để ở</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39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rPr/>
            </w:pPr>
            <w:r>
              <w:rPr>
                <w:rFonts w:ascii="Times New Roman" w:hAnsi="Times New Roman" w:eastAsia="Times New Roman" w:cs="Times New Roman"/>
                <w:color w:val="000000"/>
                <w:sz w:val="24"/>
              </w:rPr>
              <w:t xml:space="preserve">Khả năng chuyển nhượng:</w:t>
            </w:r>
            <w:r/>
          </w:p>
        </w:tc>
        <w:tc>
          <w:tcPr>
            <w:gridSpan w:val="2"/>
            <w:tcBorders>
              <w:top w:val="single" w:color="000000" w:sz="4" w:space="0"/>
              <w:left w:val="single" w:color="000000" w:sz="4" w:space="0"/>
              <w:bottom w:val="single" w:color="000000" w:sz="4" w:space="0"/>
              <w:right w:val="single" w:color="000000" w:sz="4" w:space="0"/>
            </w:tcBorders>
            <w:tcMar>
              <w:left w:w="108" w:type="dxa"/>
              <w:top w:w="0" w:type="dxa"/>
              <w:right w:w="108" w:type="dxa"/>
              <w:bottom w:w="0" w:type="dxa"/>
            </w:tcMar>
            <w:tcW w:w="2692"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4"/>
              </w:rPr>
              <w:t xml:space="preserve">Tốt </w:t>
            </w:r>
            <w:r/>
          </w:p>
        </w:tc>
        <w:tc>
          <w:tcPr>
            <w:tcBorders>
              <w:top w:val="single" w:color="000000" w:sz="4" w:space="0"/>
              <w:left w:val="single" w:color="000000" w:sz="4" w:space="0"/>
              <w:bottom w:val="single" w:color="000000" w:sz="4" w:space="0"/>
              <w:right w:val="single" w:color="000000" w:sz="4" w:space="0"/>
            </w:tcBorders>
            <w:tcMar>
              <w:left w:w="0" w:type="dxa"/>
              <w:top w:w="0" w:type="dxa"/>
              <w:right w:w="0" w:type="dxa"/>
              <w:bottom w:w="0" w:type="dxa"/>
            </w:tcMar>
            <w:tcW w:w="0" w:type="dxa"/>
            <w:vAlign w:val="center"/>
            <w:textDirection w:val="lrTb"/>
            <w:noWrap w:val="false"/>
          </w:tcPr>
          <w:p>
            <w:pPr>
              <w:pBdr/>
              <w:spacing w:after="0" w:before="0" w:line="240" w:lineRule="auto"/>
              <w:ind/>
              <w:rPr/>
            </w:pPr>
            <w:r/>
            <w:r/>
          </w:p>
        </w:tc>
      </w:tr>
    </w:tbl>
    <w:p>
      <w:pPr>
        <w:pBdr/>
        <w:spacing w:line="235" w:lineRule="auto"/>
        <w:ind w:left="646"/>
        <w:jc w:val="both"/>
        <w:rPr>
          <w:sz w:val="14"/>
          <w:szCs w:val="14"/>
          <w:u w:val="single"/>
        </w:rPr>
      </w:pPr>
      <w:r>
        <w:rPr>
          <w:sz w:val="14"/>
          <w:szCs w:val="14"/>
          <w:u w:val="single"/>
        </w:rPr>
      </w:r>
      <w:r>
        <w:rPr>
          <w:sz w:val="14"/>
          <w:szCs w:val="14"/>
          <w:u w:val="single"/>
        </w:rPr>
      </w:r>
      <w:r>
        <w:rPr>
          <w:sz w:val="14"/>
          <w:szCs w:val="14"/>
          <w:u w:val="single"/>
        </w:rPr>
      </w:r>
    </w:p>
    <w:p>
      <w:pPr>
        <w:pBdr/>
        <w:spacing/>
        <w:ind/>
        <w:rPr>
          <w:b/>
          <w:bCs/>
          <w:shd w:val="clear" w:color="auto" w:fill="ffffff"/>
        </w:rPr>
      </w:pPr>
      <w:r>
        <w:rPr>
          <w:b/>
          <w:bCs/>
          <w:shd w:val="clear" w:color="auto" w:fill="ffffff"/>
        </w:rPr>
        <w:t xml:space="preserve">Bảng</w:t>
      </w:r>
      <w:r>
        <w:rPr>
          <w:b/>
          <w:bCs/>
          <w:shd w:val="clear" w:color="auto" w:fill="ffffff"/>
        </w:rPr>
        <w:t xml:space="preserve"> </w:t>
      </w:r>
      <w:r>
        <w:rPr>
          <w:b/>
          <w:bCs/>
          <w:shd w:val="clear" w:color="auto" w:fill="ffffff"/>
        </w:rPr>
        <w:t xml:space="preserve">ghi</w:t>
      </w:r>
      <w:r>
        <w:rPr>
          <w:b/>
          <w:bCs/>
          <w:shd w:val="clear" w:color="auto" w:fill="ffffff"/>
        </w:rPr>
        <w:t xml:space="preserve"> </w:t>
      </w:r>
      <w:r>
        <w:rPr>
          <w:b/>
          <w:bCs/>
          <w:shd w:val="clear" w:color="auto" w:fill="ffffff"/>
        </w:rPr>
        <w:t xml:space="preserve">chú</w:t>
      </w:r>
      <w:r>
        <w:rPr>
          <w:b/>
          <w:bCs/>
          <w:shd w:val="clear" w:color="auto" w:fill="ffffff"/>
        </w:rPr>
        <w:t xml:space="preserve"> </w:t>
      </w:r>
      <w:r>
        <w:rPr>
          <w:b/>
          <w:bCs/>
          <w:shd w:val="clear" w:color="auto" w:fill="ffffff"/>
        </w:rPr>
        <w:t xml:space="preserve">thay</w:t>
      </w:r>
      <w:r>
        <w:rPr>
          <w:b/>
          <w:bCs/>
          <w:shd w:val="clear" w:color="auto" w:fill="ffffff"/>
        </w:rPr>
        <w:t xml:space="preserve"> </w:t>
      </w:r>
      <w:r>
        <w:rPr>
          <w:b/>
          <w:bCs/>
          <w:shd w:val="clear" w:color="auto" w:fill="ffffff"/>
        </w:rPr>
        <w:t xml:space="preserve">đổi</w:t>
      </w:r>
      <w:r>
        <w:rPr>
          <w:b/>
          <w:bCs/>
          <w:shd w:val="clear" w:color="auto" w:fill="ffffff"/>
        </w:rPr>
        <w:t xml:space="preserve"> </w:t>
      </w:r>
      <w:r>
        <w:rPr>
          <w:b/>
          <w:bCs/>
          <w:shd w:val="clear" w:color="auto" w:fill="ffffff"/>
        </w:rPr>
        <w:t xml:space="preserve">giữa</w:t>
      </w:r>
      <w:r>
        <w:rPr>
          <w:b/>
          <w:bCs/>
          <w:shd w:val="clear" w:color="auto" w:fill="ffffff"/>
        </w:rPr>
        <w:t xml:space="preserve"> </w:t>
      </w:r>
      <w:r>
        <w:rPr>
          <w:b/>
          <w:bCs/>
          <w:shd w:val="clear" w:color="auto" w:fill="ffffff"/>
        </w:rPr>
        <w:t xml:space="preserve">khảo</w:t>
      </w:r>
      <w:r>
        <w:rPr>
          <w:b/>
          <w:bCs/>
          <w:shd w:val="clear" w:color="auto" w:fill="ffffff"/>
        </w:rPr>
        <w:t xml:space="preserve"> </w:t>
      </w:r>
      <w:r>
        <w:rPr>
          <w:b/>
          <w:bCs/>
          <w:shd w:val="clear" w:color="auto" w:fill="ffffff"/>
        </w:rPr>
        <w:t xml:space="preserve">sát</w:t>
      </w:r>
      <w:r>
        <w:rPr>
          <w:b/>
          <w:bCs/>
          <w:shd w:val="clear" w:color="auto" w:fill="ffffff"/>
        </w:rPr>
        <w:t xml:space="preserve"> </w:t>
      </w:r>
      <w:r>
        <w:rPr>
          <w:b/>
          <w:bCs/>
          <w:shd w:val="clear" w:color="auto" w:fill="ffffff"/>
        </w:rPr>
        <w:t xml:space="preserve">thực</w:t>
      </w:r>
      <w:r>
        <w:rPr>
          <w:b/>
          <w:bCs/>
          <w:shd w:val="clear" w:color="auto" w:fill="ffffff"/>
        </w:rPr>
        <w:t xml:space="preserve"> </w:t>
      </w:r>
      <w:r>
        <w:rPr>
          <w:b/>
          <w:bCs/>
          <w:shd w:val="clear" w:color="auto" w:fill="ffffff"/>
        </w:rPr>
        <w:t xml:space="preserve">trạng</w:t>
      </w:r>
      <w:r>
        <w:rPr>
          <w:b/>
          <w:bCs/>
          <w:shd w:val="clear" w:color="auto" w:fill="ffffff"/>
        </w:rPr>
        <w:t xml:space="preserve"> </w:t>
      </w:r>
      <w:r>
        <w:rPr>
          <w:b/>
          <w:bCs/>
          <w:shd w:val="clear" w:color="auto" w:fill="ffffff"/>
        </w:rPr>
        <w:t xml:space="preserve">và</w:t>
      </w:r>
      <w:r>
        <w:rPr>
          <w:b/>
          <w:bCs/>
          <w:shd w:val="clear" w:color="auto" w:fill="ffffff"/>
        </w:rPr>
        <w:t xml:space="preserve"> </w:t>
      </w:r>
      <w:r>
        <w:rPr>
          <w:b/>
          <w:bCs/>
          <w:shd w:val="clear" w:color="auto" w:fill="ffffff"/>
        </w:rPr>
        <w:t xml:space="preserve">pháp</w:t>
      </w:r>
      <w:r>
        <w:rPr>
          <w:b/>
          <w:bCs/>
          <w:shd w:val="clear" w:color="auto" w:fill="ffffff"/>
        </w:rPr>
        <w:t xml:space="preserve"> </w:t>
      </w:r>
      <w:r>
        <w:rPr>
          <w:b/>
          <w:bCs/>
          <w:shd w:val="clear" w:color="auto" w:fill="ffffff"/>
        </w:rPr>
        <w:t xml:space="preserve">lý</w:t>
      </w:r>
      <w:r>
        <w:rPr>
          <w:b/>
          <w:bCs/>
          <w:shd w:val="clear" w:color="auto" w:fill="ffffff"/>
        </w:rPr>
        <w:t xml:space="preserve"> </w:t>
      </w:r>
      <w:r>
        <w:rPr>
          <w:b/>
          <w:bCs/>
          <w:shd w:val="clear" w:color="auto" w:fill="ffffff"/>
        </w:rPr>
        <w:t xml:space="preserve">tài</w:t>
      </w:r>
      <w:r>
        <w:rPr>
          <w:b/>
          <w:bCs/>
          <w:shd w:val="clear" w:color="auto" w:fill="ffffff"/>
        </w:rPr>
        <w:t xml:space="preserve"> </w:t>
      </w:r>
      <w:r>
        <w:rPr>
          <w:b/>
          <w:bCs/>
          <w:shd w:val="clear" w:color="auto" w:fill="ffffff"/>
        </w:rPr>
        <w:t xml:space="preserve">sản</w:t>
      </w:r>
      <w:r>
        <w:rPr>
          <w:b/>
          <w:bCs/>
          <w:shd w:val="clear" w:color="auto" w:fill="ffffff"/>
        </w:rPr>
        <w:t xml:space="preserve">:</w:t>
      </w:r>
      <w:r>
        <w:rPr>
          <w:b/>
          <w:bCs/>
          <w:shd w:val="clear" w:color="auto" w:fill="ffffff"/>
        </w:rPr>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29"/>
        <w:jc w:val="center"/>
        <w:tblW w:w="0" w:type="auto"/>
        <w:tblBorders/>
        <w:tblLayout w:type="fixed"/>
        <w:tblLook w:val="04A0" w:firstRow="1" w:lastRow="0" w:firstColumn="1" w:lastColumn="0" w:noHBand="0" w:noVBand="1"/>
      </w:tblPr>
      <w:tblGrid>
        <w:gridCol w:w="738"/>
        <w:gridCol w:w="2070"/>
        <w:gridCol w:w="1937"/>
        <w:gridCol w:w="2160"/>
        <w:gridCol w:w="1371"/>
        <w:gridCol w:w="1631"/>
      </w:tblGrid>
      <w:tr>
        <w:trPr>
          <w:jc w:val="center"/>
        </w:trPr>
        <w:tc>
          <w:tcPr>
            <w:tcBorders/>
            <w:tcW w:w="738" w:type="dxa"/>
            <w:vAlign w:val="center"/>
            <w:textDirection w:val="lrTb"/>
            <w:noWrap w:val="false"/>
          </w:tcPr>
          <w:p>
            <w:pPr>
              <w:pBdr/>
              <w:spacing/>
              <w:ind/>
              <w:jc w:val="center"/>
              <w:rPr>
                <w:b/>
                <w:bCs/>
              </w:rPr>
            </w:pPr>
            <w:r>
              <w:rPr>
                <w:b/>
                <w:bCs/>
              </w:rPr>
              <w:t xml:space="preserve">TT</w:t>
            </w:r>
            <w:r>
              <w:rPr>
                <w:b/>
                <w:bCs/>
              </w:rPr>
            </w:r>
            <w:r>
              <w:rPr>
                <w:b/>
                <w:bCs/>
              </w:rPr>
            </w:r>
          </w:p>
        </w:tc>
        <w:tc>
          <w:tcPr>
            <w:tcBorders/>
            <w:tcW w:w="2070" w:type="dxa"/>
            <w:vAlign w:val="center"/>
            <w:textDirection w:val="lrTb"/>
            <w:noWrap w:val="false"/>
          </w:tcPr>
          <w:p>
            <w:pPr>
              <w:pBdr/>
              <w:spacing/>
              <w:ind/>
              <w:jc w:val="center"/>
              <w:rPr>
                <w:b/>
                <w:bCs/>
              </w:rPr>
            </w:pPr>
            <w:r>
              <w:rPr>
                <w:b/>
                <w:bCs/>
              </w:rPr>
              <w:t xml:space="preserve">Các</w:t>
            </w:r>
            <w:r>
              <w:rPr>
                <w:b/>
                <w:bCs/>
              </w:rPr>
              <w:t xml:space="preserve"> </w:t>
            </w:r>
            <w:r>
              <w:rPr>
                <w:b/>
                <w:bCs/>
              </w:rPr>
              <w:t xml:space="preserve">yếu</w:t>
            </w:r>
            <w:r>
              <w:rPr>
                <w:b/>
                <w:bCs/>
              </w:rPr>
              <w:t xml:space="preserve"> </w:t>
            </w:r>
            <w:r>
              <w:rPr>
                <w:b/>
                <w:bCs/>
              </w:rPr>
              <w:t xml:space="preserve">tố</w:t>
            </w:r>
            <w:r>
              <w:rPr>
                <w:b/>
                <w:bCs/>
              </w:rPr>
            </w:r>
            <w:r>
              <w:rPr>
                <w:b/>
                <w:bCs/>
              </w:rPr>
            </w:r>
          </w:p>
        </w:tc>
        <w:tc>
          <w:tcPr>
            <w:tcBorders/>
            <w:tcW w:w="1937" w:type="dxa"/>
            <w:vAlign w:val="center"/>
            <w:textDirection w:val="lrTb"/>
            <w:noWrap w:val="false"/>
          </w:tcPr>
          <w:p>
            <w:pPr>
              <w:pBdr/>
              <w:spacing/>
              <w:ind/>
              <w:jc w:val="center"/>
              <w:rPr>
                <w:b/>
                <w:bCs/>
              </w:rPr>
            </w:pPr>
            <w:r>
              <w:rPr>
                <w:b/>
                <w:bCs/>
              </w:rPr>
              <w:t xml:space="preserve">Thông</w:t>
            </w:r>
            <w:r>
              <w:rPr>
                <w:b/>
                <w:bCs/>
              </w:rPr>
              <w:t xml:space="preserve"> tin TSTĐ</w:t>
            </w:r>
            <w:r>
              <w:rPr>
                <w:b/>
                <w:bCs/>
              </w:rPr>
            </w:r>
            <w:r>
              <w:rPr>
                <w:b/>
                <w:bCs/>
              </w:rPr>
            </w:r>
          </w:p>
        </w:tc>
        <w:tc>
          <w:tcPr>
            <w:tcBorders/>
            <w:tcW w:w="2160" w:type="dxa"/>
            <w:vAlign w:val="center"/>
            <w:textDirection w:val="lrTb"/>
            <w:noWrap w:val="false"/>
          </w:tcPr>
          <w:p>
            <w:pPr>
              <w:pBdr/>
              <w:spacing/>
              <w:ind/>
              <w:jc w:val="center"/>
              <w:rPr>
                <w:b/>
                <w:bCs/>
              </w:rPr>
            </w:pPr>
            <w:r>
              <w:rPr>
                <w:b/>
                <w:bCs/>
              </w:rPr>
              <w:t xml:space="preserve">Thông</w:t>
            </w:r>
            <w:r>
              <w:rPr>
                <w:b/>
                <w:bCs/>
              </w:rPr>
              <w:t xml:space="preserve"> tin </w:t>
            </w:r>
            <w:r>
              <w:rPr>
                <w:b/>
                <w:bCs/>
              </w:rPr>
              <w:t xml:space="preserve">khảo</w:t>
            </w:r>
            <w:r>
              <w:rPr>
                <w:b/>
                <w:bCs/>
              </w:rPr>
              <w:t xml:space="preserve"> </w:t>
            </w:r>
            <w:r>
              <w:rPr>
                <w:b/>
                <w:bCs/>
              </w:rPr>
              <w:t xml:space="preserve">sát</w:t>
            </w:r>
            <w:r>
              <w:rPr>
                <w:b/>
                <w:bCs/>
              </w:rPr>
            </w:r>
            <w:r>
              <w:rPr>
                <w:b/>
                <w:bCs/>
              </w:rPr>
            </w:r>
          </w:p>
        </w:tc>
        <w:tc>
          <w:tcPr>
            <w:tcBorders/>
            <w:tcW w:w="1371" w:type="dxa"/>
            <w:vAlign w:val="center"/>
            <w:textDirection w:val="lrTb"/>
            <w:noWrap w:val="false"/>
          </w:tcPr>
          <w:p>
            <w:pPr>
              <w:pBdr/>
              <w:spacing/>
              <w:ind/>
              <w:jc w:val="center"/>
              <w:rPr>
                <w:b/>
                <w:bCs/>
              </w:rPr>
            </w:pPr>
            <w:r>
              <w:rPr>
                <w:b/>
                <w:bCs/>
              </w:rPr>
              <w:t xml:space="preserve">Chênh</w:t>
            </w:r>
            <w:r>
              <w:rPr>
                <w:b/>
                <w:bCs/>
              </w:rPr>
              <w:t xml:space="preserve"> </w:t>
            </w:r>
            <w:r>
              <w:rPr>
                <w:b/>
                <w:bCs/>
              </w:rPr>
              <w:t xml:space="preserve">lệch</w:t>
            </w:r>
            <w:r>
              <w:rPr>
                <w:b/>
                <w:bCs/>
              </w:rPr>
            </w:r>
            <w:r>
              <w:rPr>
                <w:b/>
                <w:bCs/>
              </w:rPr>
            </w:r>
          </w:p>
        </w:tc>
        <w:tc>
          <w:tcPr>
            <w:tcBorders/>
            <w:tcW w:w="1631" w:type="dxa"/>
            <w:vAlign w:val="center"/>
            <w:textDirection w:val="lrTb"/>
            <w:noWrap w:val="false"/>
          </w:tcPr>
          <w:p>
            <w:pPr>
              <w:pBdr/>
              <w:spacing/>
              <w:ind/>
              <w:jc w:val="center"/>
              <w:rPr>
                <w:b/>
                <w:bCs/>
              </w:rPr>
            </w:pPr>
            <w:r>
              <w:rPr>
                <w:b/>
                <w:bCs/>
              </w:rPr>
              <w:t xml:space="preserve">Nguyên</w:t>
            </w:r>
            <w:r>
              <w:rPr>
                <w:b/>
                <w:bCs/>
              </w:rPr>
              <w:t xml:space="preserve"> </w:t>
            </w:r>
            <w:r>
              <w:rPr>
                <w:b/>
                <w:bCs/>
              </w:rPr>
              <w:t xml:space="preserve">nhân</w:t>
            </w:r>
            <w:r>
              <w:rPr>
                <w:b/>
                <w:bCs/>
              </w:rPr>
            </w:r>
            <w:r>
              <w:rPr>
                <w:b/>
                <w:bCs/>
              </w:rPr>
            </w:r>
          </w:p>
        </w:tc>
      </w:tr>
      <w:tr>
        <w:trPr>
          <w:jc w:val="center"/>
        </w:trPr>
        <w:tc>
          <w:tcPr>
            <w:tcBorders/>
            <w:tcW w:w="738" w:type="dxa"/>
            <w:vAlign w:val="center"/>
            <w:textDirection w:val="lrTb"/>
            <w:noWrap w:val="false"/>
          </w:tcPr>
          <w:p>
            <w:pPr>
              <w:pBdr/>
              <w:spacing/>
              <w:ind/>
              <w:jc w:val="center"/>
              <w:rPr/>
            </w:pPr>
            <w:r>
              <w:t xml:space="preserve">1</w:t>
            </w:r>
            <w:r/>
          </w:p>
        </w:tc>
        <w:tc>
          <w:tcPr>
            <w:tcBorders/>
            <w:tcW w:w="2070" w:type="dxa"/>
            <w:vAlign w:val="center"/>
            <w:textDirection w:val="lrTb"/>
            <w:noWrap w:val="false"/>
          </w:tcPr>
          <w:p>
            <w:pPr>
              <w:pBdr/>
              <w:spacing/>
              <w:ind/>
              <w:jc w:val="both"/>
              <w:rPr/>
            </w:pPr>
            <w:r>
              <w:t xml:space="preserve">Địa chỉ</w:t>
            </w:r>
            <w:r/>
          </w:p>
        </w:tc>
        <w:tc>
          <w:tcPr>
            <w:tcBorders/>
            <w:tcW w:w="1937" w:type="dxa"/>
            <w:vAlign w:val="center"/>
            <w:textDirection w:val="lrTb"/>
            <w:noWrap w:val="false"/>
          </w:tcPr>
          <w:p>
            <w:pPr>
              <w:pBdr/>
              <w:spacing/>
              <w:ind/>
              <w:jc w:val="center"/>
              <w:rPr/>
            </w:pPr>
            <w:r>
              <w:t xml:space="preserve">Nhà 25T1 - Lô đất N05 - khu đô thị Đông Nam đường Trần Duy Hưng, phường Trung Hòa, quận Cầu Giấy, thành phố Hà Nội. </w:t>
            </w:r>
            <w:r/>
          </w:p>
        </w:tc>
        <w:tc>
          <w:tcPr>
            <w:tcBorders/>
            <w:tcW w:w="2160" w:type="dxa"/>
            <w:vAlign w:val="center"/>
            <w:textDirection w:val="lrTb"/>
            <w:noWrap w:val="false"/>
          </w:tcPr>
          <w:p>
            <w:pPr>
              <w:pBdr/>
              <w:spacing/>
              <w:ind/>
              <w:jc w:val="center"/>
              <w:rPr/>
            </w:pPr>
            <w:r>
              <w:t xml:space="preserve">Nhà 25T1 - Lô đất N05 - khu đô thị Đông Nam đường Trần Duy Hưng, phường Trung Hòa, quận Cầu Giấy, thành phố Hà Nội.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2</w:t>
            </w:r>
            <w:r/>
          </w:p>
        </w:tc>
        <w:tc>
          <w:tcPr>
            <w:tcBorders/>
            <w:tcW w:w="2070" w:type="dxa"/>
            <w:vAlign w:val="center"/>
            <w:textDirection w:val="lrTb"/>
            <w:noWrap w:val="false"/>
          </w:tcPr>
          <w:p>
            <w:pPr>
              <w:pBdr/>
              <w:spacing/>
              <w:ind/>
              <w:jc w:val="both"/>
              <w:rPr/>
            </w:pPr>
            <w:r>
              <w:t xml:space="preserve">Pháp lý</w:t>
            </w:r>
            <w:r/>
          </w:p>
        </w:tc>
        <w:tc>
          <w:tcPr>
            <w:tcBorders/>
            <w:tcW w:w="1937" w:type="dxa"/>
            <w:vAlign w:val="center"/>
            <w:textDirection w:val="lrTb"/>
            <w:noWrap w:val="false"/>
          </w:tcPr>
          <w:p>
            <w:pPr>
              <w:pBdr/>
              <w:spacing/>
              <w:ind/>
              <w:jc w:val="center"/>
              <w:rPr/>
            </w:pPr>
            <w:r>
              <w:t xml:space="preserve">Giấy chứng nhận quyền sử dụng đất, quyền sở hữu nhà ở và tài sản gắn liền với đất</w:t>
            </w:r>
            <w:r/>
          </w:p>
        </w:tc>
        <w:tc>
          <w:tcPr>
            <w:tcBorders/>
            <w:tcW w:w="2160" w:type="dxa"/>
            <w:vAlign w:val="center"/>
            <w:textDirection w:val="lrTb"/>
            <w:noWrap w:val="false"/>
          </w:tcPr>
          <w:p>
            <w:pPr>
              <w:pBdr/>
              <w:spacing/>
              <w:ind/>
              <w:jc w:val="center"/>
              <w:rPr/>
            </w:pPr>
            <w:r>
              <w:t xml:space="preserve">Giấy chứng nhận quyền sử dụng đất, quyền sở hữu nhà ở và tài sản gắn liền với đất ✔</w:t>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3</w:t>
            </w:r>
            <w:r/>
          </w:p>
        </w:tc>
        <w:tc>
          <w:tcPr>
            <w:tcBorders/>
            <w:tcW w:w="2070" w:type="dxa"/>
            <w:vAlign w:val="center"/>
            <w:textDirection w:val="lrTb"/>
            <w:noWrap w:val="false"/>
          </w:tcPr>
          <w:p>
            <w:pPr>
              <w:pBdr/>
              <w:spacing/>
              <w:ind/>
              <w:jc w:val="both"/>
              <w:rPr/>
            </w:pPr>
            <w:r>
              <w:t xml:space="preserve">Loại tài sản</w:t>
            </w:r>
            <w:r/>
          </w:p>
        </w:tc>
        <w:tc>
          <w:tcPr>
            <w:tcBorders/>
            <w:tcW w:w="1937" w:type="dxa"/>
            <w:vAlign w:val="center"/>
            <w:textDirection w:val="lrTb"/>
            <w:noWrap w:val="false"/>
          </w:tcPr>
          <w:p>
            <w:pPr>
              <w:pBdr/>
              <w:spacing/>
              <w:ind/>
              <w:jc w:val="center"/>
              <w:rPr/>
            </w:pPr>
            <w:r>
              <w:t xml:space="preserve">Căn hộ chung cư</w:t>
            </w:r>
            <w:r/>
          </w:p>
        </w:tc>
        <w:tc>
          <w:tcPr>
            <w:tcBorders/>
            <w:tcW w:w="2160" w:type="dxa"/>
            <w:vAlign w:val="center"/>
            <w:textDirection w:val="lrTb"/>
            <w:noWrap w:val="false"/>
          </w:tcPr>
          <w:p>
            <w:pPr>
              <w:pBdr/>
              <w:spacing/>
              <w:ind/>
              <w:jc w:val="center"/>
              <w:rPr/>
            </w:pPr>
            <w:r>
              <w:t xml:space="preserve">Căn hộ chung cư</w:t>
            </w:r>
            <w:r/>
            <w:r/>
            <w:r>
              <w:t xml:space="preserve"> ✔</w:t>
            </w:r>
            <w:r/>
            <w:r/>
          </w:p>
        </w:tc>
        <w:tc>
          <w:tcPr>
            <w:tcBorders/>
            <w:tcW w:w="1371" w:type="dxa"/>
            <w:vAlign w:val="center"/>
            <w:textDirection w:val="lrTb"/>
            <w:noWrap w:val="false"/>
          </w:tcPr>
          <w:p>
            <w:pPr>
              <w:pBdr/>
              <w:spacing/>
              <w:ind/>
              <w:jc w:val="center"/>
              <w:rPr/>
            </w:pPr>
            <w:r>
              <w:t xml:space="preserve">Không</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4</w:t>
            </w:r>
            <w:r/>
          </w:p>
        </w:tc>
        <w:tc>
          <w:tcPr>
            <w:tcBorders/>
            <w:tcW w:w="2070" w:type="dxa"/>
            <w:vAlign w:val="center"/>
            <w:textDirection w:val="lrTb"/>
            <w:noWrap w:val="false"/>
          </w:tcPr>
          <w:p>
            <w:pPr>
              <w:pBdr/>
              <w:spacing/>
              <w:ind/>
              <w:jc w:val="both"/>
              <w:rPr/>
            </w:pPr>
            <w:r>
              <w:t xml:space="preserve">Diện tích</w:t>
            </w:r>
            <w:r/>
          </w:p>
        </w:tc>
        <w:tc>
          <w:tcPr>
            <w:tcBorders/>
            <w:tcW w:w="1937" w:type="dxa"/>
            <w:vAlign w:val="center"/>
            <w:textDirection w:val="lrTb"/>
            <w:noWrap w:val="false"/>
          </w:tcPr>
          <w:p>
            <w:pPr>
              <w:pBdr/>
              <w:spacing/>
              <w:ind/>
              <w:jc w:val="center"/>
              <w:rPr/>
            </w:pPr>
            <w:r>
              <w:t xml:space="preserve">162 ✔</w:t>
            </w:r>
            <w:r/>
          </w:p>
        </w:tc>
        <w:tc>
          <w:tcPr>
            <w:tcBorders/>
            <w:tcW w:w="2160" w:type="dxa"/>
            <w:vAlign w:val="center"/>
            <w:textDirection w:val="lrTb"/>
            <w:noWrap w:val="false"/>
          </w:tcPr>
          <w:p>
            <w:pPr>
              <w:pBdr/>
              <w:spacing/>
              <w:ind/>
              <w:jc w:val="center"/>
              <w:rPr/>
            </w:pPr>
            <w:r>
              <w:t xml:space="preserve">162 ✔</w:t>
            </w:r>
            <w:r/>
          </w:p>
        </w:tc>
        <w:tc>
          <w:tcPr>
            <w:tcBorders/>
            <w:tcW w:w="1371" w:type="dxa"/>
            <w:vAlign w:val="center"/>
            <w:textDirection w:val="lrTb"/>
            <w:noWrap w:val="false"/>
          </w:tcPr>
          <w:p>
            <w:pPr>
              <w:pBdr/>
              <w:spacing/>
              <w:ind/>
              <w:jc w:val="center"/>
              <w:rPr/>
            </w:pPr>
            <w:r>
              <w:t xml:space="preserve">0</w:t>
            </w:r>
            <w:r/>
          </w:p>
        </w:tc>
        <w:tc>
          <w:tcPr>
            <w:tcBorders/>
            <w:tcW w:w="1631" w:type="dxa"/>
            <w:vAlign w:val="center"/>
            <w:textDirection w:val="lrTb"/>
            <w:noWrap w:val="false"/>
          </w:tcPr>
          <w:p>
            <w:pPr>
              <w:pBdr/>
              <w:spacing/>
              <w:ind/>
              <w:jc w:val="center"/>
              <w:rPr/>
            </w:pPr>
            <w:r/>
            <w:r/>
          </w:p>
        </w:tc>
      </w:tr>
      <w:tr>
        <w:trPr>
          <w:jc w:val="center"/>
        </w:trPr>
        <w:tc>
          <w:tcPr>
            <w:tcBorders/>
            <w:tcW w:w="738" w:type="dxa"/>
            <w:vAlign w:val="center"/>
            <w:textDirection w:val="lrTb"/>
            <w:noWrap w:val="false"/>
          </w:tcPr>
          <w:p>
            <w:pPr>
              <w:pBdr/>
              <w:spacing/>
              <w:ind/>
              <w:jc w:val="center"/>
              <w:rPr/>
            </w:pPr>
            <w:r>
              <w:t xml:space="preserve">5</w:t>
            </w:r>
            <w:r/>
          </w:p>
        </w:tc>
        <w:tc>
          <w:tcPr>
            <w:tcBorders/>
            <w:tcW w:w="2070" w:type="dxa"/>
            <w:vAlign w:val="center"/>
            <w:textDirection w:val="lrTb"/>
            <w:noWrap w:val="false"/>
          </w:tcPr>
          <w:p>
            <w:pPr>
              <w:pBdr/>
              <w:spacing/>
              <w:ind/>
              <w:jc w:val="both"/>
              <w:rPr/>
            </w:pPr>
            <w:r>
              <w:t xml:space="preserve">Mặt tiếp giáp</w:t>
            </w:r>
            <w:r/>
          </w:p>
        </w:tc>
        <w:tc>
          <w:tcPr>
            <w:tcBorders/>
            <w:tcW w:w="1937" w:type="dxa"/>
            <w:vAlign w:val="center"/>
            <w:textDirection w:val="lrTb"/>
            <w:noWrap w:val="false"/>
          </w:tcPr>
          <w:p>
            <w:pPr>
              <w:pBdr/>
              <w:spacing/>
              <w:ind/>
              <w:jc w:val="center"/>
              <w:rPr/>
            </w:pPr>
            <w:r>
              <w:t xml:space="preserve">Lô thường </w:t>
            </w:r>
            <w:r/>
          </w:p>
        </w:tc>
        <w:tc>
          <w:tcPr>
            <w:tcBorders/>
            <w:tcW w:w="2160" w:type="dxa"/>
            <w:vAlign w:val="center"/>
            <w:textDirection w:val="lrTb"/>
            <w:noWrap w:val="false"/>
          </w:tcPr>
          <w:p>
            <w:pPr>
              <w:pBdr/>
              <w:spacing/>
              <w:ind/>
              <w:jc w:val="center"/>
              <w:rPr/>
            </w:pPr>
            <w:r>
              <w:t xml:space="preserve">Lô thường ✔</w:t>
            </w:r>
            <w:r/>
          </w:p>
        </w:tc>
        <w:tc>
          <w:tcPr>
            <w:tcBorders/>
            <w:tcW w:w="1371" w:type="dxa"/>
            <w:vAlign w:val="center"/>
            <w:textDirection w:val="lrTb"/>
            <w:noWrap w:val="false"/>
          </w:tcPr>
          <w:p>
            <w:pPr>
              <w:pBdr/>
              <w:spacing/>
              <w:ind/>
              <w:jc w:val="center"/>
              <w:rPr/>
            </w:pPr>
            <w:r>
              <w:t xml:space="preserve">Không</w:t>
            </w:r>
            <w:r/>
            <w:r/>
            <w:r/>
            <w:r/>
            <w:r/>
          </w:p>
        </w:tc>
        <w:tc>
          <w:tcPr>
            <w:tcBorders/>
            <w:tcW w:w="1631" w:type="dxa"/>
            <w:vAlign w:val="center"/>
            <w:textDirection w:val="lrTb"/>
            <w:noWrap w:val="false"/>
          </w:tcPr>
          <w:p>
            <w:pPr>
              <w:pBdr/>
              <w:spacing/>
              <w:ind/>
              <w:jc w:val="center"/>
              <w:rPr/>
            </w:pPr>
            <w:r/>
            <w:r/>
          </w:p>
        </w:tc>
      </w:tr>
    </w:tbl>
    <w:p>
      <w:pPr>
        <w:pBdr/>
        <w:spacing w:line="235" w:lineRule="auto"/>
        <w:ind w:left="646"/>
        <w:jc w:val="both"/>
        <w:rPr>
          <w:sz w:val="12"/>
          <w:szCs w:val="12"/>
          <w:u w:val="single"/>
        </w:rPr>
      </w:pPr>
      <w:r>
        <w:rPr>
          <w:sz w:val="12"/>
          <w:szCs w:val="12"/>
          <w:u w:val="single"/>
        </w:rPr>
      </w:r>
      <w:r>
        <w:rPr>
          <w:sz w:val="12"/>
          <w:szCs w:val="12"/>
          <w:u w:val="single"/>
        </w:rPr>
      </w:r>
      <w:r>
        <w:rPr>
          <w:sz w:val="12"/>
          <w:szCs w:val="12"/>
          <w:u w:val="single"/>
        </w:rPr>
      </w:r>
    </w:p>
    <w:p>
      <w:pPr>
        <w:pStyle w:val="1025"/>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pPr>
        <w:pStyle w:val="1025"/>
        <w:numPr>
          <w:ilvl w:val="0"/>
          <w:numId w:val="3"/>
        </w:numPr>
        <w:pBdr/>
        <w:tabs>
          <w:tab w:val="left" w:leader="none" w:pos="993"/>
        </w:tabs>
        <w:spacing w:after="120" w:before="120" w:line="264" w:lineRule="auto"/>
        <w:ind/>
        <w:jc w:val="both"/>
        <w:rPr>
          <w:spacing w:val="-2"/>
          <w:lang w:val="pt-BR"/>
        </w:rPr>
      </w:pP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xảy</w:t>
      </w:r>
      <w:r>
        <w:rPr>
          <w:spacing w:val="-2"/>
          <w:lang w:val="pt-BR"/>
        </w:rPr>
        <w:t xml:space="preserve"> </w:t>
      </w:r>
      <w:r>
        <w:rPr>
          <w:spacing w:val="-2"/>
          <w:lang w:val="pt-BR"/>
        </w:rPr>
        <w:t xml:space="preserve">ra</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kiện</w:t>
      </w:r>
      <w:r>
        <w:rPr>
          <w:spacing w:val="-2"/>
          <w:lang w:val="pt-BR"/>
        </w:rPr>
        <w:t xml:space="preserve"> </w:t>
      </w:r>
      <w:r>
        <w:rPr>
          <w:spacing w:val="-2"/>
          <w:lang w:val="pt-BR"/>
        </w:rPr>
        <w:t xml:space="preserve">khiếu</w:t>
      </w:r>
      <w:r>
        <w:rPr>
          <w:spacing w:val="-2"/>
          <w:lang w:val="pt-BR"/>
        </w:rPr>
        <w:t xml:space="preserve"> </w:t>
      </w:r>
      <w:r>
        <w:rPr>
          <w:spacing w:val="-2"/>
          <w:lang w:val="pt-BR"/>
        </w:rPr>
        <w:t xml:space="preserve">nại</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có</w:t>
      </w:r>
      <w:r>
        <w:rPr>
          <w:spacing w:val="-2"/>
          <w:lang w:val="pt-BR"/>
        </w:rPr>
        <w:t xml:space="preserve"> </w:t>
      </w:r>
      <w:r>
        <w:rPr>
          <w:spacing w:val="-2"/>
          <w:lang w:val="pt-BR"/>
        </w:rPr>
        <w:t xml:space="preserve">sự</w:t>
      </w:r>
      <w:r>
        <w:rPr>
          <w:spacing w:val="-2"/>
          <w:lang w:val="pt-BR"/>
        </w:rPr>
        <w:t xml:space="preserve"> </w:t>
      </w:r>
      <w:r>
        <w:rPr>
          <w:spacing w:val="-2"/>
          <w:lang w:val="pt-BR"/>
        </w:rPr>
        <w:t xml:space="preserve">thay</w:t>
      </w:r>
      <w:r>
        <w:rPr>
          <w:spacing w:val="-2"/>
          <w:lang w:val="pt-BR"/>
        </w:rPr>
        <w:t xml:space="preserve"> </w:t>
      </w:r>
      <w:r>
        <w:rPr>
          <w:spacing w:val="-2"/>
          <w:lang w:val="pt-BR"/>
        </w:rPr>
        <w:t xml:space="preserve">đổi</w:t>
      </w:r>
      <w:r>
        <w:rPr>
          <w:spacing w:val="-2"/>
          <w:lang w:val="pt-BR"/>
        </w:rPr>
        <w:t xml:space="preserve"> </w:t>
      </w:r>
      <w:r>
        <w:rPr>
          <w:spacing w:val="-2"/>
          <w:lang w:val="pt-BR"/>
        </w:rPr>
        <w:t xml:space="preserve">về</w:t>
      </w:r>
      <w:r>
        <w:rPr>
          <w:spacing w:val="-2"/>
          <w:lang w:val="pt-BR"/>
        </w:rPr>
        <w:t xml:space="preserve"> </w:t>
      </w:r>
      <w:r>
        <w:rPr>
          <w:spacing w:val="-2"/>
          <w:lang w:val="pt-BR"/>
        </w:rPr>
        <w:t xml:space="preserve">tranh</w:t>
      </w:r>
      <w:r>
        <w:rPr>
          <w:spacing w:val="-2"/>
          <w:lang w:val="pt-BR"/>
        </w:rPr>
        <w:t xml:space="preserve"> </w:t>
      </w:r>
      <w:r>
        <w:rPr>
          <w:spacing w:val="-2"/>
          <w:lang w:val="pt-BR"/>
        </w:rPr>
        <w:t xml:space="preserve">chấp</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với</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trên</w:t>
      </w:r>
      <w:r>
        <w:rPr>
          <w:spacing w:val="-2"/>
          <w:lang w:val="pt-BR"/>
        </w:rPr>
        <w:t xml:space="preserve"> </w:t>
      </w:r>
      <w:r>
        <w:rPr>
          <w:spacing w:val="-2"/>
          <w:lang w:val="pt-BR"/>
        </w:rPr>
        <w:t xml:space="preserve">sẽ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tại</w:t>
      </w:r>
      <w:r>
        <w:rPr>
          <w:spacing w:val="-2"/>
          <w:lang w:val="pt-BR"/>
        </w:rPr>
        <w:t xml:space="preserve"> </w:t>
      </w:r>
      <w:r>
        <w:rPr>
          <w:spacing w:val="-2"/>
          <w:lang w:val="pt-BR"/>
        </w:rPr>
        <w:t xml:space="preserve">hợp</w:t>
      </w:r>
      <w:r>
        <w:rPr>
          <w:spacing w:val="-2"/>
          <w:lang w:val="pt-BR"/>
        </w:rPr>
        <w:t xml:space="preserve"> </w:t>
      </w:r>
      <w:r>
        <w:rPr>
          <w:spacing w:val="-2"/>
          <w:lang w:val="pt-BR"/>
        </w:rPr>
        <w:t xml:space="preserve">đồng</w:t>
      </w:r>
      <w:r>
        <w:rPr>
          <w:spacing w:val="-2"/>
          <w:lang w:val="pt-BR"/>
        </w:rPr>
        <w:t xml:space="preserve"> </w:t>
      </w:r>
      <w:r>
        <w:rPr>
          <w:spacing w:val="-2"/>
          <w:lang w:val="pt-BR"/>
        </w:rPr>
        <w:t xml:space="preserve">dịch</w:t>
      </w:r>
      <w:r>
        <w:rPr>
          <w:spacing w:val="-2"/>
          <w:lang w:val="pt-BR"/>
        </w:rPr>
        <w:t xml:space="preserve"> </w:t>
      </w:r>
      <w:r>
        <w:rPr>
          <w:spacing w:val="-2"/>
          <w:lang w:val="pt-BR"/>
        </w:rPr>
        <w:t xml:space="preserve">vụ</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Chúng</w:t>
      </w:r>
      <w:r>
        <w:rPr>
          <w:spacing w:val="-2"/>
          <w:lang w:val="pt-BR"/>
        </w:rPr>
        <w:t xml:space="preserve"> </w:t>
      </w:r>
      <w:r>
        <w:rPr>
          <w:spacing w:val="-2"/>
          <w:lang w:val="pt-BR"/>
        </w:rPr>
        <w:t xml:space="preserve">tôi</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hoàn</w:t>
      </w:r>
      <w:r>
        <w:rPr>
          <w:spacing w:val="-2"/>
          <w:lang w:val="pt-BR"/>
        </w:rPr>
        <w:t xml:space="preserve"> </w:t>
      </w:r>
      <w:r>
        <w:rPr>
          <w:spacing w:val="-2"/>
          <w:lang w:val="pt-BR"/>
        </w:rPr>
        <w:t xml:space="preserve">toàn</w:t>
      </w:r>
      <w:r>
        <w:rPr>
          <w:spacing w:val="-2"/>
          <w:lang w:val="pt-BR"/>
        </w:rPr>
        <w:t xml:space="preserve"> </w:t>
      </w:r>
      <w:r>
        <w:rPr>
          <w:spacing w:val="-2"/>
          <w:lang w:val="pt-BR"/>
        </w:rPr>
        <w:t xml:space="preserve">miễn</w:t>
      </w:r>
      <w:r>
        <w:rPr>
          <w:spacing w:val="-2"/>
          <w:lang w:val="pt-BR"/>
        </w:rPr>
        <w:t xml:space="preserve"> </w:t>
      </w:r>
      <w:r>
        <w:rPr>
          <w:spacing w:val="-2"/>
          <w:lang w:val="pt-BR"/>
        </w:rPr>
        <w:t xml:space="preserve">trừ</w:t>
      </w:r>
      <w:r>
        <w:rPr>
          <w:spacing w:val="-2"/>
          <w:lang w:val="pt-BR"/>
        </w:rPr>
        <w:t xml:space="preserve"> </w:t>
      </w:r>
      <w:r>
        <w:rPr>
          <w:spacing w:val="-2"/>
          <w:lang w:val="pt-BR"/>
        </w:rPr>
        <w:t xml:space="preserve">mọi</w:t>
      </w:r>
      <w:r>
        <w:rPr>
          <w:spacing w:val="-2"/>
          <w:lang w:val="pt-BR"/>
        </w:rPr>
        <w:t xml:space="preserve"> </w:t>
      </w:r>
      <w:r>
        <w:rPr>
          <w:spacing w:val="-2"/>
          <w:lang w:val="pt-BR"/>
        </w:rPr>
        <w:t xml:space="preserve">trách</w:t>
      </w:r>
      <w:r>
        <w:rPr>
          <w:spacing w:val="-2"/>
          <w:lang w:val="pt-BR"/>
        </w:rPr>
        <w:t xml:space="preserve"> </w:t>
      </w:r>
      <w:r>
        <w:rPr>
          <w:spacing w:val="-2"/>
          <w:lang w:val="pt-BR"/>
        </w:rPr>
        <w:t xml:space="preserve">nhiệm</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liên</w:t>
      </w:r>
      <w:r>
        <w:rPr>
          <w:spacing w:val="-2"/>
          <w:lang w:val="pt-BR"/>
        </w:rPr>
        <w:t xml:space="preserve"> </w:t>
      </w:r>
      <w:r>
        <w:rPr>
          <w:spacing w:val="-2"/>
          <w:lang w:val="pt-BR"/>
        </w:rPr>
        <w:t xml:space="preserve">đới</w:t>
      </w:r>
      <w:r>
        <w:rPr>
          <w:spacing w:val="-2"/>
          <w:lang w:val="pt-BR"/>
        </w:rPr>
        <w:t xml:space="preserve"> (</w:t>
      </w:r>
      <w:r>
        <w:rPr>
          <w:spacing w:val="-2"/>
          <w:lang w:val="pt-BR"/>
        </w:rPr>
        <w:t xml:space="preserve">nếu</w:t>
      </w:r>
      <w:r>
        <w:rPr>
          <w:spacing w:val="-2"/>
          <w:lang w:val="pt-BR"/>
        </w:rPr>
        <w:t xml:space="preserve"> </w:t>
      </w:r>
      <w:r>
        <w:rPr>
          <w:spacing w:val="-2"/>
          <w:lang w:val="pt-BR"/>
        </w:rPr>
        <w:t xml:space="preserve">có</w:t>
      </w:r>
      <w:r>
        <w:rPr>
          <w:spacing w:val="-2"/>
          <w:lang w:val="pt-BR"/>
        </w:rPr>
        <w:t xml:space="preserve">) </w:t>
      </w:r>
      <w:r>
        <w:rPr>
          <w:spacing w:val="-2"/>
          <w:lang w:val="pt-BR"/>
        </w:rPr>
        <w:t xml:space="preserve">trong</w:t>
      </w:r>
      <w:r>
        <w:rPr>
          <w:spacing w:val="-2"/>
          <w:lang w:val="pt-BR"/>
        </w:rPr>
        <w:t xml:space="preserve"> </w:t>
      </w:r>
      <w:r>
        <w:rPr>
          <w:spacing w:val="-2"/>
          <w:lang w:val="pt-BR"/>
        </w:rPr>
        <w:t xml:space="preserve">trường</w:t>
      </w:r>
      <w:r>
        <w:rPr>
          <w:spacing w:val="-2"/>
          <w:lang w:val="pt-BR"/>
        </w:rPr>
        <w:t xml:space="preserve"> </w:t>
      </w:r>
      <w:r>
        <w:rPr>
          <w:spacing w:val="-2"/>
          <w:lang w:val="pt-BR"/>
        </w:rPr>
        <w:t xml:space="preserve">hợp</w:t>
      </w:r>
      <w:r>
        <w:rPr>
          <w:spacing w:val="-2"/>
          <w:lang w:val="pt-BR"/>
        </w:rPr>
        <w:t xml:space="preserve"> </w:t>
      </w:r>
      <w:r>
        <w:rPr>
          <w:spacing w:val="-2"/>
          <w:lang w:val="pt-BR"/>
        </w:rPr>
        <w:t xml:space="preserve">này</w:t>
      </w:r>
      <w:r>
        <w:rPr>
          <w:spacing w:val="-2"/>
          <w:lang w:val="pt-BR"/>
        </w:rPr>
        <w:t xml:space="preserve">.</w:t>
      </w:r>
      <w:r>
        <w:rPr>
          <w:spacing w:val="-2"/>
          <w:lang w:val="pt-BR"/>
        </w:rPr>
      </w:r>
      <w:r>
        <w:rPr>
          <w:spacing w:val="-2"/>
          <w:lang w:val="pt-BR"/>
        </w:rPr>
      </w:r>
    </w:p>
    <w:p>
      <w:pPr>
        <w:pStyle w:val="1025"/>
        <w:numPr>
          <w:ilvl w:val="0"/>
          <w:numId w:val="3"/>
        </w:numPr>
        <w:pBdr/>
        <w:tabs>
          <w:tab w:val="left" w:leader="none" w:pos="993"/>
        </w:tabs>
        <w:spacing w:after="120" w:before="120" w:line="264" w:lineRule="auto"/>
        <w:ind/>
        <w:jc w:val="both"/>
        <w:rPr>
          <w:spacing w:val="-2"/>
          <w:lang w:val="pt-BR"/>
        </w:rPr>
      </w:pP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yếu</w:t>
      </w:r>
      <w:r>
        <w:rPr>
          <w:lang w:val="pt-BR"/>
        </w:rPr>
        <w:t xml:space="preserve"> </w:t>
      </w:r>
      <w:r>
        <w:rPr>
          <w:lang w:val="pt-BR"/>
        </w:rPr>
        <w:t xml:space="preserve">tố</w:t>
      </w:r>
      <w:r>
        <w:rPr>
          <w:lang w:val="pt-BR"/>
        </w:rPr>
        <w:t xml:space="preserve"> </w:t>
      </w:r>
      <w:r>
        <w:rPr>
          <w:lang w:val="pt-BR"/>
        </w:rPr>
        <w:t xml:space="preserve">nào</w:t>
      </w:r>
      <w:r>
        <w:rPr>
          <w:lang w:val="pt-BR"/>
        </w:rPr>
        <w:t xml:space="preserve"> </w:t>
      </w:r>
      <w:r>
        <w:rPr>
          <w:lang w:val="pt-BR"/>
        </w:rPr>
        <w:t xml:space="preserve">làm</w:t>
      </w:r>
      <w:r>
        <w:rPr>
          <w:lang w:val="pt-BR"/>
        </w:rPr>
        <w:t xml:space="preserve"> </w:t>
      </w:r>
      <w:r>
        <w:rPr>
          <w:lang w:val="pt-BR"/>
        </w:rPr>
        <w:t xml:space="preserve">cản</w:t>
      </w:r>
      <w:r>
        <w:rPr>
          <w:lang w:val="pt-BR"/>
        </w:rPr>
        <w:t xml:space="preserve"> </w:t>
      </w:r>
      <w:r>
        <w:rPr>
          <w:lang w:val="pt-BR"/>
        </w:rPr>
        <w:t xml:space="preserve">trở</w:t>
      </w:r>
      <w:r>
        <w:rPr>
          <w:lang w:val="pt-BR"/>
        </w:rPr>
        <w:t xml:space="preserve"> </w:t>
      </w:r>
      <w:r>
        <w:rPr>
          <w:lang w:val="pt-BR"/>
        </w:rPr>
        <w:t xml:space="preserve">ảnh</w:t>
      </w:r>
      <w:r>
        <w:rPr>
          <w:lang w:val="pt-BR"/>
        </w:rPr>
        <w:t xml:space="preserve"> </w:t>
      </w:r>
      <w:r>
        <w:rPr>
          <w:lang w:val="pt-BR"/>
        </w:rPr>
        <w:t xml:space="preserve">hưởng</w:t>
      </w:r>
      <w:r>
        <w:rPr>
          <w:lang w:val="pt-BR"/>
        </w:rPr>
        <w:t xml:space="preserve"> </w:t>
      </w:r>
      <w:r>
        <w:rPr>
          <w:lang w:val="pt-BR"/>
        </w:rPr>
        <w:t xml:space="preserve">đến</w:t>
      </w:r>
      <w:r>
        <w:rPr>
          <w:lang w:val="pt-BR"/>
        </w:rPr>
        <w:t xml:space="preserve"> </w:t>
      </w:r>
      <w:r>
        <w:rPr>
          <w:lang w:val="pt-BR"/>
        </w:rPr>
        <w:t xml:space="preserve">việc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bình</w:t>
      </w:r>
      <w:r>
        <w:rPr>
          <w:lang w:val="pt-BR"/>
        </w:rPr>
        <w:t xml:space="preserve"> </w:t>
      </w:r>
      <w:r>
        <w:rPr>
          <w:lang w:val="pt-BR"/>
        </w:rPr>
        <w:t xml:space="preserve">thường</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trên</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spacing w:val="-2"/>
          <w:lang w:val="pt-BR"/>
        </w:rPr>
      </w:r>
      <w:r>
        <w:rPr>
          <w:spacing w:val="-2"/>
          <w:lang w:val="pt-BR"/>
        </w:rPr>
      </w:r>
    </w:p>
    <w:p>
      <w:pPr>
        <w:pBdr/>
        <w:spacing w:after="120" w:before="120" w:line="276" w:lineRule="auto"/>
        <w:ind/>
        <w:rPr>
          <w:b/>
          <w:bCs/>
          <w:highlight w:val="none"/>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highlight w:val="none"/>
          <w:lang w:val="pt-BR"/>
        </w:rPr>
      </w:r>
      <w:r>
        <w:rPr>
          <w:b/>
          <w:bCs/>
          <w:highlight w:val="none"/>
          <w:lang w:val="pt-BR"/>
        </w:rPr>
      </w:r>
    </w:p>
    <w:p>
      <w:pPr>
        <w:pStyle w:val="1025"/>
        <w:numPr>
          <w:ilvl w:val="0"/>
          <w:numId w:val="3"/>
        </w:numPr>
        <w:pBdr/>
        <w:tabs>
          <w:tab w:val="left" w:leader="none" w:pos="993"/>
        </w:tabs>
        <w:spacing w:after="120" w:before="120" w:line="264" w:lineRule="auto"/>
        <w:ind/>
        <w:jc w:val="both"/>
        <w:rPr>
          <w:lang w:val="pt-BR"/>
        </w:rPr>
      </w:pPr>
      <w:r>
        <w:rPr>
          <w:b/>
          <w:bCs/>
          <w:lang w:val="pt-BR"/>
        </w:rPr>
        <w:t xml:space="preserve">Giá</w:t>
      </w:r>
      <w:r>
        <w:rPr>
          <w:b/>
          <w:bCs/>
          <w:lang w:val="pt-BR"/>
        </w:rPr>
        <w:t xml:space="preserve"> </w:t>
      </w:r>
      <w:r>
        <w:rPr>
          <w:b/>
          <w:bCs/>
          <w:lang w:val="pt-BR"/>
        </w:rPr>
        <w:t xml:space="preserve">trị</w:t>
      </w:r>
      <w:r>
        <w:rPr>
          <w:b/>
          <w:bCs/>
          <w:lang w:val="pt-BR"/>
        </w:rPr>
        <w:t xml:space="preserve"> </w:t>
      </w:r>
      <w:r>
        <w:rPr>
          <w:b/>
          <w:bCs/>
          <w:lang w:val="pt-BR"/>
        </w:rPr>
        <w:t xml:space="preserve">thị</w:t>
      </w:r>
      <w:r>
        <w:rPr>
          <w:b/>
          <w:bCs/>
          <w:lang w:val="pt-BR"/>
        </w:rPr>
        <w:t xml:space="preserve"> </w:t>
      </w:r>
      <w:r>
        <w:rPr>
          <w:b/>
          <w:bCs/>
          <w:lang w:val="pt-BR"/>
        </w:rPr>
        <w:t xml:space="preserve">trường</w:t>
      </w:r>
      <w:r>
        <w:rPr>
          <w:b/>
          <w:bCs/>
          <w:lang w:val="pt-BR"/>
        </w:rPr>
        <w:t xml:space="preserve">:</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được</w:t>
      </w:r>
      <w:r>
        <w:rPr>
          <w:lang w:val="pt-BR"/>
        </w:rPr>
        <w:t xml:space="preserve"> </w:t>
      </w:r>
      <w:r>
        <w:rPr>
          <w:lang w:val="pt-BR"/>
        </w:rPr>
        <w:t xml:space="preserve">xác</w:t>
      </w:r>
      <w:r>
        <w:rPr>
          <w:lang w:val="pt-BR"/>
        </w:rPr>
        <w:t xml:space="preserve"> </w:t>
      </w:r>
      <w:r>
        <w:rPr>
          <w:lang w:val="pt-BR"/>
        </w:rPr>
        <w:t xml:space="preserve">định</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Chuẩn</w:t>
      </w:r>
      <w:r>
        <w:rPr>
          <w:lang w:val="pt-BR"/>
        </w:rPr>
        <w:t xml:space="preserve"> </w:t>
      </w:r>
      <w:r>
        <w:rPr>
          <w:lang w:val="pt-BR"/>
        </w:rPr>
        <w:t xml:space="preserve">mực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Việt</w:t>
      </w:r>
      <w:r>
        <w:rPr>
          <w:lang w:val="pt-BR"/>
        </w:rPr>
        <w:t xml:space="preserve"> Nam </w:t>
      </w:r>
      <w:r>
        <w:rPr>
          <w:lang w:val="pt-BR"/>
        </w:rPr>
        <w:t xml:space="preserve">về</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i/>
          <w:iCs/>
          <w:lang w:val="pt-BR"/>
        </w:rPr>
        <w:t xml:space="preserve">“</w:t>
      </w:r>
      <w:r>
        <w:rPr>
          <w:i/>
          <w:iCs/>
          <w:lang w:val="pt-BR"/>
        </w:rPr>
        <w:t xml:space="preserve">Giá</w:t>
      </w:r>
      <w:r>
        <w:rPr>
          <w:i/>
          <w:iCs/>
          <w:lang w:val="pt-BR"/>
        </w:rPr>
        <w:t xml:space="preserve"> </w:t>
      </w:r>
      <w:r>
        <w:rPr>
          <w:i/>
          <w:iCs/>
          <w:lang w:val="pt-BR"/>
        </w:rPr>
        <w:t xml:space="preserve">trị</w:t>
      </w:r>
      <w:r>
        <w:rPr>
          <w:i/>
          <w:iCs/>
          <w:lang w:val="pt-BR"/>
        </w:rPr>
        <w:t xml:space="preserve"> </w:t>
      </w:r>
      <w:r>
        <w:rPr>
          <w:i/>
          <w:iCs/>
          <w:lang w:val="pt-BR"/>
        </w:rPr>
        <w:t xml:space="preserve">thị</w:t>
      </w:r>
      <w:r>
        <w:rPr>
          <w:i/>
          <w:iCs/>
          <w:lang w:val="pt-BR"/>
        </w:rPr>
        <w:t xml:space="preserve"> </w:t>
      </w:r>
      <w:r>
        <w:rPr>
          <w:i/>
          <w:iCs/>
          <w:lang w:val="pt-BR"/>
        </w:rPr>
        <w:t xml:space="preserve">trường</w:t>
      </w:r>
      <w:r>
        <w:rPr>
          <w:i/>
          <w:iCs/>
          <w:lang w:val="pt-BR"/>
        </w:rPr>
        <w:t xml:space="preserve"> </w:t>
      </w:r>
      <w:r>
        <w:rPr>
          <w:i/>
          <w:iCs/>
          <w:lang w:val="pt-BR"/>
        </w:rPr>
        <w:t xml:space="preserve">là</w:t>
      </w:r>
      <w:r>
        <w:rPr>
          <w:i/>
          <w:iCs/>
          <w:lang w:val="pt-BR"/>
        </w:rPr>
        <w:t xml:space="preserve"> </w:t>
      </w:r>
      <w:r>
        <w:rPr>
          <w:i/>
          <w:iCs/>
          <w:lang w:val="pt-BR"/>
        </w:rPr>
        <w:t xml:space="preserve">khoản</w:t>
      </w:r>
      <w:r>
        <w:rPr>
          <w:i/>
          <w:iCs/>
          <w:lang w:val="pt-BR"/>
        </w:rPr>
        <w:t xml:space="preserve"> </w:t>
      </w:r>
      <w:r>
        <w:rPr>
          <w:i/>
          <w:iCs/>
          <w:lang w:val="pt-BR"/>
        </w:rPr>
        <w:t xml:space="preserve">tiền</w:t>
      </w:r>
      <w:r>
        <w:rPr>
          <w:i/>
          <w:iCs/>
          <w:lang w:val="pt-BR"/>
        </w:rPr>
        <w:t xml:space="preserve"> </w:t>
      </w:r>
      <w:r>
        <w:rPr>
          <w:i/>
          <w:iCs/>
          <w:lang w:val="pt-BR"/>
        </w:rPr>
        <w:t xml:space="preserve">ước</w:t>
      </w:r>
      <w:r>
        <w:rPr>
          <w:i/>
          <w:iCs/>
          <w:lang w:val="pt-BR"/>
        </w:rPr>
        <w:t xml:space="preserve"> </w:t>
      </w:r>
      <w:r>
        <w:rPr>
          <w:i/>
          <w:iCs/>
          <w:lang w:val="pt-BR"/>
        </w:rPr>
        <w:t xml:space="preserve">tính</w:t>
      </w:r>
      <w:r>
        <w:rPr>
          <w:i/>
          <w:iCs/>
          <w:lang w:val="pt-BR"/>
        </w:rPr>
        <w:t xml:space="preserve"> </w:t>
      </w:r>
      <w:r>
        <w:rPr>
          <w:i/>
          <w:iCs/>
          <w:lang w:val="pt-BR"/>
        </w:rPr>
        <w:t xml:space="preserve">để</w:t>
      </w:r>
      <w:r>
        <w:rPr>
          <w:i/>
          <w:iCs/>
          <w:lang w:val="pt-BR"/>
        </w:rPr>
        <w:t xml:space="preserve"> </w:t>
      </w:r>
      <w:r>
        <w:rPr>
          <w:i/>
          <w:iCs/>
          <w:lang w:val="pt-BR"/>
        </w:rPr>
        <w:t xml:space="preserve">tài</w:t>
      </w:r>
      <w:r>
        <w:rPr>
          <w:i/>
          <w:iCs/>
          <w:lang w:val="pt-BR"/>
        </w:rPr>
        <w:t xml:space="preserve"> </w:t>
      </w:r>
      <w:r>
        <w:rPr>
          <w:i/>
          <w:iCs/>
          <w:lang w:val="pt-BR"/>
        </w:rPr>
        <w:t xml:space="preserve">sản</w:t>
      </w:r>
      <w:r>
        <w:rPr>
          <w:i/>
          <w:iCs/>
          <w:lang w:val="pt-BR"/>
        </w:rPr>
        <w:t xml:space="preserve"> </w:t>
      </w:r>
      <w:r>
        <w:rPr>
          <w:i/>
          <w:iCs/>
          <w:lang w:val="pt-BR"/>
        </w:rPr>
        <w:t xml:space="preserve">có</w:t>
      </w:r>
      <w:r>
        <w:rPr>
          <w:i/>
          <w:iCs/>
          <w:lang w:val="pt-BR"/>
        </w:rPr>
        <w:t xml:space="preserve"> </w:t>
      </w:r>
      <w:r>
        <w:rPr>
          <w:i/>
          <w:iCs/>
          <w:lang w:val="pt-BR"/>
        </w:rPr>
        <w:t xml:space="preserve">thể</w:t>
      </w:r>
      <w:r>
        <w:rPr>
          <w:i/>
          <w:iCs/>
          <w:lang w:val="pt-BR"/>
        </w:rPr>
        <w:t xml:space="preserve"> </w:t>
      </w:r>
      <w:r>
        <w:rPr>
          <w:i/>
          <w:iCs/>
          <w:lang w:val="pt-BR"/>
        </w:rPr>
        <w:t xml:space="preserve">được</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tại</w:t>
      </w:r>
      <w:r>
        <w:rPr>
          <w:i/>
          <w:iCs/>
          <w:lang w:val="pt-BR"/>
        </w:rPr>
        <w:t xml:space="preserve"> </w:t>
      </w:r>
      <w:r>
        <w:rPr>
          <w:i/>
          <w:iCs/>
          <w:lang w:val="pt-BR"/>
        </w:rPr>
        <w:t xml:space="preserve">thời</w:t>
      </w:r>
      <w:r>
        <w:rPr>
          <w:i/>
          <w:iCs/>
          <w:lang w:val="pt-BR"/>
        </w:rPr>
        <w:t xml:space="preserve"> </w:t>
      </w:r>
      <w:r>
        <w:rPr>
          <w:i/>
          <w:iCs/>
          <w:lang w:val="pt-BR"/>
        </w:rPr>
        <w:t xml:space="preserve">điểm</w:t>
      </w:r>
      <w:r>
        <w:rPr>
          <w:i/>
          <w:iCs/>
          <w:lang w:val="pt-BR"/>
        </w:rPr>
        <w:t xml:space="preserve"> </w:t>
      </w:r>
      <w:r>
        <w:rPr>
          <w:i/>
          <w:iCs/>
          <w:lang w:val="pt-BR"/>
        </w:rPr>
        <w:t xml:space="preserve">thẩm</w:t>
      </w:r>
      <w:r>
        <w:rPr>
          <w:i/>
          <w:iCs/>
          <w:lang w:val="pt-BR"/>
        </w:rPr>
        <w:t xml:space="preserve"> </w:t>
      </w:r>
      <w:r>
        <w:rPr>
          <w:i/>
          <w:iCs/>
          <w:lang w:val="pt-BR"/>
        </w:rPr>
        <w:t xml:space="preserve">định</w:t>
      </w:r>
      <w:r>
        <w:rPr>
          <w:i/>
          <w:iCs/>
          <w:lang w:val="pt-BR"/>
        </w:rPr>
        <w:t xml:space="preserve"> </w:t>
      </w:r>
      <w:r>
        <w:rPr>
          <w:i/>
          <w:iCs/>
          <w:lang w:val="pt-BR"/>
        </w:rPr>
        <w:t xml:space="preserve">giá</w:t>
      </w:r>
      <w:r>
        <w:rPr>
          <w:i/>
          <w:iCs/>
          <w:lang w:val="pt-BR"/>
        </w:rPr>
        <w:t xml:space="preserve"> </w:t>
      </w:r>
      <w:r>
        <w:rPr>
          <w:i/>
          <w:iCs/>
          <w:lang w:val="pt-BR"/>
        </w:rPr>
        <w:t xml:space="preserve">giữa</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mua</w:t>
      </w:r>
      <w:r>
        <w:rPr>
          <w:i/>
          <w:iCs/>
          <w:lang w:val="pt-BR"/>
        </w:rPr>
        <w:t xml:space="preserve"> </w:t>
      </w:r>
      <w:r>
        <w:rPr>
          <w:i/>
          <w:iCs/>
          <w:lang w:val="pt-BR"/>
        </w:rPr>
        <w:t xml:space="preserve">và</w:t>
      </w:r>
      <w:r>
        <w:rPr>
          <w:i/>
          <w:iCs/>
          <w:lang w:val="pt-BR"/>
        </w:rPr>
        <w:t xml:space="preserve"> </w:t>
      </w:r>
      <w:r>
        <w:rPr>
          <w:i/>
          <w:iCs/>
          <w:lang w:val="pt-BR"/>
        </w:rPr>
        <w:t xml:space="preserve">người</w:t>
      </w:r>
      <w:r>
        <w:rPr>
          <w:i/>
          <w:iCs/>
          <w:lang w:val="pt-BR"/>
        </w:rPr>
        <w:t xml:space="preserve"> </w:t>
      </w:r>
      <w:r>
        <w:rPr>
          <w:i/>
          <w:iCs/>
          <w:lang w:val="pt-BR"/>
        </w:rPr>
        <w:t xml:space="preserve">sẵn</w:t>
      </w:r>
      <w:r>
        <w:rPr>
          <w:i/>
          <w:iCs/>
          <w:lang w:val="pt-BR"/>
        </w:rPr>
        <w:t xml:space="preserve"> </w:t>
      </w:r>
      <w:r>
        <w:rPr>
          <w:i/>
          <w:iCs/>
          <w:lang w:val="pt-BR"/>
        </w:rPr>
        <w:t xml:space="preserve">sàng</w:t>
      </w:r>
      <w:r>
        <w:rPr>
          <w:i/>
          <w:iCs/>
          <w:lang w:val="pt-BR"/>
        </w:rPr>
        <w:t xml:space="preserve"> </w:t>
      </w:r>
      <w:r>
        <w:rPr>
          <w:i/>
          <w:iCs/>
          <w:lang w:val="pt-BR"/>
        </w:rPr>
        <w:t xml:space="preserve">bán</w:t>
      </w:r>
      <w:r>
        <w:rPr>
          <w:i/>
          <w:iCs/>
          <w:lang w:val="pt-BR"/>
        </w:rPr>
        <w:t xml:space="preserve"> </w:t>
      </w:r>
      <w:r>
        <w:rPr>
          <w:i/>
          <w:iCs/>
          <w:lang w:val="pt-BR"/>
        </w:rPr>
        <w:t xml:space="preserve">trong</w:t>
      </w:r>
      <w:r>
        <w:rPr>
          <w:i/>
          <w:iCs/>
          <w:lang w:val="pt-BR"/>
        </w:rPr>
        <w:t xml:space="preserve"> </w:t>
      </w:r>
      <w:r>
        <w:rPr>
          <w:i/>
          <w:iCs/>
          <w:lang w:val="pt-BR"/>
        </w:rPr>
        <w:t xml:space="preserve">một</w:t>
      </w:r>
      <w:r>
        <w:rPr>
          <w:i/>
          <w:iCs/>
          <w:lang w:val="pt-BR"/>
        </w:rPr>
        <w:t xml:space="preserve"> </w:t>
      </w:r>
      <w:r>
        <w:rPr>
          <w:i/>
          <w:iCs/>
          <w:lang w:val="pt-BR"/>
        </w:rPr>
        <w:t xml:space="preserve">giao</w:t>
      </w:r>
      <w:r>
        <w:rPr>
          <w:i/>
          <w:iCs/>
          <w:lang w:val="pt-BR"/>
        </w:rPr>
        <w:t xml:space="preserve"> </w:t>
      </w:r>
      <w:r>
        <w:rPr>
          <w:i/>
          <w:iCs/>
          <w:lang w:val="pt-BR"/>
        </w:rPr>
        <w:t xml:space="preserve">dịch</w:t>
      </w:r>
      <w:r>
        <w:rPr>
          <w:i/>
          <w:iCs/>
          <w:lang w:val="pt-BR"/>
        </w:rPr>
        <w:t xml:space="preserve"> </w:t>
      </w:r>
      <w:r>
        <w:rPr>
          <w:i/>
          <w:iCs/>
          <w:lang w:val="pt-BR"/>
        </w:rPr>
        <w:t xml:space="preserve">khách</w:t>
      </w:r>
      <w:r>
        <w:rPr>
          <w:i/>
          <w:iCs/>
          <w:lang w:val="pt-BR"/>
        </w:rPr>
        <w:t xml:space="preserve"> </w:t>
      </w:r>
      <w:r>
        <w:rPr>
          <w:i/>
          <w:iCs/>
          <w:lang w:val="pt-BR"/>
        </w:rPr>
        <w:t xml:space="preserve">quan</w:t>
      </w:r>
      <w:r>
        <w:rPr>
          <w:i/>
          <w:iCs/>
          <w:lang w:val="pt-BR"/>
        </w:rPr>
        <w:t xml:space="preserve">, </w:t>
      </w:r>
      <w:r>
        <w:rPr>
          <w:i/>
          <w:iCs/>
          <w:lang w:val="pt-BR"/>
        </w:rPr>
        <w:t xml:space="preserve">độc</w:t>
      </w:r>
      <w:r>
        <w:rPr>
          <w:i/>
          <w:iCs/>
          <w:lang w:val="pt-BR"/>
        </w:rPr>
        <w:t xml:space="preserve"> </w:t>
      </w:r>
      <w:r>
        <w:rPr>
          <w:i/>
          <w:iCs/>
          <w:lang w:val="pt-BR"/>
        </w:rPr>
        <w:t xml:space="preserve">lập</w:t>
      </w:r>
      <w:r>
        <w:rPr>
          <w:i/>
          <w:iCs/>
          <w:lang w:val="pt-BR"/>
        </w:rPr>
        <w:t xml:space="preserve">, </w:t>
      </w:r>
      <w:r>
        <w:rPr>
          <w:i/>
          <w:iCs/>
          <w:lang w:val="pt-BR"/>
        </w:rPr>
        <w:t xml:space="preserve">sau</w:t>
      </w:r>
      <w:r>
        <w:rPr>
          <w:i/>
          <w:iCs/>
          <w:lang w:val="pt-BR"/>
        </w:rPr>
        <w:t xml:space="preserve"> </w:t>
      </w:r>
      <w:r>
        <w:rPr>
          <w:i/>
          <w:iCs/>
          <w:lang w:val="pt-BR"/>
        </w:rPr>
        <w:t xml:space="preserve">khi</w:t>
      </w:r>
      <w:r>
        <w:rPr>
          <w:i/>
          <w:iCs/>
          <w:lang w:val="pt-BR"/>
        </w:rPr>
        <w:t xml:space="preserve"> </w:t>
      </w:r>
      <w:r>
        <w:rPr>
          <w:i/>
          <w:iCs/>
          <w:lang w:val="pt-BR"/>
        </w:rPr>
        <w:t xml:space="preserve">được</w:t>
      </w:r>
      <w:r>
        <w:rPr>
          <w:i/>
          <w:iCs/>
          <w:lang w:val="pt-BR"/>
        </w:rPr>
        <w:t xml:space="preserve"> </w:t>
      </w:r>
      <w:r>
        <w:rPr>
          <w:i/>
          <w:iCs/>
          <w:lang w:val="pt-BR"/>
        </w:rPr>
        <w:t xml:space="preserve">tiếp</w:t>
      </w:r>
      <w:r>
        <w:rPr>
          <w:i/>
          <w:iCs/>
          <w:lang w:val="pt-BR"/>
        </w:rPr>
        <w:t xml:space="preserve"> </w:t>
      </w:r>
      <w:r>
        <w:rPr>
          <w:i/>
          <w:iCs/>
          <w:lang w:val="pt-BR"/>
        </w:rPr>
        <w:t xml:space="preserve">thị</w:t>
      </w:r>
      <w:r>
        <w:rPr>
          <w:i/>
          <w:iCs/>
          <w:lang w:val="pt-BR"/>
        </w:rPr>
        <w:t xml:space="preserve"> </w:t>
      </w:r>
      <w:r>
        <w:rPr>
          <w:i/>
          <w:iCs/>
          <w:lang w:val="pt-BR"/>
        </w:rPr>
        <w:t xml:space="preserve">đầy</w:t>
      </w:r>
      <w:r>
        <w:rPr>
          <w:i/>
          <w:iCs/>
          <w:lang w:val="pt-BR"/>
        </w:rPr>
        <w:t xml:space="preserve"> </w:t>
      </w:r>
      <w:r>
        <w:rPr>
          <w:i/>
          <w:iCs/>
          <w:lang w:val="pt-BR"/>
        </w:rPr>
        <w:t xml:space="preserve">đủ</w:t>
      </w:r>
      <w:r>
        <w:rPr>
          <w:i/>
          <w:iCs/>
          <w:lang w:val="pt-BR"/>
        </w:rPr>
        <w:t xml:space="preserve"> </w:t>
      </w:r>
      <w:r>
        <w:rPr>
          <w:i/>
          <w:iCs/>
          <w:lang w:val="pt-BR"/>
        </w:rPr>
        <w:t xml:space="preserve">và</w:t>
      </w:r>
      <w:r>
        <w:rPr>
          <w:i/>
          <w:iCs/>
          <w:lang w:val="pt-BR"/>
        </w:rPr>
        <w:t xml:space="preserve"> </w:t>
      </w:r>
      <w:r>
        <w:rPr>
          <w:i/>
          <w:iCs/>
          <w:lang w:val="pt-BR"/>
        </w:rPr>
        <w:t xml:space="preserve">các</w:t>
      </w:r>
      <w:r>
        <w:rPr>
          <w:i/>
          <w:iCs/>
          <w:lang w:val="pt-BR"/>
        </w:rPr>
        <w:t xml:space="preserve"> </w:t>
      </w:r>
      <w:r>
        <w:rPr>
          <w:i/>
          <w:iCs/>
          <w:lang w:val="pt-BR"/>
        </w:rPr>
        <w:t xml:space="preserve">bên</w:t>
      </w:r>
      <w:r>
        <w:rPr>
          <w:i/>
          <w:iCs/>
          <w:lang w:val="pt-BR"/>
        </w:rPr>
        <w:t xml:space="preserve"> </w:t>
      </w:r>
      <w:r>
        <w:rPr>
          <w:i/>
          <w:iCs/>
          <w:lang w:val="pt-BR"/>
        </w:rPr>
        <w:t xml:space="preserve">tham</w:t>
      </w:r>
      <w:r>
        <w:rPr>
          <w:i/>
          <w:iCs/>
          <w:lang w:val="pt-BR"/>
        </w:rPr>
        <w:t xml:space="preserve"> </w:t>
      </w:r>
      <w:r>
        <w:rPr>
          <w:i/>
          <w:iCs/>
          <w:lang w:val="pt-BR"/>
        </w:rPr>
        <w:t xml:space="preserve">gia</w:t>
      </w:r>
      <w:r>
        <w:rPr>
          <w:i/>
          <w:iCs/>
          <w:lang w:val="pt-BR"/>
        </w:rPr>
        <w:t xml:space="preserve"> </w:t>
      </w:r>
      <w:r>
        <w:rPr>
          <w:i/>
          <w:iCs/>
          <w:lang w:val="pt-BR"/>
        </w:rPr>
        <w:t xml:space="preserve">hành</w:t>
      </w:r>
      <w:r>
        <w:rPr>
          <w:i/>
          <w:iCs/>
          <w:lang w:val="pt-BR"/>
        </w:rPr>
        <w:t xml:space="preserve"> </w:t>
      </w:r>
      <w:r>
        <w:rPr>
          <w:i/>
          <w:iCs/>
          <w:lang w:val="pt-BR"/>
        </w:rPr>
        <w:t xml:space="preserve">động</w:t>
      </w:r>
      <w:r>
        <w:rPr>
          <w:i/>
          <w:iCs/>
          <w:lang w:val="pt-BR"/>
        </w:rPr>
        <w:t xml:space="preserve"> </w:t>
      </w:r>
      <w:r>
        <w:rPr>
          <w:i/>
          <w:iCs/>
          <w:lang w:val="pt-BR"/>
        </w:rPr>
        <w:t xml:space="preserve">có</w:t>
      </w:r>
      <w:r>
        <w:rPr>
          <w:i/>
          <w:iCs/>
          <w:lang w:val="pt-BR"/>
        </w:rPr>
        <w:t xml:space="preserve"> </w:t>
      </w:r>
      <w:r>
        <w:rPr>
          <w:i/>
          <w:iCs/>
          <w:lang w:val="pt-BR"/>
        </w:rPr>
        <w:t xml:space="preserve">hiểu</w:t>
      </w:r>
      <w:r>
        <w:rPr>
          <w:i/>
          <w:iCs/>
          <w:lang w:val="pt-BR"/>
        </w:rPr>
        <w:t xml:space="preserve"> </w:t>
      </w:r>
      <w:r>
        <w:rPr>
          <w:i/>
          <w:iCs/>
          <w:lang w:val="pt-BR"/>
        </w:rPr>
        <w:t xml:space="preserve">biết</w:t>
      </w:r>
      <w:r>
        <w:rPr>
          <w:i/>
          <w:iCs/>
          <w:lang w:val="pt-BR"/>
        </w:rPr>
        <w:t xml:space="preserve">, </w:t>
      </w:r>
      <w:r>
        <w:rPr>
          <w:i/>
          <w:iCs/>
          <w:lang w:val="pt-BR"/>
        </w:rPr>
        <w:t xml:space="preserve">thận</w:t>
      </w:r>
      <w:r>
        <w:rPr>
          <w:i/>
          <w:iCs/>
          <w:lang w:val="pt-BR"/>
        </w:rPr>
        <w:t xml:space="preserve"> </w:t>
      </w:r>
      <w:r>
        <w:rPr>
          <w:i/>
          <w:iCs/>
          <w:lang w:val="pt-BR"/>
        </w:rPr>
        <w:t xml:space="preserve">trọng</w:t>
      </w:r>
      <w:r>
        <w:rPr>
          <w:i/>
          <w:iCs/>
          <w:lang w:val="pt-BR"/>
        </w:rPr>
        <w:t xml:space="preserve"> </w:t>
      </w:r>
      <w:r>
        <w:rPr>
          <w:i/>
          <w:iCs/>
          <w:lang w:val="pt-BR"/>
        </w:rPr>
        <w:t xml:space="preserve">và</w:t>
      </w:r>
      <w:r>
        <w:rPr>
          <w:i/>
          <w:iCs/>
          <w:lang w:val="pt-BR"/>
        </w:rPr>
        <w:t xml:space="preserve"> </w:t>
      </w:r>
      <w:r>
        <w:rPr>
          <w:i/>
          <w:iCs/>
          <w:lang w:val="pt-BR"/>
        </w:rPr>
        <w:t xml:space="preserve">không</w:t>
      </w:r>
      <w:r>
        <w:rPr>
          <w:i/>
          <w:iCs/>
          <w:lang w:val="pt-BR"/>
        </w:rPr>
        <w:t xml:space="preserve"> </w:t>
      </w:r>
      <w:r>
        <w:rPr>
          <w:i/>
          <w:iCs/>
          <w:lang w:val="pt-BR"/>
        </w:rPr>
        <w:t xml:space="preserve">bị</w:t>
      </w:r>
      <w:r>
        <w:rPr>
          <w:i/>
          <w:iCs/>
          <w:lang w:val="pt-BR"/>
        </w:rPr>
        <w:t xml:space="preserve"> </w:t>
      </w:r>
      <w:r>
        <w:rPr>
          <w:i/>
          <w:iCs/>
          <w:lang w:val="pt-BR"/>
        </w:rPr>
        <w:t xml:space="preserve">ép</w:t>
      </w:r>
      <w:r>
        <w:rPr>
          <w:i/>
          <w:iCs/>
          <w:lang w:val="pt-BR"/>
        </w:rPr>
        <w:t xml:space="preserve"> </w:t>
      </w:r>
      <w:r>
        <w:rPr>
          <w:i/>
          <w:iCs/>
          <w:lang w:val="pt-BR"/>
        </w:rPr>
        <w:t xml:space="preserve">buộc</w:t>
      </w:r>
      <w:r>
        <w:rPr>
          <w:i/>
          <w:iCs/>
          <w:lang w:val="pt-BR"/>
        </w:rPr>
        <w:t xml:space="preserve">”</w:t>
      </w:r>
      <w:r>
        <w:rPr>
          <w:lang w:val="pt-BR"/>
        </w:rPr>
        <w:t xml:space="preserve">. </w:t>
      </w:r>
      <w:r>
        <w:rPr>
          <w:lang w:val="pt-BR"/>
        </w:rPr>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pPr>
        <w:pStyle w:val="1025"/>
        <w:numPr>
          <w:ilvl w:val="0"/>
          <w:numId w:val="24"/>
        </w:numPr>
        <w:pBdr/>
        <w:spacing w:after="120" w:before="120" w:line="276" w:lineRule="auto"/>
        <w:ind w:hanging="357" w:left="357"/>
        <w:jc w:val="both"/>
        <w:rPr>
          <w:b/>
          <w:lang w:val="pt-BR"/>
        </w:rPr>
      </w:pP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w:t>
      </w:r>
      <w:r>
        <w:rPr>
          <w:b/>
          <w:lang w:val="pt-BR"/>
        </w:rPr>
      </w:r>
      <w:r>
        <w:rPr>
          <w:b/>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Cách</w:t>
      </w:r>
      <w:r>
        <w:rPr>
          <w:bCs/>
          <w:i/>
          <w:iCs/>
          <w:lang w:val="pt-BR"/>
        </w:rPr>
        <w:t xml:space="preserve"> </w:t>
      </w:r>
      <w:r>
        <w:rPr>
          <w:bCs/>
          <w:i/>
          <w:iCs/>
          <w:lang w:val="pt-BR"/>
        </w:rPr>
        <w:t xml:space="preserve">t</w:t>
      </w:r>
      <w:r>
        <w:rPr>
          <w:bCs/>
          <w:i/>
          <w:iCs/>
          <w:lang w:val="pt-BR"/>
        </w:rPr>
        <w:t xml:space="preserve">iếp</w:t>
      </w:r>
      <w:r>
        <w:rPr>
          <w:bCs/>
          <w:i/>
          <w:iCs/>
          <w:lang w:val="pt-BR"/>
        </w:rPr>
        <w:t xml:space="preserve"> </w:t>
      </w:r>
      <w:r>
        <w:rPr>
          <w:bCs/>
          <w:i/>
          <w:iCs/>
          <w:lang w:val="pt-BR"/>
        </w:rPr>
        <w:t xml:space="preserve">cận</w:t>
      </w:r>
      <w:r>
        <w:rPr>
          <w:bCs/>
          <w:i/>
          <w:iCs/>
          <w:lang w:val="pt-BR"/>
        </w:rPr>
        <w:t xml:space="preserve"> </w:t>
      </w:r>
      <w:r>
        <w:rPr>
          <w:bCs/>
          <w:i/>
          <w:iCs/>
          <w:lang w:val="pt-BR"/>
        </w:rPr>
        <w:t xml:space="preserve">từ</w:t>
      </w:r>
      <w:r>
        <w:rPr>
          <w:bCs/>
          <w:i/>
          <w:iCs/>
          <w:lang w:val="pt-BR"/>
        </w:rPr>
        <w:t xml:space="preserve"> </w:t>
      </w:r>
      <w:r>
        <w:rPr>
          <w:bCs/>
          <w:i/>
          <w:iCs/>
          <w:lang w:val="pt-BR"/>
        </w:rPr>
        <w:t xml:space="preserve">thị</w:t>
      </w:r>
      <w:r>
        <w:rPr>
          <w:bCs/>
          <w:i/>
          <w:iCs/>
          <w:lang w:val="pt-BR"/>
        </w:rPr>
        <w:t xml:space="preserve"> </w:t>
      </w:r>
      <w:r>
        <w:rPr>
          <w:bCs/>
          <w:i/>
          <w:iCs/>
          <w:lang w:val="pt-BR"/>
        </w:rPr>
        <w:t xml:space="preserve">trường</w:t>
      </w:r>
      <w:r>
        <w:rPr>
          <w:bCs/>
          <w:i/>
          <w:iCs/>
          <w:lang w:val="pt-BR"/>
        </w:rPr>
        <w:t xml:space="preserve">:</w:t>
      </w:r>
      <w:r>
        <w:rPr>
          <w:bCs/>
          <w:i/>
          <w:i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thông</w:t>
      </w:r>
      <w:r>
        <w:rPr>
          <w:bCs/>
          <w:lang w:val="pt-BR"/>
        </w:rPr>
        <w:t xml:space="preserve"> </w:t>
      </w:r>
      <w:r>
        <w:rPr>
          <w:bCs/>
          <w:lang w:val="pt-BR"/>
        </w:rPr>
        <w:t xml:space="preserve">qua</w:t>
      </w:r>
      <w:r>
        <w:rPr>
          <w:bCs/>
          <w:lang w:val="pt-BR"/>
        </w:rPr>
        <w:t xml:space="preserve"> </w:t>
      </w:r>
      <w:r>
        <w:rPr>
          <w:bCs/>
          <w:lang w:val="pt-BR"/>
        </w:rPr>
        <w:t xml:space="preserve">việc</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với</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đã</w:t>
      </w:r>
      <w:r>
        <w:rPr>
          <w:bCs/>
          <w:lang w:val="pt-BR"/>
        </w:rPr>
        <w:t xml:space="preserve"> </w:t>
      </w:r>
      <w:r>
        <w:rPr>
          <w:bCs/>
          <w:lang w:val="pt-BR"/>
        </w:rPr>
        <w:t xml:space="preserve">có</w:t>
      </w:r>
      <w:r>
        <w:rPr>
          <w:bCs/>
          <w:lang w:val="pt-BR"/>
        </w:rPr>
        <w:t xml:space="preserve"> </w:t>
      </w:r>
      <w:r>
        <w:rPr>
          <w:bCs/>
          <w:lang w:val="pt-BR"/>
        </w:rPr>
        <w:t xml:space="preserve">các</w:t>
      </w:r>
      <w:r>
        <w:rPr>
          <w:bCs/>
          <w:lang w:val="pt-BR"/>
        </w:rPr>
        <w:t xml:space="preserve"> </w:t>
      </w:r>
      <w:r>
        <w:rPr>
          <w:bCs/>
          <w:lang w:val="pt-BR"/>
        </w:rPr>
        <w:t xml:space="preserve">thông</w:t>
      </w:r>
      <w:r>
        <w:rPr>
          <w:bCs/>
          <w:lang w:val="pt-BR"/>
        </w:rPr>
        <w:t xml:space="preserve"> </w:t>
      </w:r>
      <w:r>
        <w:rPr>
          <w:bCs/>
          <w:lang w:val="pt-BR"/>
        </w:rPr>
        <w:t xml:space="preserve">tin</w:t>
      </w:r>
      <w:r>
        <w:rPr>
          <w:bCs/>
          <w:lang w:val="pt-BR"/>
        </w:rPr>
        <w:t xml:space="preserve"> </w:t>
      </w:r>
      <w:r>
        <w:rPr>
          <w:bCs/>
          <w:lang w:val="pt-BR"/>
        </w:rPr>
        <w:t xml:space="preserve">về</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thị</w:t>
      </w:r>
      <w:r>
        <w:rPr>
          <w:bCs/>
          <w:lang w:val="pt-BR"/>
        </w:rPr>
        <w:t xml:space="preserve"> </w:t>
      </w:r>
      <w:r>
        <w:rPr>
          <w:bCs/>
          <w:lang w:val="pt-BR"/>
        </w:rPr>
        <w:t xml:space="preserve">trường</w:t>
      </w:r>
      <w:r>
        <w:rPr>
          <w:bCs/>
          <w:lang w:val="pt-BR"/>
        </w:rPr>
        <w:t xml:space="preserve">.</w:t>
      </w:r>
      <w:r>
        <w:rPr>
          <w:bCs/>
          <w:lang w:val="pt-BR"/>
        </w:rPr>
      </w:r>
      <w:r>
        <w:rPr>
          <w:bCs/>
          <w:lang w:val="pt-BR"/>
        </w:rPr>
      </w:r>
    </w:p>
    <w:p>
      <w:pPr>
        <w:pStyle w:val="1025"/>
        <w:numPr>
          <w:ilvl w:val="0"/>
          <w:numId w:val="3"/>
        </w:numPr>
        <w:pBdr/>
        <w:tabs>
          <w:tab w:val="left" w:leader="none" w:pos="993"/>
        </w:tabs>
        <w:spacing w:after="120" w:before="120" w:line="276" w:lineRule="auto"/>
        <w:ind w:left="357"/>
        <w:jc w:val="both"/>
        <w:rPr>
          <w:bCs/>
          <w:lang w:val="pt-BR"/>
        </w:rPr>
      </w:pPr>
      <w:r>
        <w:rPr>
          <w:bCs/>
          <w:i/>
          <w:iCs/>
          <w:lang w:val="pt-BR"/>
        </w:rPr>
        <w:t xml:space="preserve">Phương</w:t>
      </w:r>
      <w:r>
        <w:rPr>
          <w:bCs/>
          <w:i/>
          <w:iCs/>
          <w:lang w:val="pt-BR"/>
        </w:rPr>
        <w:t xml:space="preserve"> </w:t>
      </w:r>
      <w:r>
        <w:rPr>
          <w:bCs/>
          <w:i/>
          <w:iCs/>
          <w:lang w:val="pt-BR"/>
        </w:rPr>
        <w:t xml:space="preserve">pháp</w:t>
      </w:r>
      <w:r>
        <w:rPr>
          <w:bCs/>
          <w:i/>
          <w:iCs/>
          <w:lang w:val="pt-BR"/>
        </w:rPr>
        <w:t xml:space="preserve"> </w:t>
      </w:r>
      <w:r>
        <w:rPr>
          <w:bCs/>
          <w:i/>
          <w:iCs/>
          <w:lang w:val="pt-BR"/>
        </w:rPr>
        <w:t xml:space="preserve">so</w:t>
      </w:r>
      <w:r>
        <w:rPr>
          <w:bCs/>
          <w:i/>
          <w:iCs/>
          <w:lang w:val="pt-BR"/>
        </w:rPr>
        <w:t xml:space="preserve"> </w:t>
      </w:r>
      <w:r>
        <w:rPr>
          <w:bCs/>
          <w:i/>
          <w:iCs/>
          <w:lang w:val="pt-BR"/>
        </w:rPr>
        <w:t xml:space="preserve">sánh</w:t>
      </w:r>
      <w:r>
        <w:rPr>
          <w:bCs/>
          <w:i/>
          <w:iCs/>
          <w:lang w:val="pt-BR"/>
        </w:rPr>
        <w:t xml:space="preserve">:</w:t>
      </w:r>
      <w:r>
        <w:rPr>
          <w:bCs/>
          <w:lang w:val="pt-BR"/>
        </w:rPr>
        <w:t xml:space="preserve"> </w:t>
      </w:r>
      <w:r>
        <w:rPr>
          <w:bCs/>
          <w:lang w:val="pt-BR"/>
        </w:rPr>
        <w:t xml:space="preserve">X</w:t>
      </w:r>
      <w:r>
        <w:rPr>
          <w:bCs/>
          <w:lang w:val="pt-BR"/>
        </w:rPr>
        <w:t xml:space="preserve">ác</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dựa</w:t>
      </w:r>
      <w:r>
        <w:rPr>
          <w:bCs/>
          <w:lang w:val="pt-BR"/>
        </w:rPr>
        <w:t xml:space="preserve"> </w:t>
      </w:r>
      <w:r>
        <w:rPr>
          <w:bCs/>
          <w:lang w:val="pt-BR"/>
        </w:rPr>
        <w:t xml:space="preserve">trên</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đối</w:t>
      </w:r>
      <w:r>
        <w:rPr>
          <w:bCs/>
          <w:lang w:val="pt-BR"/>
        </w:rPr>
        <w:t xml:space="preserve"> </w:t>
      </w:r>
      <w:r>
        <w:rPr>
          <w:bCs/>
          <w:lang w:val="pt-BR"/>
        </w:rPr>
        <w:t xml:space="preserve">chiếu</w:t>
      </w:r>
      <w:r>
        <w:rPr>
          <w:bCs/>
          <w:lang w:val="pt-BR"/>
        </w:rPr>
        <w:t xml:space="preserve">, </w:t>
      </w:r>
      <w:r>
        <w:rPr>
          <w:bCs/>
          <w:lang w:val="pt-BR"/>
        </w:rPr>
        <w:t xml:space="preserve">phân</w:t>
      </w:r>
      <w:r>
        <w:rPr>
          <w:bCs/>
          <w:lang w:val="pt-BR"/>
        </w:rPr>
        <w:t xml:space="preserve"> </w:t>
      </w:r>
      <w:r>
        <w:rPr>
          <w:bCs/>
          <w:lang w:val="pt-BR"/>
        </w:rPr>
        <w:t xml:space="preserve">tích</w:t>
      </w:r>
      <w:r>
        <w:rPr>
          <w:bCs/>
          <w:lang w:val="pt-BR"/>
        </w:rPr>
        <w:t xml:space="preserve"> </w:t>
      </w:r>
      <w:r>
        <w:rPr>
          <w:bCs/>
          <w:lang w:val="pt-BR"/>
        </w:rPr>
        <w:t xml:space="preserve">và</w:t>
      </w:r>
      <w:r>
        <w:rPr>
          <w:bCs/>
          <w:lang w:val="pt-BR"/>
        </w:rPr>
        <w:t xml:space="preserve"> </w:t>
      </w:r>
      <w:r>
        <w:rPr>
          <w:bCs/>
          <w:lang w:val="pt-BR"/>
        </w:rPr>
        <w:t xml:space="preserve">đánh</w:t>
      </w:r>
      <w:r>
        <w:rPr>
          <w:bCs/>
          <w:lang w:val="pt-BR"/>
        </w:rPr>
        <w:t xml:space="preserve"> </w:t>
      </w:r>
      <w:r>
        <w:rPr>
          <w:bCs/>
          <w:lang w:val="pt-BR"/>
        </w:rPr>
        <w:t xml:space="preserve">giá</w:t>
      </w:r>
      <w:r>
        <w:rPr>
          <w:bCs/>
          <w:lang w:val="pt-BR"/>
        </w:rPr>
        <w:t xml:space="preserve"> </w:t>
      </w:r>
      <w:r>
        <w:rPr>
          <w:bCs/>
          <w:lang w:val="pt-BR"/>
        </w:rPr>
        <w:t xml:space="preserve">các</w:t>
      </w:r>
      <w:r>
        <w:rPr>
          <w:bCs/>
          <w:lang w:val="pt-BR"/>
        </w:rPr>
        <w:t xml:space="preserve"> </w:t>
      </w:r>
      <w:r>
        <w:rPr>
          <w:bCs/>
          <w:lang w:val="pt-BR"/>
        </w:rPr>
        <w:t xml:space="preserve">yếu</w:t>
      </w:r>
      <w:r>
        <w:rPr>
          <w:bCs/>
          <w:lang w:val="pt-BR"/>
        </w:rPr>
        <w:t xml:space="preserve"> </w:t>
      </w:r>
      <w:r>
        <w:rPr>
          <w:bCs/>
          <w:lang w:val="pt-BR"/>
        </w:rPr>
        <w:t xml:space="preserve">tố</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với</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từ</w:t>
      </w:r>
      <w:r>
        <w:rPr>
          <w:bCs/>
          <w:lang w:val="pt-BR"/>
        </w:rPr>
        <w:t xml:space="preserve"> </w:t>
      </w:r>
      <w:r>
        <w:rPr>
          <w:bCs/>
          <w:lang w:val="pt-BR"/>
        </w:rPr>
        <w:t xml:space="preserve">đó</w:t>
      </w:r>
      <w:r>
        <w:rPr>
          <w:bCs/>
          <w:lang w:val="pt-BR"/>
        </w:rPr>
        <w:t xml:space="preserve"> </w:t>
      </w:r>
      <w:r>
        <w:rPr>
          <w:bCs/>
          <w:lang w:val="pt-BR"/>
        </w:rPr>
        <w:t xml:space="preserve">điều</w:t>
      </w:r>
      <w:r>
        <w:rPr>
          <w:bCs/>
          <w:lang w:val="pt-BR"/>
        </w:rPr>
        <w:t xml:space="preserve"> </w:t>
      </w:r>
      <w:r>
        <w:rPr>
          <w:bCs/>
          <w:lang w:val="pt-BR"/>
        </w:rPr>
        <w:t xml:space="preserve">chỉnh</w:t>
      </w:r>
      <w:r>
        <w:rPr>
          <w:bCs/>
          <w:lang w:val="pt-BR"/>
        </w:rPr>
        <w:t xml:space="preserve"> </w:t>
      </w:r>
      <w:r>
        <w:rPr>
          <w:bCs/>
          <w:lang w:val="pt-BR"/>
        </w:rPr>
        <w:t xml:space="preserve">mức</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các</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so</w:t>
      </w:r>
      <w:r>
        <w:rPr>
          <w:bCs/>
          <w:lang w:val="pt-BR"/>
        </w:rPr>
        <w:t xml:space="preserve"> </w:t>
      </w:r>
      <w:r>
        <w:rPr>
          <w:bCs/>
          <w:lang w:val="pt-BR"/>
        </w:rPr>
        <w:t xml:space="preserve">sánh</w:t>
      </w:r>
      <w:r>
        <w:rPr>
          <w:bCs/>
          <w:lang w:val="pt-BR"/>
        </w:rPr>
        <w:t xml:space="preserve"> </w:t>
      </w:r>
      <w:r>
        <w:rPr>
          <w:bCs/>
          <w:lang w:val="pt-BR"/>
        </w:rPr>
        <w:t xml:space="preserve">làm</w:t>
      </w:r>
      <w:r>
        <w:rPr>
          <w:bCs/>
          <w:lang w:val="pt-BR"/>
        </w:rPr>
        <w:t xml:space="preserve"> </w:t>
      </w:r>
      <w:r>
        <w:rPr>
          <w:bCs/>
          <w:lang w:val="pt-BR"/>
        </w:rPr>
        <w:t xml:space="preserve">cơ</w:t>
      </w:r>
      <w:r>
        <w:rPr>
          <w:bCs/>
          <w:lang w:val="pt-BR"/>
        </w:rPr>
        <w:t xml:space="preserve"> </w:t>
      </w:r>
      <w:r>
        <w:rPr>
          <w:bCs/>
          <w:lang w:val="pt-BR"/>
        </w:rPr>
        <w:t xml:space="preserve">sở</w:t>
      </w:r>
      <w:r>
        <w:rPr>
          <w:bCs/>
          <w:lang w:val="pt-BR"/>
        </w:rPr>
        <w:t xml:space="preserve"> </w:t>
      </w:r>
      <w:r>
        <w:rPr>
          <w:bCs/>
          <w:lang w:val="pt-BR"/>
        </w:rPr>
        <w:t xml:space="preserve">ước</w:t>
      </w:r>
      <w:r>
        <w:rPr>
          <w:bCs/>
          <w:lang w:val="pt-BR"/>
        </w:rPr>
        <w:t xml:space="preserve"> </w:t>
      </w:r>
      <w:r>
        <w:rPr>
          <w:bCs/>
          <w:lang w:val="pt-BR"/>
        </w:rPr>
        <w:t xml:space="preserve">tính</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5"/>
        <w:numPr>
          <w:ilvl w:val="0"/>
          <w:numId w:val="24"/>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cách</w:t>
      </w:r>
      <w:r>
        <w:rPr>
          <w:b/>
          <w:lang w:val="pt-BR"/>
        </w:rPr>
        <w:t xml:space="preserve"> </w:t>
      </w:r>
      <w:r>
        <w:rPr>
          <w:b/>
          <w:lang w:val="pt-BR"/>
        </w:rPr>
        <w:t xml:space="preserve">tiếp</w:t>
      </w:r>
      <w:r>
        <w:rPr>
          <w:b/>
          <w:lang w:val="pt-BR"/>
        </w:rPr>
        <w:t xml:space="preserve"> </w:t>
      </w:r>
      <w:r>
        <w:rPr>
          <w:b/>
          <w:lang w:val="pt-BR"/>
        </w:rPr>
        <w:t xml:space="preserve">cận</w:t>
      </w:r>
      <w:r>
        <w:rPr>
          <w:b/>
          <w:lang w:val="pt-BR"/>
        </w:rPr>
        <w:t xml:space="preserve"> </w:t>
      </w:r>
      <w:r>
        <w:rPr>
          <w:b/>
          <w:lang w:val="pt-BR"/>
        </w:rPr>
        <w:t xml:space="preserve">và</w:t>
      </w:r>
      <w:r>
        <w:rPr>
          <w:b/>
          <w:lang w:val="pt-BR"/>
        </w:rPr>
        <w:t xml:space="preserve"> </w:t>
      </w:r>
      <w:r>
        <w:rPr>
          <w:b/>
          <w:lang w:val="pt-BR"/>
        </w:rPr>
        <w:t xml:space="preserve">phương</w:t>
      </w:r>
      <w:r>
        <w:rPr>
          <w:b/>
          <w:lang w:val="pt-BR"/>
        </w:rPr>
        <w:t xml:space="preserve"> </w:t>
      </w:r>
      <w:r>
        <w:rPr>
          <w:b/>
          <w:lang w:val="pt-BR"/>
        </w:rPr>
        <w:t xml:space="preserve">pháp</w:t>
      </w:r>
      <w:r>
        <w:rPr>
          <w:b/>
          <w:lang w:val="pt-BR"/>
        </w:rPr>
        <w:t xml:space="preserve"> </w:t>
      </w:r>
      <w:r>
        <w:rPr>
          <w:b/>
          <w:lang w:val="pt-BR"/>
        </w:rPr>
        <w:t xml:space="preserve">đối</w:t>
      </w:r>
      <w:r>
        <w:rPr>
          <w:b/>
          <w:lang w:val="pt-BR"/>
        </w:rPr>
        <w:t xml:space="preserve"> </w:t>
      </w:r>
      <w:r>
        <w:rPr>
          <w:b/>
          <w:lang w:val="pt-BR"/>
        </w:rPr>
        <w:t xml:space="preserve">với</w:t>
      </w:r>
      <w:r>
        <w:rPr>
          <w:b/>
          <w:lang w:val="pt-BR"/>
        </w:rPr>
        <w:t xml:space="preserve"> </w:t>
      </w:r>
      <w:r>
        <w:rPr>
          <w:b/>
          <w:lang w:val="pt-BR"/>
        </w:rPr>
        <w:t xml:space="preserve">tài</w:t>
      </w:r>
      <w:r>
        <w:rPr>
          <w:b/>
          <w:lang w:val="pt-BR"/>
        </w:rPr>
        <w:t xml:space="preserve"> </w:t>
      </w:r>
      <w:r>
        <w:rPr>
          <w:b/>
          <w:lang w:val="pt-BR"/>
        </w:rPr>
        <w:t xml:space="preserve">sản</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5"/>
        <w:numPr>
          <w:ilvl w:val="0"/>
          <w:numId w:val="3"/>
        </w:numPr>
        <w:pBdr/>
        <w:spacing w:after="120" w:before="120" w:line="276" w:lineRule="auto"/>
        <w:ind w:left="357"/>
        <w:jc w:val="both"/>
        <w:rPr>
          <w:spacing w:val="-4"/>
          <w:lang w:val="pt-BR"/>
        </w:rPr>
      </w:pPr>
      <w:r>
        <w:rPr>
          <w:spacing w:val="-4"/>
          <w:lang w:val="pt-BR"/>
        </w:rPr>
        <w:t xml:space="preserve">Căn</w:t>
      </w:r>
      <w:r>
        <w:rPr>
          <w:spacing w:val="-4"/>
          <w:lang w:val="pt-BR"/>
        </w:rPr>
        <w:t xml:space="preserve"> </w:t>
      </w:r>
      <w:r>
        <w:rPr>
          <w:spacing w:val="-4"/>
          <w:lang w:val="pt-BR"/>
        </w:rPr>
        <w:t xml:space="preserve">cứ</w:t>
      </w:r>
      <w:r>
        <w:rPr>
          <w:spacing w:val="-4"/>
          <w:lang w:val="pt-BR"/>
        </w:rPr>
        <w:t xml:space="preserve"> </w:t>
      </w:r>
      <w:r>
        <w:rPr>
          <w:spacing w:val="-4"/>
          <w:lang w:val="pt-BR"/>
        </w:rPr>
        <w:t xml:space="preserve">vào</w:t>
      </w:r>
      <w:r>
        <w:rPr>
          <w:spacing w:val="-4"/>
          <w:lang w:val="pt-BR"/>
        </w:rPr>
        <w:t xml:space="preserve"> </w:t>
      </w:r>
      <w:r>
        <w:rPr>
          <w:spacing w:val="-4"/>
          <w:lang w:val="pt-BR"/>
        </w:rPr>
        <w:t xml:space="preserve">mục</w:t>
      </w:r>
      <w:r>
        <w:rPr>
          <w:spacing w:val="-4"/>
          <w:lang w:val="pt-BR"/>
        </w:rPr>
        <w:t xml:space="preserve"> </w:t>
      </w:r>
      <w:r>
        <w:rPr>
          <w:spacing w:val="-4"/>
          <w:lang w:val="pt-BR"/>
        </w:rPr>
        <w:t xml:space="preserve">đích</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đặc</w:t>
      </w:r>
      <w:r>
        <w:rPr>
          <w:spacing w:val="-4"/>
          <w:lang w:val="pt-BR"/>
        </w:rPr>
        <w:t xml:space="preserve"> </w:t>
      </w:r>
      <w:r>
        <w:rPr>
          <w:spacing w:val="-4"/>
          <w:lang w:val="pt-BR"/>
        </w:rPr>
        <w:t xml:space="preserve">điểm</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và</w:t>
      </w:r>
      <w:r>
        <w:rPr>
          <w:spacing w:val="-4"/>
          <w:lang w:val="pt-BR"/>
        </w:rPr>
        <w:t xml:space="preserve"> </w:t>
      </w:r>
      <w:r>
        <w:rPr>
          <w:spacing w:val="-4"/>
          <w:lang w:val="pt-BR"/>
        </w:rPr>
        <w:t xml:space="preserve">cơ</w:t>
      </w:r>
      <w:r>
        <w:rPr>
          <w:spacing w:val="-4"/>
          <w:lang w:val="pt-BR"/>
        </w:rPr>
        <w:t xml:space="preserve"> </w:t>
      </w:r>
      <w:r>
        <w:rPr>
          <w:spacing w:val="-4"/>
          <w:lang w:val="pt-BR"/>
        </w:rPr>
        <w:t xml:space="preserve">sở</w:t>
      </w:r>
      <w:r>
        <w:rPr>
          <w:spacing w:val="-4"/>
          <w:lang w:val="pt-BR"/>
        </w:rPr>
        <w:t xml:space="preserve"> </w:t>
      </w:r>
      <w:r>
        <w:rPr>
          <w:spacing w:val="-4"/>
          <w:lang w:val="pt-BR"/>
        </w:rPr>
        <w:t xml:space="preserve">giá</w:t>
      </w:r>
      <w:r>
        <w:rPr>
          <w:spacing w:val="-4"/>
          <w:lang w:val="pt-BR"/>
        </w:rPr>
        <w:t xml:space="preserve"> </w:t>
      </w:r>
      <w:r>
        <w:rPr>
          <w:spacing w:val="-4"/>
          <w:lang w:val="pt-BR"/>
        </w:rPr>
        <w:t xml:space="preserve">trị</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Công</w:t>
      </w:r>
      <w:r>
        <w:rPr>
          <w:spacing w:val="-4"/>
          <w:lang w:val="pt-BR"/>
        </w:rPr>
        <w:t xml:space="preserve"> </w:t>
      </w:r>
      <w:r>
        <w:rPr>
          <w:spacing w:val="-4"/>
          <w:lang w:val="pt-BR"/>
        </w:rPr>
        <w:t xml:space="preserve">ty</w:t>
      </w:r>
      <w:r>
        <w:rPr>
          <w:spacing w:val="-4"/>
          <w:lang w:val="pt-BR"/>
        </w:rPr>
        <w:t xml:space="preserve"> </w:t>
      </w:r>
      <w:r>
        <w:rPr>
          <w:spacing w:val="-4"/>
          <w:lang w:val="pt-BR"/>
        </w:rPr>
        <w:t xml:space="preserve">Cổ</w:t>
      </w:r>
      <w:r>
        <w:rPr>
          <w:spacing w:val="-4"/>
          <w:lang w:val="pt-BR"/>
        </w:rPr>
        <w:t xml:space="preserve"> </w:t>
      </w:r>
      <w:r>
        <w:rPr>
          <w:spacing w:val="-4"/>
          <w:lang w:val="pt-BR"/>
        </w:rPr>
        <w:t xml:space="preserve">phần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và</w:t>
      </w:r>
      <w:r>
        <w:rPr>
          <w:spacing w:val="-4"/>
          <w:lang w:val="pt-BR"/>
        </w:rPr>
        <w:t xml:space="preserve"> </w:t>
      </w:r>
      <w:r>
        <w:rPr>
          <w:spacing w:val="-4"/>
          <w:lang w:val="pt-BR"/>
        </w:rPr>
        <w:t xml:space="preserve">Đầu</w:t>
      </w:r>
      <w:r>
        <w:rPr>
          <w:spacing w:val="-4"/>
          <w:lang w:val="pt-BR"/>
        </w:rPr>
        <w:t xml:space="preserve"> </w:t>
      </w:r>
      <w:r>
        <w:rPr>
          <w:spacing w:val="-4"/>
          <w:lang w:val="pt-BR"/>
        </w:rPr>
        <w:t xml:space="preserve">tư</w:t>
      </w:r>
      <w:r>
        <w:rPr>
          <w:spacing w:val="-4"/>
          <w:lang w:val="pt-BR"/>
        </w:rPr>
        <w:t xml:space="preserve"> </w:t>
      </w:r>
      <w:r>
        <w:rPr>
          <w:spacing w:val="-4"/>
          <w:lang w:val="pt-BR"/>
        </w:rPr>
        <w:t xml:space="preserve">Tài</w:t>
      </w:r>
      <w:r>
        <w:rPr>
          <w:spacing w:val="-4"/>
          <w:lang w:val="pt-BR"/>
        </w:rPr>
        <w:t xml:space="preserve"> </w:t>
      </w:r>
      <w:r>
        <w:rPr>
          <w:spacing w:val="-4"/>
          <w:lang w:val="pt-BR"/>
        </w:rPr>
        <w:t xml:space="preserve">chính</w:t>
      </w:r>
      <w:r>
        <w:rPr>
          <w:spacing w:val="-4"/>
          <w:lang w:val="pt-BR"/>
        </w:rPr>
        <w:t xml:space="preserve"> Hoa </w:t>
      </w:r>
      <w:r>
        <w:rPr>
          <w:spacing w:val="-4"/>
          <w:lang w:val="pt-BR"/>
        </w:rPr>
        <w:t xml:space="preserve">Sen</w:t>
      </w:r>
      <w:r>
        <w:rPr>
          <w:spacing w:val="-4"/>
          <w:lang w:val="pt-BR"/>
        </w:rPr>
        <w:t xml:space="preserve"> </w:t>
      </w:r>
      <w:r>
        <w:rPr>
          <w:spacing w:val="-4"/>
          <w:lang w:val="pt-BR"/>
        </w:rPr>
        <w:t xml:space="preserve">lựa</w:t>
      </w:r>
      <w:r>
        <w:rPr>
          <w:spacing w:val="-4"/>
          <w:lang w:val="pt-BR"/>
        </w:rPr>
        <w:t xml:space="preserve"> </w:t>
      </w:r>
      <w:r>
        <w:rPr>
          <w:spacing w:val="-4"/>
          <w:lang w:val="pt-BR"/>
        </w:rPr>
        <w:t xml:space="preserve">chọn</w:t>
      </w:r>
      <w:r>
        <w:rPr>
          <w:spacing w:val="-4"/>
          <w:lang w:val="pt-BR"/>
        </w:rPr>
        <w:t xml:space="preserve"> </w:t>
      </w:r>
      <w:r>
        <w:rPr>
          <w:spacing w:val="-4"/>
          <w:lang w:val="pt-BR"/>
        </w:rPr>
        <w:t xml:space="preserve">phương</w:t>
      </w:r>
      <w:r>
        <w:rPr>
          <w:spacing w:val="-4"/>
          <w:lang w:val="pt-BR"/>
        </w:rPr>
        <w:t xml:space="preserve"> </w:t>
      </w:r>
      <w:r>
        <w:rPr>
          <w:spacing w:val="-4"/>
          <w:lang w:val="pt-BR"/>
        </w:rPr>
        <w:t xml:space="preserve">pháp</w:t>
      </w:r>
      <w:r>
        <w:rPr>
          <w:spacing w:val="-4"/>
          <w:lang w:val="pt-BR"/>
        </w:rPr>
        <w:t xml:space="preserve"> </w:t>
      </w:r>
      <w:r>
        <w:rPr>
          <w:spacing w:val="-4"/>
          <w:lang w:val="pt-BR"/>
        </w:rPr>
        <w:t xml:space="preserve">so</w:t>
      </w:r>
      <w:r>
        <w:rPr>
          <w:spacing w:val="-4"/>
          <w:lang w:val="pt-BR"/>
        </w:rPr>
        <w:t xml:space="preserve"> </w:t>
      </w:r>
      <w:r>
        <w:rPr>
          <w:spacing w:val="-4"/>
          <w:lang w:val="pt-BR"/>
        </w:rPr>
        <w:t xml:space="preserve">sánh</w:t>
      </w:r>
      <w:r>
        <w:rPr>
          <w:spacing w:val="-4"/>
          <w:lang w:val="pt-BR"/>
        </w:rPr>
        <w:t xml:space="preserve"> (</w:t>
      </w:r>
      <w:r>
        <w:rPr>
          <w:spacing w:val="-4"/>
          <w:lang w:val="pt-BR"/>
        </w:rPr>
        <w:t xml:space="preserve">cách</w:t>
      </w:r>
      <w:r>
        <w:rPr>
          <w:spacing w:val="-4"/>
          <w:lang w:val="pt-BR"/>
        </w:rPr>
        <w:t xml:space="preserve"> </w:t>
      </w:r>
      <w:r>
        <w:rPr>
          <w:spacing w:val="-4"/>
          <w:lang w:val="pt-BR"/>
        </w:rPr>
        <w:t xml:space="preserve">tiếp</w:t>
      </w:r>
      <w:r>
        <w:rPr>
          <w:spacing w:val="-4"/>
          <w:lang w:val="pt-BR"/>
        </w:rPr>
        <w:t xml:space="preserve"> </w:t>
      </w:r>
      <w:r>
        <w:rPr>
          <w:spacing w:val="-4"/>
          <w:lang w:val="pt-BR"/>
        </w:rPr>
        <w:t xml:space="preserve">cận</w:t>
      </w:r>
      <w:r>
        <w:rPr>
          <w:spacing w:val="-4"/>
          <w:lang w:val="pt-BR"/>
        </w:rPr>
        <w:t xml:space="preserve"> </w:t>
      </w:r>
      <w:r>
        <w:rPr>
          <w:spacing w:val="-4"/>
          <w:lang w:val="pt-BR"/>
        </w:rPr>
        <w:t xml:space="preserve">từ</w:t>
      </w:r>
      <w:r>
        <w:rPr>
          <w:spacing w:val="-4"/>
          <w:lang w:val="pt-BR"/>
        </w:rPr>
        <w:t xml:space="preserve"> </w:t>
      </w:r>
      <w:r>
        <w:rPr>
          <w:spacing w:val="-4"/>
          <w:lang w:val="pt-BR"/>
        </w:rPr>
        <w:t xml:space="preserve">thị</w:t>
      </w:r>
      <w:r>
        <w:rPr>
          <w:spacing w:val="-4"/>
          <w:lang w:val="pt-BR"/>
        </w:rPr>
        <w:t xml:space="preserve"> </w:t>
      </w:r>
      <w:r>
        <w:rPr>
          <w:spacing w:val="-4"/>
          <w:lang w:val="pt-BR"/>
        </w:rPr>
        <w:t xml:space="preserve">trường</w:t>
      </w:r>
      <w:r>
        <w:rPr>
          <w:spacing w:val="-4"/>
          <w:lang w:val="pt-BR"/>
        </w:rPr>
        <w:t xml:space="preserve">) </w:t>
      </w:r>
      <w:r>
        <w:rPr>
          <w:spacing w:val="-4"/>
          <w:lang w:val="pt-BR"/>
        </w:rPr>
        <w:t xml:space="preserve">để</w:t>
      </w:r>
      <w:r>
        <w:rPr>
          <w:spacing w:val="-4"/>
          <w:lang w:val="pt-BR"/>
        </w:rPr>
        <w:t xml:space="preserve"> </w:t>
      </w:r>
      <w:r>
        <w:rPr>
          <w:spacing w:val="-4"/>
          <w:lang w:val="pt-BR"/>
        </w:rPr>
        <w:t xml:space="preserve">xác</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w:t>
      </w:r>
      <w:r>
        <w:rPr>
          <w:color w:val="000000" w:themeColor="text1"/>
          <w:spacing w:val="-4"/>
          <w:lang w:val="pt-BR"/>
        </w:rPr>
        <w:t xml:space="preserve">sử</w:t>
      </w:r>
      <w:r>
        <w:rPr>
          <w:color w:val="000000" w:themeColor="text1"/>
          <w:spacing w:val="-4"/>
          <w:lang w:val="pt-BR"/>
        </w:rPr>
        <w:t xml:space="preserve"> </w:t>
      </w:r>
      <w:r>
        <w:rPr>
          <w:color w:val="000000" w:themeColor="text1"/>
          <w:spacing w:val="-4"/>
          <w:lang w:val="pt-BR"/>
        </w:rPr>
        <w:t xml:space="preserve">dụn</w:t>
      </w:r>
      <w:r>
        <w:rPr>
          <w:spacing w:val="-4"/>
          <w:lang w:val="pt-BR"/>
        </w:rPr>
        <w:t xml:space="preserve">g</w:t>
      </w:r>
      <w:r>
        <w:rPr>
          <w:spacing w:val="-4"/>
          <w:lang w:val="pt-BR"/>
        </w:rPr>
        <w:t xml:space="preserve"> </w:t>
      </w:r>
      <w:r>
        <w:rPr>
          <w:spacing w:val="-4"/>
          <w:lang w:val="pt-BR"/>
        </w:rPr>
        <w:t xml:space="preserve">đất</w:t>
      </w:r>
      <w:r>
        <w:rPr>
          <w:spacing w:val="-4"/>
          <w:lang w:val="pt-BR"/>
        </w:rPr>
        <w:t xml:space="preserve"> </w:t>
      </w:r>
      <w:r>
        <w:rPr>
          <w:spacing w:val="-4"/>
          <w:lang w:val="pt-BR"/>
        </w:rPr>
        <w:t xml:space="preserve">của</w:t>
      </w:r>
      <w:r>
        <w:rPr>
          <w:spacing w:val="-4"/>
          <w:lang w:val="pt-BR"/>
        </w:rPr>
        <w:t xml:space="preserve"> </w:t>
      </w:r>
      <w:r>
        <w:rPr>
          <w:spacing w:val="-4"/>
          <w:lang w:val="pt-BR"/>
        </w:rPr>
        <w:t xml:space="preserve">tài</w:t>
      </w:r>
      <w:r>
        <w:rPr>
          <w:spacing w:val="-4"/>
          <w:lang w:val="pt-BR"/>
        </w:rPr>
        <w:t xml:space="preserve"> </w:t>
      </w:r>
      <w:r>
        <w:rPr>
          <w:spacing w:val="-4"/>
          <w:lang w:val="pt-BR"/>
        </w:rPr>
        <w:t xml:space="preserve">sản</w:t>
      </w:r>
      <w:r>
        <w:rPr>
          <w:spacing w:val="-4"/>
          <w:lang w:val="pt-BR"/>
        </w:rPr>
        <w:t xml:space="preserve"> </w:t>
      </w:r>
      <w:r>
        <w:rPr>
          <w:spacing w:val="-4"/>
          <w:lang w:val="pt-BR"/>
        </w:rPr>
        <w:t xml:space="preserve">thẩm</w:t>
      </w:r>
      <w:r>
        <w:rPr>
          <w:spacing w:val="-4"/>
          <w:lang w:val="pt-BR"/>
        </w:rPr>
        <w:t xml:space="preserve"> </w:t>
      </w:r>
      <w:r>
        <w:rPr>
          <w:spacing w:val="-4"/>
          <w:lang w:val="pt-BR"/>
        </w:rPr>
        <w:t xml:space="preserve">định</w:t>
      </w:r>
      <w:r>
        <w:rPr>
          <w:spacing w:val="-4"/>
          <w:lang w:val="pt-BR"/>
        </w:rPr>
        <w:t xml:space="preserve"> </w:t>
      </w:r>
      <w:r>
        <w:rPr>
          <w:spacing w:val="-4"/>
          <w:lang w:val="pt-BR"/>
        </w:rPr>
        <w:t xml:space="preserve">giá</w:t>
      </w:r>
      <w:r>
        <w:rPr>
          <w:spacing w:val="-4"/>
          <w:lang w:val="pt-BR"/>
        </w:rPr>
        <w:t xml:space="preserve">.</w:t>
      </w:r>
      <w:r>
        <w:rPr>
          <w:spacing w:val="-4"/>
          <w:lang w:val="pt-BR"/>
        </w:rPr>
      </w:r>
      <w:r>
        <w:rPr>
          <w:spacing w:val="-4"/>
          <w:lang w:val="pt-BR"/>
        </w:rPr>
      </w:r>
    </w:p>
    <w:p>
      <w:pPr>
        <w:pStyle w:val="1025"/>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pPr>
        <w:pStyle w:val="1025"/>
        <w:numPr>
          <w:ilvl w:val="0"/>
          <w:numId w:val="26"/>
        </w:numPr>
        <w:pBdr/>
        <w:spacing w:after="120" w:before="120" w:line="276" w:lineRule="auto"/>
        <w:ind w:hanging="357" w:left="357"/>
        <w:jc w:val="both"/>
        <w:rPr>
          <w:b/>
          <w:lang w:val="pt-BR"/>
        </w:rPr>
      </w:pPr>
      <w:r>
        <w:rPr>
          <w:b/>
          <w:lang w:val="pt-BR"/>
        </w:rPr>
        <w:t xml:space="preserve">Xác</w:t>
      </w:r>
      <w:r>
        <w:rPr>
          <w:b/>
          <w:lang w:val="pt-BR"/>
        </w:rPr>
        <w:t xml:space="preserve"> </w:t>
      </w:r>
      <w:r>
        <w:rPr>
          <w:b/>
          <w:lang w:val="pt-BR"/>
        </w:rPr>
        <w:t xml:space="preserve">định</w:t>
      </w:r>
      <w:r>
        <w:rPr>
          <w:b/>
          <w:lang w:val="pt-BR"/>
        </w:rPr>
        <w:t xml:space="preserve"> </w:t>
      </w:r>
      <w:r>
        <w:rPr>
          <w:b/>
          <w:lang w:val="pt-BR"/>
        </w:rPr>
        <w:t xml:space="preserve">đơn</w:t>
      </w:r>
      <w:r>
        <w:rPr>
          <w:b/>
          <w:lang w:val="pt-BR"/>
        </w:rPr>
        <w:t xml:space="preserve"> </w:t>
      </w:r>
      <w:r>
        <w:rPr>
          <w:b/>
          <w:lang w:val="pt-BR"/>
        </w:rPr>
        <w:t xml:space="preserve">giá</w:t>
      </w:r>
      <w:r>
        <w:rPr>
          <w:b/>
          <w:lang w:val="pt-BR"/>
        </w:rPr>
        <w:t xml:space="preserve"> </w:t>
      </w:r>
      <w:r>
        <w:rPr>
          <w:b/>
          <w:lang w:val="pt-BR"/>
        </w:rPr>
        <w:t xml:space="preserve">quyền</w:t>
      </w:r>
      <w:r>
        <w:rPr>
          <w:b/>
          <w:lang w:val="pt-BR"/>
        </w:rPr>
        <w:t xml:space="preserve"> </w:t>
      </w:r>
      <w:r>
        <w:rPr>
          <w:b/>
          <w:lang w:val="pt-BR"/>
        </w:rPr>
        <w:t xml:space="preserve">sử</w:t>
      </w:r>
      <w:r>
        <w:rPr>
          <w:b/>
          <w:lang w:val="pt-BR"/>
        </w:rPr>
        <w:t xml:space="preserve"> </w:t>
      </w:r>
      <w:r>
        <w:rPr>
          <w:b/>
          <w:lang w:val="pt-BR"/>
        </w:rPr>
        <w:t xml:space="preserve">dụng</w:t>
      </w:r>
      <w:r>
        <w:rPr>
          <w:b/>
          <w:lang w:val="pt-BR"/>
        </w:rPr>
        <w:t xml:space="preserve"> </w:t>
      </w:r>
      <w:r>
        <w:rPr>
          <w:b/>
          <w:lang w:val="pt-BR"/>
        </w:rPr>
        <w:t xml:space="preserve">đấ</w:t>
      </w:r>
      <w:r>
        <w:rPr>
          <w:b/>
          <w:lang w:val="pt-BR"/>
        </w:rPr>
        <w:t xml:space="preserve">t</w:t>
      </w:r>
      <w:r>
        <w:rPr>
          <w:b/>
          <w:lang w:val="pt-BR"/>
        </w:rPr>
        <w:t xml:space="preserve">:</w:t>
      </w:r>
      <w:r>
        <w:rPr>
          <w:b/>
          <w:lang w:val="pt-BR"/>
        </w:rPr>
      </w:r>
      <w:r>
        <w:rPr>
          <w:b/>
          <w:lang w:val="pt-BR"/>
        </w:rPr>
      </w:r>
    </w:p>
    <w:p>
      <w:pPr>
        <w:pStyle w:val="1025"/>
        <w:pBdr/>
        <w:spacing w:after="120" w:before="120" w:line="276" w:lineRule="auto"/>
        <w:ind w:firstLine="357" w:left="0"/>
        <w:jc w:val="both"/>
        <w:rPr>
          <w:bCs/>
          <w:lang w:val="pt-BR"/>
        </w:rPr>
      </w:pPr>
      <w:r>
        <w:rPr>
          <w:lang w:val="nl-NL"/>
        </w:rPr>
        <w:t xml:space="preserve">Qua </w:t>
      </w:r>
      <w:r>
        <w:rPr>
          <w:lang w:val="nl-NL"/>
        </w:rPr>
        <w:t xml:space="preserve">khảo</w:t>
      </w:r>
      <w:r>
        <w:rPr>
          <w:lang w:val="nl-NL"/>
        </w:rPr>
        <w:t xml:space="preserve"> </w:t>
      </w:r>
      <w:r>
        <w:rPr>
          <w:lang w:val="nl-NL"/>
        </w:rPr>
        <w:t xml:space="preserve">sát</w:t>
      </w:r>
      <w:r>
        <w:rPr>
          <w:lang w:val="nl-NL"/>
        </w:rPr>
        <w:t xml:space="preserve"> </w:t>
      </w:r>
      <w:r>
        <w:rPr>
          <w:lang w:val="nl-NL"/>
        </w:rPr>
        <w:t xml:space="preserve">thị</w:t>
      </w:r>
      <w:r>
        <w:rPr>
          <w:lang w:val="nl-NL"/>
        </w:rPr>
        <w:t xml:space="preserve"> </w:t>
      </w:r>
      <w:r>
        <w:rPr>
          <w:lang w:val="nl-NL"/>
        </w:rPr>
        <w:t xml:space="preserve">trường</w:t>
      </w:r>
      <w:r>
        <w:rPr>
          <w:lang w:val="nl-NL"/>
        </w:rPr>
        <w:t xml:space="preserve">, </w:t>
      </w:r>
      <w:r>
        <w:rPr>
          <w:lang w:val="nl-NL"/>
        </w:rPr>
        <w:t xml:space="preserve">T</w:t>
      </w:r>
      <w:r>
        <w:rPr>
          <w:lang w:val="nl-NL"/>
        </w:rPr>
        <w:t xml:space="preserve">ổ</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thu</w:t>
      </w:r>
      <w:r>
        <w:rPr>
          <w:lang w:val="nl-NL"/>
        </w:rPr>
        <w:t xml:space="preserve"> </w:t>
      </w:r>
      <w:r>
        <w:rPr>
          <w:lang w:val="nl-NL"/>
        </w:rPr>
        <w:t xml:space="preserve">thập</w:t>
      </w:r>
      <w:r>
        <w:rPr>
          <w:lang w:val="nl-NL"/>
        </w:rPr>
        <w:t xml:space="preserve"> </w:t>
      </w:r>
      <w:r>
        <w:rPr>
          <w:lang w:val="nl-NL"/>
        </w:rPr>
        <w:t xml:space="preserve">được</w:t>
      </w:r>
      <w:r>
        <w:rPr>
          <w:lang w:val="nl-NL"/>
        </w:rPr>
        <w:t xml:space="preserve"> 03 </w:t>
      </w:r>
      <w:r>
        <w:rPr>
          <w:lang w:val="nl-NL"/>
        </w:rPr>
        <w:t xml:space="preserve">giao</w:t>
      </w:r>
      <w:r>
        <w:rPr>
          <w:lang w:val="nl-NL"/>
        </w:rPr>
        <w:t xml:space="preserve"> </w:t>
      </w:r>
      <w:r>
        <w:rPr>
          <w:lang w:val="nl-NL"/>
        </w:rPr>
        <w:t xml:space="preserve">dịch</w:t>
      </w:r>
      <w:r>
        <w:rPr>
          <w:lang w:val="nl-NL"/>
        </w:rPr>
        <w:t xml:space="preserve"> </w:t>
      </w:r>
      <w:r>
        <w:rPr>
          <w:lang w:val="nl-NL"/>
        </w:rPr>
        <w:t xml:space="preserve">được</w:t>
      </w:r>
      <w:r>
        <w:rPr>
          <w:lang w:val="nl-NL"/>
        </w:rPr>
        <w:t xml:space="preserve"> </w:t>
      </w:r>
      <w:r>
        <w:rPr>
          <w:lang w:val="nl-NL"/>
        </w:rPr>
        <w:t xml:space="preserve">cho</w:t>
      </w:r>
      <w:r>
        <w:rPr>
          <w:lang w:val="nl-NL"/>
        </w:rPr>
        <w:t xml:space="preserve"> </w:t>
      </w:r>
      <w:r>
        <w:rPr>
          <w:lang w:val="nl-NL"/>
        </w:rPr>
        <w:t xml:space="preserve">là</w:t>
      </w:r>
      <w:r>
        <w:rPr>
          <w:lang w:val="nl-NL"/>
        </w:rPr>
        <w:t xml:space="preserve"> </w:t>
      </w:r>
      <w:r>
        <w:rPr>
          <w:lang w:val="nl-NL"/>
        </w:rPr>
        <w:t xml:space="preserve">tương</w:t>
      </w:r>
      <w:r>
        <w:rPr>
          <w:lang w:val="nl-NL"/>
        </w:rPr>
        <w:t xml:space="preserve"> </w:t>
      </w:r>
      <w:r>
        <w:rPr>
          <w:lang w:val="nl-NL"/>
        </w:rPr>
        <w:t xml:space="preserve">đồng</w:t>
      </w:r>
      <w:r>
        <w:rPr>
          <w:lang w:val="nl-NL"/>
        </w:rPr>
        <w:t xml:space="preserve"> </w:t>
      </w:r>
      <w:r>
        <w:rPr>
          <w:lang w:val="nl-NL"/>
        </w:rPr>
        <w:t xml:space="preserve">về</w:t>
      </w:r>
      <w:r>
        <w:rPr>
          <w:lang w:val="nl-NL"/>
        </w:rPr>
        <w:t xml:space="preserve"> </w:t>
      </w:r>
      <w:r>
        <w:rPr>
          <w:lang w:val="nl-NL"/>
        </w:rPr>
        <w:t xml:space="preserve">đặc</w:t>
      </w:r>
      <w:r>
        <w:rPr>
          <w:lang w:val="nl-NL"/>
        </w:rPr>
        <w:t xml:space="preserve"> </w:t>
      </w:r>
      <w:r>
        <w:rPr>
          <w:lang w:val="nl-NL"/>
        </w:rPr>
        <w:t xml:space="preserve">điểm</w:t>
      </w:r>
      <w:r>
        <w:rPr>
          <w:lang w:val="nl-NL"/>
        </w:rPr>
        <w:t xml:space="preserve"> </w:t>
      </w:r>
      <w:r>
        <w:rPr>
          <w:lang w:val="nl-NL"/>
        </w:rPr>
        <w:t xml:space="preserve">vị</w:t>
      </w:r>
      <w:r>
        <w:rPr>
          <w:lang w:val="nl-NL"/>
        </w:rPr>
        <w:t xml:space="preserve"> trí, </w:t>
      </w:r>
      <w:r>
        <w:rPr>
          <w:lang w:val="nl-NL"/>
        </w:rPr>
        <w:t xml:space="preserve">giao</w:t>
      </w:r>
      <w:r>
        <w:rPr>
          <w:lang w:val="nl-NL"/>
        </w:rPr>
        <w:t xml:space="preserve"> </w:t>
      </w:r>
      <w:r>
        <w:rPr>
          <w:lang w:val="nl-NL"/>
        </w:rPr>
        <w:t xml:space="preserve">thông</w:t>
      </w:r>
      <w:r>
        <w:rPr>
          <w:lang w:val="nl-NL"/>
        </w:rPr>
        <w:t xml:space="preserve">, </w:t>
      </w:r>
      <w:r>
        <w:rPr>
          <w:lang w:val="nl-NL"/>
        </w:rPr>
        <w:t xml:space="preserve">kích</w:t>
      </w:r>
      <w:r>
        <w:rPr>
          <w:lang w:val="nl-NL"/>
        </w:rPr>
        <w:t xml:space="preserve"> </w:t>
      </w:r>
      <w:r>
        <w:rPr>
          <w:lang w:val="nl-NL"/>
        </w:rPr>
        <w:t xml:space="preserve">thước</w:t>
      </w:r>
      <w:r>
        <w:rPr>
          <w:lang w:val="nl-NL"/>
        </w:rPr>
        <w:t xml:space="preserve">, </w:t>
      </w:r>
      <w:r>
        <w:rPr>
          <w:lang w:val="nl-NL"/>
        </w:rPr>
        <w:t xml:space="preserve">mặt</w:t>
      </w:r>
      <w:r>
        <w:rPr>
          <w:lang w:val="nl-NL"/>
        </w:rPr>
        <w:t xml:space="preserve"> </w:t>
      </w:r>
      <w:r>
        <w:rPr>
          <w:lang w:val="nl-NL"/>
        </w:rPr>
        <w:t xml:space="preserve">tiền</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hạ</w:t>
      </w:r>
      <w:r>
        <w:rPr>
          <w:lang w:val="nl-NL"/>
        </w:rPr>
        <w:t xml:space="preserve"> </w:t>
      </w:r>
      <w:r>
        <w:rPr>
          <w:lang w:val="nl-NL"/>
        </w:rPr>
        <w:t xml:space="preserve">tầng</w:t>
      </w:r>
      <w:r>
        <w:rPr>
          <w:lang w:val="nl-NL"/>
        </w:rPr>
        <w:t xml:space="preserve"> </w:t>
      </w:r>
      <w:r>
        <w:rPr>
          <w:lang w:val="nl-NL"/>
        </w:rPr>
        <w:t xml:space="preserve">và</w:t>
      </w:r>
      <w:r>
        <w:rPr>
          <w:lang w:val="nl-NL"/>
        </w:rPr>
        <w:t xml:space="preserve"> </w:t>
      </w:r>
      <w:r>
        <w:rPr>
          <w:lang w:val="nl-NL"/>
        </w:rPr>
        <w:t xml:space="preserve">điều</w:t>
      </w:r>
      <w:r>
        <w:rPr>
          <w:lang w:val="nl-NL"/>
        </w:rPr>
        <w:t xml:space="preserve"> </w:t>
      </w:r>
      <w:r>
        <w:rPr>
          <w:lang w:val="nl-NL"/>
        </w:rPr>
        <w:t xml:space="preserve">kiện</w:t>
      </w:r>
      <w:r>
        <w:rPr>
          <w:lang w:val="nl-NL"/>
        </w:rPr>
        <w:t xml:space="preserve"> </w:t>
      </w:r>
      <w:r>
        <w:rPr>
          <w:lang w:val="nl-NL"/>
        </w:rPr>
        <w:t xml:space="preserve">xã</w:t>
      </w:r>
      <w:r>
        <w:rPr>
          <w:lang w:val="nl-NL"/>
        </w:rPr>
        <w:t xml:space="preserve"> </w:t>
      </w:r>
      <w:r>
        <w:rPr>
          <w:lang w:val="nl-NL"/>
        </w:rPr>
        <w:t xml:space="preserve">hội</w:t>
      </w:r>
      <w:r>
        <w:rPr>
          <w:lang w:val="nl-NL"/>
        </w:rPr>
        <w:t xml:space="preserve">,…</w:t>
      </w:r>
      <w:r>
        <w:rPr>
          <w:lang w:val="nl-NL"/>
        </w:rPr>
        <w:t xml:space="preserve"> </w:t>
      </w:r>
      <w:r>
        <w:rPr>
          <w:lang w:val="nl-NL"/>
        </w:rPr>
        <w:t xml:space="preserve">với</w:t>
      </w:r>
      <w:r>
        <w:rPr>
          <w:lang w:val="nl-NL"/>
        </w:rPr>
        <w:t xml:space="preserve"> </w:t>
      </w:r>
      <w:r>
        <w:rPr>
          <w:lang w:val="nl-NL"/>
        </w:rPr>
        <w:t xml:space="preserve">tài</w:t>
      </w:r>
      <w:r>
        <w:rPr>
          <w:lang w:val="nl-NL"/>
        </w:rPr>
        <w:t xml:space="preserve"> </w:t>
      </w:r>
      <w:r>
        <w:rPr>
          <w:lang w:val="nl-NL"/>
        </w:rPr>
        <w:t xml:space="preserve">sản</w:t>
      </w:r>
      <w:r>
        <w:rPr>
          <w:lang w:val="nl-NL"/>
        </w:rPr>
        <w:t xml:space="preserve"> </w:t>
      </w:r>
      <w:r>
        <w:rPr>
          <w:lang w:val="nl-NL"/>
        </w:rPr>
        <w:t xml:space="preserve">thẩm</w:t>
      </w:r>
      <w:r>
        <w:rPr>
          <w:lang w:val="nl-NL"/>
        </w:rPr>
        <w:t xml:space="preserve"> </w:t>
      </w:r>
      <w:r>
        <w:rPr>
          <w:lang w:val="nl-NL"/>
        </w:rPr>
        <w:t xml:space="preserve">định</w:t>
      </w:r>
      <w:r>
        <w:rPr>
          <w:lang w:val="nl-NL"/>
        </w:rPr>
        <w:t xml:space="preserve"> </w:t>
      </w:r>
      <w:r>
        <w:rPr>
          <w:lang w:val="nl-NL"/>
        </w:rPr>
        <w:t xml:space="preserve">giá</w:t>
      </w:r>
      <w:r>
        <w:rPr>
          <w:lang w:val="nl-NL"/>
        </w:rPr>
        <w:t xml:space="preserve">, </w:t>
      </w:r>
      <w:r>
        <w:rPr>
          <w:lang w:val="nl-NL"/>
        </w:rPr>
        <w:t xml:space="preserve">cụ</w:t>
      </w:r>
      <w:r>
        <w:rPr>
          <w:lang w:val="nl-NL"/>
        </w:rPr>
        <w:t xml:space="preserve"> </w:t>
      </w:r>
      <w:r>
        <w:rPr>
          <w:lang w:val="nl-NL"/>
        </w:rPr>
        <w:t xml:space="preserve">thể</w:t>
      </w:r>
      <w:r>
        <w:rPr>
          <w:lang w:val="nl-NL"/>
        </w:rPr>
        <w:t xml:space="preserve"> </w:t>
      </w:r>
      <w:r>
        <w:rPr>
          <w:lang w:val="nl-NL"/>
        </w:rPr>
        <w:t xml:space="preserve">như</w:t>
      </w:r>
      <w:r>
        <w:rPr>
          <w:lang w:val="nl-NL"/>
        </w:rPr>
        <w:t xml:space="preserve"> </w:t>
      </w:r>
      <w:r>
        <w:rPr>
          <w:lang w:val="nl-NL"/>
        </w:rPr>
        <w:t xml:space="preserve">sau</w:t>
      </w:r>
      <w:r>
        <w:rPr>
          <w:lang w:val="nl-NL"/>
        </w:rPr>
        <w:t xml:space="preserve">:</w:t>
      </w:r>
      <w:r>
        <w:rPr>
          <w:bCs/>
          <w:lang w:val="pt-BR"/>
        </w:rPr>
      </w:r>
      <w:r>
        <w:rPr>
          <w:bCs/>
          <w:lang w:val="pt-BR"/>
        </w:rPr>
      </w:r>
    </w:p>
    <w:p>
      <w:pPr>
        <w:pStyle w:val="1025"/>
        <w:numPr>
          <w:ilvl w:val="0"/>
          <w:numId w:val="6"/>
        </w:numPr>
        <w:pBdr/>
        <w:tabs>
          <w:tab w:val="left" w:leader="none" w:pos="720"/>
        </w:tabs>
        <w:spacing w:after="120" w:before="120" w:line="276" w:lineRule="auto"/>
        <w:ind w:left="360"/>
        <w:jc w:val="both"/>
        <w:rPr>
          <w:b/>
          <w:lang w:val="nl-NL"/>
        </w:rPr>
      </w:pPr>
      <w:r>
        <w:rPr>
          <w:b/>
          <w:lang w:val="nl-NL"/>
        </w:rPr>
        <w:t xml:space="preserve">Thông</w:t>
      </w:r>
      <w:r>
        <w:rPr>
          <w:b/>
          <w:lang w:val="nl-NL"/>
        </w:rPr>
        <w:t xml:space="preserve"> tin </w:t>
      </w:r>
      <w:r>
        <w:rPr>
          <w:b/>
          <w:lang w:val="nl-NL"/>
        </w:rPr>
        <w:t xml:space="preserve">tài</w:t>
      </w:r>
      <w:r>
        <w:rPr>
          <w:b/>
          <w:lang w:val="nl-NL"/>
        </w:rPr>
        <w:t xml:space="preserve"> </w:t>
      </w:r>
      <w:r>
        <w:rPr>
          <w:b/>
          <w:lang w:val="nl-NL"/>
        </w:rPr>
        <w:t xml:space="preserve">sản</w:t>
      </w:r>
      <w:r>
        <w:rPr>
          <w:b/>
          <w:lang w:val="nl-NL"/>
        </w:rPr>
        <w:t xml:space="preserve"> </w:t>
      </w:r>
      <w:r>
        <w:rPr>
          <w:b/>
          <w:lang w:val="nl-NL"/>
        </w:rPr>
        <w:t xml:space="preserve">so</w:t>
      </w:r>
      <w:r>
        <w:rPr>
          <w:b/>
          <w:lang w:val="nl-NL"/>
        </w:rPr>
        <w:t xml:space="preserve"> </w:t>
      </w:r>
      <w:r>
        <w:rPr>
          <w:b/>
          <w:lang w:val="nl-NL"/>
        </w:rPr>
        <w:t xml:space="preserve">sánh</w:t>
      </w:r>
      <w:r>
        <w:rPr>
          <w:b/>
          <w:lang w:val="nl-NL"/>
        </w:rPr>
        <w:t xml:space="preserve">:</w:t>
      </w:r>
      <w:r>
        <w:rPr>
          <w:b/>
          <w:lang w:val="nl-NL"/>
        </w:rPr>
      </w:r>
      <w:r>
        <w:rPr>
          <w:b/>
          <w:lang w:val="nl-NL"/>
        </w:rPr>
      </w:r>
    </w:p>
    <w:tbl>
      <w:tblPr>
        <w:tblInd w:w="-88" w:type="dxa"/>
        <w:tblW w:w="0" w:type="auto"/>
        <w:tblBorders/>
        <w:tblLayout w:type="fixed"/>
        <w:tblLook w:val="04A0" w:firstRow="1" w:lastRow="0" w:firstColumn="1" w:lastColumn="0" w:noHBand="0" w:noVBand="1"/>
      </w:tblPr>
      <w:tblGrid>
        <w:gridCol w:w="704"/>
        <w:gridCol w:w="2041"/>
        <w:gridCol w:w="1800"/>
        <w:gridCol w:w="1800"/>
        <w:gridCol w:w="1800"/>
        <w:gridCol w:w="1800"/>
      </w:tblGrid>
      <w:tr>
        <w:trPr>
          <w:trHeight w:val="0"/>
          <w:tblHeader/>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textDirection w:val="lrTb"/>
            <w:noWrap w:val="false"/>
          </w:tcPr>
          <w:p>
            <w:pPr>
              <w:pBdr/>
              <w:spacing/>
              <w:ind/>
              <w:jc w:val="both"/>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textDirection w:val="lrTb"/>
            <w:noWrap w:val="false"/>
          </w:tcPr>
          <w:p>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sz w:val="22"/>
                <w:szCs w:val="22"/>
              </w:rPr>
              <w:t xml:space="preserve">Địa</w:t>
            </w:r>
            <w:r>
              <w:rPr>
                <w:color w:val="000000"/>
                <w:sz w:val="22"/>
                <w:szCs w:val="22"/>
              </w:rPr>
              <w:t xml:space="preserve"> </w:t>
            </w:r>
            <w:r>
              <w:rPr>
                <w:color w:val="000000"/>
                <w:sz w:val="22"/>
                <w:szCs w:val="22"/>
              </w:rPr>
              <w:t xml:space="preserve">chỉ</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sz w:val="22"/>
                <w:szCs w:val="22"/>
              </w:rPr>
            </w:pPr>
            <w:r>
              <w:rPr>
                <w:color w:val="000000" w:themeColor="text1"/>
                <w:sz w:val="22"/>
                <w:szCs w:val="22"/>
              </w:rPr>
              <w:t xml:space="preserve">Phường Trung Hòa, Quận Cầu Giấy, Thành phố Hà Nội</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sz w:val="22"/>
                <w:szCs w:val="22"/>
              </w:rPr>
            </w:pPr>
            <w:r>
              <w:rPr>
                <w:color w:val="000000" w:themeColor="text1"/>
                <w:sz w:val="22"/>
                <w:szCs w:val="22"/>
              </w:rPr>
              <w:t xml:space="preserve">Phường Trung Hòa, Quận Cầu Giấy, Thành phố Hà Nội</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sz w:val="22"/>
                <w:szCs w:val="22"/>
              </w:rPr>
            </w:pPr>
            <w:r>
              <w:rPr>
                <w:color w:val="000000" w:themeColor="text1"/>
                <w:sz w:val="22"/>
                <w:szCs w:val="22"/>
              </w:rPr>
              <w:t xml:space="preserve">Phường Trung Hòa, Quận Cầu Giấy, Thành phố Hà Nội</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sz w:val="22"/>
                <w:szCs w:val="22"/>
              </w:rPr>
            </w:pPr>
            <w:r>
              <w:rPr>
                <w:color w:val="000000" w:themeColor="text1"/>
                <w:sz w:val="22"/>
                <w:szCs w:val="22"/>
              </w:rPr>
              <w:t xml:space="preserve">Phường Trung Hòa, Quận Cầu Giấy, Thành phố Hà Nội</w:t>
            </w:r>
            <w:r>
              <w:rPr>
                <w:sz w:val="22"/>
                <w:szCs w:val="22"/>
              </w:rPr>
            </w:r>
            <w:r>
              <w:rPr>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sz w:val="22"/>
                <w:szCs w:val="22"/>
              </w:rPr>
              <w:t xml:space="preserve">Thông</w:t>
            </w:r>
            <w:r>
              <w:rPr>
                <w:color w:val="000000"/>
                <w:sz w:val="22"/>
                <w:szCs w:val="22"/>
              </w:rPr>
              <w:t xml:space="preserve"> tin </w:t>
            </w:r>
            <w:r>
              <w:rPr>
                <w:color w:val="000000"/>
                <w:sz w:val="22"/>
                <w:szCs w:val="22"/>
              </w:rPr>
              <w:t xml:space="preserve">liên</w:t>
            </w:r>
            <w:r>
              <w:rPr>
                <w:color w:val="000000"/>
                <w:sz w:val="22"/>
                <w:szCs w:val="22"/>
              </w:rPr>
              <w:t xml:space="preserve"> </w:t>
            </w:r>
            <w:r>
              <w:rPr>
                <w:color w:val="000000"/>
                <w:sz w:val="22"/>
                <w:szCs w:val="22"/>
              </w:rPr>
              <w:t xml:space="preserve">lạc</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sz w:val="22"/>
                <w:szCs w:val="22"/>
              </w:rPr>
            </w:pPr>
            <w:r>
              <w:rPr>
                <w:sz w:val="22"/>
                <w:szCs w:val="22"/>
              </w:rPr>
              <w:t xml:space="preserve"> </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sz w:val="22"/>
                <w:szCs w:val="22"/>
              </w:rPr>
            </w:pPr>
            <w:r>
              <w:rPr>
                <w:color w:val="000000" w:themeColor="text1"/>
                <w:sz w:val="22"/>
                <w:szCs w:val="22"/>
              </w:rPr>
              <w:t xml:space="preserve">0966796078</w:t>
            </w:r>
            <w:r>
              <w:rPr>
                <w:sz w:val="22"/>
                <w:szCs w:val="22"/>
              </w:rPr>
              <w:t xml:space="preserve"> </w:t>
            </w:r>
            <w:r>
              <w:rPr>
                <w:sz w:val="22"/>
                <w:szCs w:val="22"/>
              </w:rPr>
              <w:br/>
              <w:t xml:space="preserve">(</w:t>
            </w:r>
            <w:r>
              <w:rPr>
                <w:sz w:val="22"/>
                <w:szCs w:val="22"/>
              </w:rPr>
              <w:t xml:space="preserve">Nga</w:t>
            </w: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sz w:val="22"/>
                <w:szCs w:val="22"/>
              </w:rPr>
            </w:pPr>
            <w:r>
              <w:rPr>
                <w:color w:val="000000" w:themeColor="text1"/>
                <w:sz w:val="22"/>
                <w:szCs w:val="22"/>
              </w:rPr>
              <w:t xml:space="preserve">0965066754</w:t>
            </w:r>
            <w:r>
              <w:rPr>
                <w:sz w:val="22"/>
                <w:szCs w:val="22"/>
              </w:rPr>
              <w:br/>
            </w:r>
            <w:r>
              <w:rPr>
                <w:sz w:val="22"/>
                <w:szCs w:val="22"/>
              </w:rPr>
              <w:t xml:space="preserve">(</w:t>
            </w:r>
            <w:r>
              <w:rPr>
                <w:sz w:val="22"/>
                <w:szCs w:val="22"/>
              </w:rPr>
              <w:t xml:space="preserve">Thuỳ</w:t>
            </w:r>
            <w:r>
              <w:rPr>
                <w:sz w:val="22"/>
                <w:szCs w:val="22"/>
              </w:rPr>
              <w:t xml:space="preserve">)</w:t>
            </w:r>
            <w:r>
              <w:rPr>
                <w:sz w:val="22"/>
                <w:szCs w:val="22"/>
              </w:rPr>
            </w:r>
            <w:r>
              <w:rPr>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sz w:val="22"/>
                <w:szCs w:val="22"/>
              </w:rPr>
            </w:pPr>
            <w:r>
              <w:rPr>
                <w:color w:val="000000" w:themeColor="text1"/>
                <w:sz w:val="22"/>
                <w:szCs w:val="22"/>
              </w:rPr>
              <w:t xml:space="preserve">0961846766</w:t>
            </w:r>
            <w:r>
              <w:rPr>
                <w:sz w:val="22"/>
                <w:szCs w:val="22"/>
              </w:rPr>
              <w:br/>
            </w:r>
            <w:r>
              <w:rPr>
                <w:sz w:val="22"/>
                <w:szCs w:val="22"/>
              </w:rPr>
              <w:t xml:space="preserve">(</w:t>
            </w:r>
            <w:r>
              <w:rPr>
                <w:sz w:val="22"/>
                <w:szCs w:val="22"/>
              </w:rPr>
              <w:t xml:space="preserve">Hoàng Anh</w:t>
            </w:r>
            <w:r>
              <w:rPr>
                <w:sz w:val="22"/>
                <w:szCs w:val="22"/>
              </w:rPr>
              <w:t xml:space="preserve">)</w:t>
            </w:r>
            <w:r>
              <w:rPr>
                <w:sz w:val="22"/>
                <w:szCs w:val="22"/>
              </w:rPr>
            </w:r>
            <w:r>
              <w:rPr>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03/2026</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Căn hộ chung cư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Căn hộ chung cư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Căn hộ chung cư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Căn hộ chung cư</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b w:val="0"/>
                <w:bCs w:val="0"/>
              </w:rPr>
            </w:pPr>
            <w:r>
              <w:rPr>
                <w:b w:val="0"/>
                <w:bCs w:val="0"/>
              </w:rPr>
            </w:r>
            <w:r>
              <w:rPr>
                <w:b w:val="0"/>
                <w:bCs w:val="0"/>
                <w:color w:val="000000"/>
              </w:rPr>
              <w:t xml:space="preserve">Căn hộ số 807 - Tầng 08 tại Nhà 25T1</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b w:val="0"/>
                <w:bCs w:val="0"/>
              </w:rPr>
            </w:pPr>
            <w:r>
              <w:rPr>
                <w:b w:val="0"/>
                <w:bCs w:val="0"/>
              </w:rPr>
            </w:r>
            <w:r>
              <w:rPr>
                <w:b w:val="0"/>
                <w:bCs w:val="0"/>
                <w:color w:val="000000"/>
              </w:rPr>
              <w:t xml:space="preserve">Căn hộ chung cư  tại Nhà 25T1</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b w:val="0"/>
                <w:bCs w:val="0"/>
              </w:rPr>
            </w:pPr>
            <w:r>
              <w:rPr>
                <w:b w:val="0"/>
                <w:bCs w:val="0"/>
              </w:rPr>
            </w:r>
            <w:r>
              <w:rPr>
                <w:b w:val="0"/>
                <w:bCs w:val="0"/>
                <w:color w:val="000000"/>
              </w:rPr>
              <w:t xml:space="preserve">Căn hộ chung cư  tại Nhà 25T1</w:t>
            </w:r>
            <w:r>
              <w:rPr>
                <w:b w:val="0"/>
                <w:bCs w:val="0"/>
              </w:rPr>
            </w:r>
            <w:r>
              <w:rPr>
                <w:b w:val="0"/>
                <w:bCs w:val="0"/>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b w:val="0"/>
                <w:bCs w:val="0"/>
              </w:rPr>
            </w:pPr>
            <w:r>
              <w:rPr>
                <w:b w:val="0"/>
                <w:bCs w:val="0"/>
              </w:rPr>
            </w:r>
            <w:r>
              <w:rPr>
                <w:b w:val="0"/>
                <w:bCs w:val="0"/>
                <w:color w:val="000000"/>
              </w:rPr>
              <w:t xml:space="preserve">Căn hộ chung cư  tại Nhà 25T1</w:t>
            </w:r>
            <w:r>
              <w:rPr>
                <w:b w:val="0"/>
                <w:bCs w:val="0"/>
              </w:rPr>
            </w:r>
            <w:r>
              <w:rPr>
                <w:b w:val="0"/>
                <w:bCs w:val="0"/>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Đường nhựa có vỉa hè</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Hạ tầng khu đô thị, khu phân lô/tái định cư</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Diện tích căn hộ (m²)</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162</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181</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159</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162</w:t>
            </w:r>
            <w:r>
              <w:rPr>
                <w:color w:val="000000"/>
                <w:sz w:val="22"/>
                <w:szCs w:val="22"/>
              </w:rPr>
            </w:r>
            <w:r>
              <w:rPr>
                <w:color w:val="000000"/>
                <w:sz w:val="22"/>
                <w:szCs w:val="22"/>
              </w:rPr>
            </w:r>
          </w:p>
        </w:tc>
      </w:tr>
      <w:tr>
        <w:trPr>
          <w:trHeight w:val="292"/>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Loại Căn</w:t>
            </w: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thường</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thường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Tầng</w:t>
            </w: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08/25</w:t>
            </w: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Tầng trung (18 - 20)</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(10 - 20)</w:t>
            </w: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thấp (5 - 8)</w:t>
            </w: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18</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Hướng </w:t>
            </w: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Đông Nam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Đông Nam</w:t>
            </w: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 Đông Nam</w:t>
            </w:r>
            <w:r>
              <w:rPr>
                <w:rFonts w:ascii="Times New Roman" w:hAnsi="Times New Roman" w:eastAsia="Times New Roman" w:cs="Times New Roman"/>
                <w:sz w:val="24"/>
              </w:rPr>
            </w:r>
            <w:r>
              <w:rPr>
                <w:rFonts w:ascii="Times New Roman" w:hAnsi="Times New Roman" w:eastAsia="Times New Roman" w:cs="Times New Roman"/>
                <w:sz w:val="24"/>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Đông Nam</w:t>
            </w: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19</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142" w:left="0"/>
              <w:jc w:val="both"/>
              <w:rPr/>
            </w:pPr>
            <w:r>
              <w:rPr>
                <w:rFonts w:ascii="Times New Roman" w:hAnsi="Times New Roman" w:eastAsia="Times New Roman" w:cs="Times New Roman"/>
                <w:color w:val="000000"/>
                <w:sz w:val="22"/>
              </w:rPr>
              <w:t xml:space="preserve">Cấu trúc</w:t>
            </w: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3 Phòng Ngủ, 2 WC, 1 Bếp, 1 Khách</w:t>
            </w: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21.700.000.000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16.850.000.000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15.714.000.000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19.530.000.000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15.165.000.000</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14.142.600.000</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22</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QSH CHCC (</w:t>
            </w: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tcPr>
          <w:p>
            <w:pPr>
              <w:pBdr/>
              <w:spacing/>
              <w:ind/>
              <w:jc w:val="center"/>
              <w:rPr>
                <w:b/>
                <w:bCs/>
                <w:color w:val="000000"/>
                <w:sz w:val="22"/>
                <w:szCs w:val="22"/>
              </w:rPr>
            </w:pPr>
            <w:r>
              <w:rPr>
                <w:b/>
                <w:bCs/>
                <w:color w:val="000000" w:themeColor="text1"/>
                <w:sz w:val="22"/>
                <w:szCs w:val="22"/>
              </w:rPr>
              <w:t xml:space="preserve">107.900.552</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tcPr>
          <w:p>
            <w:pPr>
              <w:pBdr/>
              <w:spacing/>
              <w:ind/>
              <w:jc w:val="center"/>
              <w:rPr>
                <w:b/>
                <w:bCs/>
                <w:color w:val="000000"/>
                <w:sz w:val="22"/>
                <w:szCs w:val="22"/>
              </w:rPr>
            </w:pPr>
            <w:r>
              <w:rPr>
                <w:b/>
                <w:bCs/>
                <w:color w:val="000000" w:themeColor="text1"/>
                <w:sz w:val="22"/>
                <w:szCs w:val="22"/>
              </w:rPr>
              <w:t xml:space="preserve">95.377.358</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tcPr>
          <w:p>
            <w:pPr>
              <w:pBdr/>
              <w:spacing/>
              <w:ind/>
              <w:jc w:val="center"/>
              <w:rPr>
                <w:b/>
                <w:bCs/>
                <w:color w:val="000000"/>
                <w:sz w:val="22"/>
                <w:szCs w:val="22"/>
              </w:rPr>
            </w:pPr>
            <w:r>
              <w:rPr>
                <w:b/>
                <w:bCs/>
                <w:color w:val="000000" w:themeColor="text1"/>
                <w:sz w:val="22"/>
                <w:szCs w:val="22"/>
              </w:rPr>
              <w:t xml:space="preserve">87.300.000</w:t>
            </w:r>
            <w:r>
              <w:rPr>
                <w:b/>
                <w:bCs/>
                <w:color w:val="000000"/>
                <w:sz w:val="22"/>
                <w:szCs w:val="22"/>
              </w:rPr>
            </w:r>
            <w:r>
              <w:rPr>
                <w:b/>
                <w:bCs/>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Độ rộng đường trước tài sản (m)</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Vị trí căn hộ</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Hướng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0"/>
        </w:trPr>
        <w:tc>
          <w:tcPr>
            <w:tcBorders>
              <w:top w:val="single" w:color="000000" w:sz="4" w:space="0"/>
              <w:left w:val="single" w:color="000000" w:sz="4" w:space="0"/>
              <w:bottom w:val="single" w:color="000000" w:sz="4" w:space="0"/>
              <w:right w:val="single" w:color="000000"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2041" w:type="dxa"/>
            <w:vAlign w:val="center"/>
            <w:textDirection w:val="lrTb"/>
            <w:noWrap w:val="false"/>
          </w:tcPr>
          <w:p>
            <w:pPr>
              <w:pBdr/>
              <w:spacing/>
              <w:ind/>
              <w:jc w:val="both"/>
              <w:rPr>
                <w:color w:val="000000"/>
                <w:sz w:val="22"/>
                <w:szCs w:val="22"/>
              </w:rPr>
            </w:pPr>
            <w:r>
              <w:rPr>
                <w:color w:val="000000" w:themeColor="text1"/>
                <w:sz w:val="22"/>
                <w:szCs w:val="22"/>
              </w:rPr>
              <w:t xml:space="preserve">Vị trí tầng</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single" w:color="000000" w:sz="4" w:space="0"/>
              <w:left w:val="single" w:color="000000" w:sz="4" w:space="0"/>
              <w:bottom w:val="single" w:color="000000" w:sz="4" w:space="0"/>
              <w:right w:val="single" w:color="000000" w:sz="4" w:space="0"/>
            </w:tcBorders>
            <w:tcW w:w="1800"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như</w:t>
      </w:r>
      <w:r>
        <w:rPr>
          <w:lang w:val="vi-VN"/>
        </w:rPr>
        <w:t xml:space="preserve"> vị trí, giao thông, diện tích, </w:t>
      </w:r>
      <w:r>
        <w:t xml:space="preserve">hình</w:t>
      </w:r>
      <w:r>
        <w:t xml:space="preserve"> </w:t>
      </w:r>
      <w:r>
        <w:t xml:space="preserve">dáng</w:t>
      </w:r>
      <w:r>
        <w:t xml:space="preserve">, </w:t>
      </w:r>
      <w:r>
        <w:rPr>
          <w:lang w:val="vi-VN"/>
        </w:rPr>
        <w:t xml:space="preserve">hạ tầng kỹ thuật và hạ tầng xã hội</w:t>
      </w:r>
      <w:r>
        <w:rPr>
          <w:lang w:val="it-IT"/>
        </w:rPr>
        <w:t xml:space="preserve">… </w:t>
      </w:r>
      <w:r>
        <w:rPr>
          <w:lang w:val="it-IT"/>
        </w:rPr>
        <w:t xml:space="preserve">làm</w:t>
      </w:r>
      <w:r>
        <w:rPr>
          <w:lang w:val="it-IT"/>
        </w:rPr>
        <w:t xml:space="preserve"> </w:t>
      </w:r>
      <w:r>
        <w:rPr>
          <w:lang w:val="it-IT"/>
        </w:rPr>
        <w:t xml:space="preserve">ảnh</w:t>
      </w:r>
      <w:r>
        <w:rPr>
          <w:lang w:val="it-IT"/>
        </w:rPr>
        <w:t xml:space="preserve"> </w:t>
      </w:r>
      <w:r>
        <w:rPr>
          <w:lang w:val="it-IT"/>
        </w:rPr>
        <w:t xml:space="preserve">hưởng</w:t>
      </w:r>
      <w:r>
        <w:rPr>
          <w:lang w:val="it-IT"/>
        </w:rPr>
        <w:t xml:space="preserve"> </w:t>
      </w:r>
      <w:r>
        <w:rPr>
          <w:lang w:val="it-IT"/>
        </w:rPr>
        <w:t xml:space="preserve">đến</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t xml:space="preserve">thửa</w:t>
      </w:r>
      <w:r>
        <w:rPr>
          <w:lang w:val="vi-VN"/>
        </w:rPr>
        <w:t xml:space="preserve"> đất</w:t>
      </w:r>
      <w:r>
        <w:rPr>
          <w:lang w:val="it-IT"/>
        </w:rPr>
        <w:t xml:space="preserve">. </w:t>
      </w:r>
      <w:r>
        <w:rPr>
          <w:lang w:val="it-IT"/>
        </w:rPr>
        <w:t xml:space="preserve">Mỗi</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đóng</w:t>
      </w:r>
      <w:r>
        <w:rPr>
          <w:lang w:val="it-IT"/>
        </w:rPr>
        <w:t xml:space="preserve"> </w:t>
      </w:r>
      <w:r>
        <w:rPr>
          <w:lang w:val="it-IT"/>
        </w:rPr>
        <w:t xml:space="preserve">góp</w:t>
      </w:r>
      <w:r>
        <w:rPr>
          <w:lang w:val="it-IT"/>
        </w:rPr>
        <w:t xml:space="preserve"> </w:t>
      </w:r>
      <w:r>
        <w:rPr>
          <w:lang w:val="it-IT"/>
        </w:rPr>
        <w:t xml:space="preserve">một</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nhất</w:t>
      </w:r>
      <w:r>
        <w:rPr>
          <w:lang w:val="it-IT"/>
        </w:rPr>
        <w:t xml:space="preserve"> </w:t>
      </w:r>
      <w:r>
        <w:rPr>
          <w:lang w:val="it-IT"/>
        </w:rPr>
        <w:t xml:space="preserve">định</w:t>
      </w:r>
      <w:r>
        <w:rPr>
          <w:lang w:val="it-IT"/>
        </w:rPr>
        <w:t xml:space="preserve"> </w:t>
      </w:r>
      <w:r>
        <w:rPr>
          <w:lang w:val="it-IT"/>
        </w:rPr>
        <w:t xml:space="preserve">vào</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vi-VN"/>
        </w:rPr>
        <w:t xml:space="preserve">thửa đất</w:t>
      </w:r>
      <w:r>
        <w:rPr>
          <w:lang w:val="it-IT"/>
        </w:rPr>
        <w:t xml:space="preserve">. </w:t>
      </w:r>
      <w:r>
        <w:rPr>
          <w:lang w:val="it-IT"/>
        </w:rPr>
        <w:t xml:space="preserve">Vì</w:t>
      </w:r>
      <w:r>
        <w:rPr>
          <w:lang w:val="it-IT"/>
        </w:rPr>
        <w:t xml:space="preserve"> </w:t>
      </w:r>
      <w:r>
        <w:rPr>
          <w:lang w:val="it-IT"/>
        </w:rPr>
        <w:t xml:space="preserve">vậy</w:t>
      </w:r>
      <w:r>
        <w:rPr>
          <w:lang w:val="it-IT"/>
        </w:rPr>
        <w:t xml:space="preserve">, </w:t>
      </w:r>
      <w:r>
        <w:rPr>
          <w:lang w:val="it-IT"/>
        </w:rPr>
        <w:t xml:space="preserve">dựa</w:t>
      </w:r>
      <w:r>
        <w:rPr>
          <w:lang w:val="it-IT"/>
        </w:rPr>
        <w:t xml:space="preserve"> </w:t>
      </w:r>
      <w:r>
        <w:rPr>
          <w:lang w:val="it-IT"/>
        </w:rPr>
        <w:t xml:space="preserve">trên</w:t>
      </w:r>
      <w:r>
        <w:rPr>
          <w:lang w:val="it-IT"/>
        </w:rPr>
        <w:t xml:space="preserve"> </w:t>
      </w:r>
      <w:r>
        <w:rPr>
          <w:lang w:val="it-IT"/>
        </w:rPr>
        <w:t xml:space="preserve">ba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tương</w:t>
      </w:r>
      <w:r>
        <w:rPr>
          <w:lang w:val="it-IT"/>
        </w:rPr>
        <w:t xml:space="preserve"> </w:t>
      </w:r>
      <w:r>
        <w:rPr>
          <w:lang w:val="it-IT"/>
        </w:rPr>
        <w:t xml:space="preserve">đồng</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Tổ</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 </w:t>
      </w:r>
      <w:r>
        <w:rPr>
          <w:lang w:val="it-IT"/>
        </w:rPr>
        <w:t xml:space="preserve">phân</w:t>
      </w:r>
      <w:r>
        <w:rPr>
          <w:lang w:val="it-IT"/>
        </w:rPr>
        <w:t xml:space="preserve"> </w:t>
      </w:r>
      <w:r>
        <w:rPr>
          <w:lang w:val="it-IT"/>
        </w:rPr>
        <w:t xml:space="preserve">tích</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giống</w:t>
      </w:r>
      <w:r>
        <w:rPr>
          <w:lang w:val="it-IT"/>
        </w:rPr>
        <w:t xml:space="preserve"> </w:t>
      </w:r>
      <w:r>
        <w:rPr>
          <w:lang w:val="it-IT"/>
        </w:rPr>
        <w:t xml:space="preserve">và</w:t>
      </w:r>
      <w:r>
        <w:rPr>
          <w:lang w:val="it-IT"/>
        </w:rPr>
        <w:t xml:space="preserve"> </w:t>
      </w:r>
      <w:r>
        <w:rPr>
          <w:lang w:val="it-IT"/>
        </w:rPr>
        <w:t xml:space="preserve">khác</w:t>
      </w:r>
      <w:r>
        <w:rPr>
          <w:lang w:val="it-IT"/>
        </w:rPr>
        <w:t xml:space="preserve"> </w:t>
      </w:r>
      <w:r>
        <w:rPr>
          <w:lang w:val="it-IT"/>
        </w:rPr>
        <w:t xml:space="preserve">nhau</w:t>
      </w:r>
      <w:r>
        <w:rPr>
          <w:lang w:val="it-IT"/>
        </w:rPr>
        <w:t xml:space="preserve"> </w:t>
      </w:r>
      <w:r>
        <w:rPr>
          <w:lang w:val="it-IT"/>
        </w:rPr>
        <w:t xml:space="preserve">giữa</w:t>
      </w:r>
      <w:r>
        <w:rPr>
          <w:lang w:val="it-IT"/>
        </w:rPr>
        <w:t xml:space="preserve"> TSTĐ </w:t>
      </w:r>
      <w:r>
        <w:rPr>
          <w:lang w:val="it-IT"/>
        </w:rPr>
        <w:t xml:space="preserve">và</w:t>
      </w:r>
      <w:r>
        <w:rPr>
          <w:lang w:val="it-IT"/>
        </w:rPr>
        <w:t xml:space="preserve"> TSSS, </w:t>
      </w:r>
      <w:r>
        <w:rPr>
          <w:lang w:val="it-IT"/>
        </w:rPr>
        <w:t xml:space="preserve">sau</w:t>
      </w:r>
      <w:r>
        <w:rPr>
          <w:lang w:val="it-IT"/>
        </w:rPr>
        <w:t xml:space="preserve"> </w:t>
      </w:r>
      <w:r>
        <w:rPr>
          <w:lang w:val="it-IT"/>
        </w:rPr>
        <w:t xml:space="preserve">đó</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các</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theo</w:t>
      </w:r>
      <w:r>
        <w:rPr>
          <w:lang w:val="it-IT"/>
        </w:rPr>
        <w:t xml:space="preserve"> </w:t>
      </w:r>
      <w:r>
        <w:rPr>
          <w:lang w:val="it-IT"/>
        </w:rPr>
        <w:t xml:space="preserve">các</w:t>
      </w:r>
      <w:r>
        <w:rPr>
          <w:lang w:val="it-IT"/>
        </w:rPr>
        <w:t xml:space="preserve"> </w:t>
      </w:r>
      <w:r>
        <w:rPr>
          <w:lang w:val="it-IT"/>
        </w:rPr>
        <w:t xml:space="preserve">yếu</w:t>
      </w:r>
      <w:r>
        <w:rPr>
          <w:lang w:val="it-IT"/>
        </w:rPr>
        <w:t xml:space="preserve"> </w:t>
      </w:r>
      <w:r>
        <w:rPr>
          <w:lang w:val="it-IT"/>
        </w:rPr>
        <w:t xml:space="preserve">tố</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trên</w:t>
      </w:r>
      <w:r>
        <w:rPr>
          <w:lang w:val="it-IT"/>
        </w:rPr>
        <w:t xml:space="preserve"> </w:t>
      </w:r>
      <w:r>
        <w:rPr>
          <w:lang w:val="it-IT"/>
        </w:rPr>
        <w:t xml:space="preserve">để</w:t>
      </w:r>
      <w:r>
        <w:rPr>
          <w:lang w:val="it-IT"/>
        </w:rPr>
        <w:t xml:space="preserve"> </w:t>
      </w:r>
      <w:r>
        <w:rPr>
          <w:lang w:val="it-IT"/>
        </w:rPr>
        <w:t xml:space="preserve">đưa</w:t>
      </w:r>
      <w:r>
        <w:rPr>
          <w:lang w:val="it-IT"/>
        </w:rPr>
        <w:t xml:space="preserve"> </w:t>
      </w:r>
      <w:r>
        <w:rPr>
          <w:lang w:val="it-IT"/>
        </w:rPr>
        <w:t xml:space="preserve">ra</w:t>
      </w:r>
      <w:r>
        <w:rPr>
          <w:lang w:val="it-IT"/>
        </w:rPr>
        <w:t xml:space="preserve"> </w:t>
      </w:r>
      <w:r>
        <w:rPr>
          <w:lang w:val="it-IT"/>
        </w:rPr>
        <w:t xml:space="preserve">giá</w:t>
      </w:r>
      <w:r>
        <w:rPr>
          <w:lang w:val="it-IT"/>
        </w:rPr>
        <w:t xml:space="preserve"> </w:t>
      </w:r>
      <w:r>
        <w:rPr>
          <w:lang w:val="it-IT"/>
        </w:rPr>
        <w:t xml:space="preserve">trị</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thẩm</w:t>
      </w:r>
      <w:r>
        <w:rPr>
          <w:lang w:val="it-IT"/>
        </w:rPr>
        <w:t xml:space="preserve"> </w:t>
      </w:r>
      <w:r>
        <w:rPr>
          <w:lang w:val="it-IT"/>
        </w:rPr>
        <w:t xml:space="preserve">định</w:t>
      </w:r>
      <w:r>
        <w:rPr>
          <w:lang w:val="it-IT"/>
        </w:rPr>
        <w:t xml:space="preserve">.</w:t>
      </w:r>
      <w:r>
        <w:rPr>
          <w:b/>
          <w:lang w:val="de-DE"/>
        </w:rPr>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w:t>
      </w:r>
      <w:r>
        <w:rPr>
          <w:lang w:val="it-IT"/>
        </w:rPr>
        <w:t xml:space="preserve"> </w:t>
      </w:r>
      <w:r>
        <w:rPr>
          <w:lang w:val="it-IT"/>
        </w:rPr>
        <w:t xml:space="preserve">tắc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Cố</w:t>
      </w:r>
      <w:r>
        <w:rPr>
          <w:lang w:val="it-IT"/>
        </w:rPr>
        <w:t xml:space="preserve"> </w:t>
      </w:r>
      <w:r>
        <w:rPr>
          <w:lang w:val="it-IT"/>
        </w:rPr>
        <w:t xml:space="preserve">định</w:t>
      </w:r>
      <w:r>
        <w:rPr>
          <w:lang w:val="it-IT"/>
        </w:rPr>
        <w:t xml:space="preserve"> TSTĐ, </w:t>
      </w:r>
      <w:r>
        <w:rPr>
          <w:lang w:val="it-IT"/>
        </w:rPr>
        <w:t xml:space="preserve">lấy</w:t>
      </w:r>
      <w:r>
        <w:rPr>
          <w:lang w:val="it-IT"/>
        </w:rPr>
        <w:t xml:space="preserve"> TSTĐ </w:t>
      </w:r>
      <w:r>
        <w:rPr>
          <w:lang w:val="it-IT"/>
        </w:rPr>
        <w:t xml:space="preserve">làm</w:t>
      </w:r>
      <w:r>
        <w:rPr>
          <w:lang w:val="it-IT"/>
        </w:rPr>
        <w:t xml:space="preserve"> </w:t>
      </w:r>
      <w:r>
        <w:rPr>
          <w:lang w:val="it-IT"/>
        </w:rPr>
        <w:t xml:space="preserve">chuẩn</w:t>
      </w:r>
      <w:r>
        <w:rPr>
          <w:lang w:val="it-IT"/>
        </w:rPr>
        <w:t xml:space="preserve"> (</w:t>
      </w:r>
      <w:r>
        <w:rPr>
          <w:lang w:val="it-IT"/>
        </w:rPr>
        <w:t xml:space="preserve">tương</w:t>
      </w:r>
      <w:r>
        <w:rPr>
          <w:lang w:val="it-IT"/>
        </w:rPr>
        <w:t xml:space="preserve"> </w:t>
      </w:r>
      <w:r>
        <w:rPr>
          <w:lang w:val="it-IT"/>
        </w:rPr>
        <w:t xml:space="preserve">đương</w:t>
      </w:r>
      <w:r>
        <w:rPr>
          <w:lang w:val="it-IT"/>
        </w:rPr>
        <w:t xml:space="preserve"> </w:t>
      </w:r>
      <w:r>
        <w:rPr>
          <w:lang w:val="it-IT"/>
        </w:rPr>
        <w:t xml:space="preserve">với</w:t>
      </w:r>
      <w:r>
        <w:rPr>
          <w:lang w:val="it-IT"/>
        </w:rPr>
        <w:t xml:space="preserve"> </w:t>
      </w:r>
      <w:r>
        <w:rPr>
          <w:lang w:val="it-IT"/>
        </w:rPr>
        <w:t xml:space="preserve">tỷ</w:t>
      </w:r>
      <w:r>
        <w:rPr>
          <w:lang w:val="it-IT"/>
        </w:rPr>
        <w:t xml:space="preserve"> </w:t>
      </w:r>
      <w:r>
        <w:rPr>
          <w:lang w:val="it-IT"/>
        </w:rPr>
        <w:t xml:space="preserve">lệ</w:t>
      </w:r>
      <w:r>
        <w:rPr>
          <w:lang w:val="it-IT"/>
        </w:rPr>
        <w:t xml:space="preserve"> </w:t>
      </w:r>
      <w:r>
        <w:rPr>
          <w:lang w:val="it-IT"/>
        </w:rPr>
        <w:t xml:space="preserve">tuyệt</w:t>
      </w:r>
      <w:r>
        <w:rPr>
          <w:lang w:val="it-IT"/>
        </w:rPr>
        <w:t xml:space="preserve"> </w:t>
      </w:r>
      <w:r>
        <w:rPr>
          <w:lang w:val="it-IT"/>
        </w:rPr>
        <w:t xml:space="preserve">đối</w:t>
      </w:r>
      <w:r>
        <w:rPr>
          <w:lang w:val="it-IT"/>
        </w:rPr>
        <w:t xml:space="preserve"> là 100%), </w:t>
      </w:r>
      <w:r>
        <w:rPr>
          <w:lang w:val="it-IT"/>
        </w:rPr>
        <w:t xml:space="preserve">các</w:t>
      </w:r>
      <w:r>
        <w:rPr>
          <w:lang w:val="it-IT"/>
        </w:rPr>
        <w:t xml:space="preserve"> TSSS </w:t>
      </w:r>
      <w:r>
        <w:rPr>
          <w:lang w:val="it-IT"/>
        </w:rPr>
        <w:t xml:space="preserve">được</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xoay</w:t>
      </w:r>
      <w:r>
        <w:rPr>
          <w:lang w:val="it-IT"/>
        </w:rPr>
        <w:t xml:space="preserve"> </w:t>
      </w:r>
      <w:r>
        <w:rPr>
          <w:lang w:val="it-IT"/>
        </w:rPr>
        <w:t xml:space="preserve">quanh</w:t>
      </w:r>
      <w:r>
        <w:rPr>
          <w:lang w:val="it-IT"/>
        </w:rPr>
        <w:t xml:space="preserve"> TSTĐ;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vượt</w:t>
      </w:r>
      <w:r>
        <w:rPr>
          <w:lang w:val="it-IT"/>
        </w:rPr>
        <w:t xml:space="preserve"> </w:t>
      </w:r>
      <w:r>
        <w:rPr>
          <w:lang w:val="it-IT"/>
        </w:rPr>
        <w:t xml:space="preserve">trội</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giảm</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trừ</w:t>
      </w:r>
      <w:r>
        <w:rPr>
          <w:lang w:val="it-IT"/>
        </w:rPr>
        <w:t xml:space="preserve">); </w:t>
      </w:r>
      <w:r>
        <w:rPr>
          <w:lang w:val="it-IT"/>
        </w:rPr>
        <w:t xml:space="preserve">Các</w:t>
      </w:r>
      <w:r>
        <w:rPr>
          <w:lang w:val="it-IT"/>
        </w:rPr>
        <w:t xml:space="preserve"> </w:t>
      </w:r>
      <w:r>
        <w:rPr>
          <w:lang w:val="it-IT"/>
        </w:rPr>
        <w:t xml:space="preserve">điểm</w:t>
      </w:r>
      <w:r>
        <w:rPr>
          <w:lang w:val="it-IT"/>
        </w:rPr>
        <w:t xml:space="preserve"> ở TSSS </w:t>
      </w:r>
      <w:r>
        <w:rPr>
          <w:lang w:val="it-IT"/>
        </w:rPr>
        <w:t xml:space="preserve">kém</w:t>
      </w:r>
      <w:r>
        <w:rPr>
          <w:lang w:val="it-IT"/>
        </w:rPr>
        <w:t xml:space="preserve"> </w:t>
      </w:r>
      <w:r>
        <w:rPr>
          <w:lang w:val="it-IT"/>
        </w:rPr>
        <w:t xml:space="preserve">lợi</w:t>
      </w:r>
      <w:r>
        <w:rPr>
          <w:lang w:val="it-IT"/>
        </w:rPr>
        <w:t xml:space="preserve"> </w:t>
      </w:r>
      <w:r>
        <w:rPr>
          <w:lang w:val="it-IT"/>
        </w:rPr>
        <w:t xml:space="preserve">thế</w:t>
      </w:r>
      <w:r>
        <w:rPr>
          <w:lang w:val="it-IT"/>
        </w:rPr>
        <w:t xml:space="preserve"> </w:t>
      </w:r>
      <w:r>
        <w:rPr>
          <w:lang w:val="it-IT"/>
        </w:rPr>
        <w:t xml:space="preserve">hơn</w:t>
      </w:r>
      <w:r>
        <w:rPr>
          <w:lang w:val="it-IT"/>
        </w:rPr>
        <w:t xml:space="preserve"> so </w:t>
      </w:r>
      <w:r>
        <w:rPr>
          <w:lang w:val="it-IT"/>
        </w:rPr>
        <w:t xml:space="preserve">với</w:t>
      </w:r>
      <w:r>
        <w:rPr>
          <w:lang w:val="it-IT"/>
        </w:rPr>
        <w:t xml:space="preserve"> TSTĐ </w:t>
      </w:r>
      <w:r>
        <w:rPr>
          <w:lang w:val="it-IT"/>
        </w:rPr>
        <w:t xml:space="preserve">thì</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 </w:t>
      </w:r>
      <w:r>
        <w:rPr>
          <w:lang w:val="it-IT"/>
        </w:rPr>
        <w:t xml:space="preserve">tăng</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tính</w:t>
      </w:r>
      <w:r>
        <w:rPr>
          <w:lang w:val="it-IT"/>
        </w:rPr>
        <w:t xml:space="preserve"> </w:t>
      </w:r>
      <w:r>
        <w:rPr>
          <w:lang w:val="it-IT"/>
        </w:rPr>
        <w:t xml:space="preserve">theo</w:t>
      </w:r>
      <w:r>
        <w:rPr>
          <w:lang w:val="it-IT"/>
        </w:rPr>
        <w:t xml:space="preserve"> </w:t>
      </w:r>
      <w:r>
        <w:rPr>
          <w:lang w:val="it-IT"/>
        </w:rPr>
        <w:t xml:space="preserve">đơn</w:t>
      </w:r>
      <w:r>
        <w:rPr>
          <w:lang w:val="it-IT"/>
        </w:rPr>
        <w:t xml:space="preserve"> </w:t>
      </w:r>
      <w:r>
        <w:rPr>
          <w:lang w:val="it-IT"/>
        </w:rPr>
        <w:t xml:space="preserve">vị</w:t>
      </w:r>
      <w:r>
        <w:rPr>
          <w:lang w:val="it-IT"/>
        </w:rPr>
        <w:t xml:space="preserve"> </w:t>
      </w:r>
      <w:r>
        <w:rPr>
          <w:lang w:val="it-IT"/>
        </w:rPr>
        <w:t xml:space="preserve">chuẩn</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cộng</w:t>
      </w:r>
      <w:r>
        <w:rPr>
          <w:lang w:val="it-IT"/>
        </w:rPr>
        <w:t xml:space="preserve">); </w:t>
      </w:r>
      <w:r>
        <w:rPr>
          <w:lang w:val="it-IT"/>
        </w:rPr>
        <w:t xml:space="preserve">Những</w:t>
      </w:r>
      <w:r>
        <w:rPr>
          <w:lang w:val="it-IT"/>
        </w:rPr>
        <w:t xml:space="preserve"> </w:t>
      </w:r>
      <w:r>
        <w:rPr>
          <w:lang w:val="it-IT"/>
        </w:rPr>
        <w:t xml:space="preserve">yếu</w:t>
      </w:r>
      <w:r>
        <w:rPr>
          <w:lang w:val="it-IT"/>
        </w:rPr>
        <w:t xml:space="preserve"> </w:t>
      </w:r>
      <w:r>
        <w:rPr>
          <w:lang w:val="it-IT"/>
        </w:rPr>
        <w:t xml:space="preserve">tố</w:t>
      </w:r>
      <w:r>
        <w:rPr>
          <w:lang w:val="it-IT"/>
        </w:rPr>
        <w:t xml:space="preserve"> ở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giống</w:t>
      </w:r>
      <w:r>
        <w:rPr>
          <w:lang w:val="it-IT"/>
        </w:rPr>
        <w:t xml:space="preserve"> (</w:t>
      </w:r>
      <w:r>
        <w:rPr>
          <w:lang w:val="it-IT"/>
        </w:rPr>
        <w:t xml:space="preserve">tương</w:t>
      </w:r>
      <w:r>
        <w:rPr>
          <w:lang w:val="it-IT"/>
        </w:rPr>
        <w:t xml:space="preserve"> </w:t>
      </w:r>
      <w:r>
        <w:rPr>
          <w:lang w:val="it-IT"/>
        </w:rPr>
        <w:t xml:space="preserve">tự</w:t>
      </w:r>
      <w:r>
        <w:rPr>
          <w:lang w:val="it-IT"/>
        </w:rPr>
        <w:t xml:space="preserve">) </w:t>
      </w:r>
      <w:r>
        <w:rPr>
          <w:lang w:val="it-IT"/>
        </w:rPr>
        <w:t xml:space="preserve">với</w:t>
      </w:r>
      <w:r>
        <w:rPr>
          <w:lang w:val="it-IT"/>
        </w:rPr>
        <w:t xml:space="preserve"> </w:t>
      </w:r>
      <w:r>
        <w:rPr>
          <w:lang w:val="it-IT"/>
        </w:rPr>
        <w:t xml:space="preserve">tài</w:t>
      </w:r>
      <w:r>
        <w:rPr>
          <w:lang w:val="it-IT"/>
        </w:rPr>
        <w:t xml:space="preserve"> </w:t>
      </w:r>
      <w:r>
        <w:rPr>
          <w:lang w:val="it-IT"/>
        </w:rPr>
        <w:t xml:space="preserve">sản</w:t>
      </w:r>
      <w:r>
        <w:rPr>
          <w:lang w:val="it-IT"/>
        </w:rPr>
        <w:t xml:space="preserve"> </w:t>
      </w:r>
      <w:r>
        <w:rPr>
          <w:lang w:val="it-IT"/>
        </w:rPr>
        <w:t xml:space="preserve">cần</w:t>
      </w:r>
      <w:r>
        <w:rPr>
          <w:lang w:val="it-IT"/>
        </w:rPr>
        <w:t xml:space="preserve"> </w:t>
      </w:r>
      <w:r>
        <w:rPr>
          <w:lang w:val="vi-VN"/>
        </w:rPr>
        <w:t xml:space="preserve">thẩm </w:t>
      </w:r>
      <w:r>
        <w:rPr>
          <w:lang w:val="it-IT"/>
        </w:rPr>
        <w:t xml:space="preserve">định</w:t>
      </w:r>
      <w:r>
        <w:rPr>
          <w:lang w:val="it-IT"/>
        </w:rPr>
        <w:t xml:space="preserve"> </w:t>
      </w:r>
      <w:r>
        <w:rPr>
          <w:lang w:val="it-IT"/>
        </w:rPr>
        <w:t xml:space="preserve">giá</w:t>
      </w:r>
      <w:r>
        <w:rPr>
          <w:lang w:val="it-IT"/>
        </w:rPr>
        <w:t xml:space="preserve"> </w:t>
      </w:r>
      <w:r>
        <w:rPr>
          <w:lang w:val="it-IT"/>
        </w:rPr>
        <w:t xml:space="preserve">thì</w:t>
      </w:r>
      <w:r>
        <w:rPr>
          <w:lang w:val="it-IT"/>
        </w:rPr>
        <w:t xml:space="preserve"> </w:t>
      </w:r>
      <w:r>
        <w:rPr>
          <w:lang w:val="it-IT"/>
        </w:rPr>
        <w:t xml:space="preserve">giữ</w:t>
      </w:r>
      <w:r>
        <w:rPr>
          <w:lang w:val="it-IT"/>
        </w:rPr>
        <w:t xml:space="preserve"> </w:t>
      </w:r>
      <w:r>
        <w:rPr>
          <w:lang w:val="it-IT"/>
        </w:rPr>
        <w:t xml:space="preserve">nguyên</w:t>
      </w:r>
      <w:r>
        <w:rPr>
          <w:lang w:val="it-IT"/>
        </w:rPr>
        <w:t xml:space="preserve"> </w:t>
      </w:r>
      <w:r>
        <w:rPr>
          <w:lang w:val="it-IT"/>
        </w:rPr>
        <w:t xml:space="preserve">mức</w:t>
      </w:r>
      <w:r>
        <w:rPr>
          <w:lang w:val="it-IT"/>
        </w:rPr>
        <w:t xml:space="preserve"> </w:t>
      </w:r>
      <w:r>
        <w:rPr>
          <w:lang w:val="it-IT"/>
        </w:rPr>
        <w:t xml:space="preserve">giá</w:t>
      </w:r>
      <w:r>
        <w:rPr>
          <w:lang w:val="it-IT"/>
        </w:rPr>
        <w:t xml:space="preserve"> </w:t>
      </w:r>
      <w:r>
        <w:rPr>
          <w:lang w:val="it-IT"/>
        </w:rPr>
        <w:t xml:space="preserve">của</w:t>
      </w:r>
      <w:r>
        <w:rPr>
          <w:lang w:val="it-IT"/>
        </w:rPr>
        <w:t xml:space="preserve"> </w:t>
      </w:r>
      <w:r>
        <w:rPr>
          <w:lang w:val="it-IT"/>
        </w:rPr>
        <w:t xml:space="preserve">tài</w:t>
      </w:r>
      <w:r>
        <w:rPr>
          <w:lang w:val="it-IT"/>
        </w:rPr>
        <w:t xml:space="preserve"> </w:t>
      </w:r>
      <w:r>
        <w:rPr>
          <w:lang w:val="it-IT"/>
        </w:rPr>
        <w:t xml:space="preserve">sản</w:t>
      </w:r>
      <w:r>
        <w:rPr>
          <w:lang w:val="it-IT"/>
        </w:rPr>
        <w:t xml:space="preserve"> so </w:t>
      </w:r>
      <w:r>
        <w:rPr>
          <w:lang w:val="it-IT"/>
        </w:rPr>
        <w:t xml:space="preserve">sánh</w:t>
      </w:r>
      <w:r>
        <w:rPr>
          <w:lang w:val="it-IT"/>
        </w:rPr>
        <w:t xml:space="preserve"> (</w:t>
      </w:r>
      <w:r>
        <w:rPr>
          <w:lang w:val="it-IT"/>
        </w:rPr>
        <w:t xml:space="preserve">không</w:t>
      </w:r>
      <w:r>
        <w:rPr>
          <w:lang w:val="it-IT"/>
        </w:rPr>
        <w:t xml:space="preserve"> </w:t>
      </w:r>
      <w:r>
        <w:rPr>
          <w:lang w:val="it-IT"/>
        </w:rPr>
        <w:t xml:space="preserve">điều</w:t>
      </w:r>
      <w:r>
        <w:rPr>
          <w:lang w:val="it-IT"/>
        </w:rPr>
        <w:t xml:space="preserve"> </w:t>
      </w:r>
      <w:r>
        <w:rPr>
          <w:lang w:val="it-IT"/>
        </w:rPr>
        <w:t xml:space="preserve">chỉnh</w:t>
      </w:r>
      <w:r>
        <w:rPr>
          <w:lang w:val="it-IT"/>
        </w:rPr>
        <w:t xml:space="preserve">).</w:t>
      </w:r>
      <w:r>
        <w:rPr>
          <w:lang w:val="it-IT"/>
        </w:rPr>
      </w:r>
      <w:r>
        <w:rPr>
          <w:lang w:val="it-IT"/>
        </w:rPr>
      </w:r>
    </w:p>
    <w:p>
      <w:pPr>
        <w:pStyle w:val="1025"/>
        <w:numPr>
          <w:ilvl w:val="0"/>
          <w:numId w:val="6"/>
        </w:numPr>
        <w:pBdr/>
        <w:tabs>
          <w:tab w:val="left" w:leader="none" w:pos="720"/>
        </w:tabs>
        <w:spacing w:after="120" w:before="120" w:line="276" w:lineRule="auto"/>
        <w:ind w:hanging="284" w:left="284"/>
        <w:jc w:val="both"/>
        <w:rPr>
          <w:b/>
          <w:lang w:val="nl-NL"/>
        </w:rPr>
      </w:pPr>
      <w:r>
        <w:rPr>
          <w:b/>
          <w:lang w:val="nl-NL"/>
        </w:rPr>
        <w:t xml:space="preserve">Bảng</w:t>
      </w:r>
      <w:r>
        <w:rPr>
          <w:b/>
          <w:lang w:val="nl-NL"/>
        </w:rPr>
        <w:t xml:space="preserve"> </w:t>
      </w:r>
      <w:r>
        <w:rPr>
          <w:b/>
          <w:lang w:val="nl-NL"/>
        </w:rPr>
        <w:t xml:space="preserve">điều</w:t>
      </w:r>
      <w:r>
        <w:rPr>
          <w:b/>
          <w:lang w:val="nl-NL"/>
        </w:rPr>
        <w:t xml:space="preserve"> </w:t>
      </w:r>
      <w:r>
        <w:rPr>
          <w:b/>
          <w:lang w:val="nl-NL"/>
        </w:rPr>
        <w:t xml:space="preserve">chỉnh</w:t>
      </w:r>
      <w:r>
        <w:rPr>
          <w:b/>
          <w:lang w:val="nl-NL"/>
        </w:rPr>
        <w:t xml:space="preserve">:</w:t>
      </w:r>
      <w:r>
        <w:rPr>
          <w:b/>
          <w:lang w:val="nl-NL"/>
        </w:rPr>
      </w:r>
      <w:r>
        <w:rPr>
          <w:b/>
          <w:lang w:val="nl-NL"/>
        </w:rPr>
      </w:r>
    </w:p>
    <w:tbl>
      <w:tblPr>
        <w:tblInd w:w="-252" w:type="dxa"/>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558"/>
        <w:gridCol w:w="1908"/>
        <w:gridCol w:w="1030"/>
        <w:gridCol w:w="1656"/>
        <w:gridCol w:w="1656"/>
        <w:gridCol w:w="1656"/>
        <w:gridCol w:w="1656"/>
      </w:tblGrid>
      <w:tr>
        <w:trPr>
          <w:trHeight w:val="20"/>
          <w:tblHeader/>
        </w:trPr>
        <w:tc>
          <w:tcPr>
            <w:shd w:val="clear" w:color="000000" w:fill="ffffff"/>
            <w:tcBorders/>
            <w:tcW w:w="558" w:type="dxa"/>
            <w:vAlign w:val="center"/>
            <w:textDirection w:val="lrTb"/>
            <w:noWrap w:val="false"/>
          </w:tcPr>
          <w:p>
            <w:pPr>
              <w:pBdr/>
              <w:spacing/>
              <w:ind/>
              <w:jc w:val="center"/>
              <w:rPr>
                <w:b/>
                <w:bCs/>
                <w:color w:val="000000"/>
                <w:sz w:val="22"/>
                <w:szCs w:val="22"/>
              </w:rPr>
            </w:pPr>
            <w:r>
              <w:rPr>
                <w:b/>
                <w:bCs/>
                <w:color w:val="000000"/>
                <w:sz w:val="22"/>
                <w:szCs w:val="22"/>
              </w:rPr>
              <w:t xml:space="preserve">TT</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w:t>
            </w:r>
            <w:r>
              <w:rPr>
                <w:b/>
                <w:bCs/>
                <w:color w:val="000000"/>
                <w:sz w:val="22"/>
                <w:szCs w:val="22"/>
              </w:rPr>
              <w:t xml:space="preserve">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ĐVT</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558"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Giá</w:t>
            </w:r>
            <w:r>
              <w:rPr>
                <w:b/>
                <w:bCs/>
                <w:color w:val="000000"/>
                <w:sz w:val="22"/>
                <w:szCs w:val="22"/>
              </w:rPr>
              <w:t xml:space="preserve"> </w:t>
            </w:r>
            <w:r>
              <w:rPr>
                <w:b/>
                <w:bCs/>
                <w:color w:val="000000"/>
                <w:sz w:val="22"/>
                <w:szCs w:val="22"/>
              </w:rPr>
              <w:t xml:space="preserve">trị</w:t>
            </w:r>
            <w:r>
              <w:rPr>
                <w:b/>
                <w:bCs/>
                <w:color w:val="000000"/>
                <w:sz w:val="22"/>
                <w:szCs w:val="22"/>
              </w:rPr>
              <w:t xml:space="preserve"> QSDĐ </w:t>
            </w:r>
            <w:r>
              <w:rPr>
                <w:b/>
                <w:bCs/>
                <w:color w:val="000000"/>
                <w:sz w:val="22"/>
                <w:szCs w:val="22"/>
              </w:rPr>
              <w:t xml:space="preserve">thị</w:t>
            </w:r>
            <w:r>
              <w:rPr>
                <w:b/>
                <w:bCs/>
                <w:color w:val="000000"/>
                <w:sz w:val="22"/>
                <w:szCs w:val="22"/>
              </w:rPr>
              <w:t xml:space="preserve"> </w:t>
            </w:r>
            <w:r>
              <w:rPr>
                <w:b/>
                <w:bCs/>
                <w:color w:val="000000"/>
                <w:sz w:val="22"/>
                <w:szCs w:val="22"/>
              </w:rPr>
              <w:t xml:space="preserve">trường</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t xml:space="preserve"> </w:t>
            </w:r>
            <w:r>
              <w:rPr>
                <w:b/>
                <w:bCs/>
                <w:color w:val="000000"/>
                <w:sz w:val="22"/>
                <w:szCs w:val="22"/>
              </w:rPr>
              <w:t xml:space="preserve">sau</w:t>
            </w:r>
            <w:r>
              <w:rPr>
                <w:b/>
                <w:bCs/>
                <w:color w:val="000000"/>
                <w:sz w:val="22"/>
                <w:szCs w:val="22"/>
              </w:rPr>
              <w:t xml:space="preserve"> </w:t>
            </w:r>
            <w:r>
              <w:rPr>
                <w:b/>
                <w:bCs/>
                <w:color w:val="000000"/>
                <w:sz w:val="22"/>
                <w:szCs w:val="22"/>
              </w:rPr>
              <w:t xml:space="preserve">thương</w:t>
            </w:r>
            <w:r>
              <w:rPr>
                <w:b/>
                <w:bCs/>
                <w:color w:val="000000"/>
                <w:sz w:val="22"/>
                <w:szCs w:val="22"/>
              </w:rPr>
              <w:t xml:space="preserve"> </w:t>
            </w:r>
            <w:r>
              <w:rPr>
                <w:b/>
                <w:bCs/>
                <w:color w:val="000000"/>
                <w:sz w:val="22"/>
                <w:szCs w:val="22"/>
              </w:rPr>
              <w:t xml:space="preserve">lượng</w:t>
            </w:r>
            <w:r>
              <w:rPr>
                <w:b/>
                <w:bCs/>
                <w:color w:val="000000"/>
                <w:sz w:val="22"/>
                <w:szCs w:val="22"/>
              </w:rPr>
              <w:t xml:space="preserve">)</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0"/>
                <w:szCs w:val="20"/>
              </w:rPr>
            </w:pPr>
            <w:r>
              <w:rPr>
                <w:color w:val="000000" w:themeColor="text1"/>
                <w:sz w:val="22"/>
                <w:szCs w:val="22"/>
              </w:rPr>
              <w:t xml:space="preserve">19.530.000.000</w:t>
            </w:r>
            <w:r>
              <w:rPr>
                <w:color w:val="000000"/>
                <w:sz w:val="20"/>
                <w:szCs w:val="20"/>
              </w:rPr>
            </w:r>
            <w:r>
              <w:rPr>
                <w:color w:val="000000"/>
                <w:sz w:val="20"/>
                <w:szCs w:val="20"/>
              </w:rPr>
            </w:r>
          </w:p>
        </w:tc>
        <w:tc>
          <w:tcPr>
            <w:shd w:val="clear" w:color="000000" w:fill="ffffff"/>
            <w:tcBorders/>
            <w:tcW w:w="1656" w:type="dxa"/>
            <w:vAlign w:val="center"/>
            <w:textDirection w:val="lrTb"/>
            <w:noWrap w:val="false"/>
          </w:tcPr>
          <w:p>
            <w:pPr>
              <w:pBdr/>
              <w:spacing/>
              <w:ind/>
              <w:jc w:val="center"/>
              <w:rPr>
                <w:color w:val="000000"/>
                <w:sz w:val="20"/>
                <w:szCs w:val="20"/>
              </w:rPr>
            </w:pPr>
            <w:r>
              <w:rPr>
                <w:color w:val="000000" w:themeColor="text1"/>
                <w:sz w:val="22"/>
                <w:szCs w:val="22"/>
              </w:rPr>
              <w:t xml:space="preserve">15.165.000.000</w:t>
            </w:r>
            <w:r>
              <w:rPr>
                <w:color w:val="000000"/>
                <w:sz w:val="20"/>
                <w:szCs w:val="20"/>
              </w:rPr>
            </w:r>
            <w:r>
              <w:rPr>
                <w:color w:val="000000"/>
                <w:sz w:val="20"/>
                <w:szCs w:val="20"/>
              </w:rPr>
            </w:r>
          </w:p>
        </w:tc>
        <w:tc>
          <w:tcPr>
            <w:shd w:val="clear" w:color="000000" w:fill="ffffff"/>
            <w:tcBorders/>
            <w:tcW w:w="1656" w:type="dxa"/>
            <w:vAlign w:val="center"/>
            <w:textDirection w:val="lrTb"/>
            <w:noWrap w:val="false"/>
          </w:tcPr>
          <w:p>
            <w:pPr>
              <w:pBdr/>
              <w:spacing/>
              <w:ind/>
              <w:jc w:val="center"/>
              <w:rPr>
                <w:color w:val="000000"/>
                <w:sz w:val="20"/>
                <w:szCs w:val="20"/>
              </w:rPr>
            </w:pPr>
            <w:r>
              <w:rPr>
                <w:color w:val="000000" w:themeColor="text1"/>
                <w:sz w:val="22"/>
                <w:szCs w:val="22"/>
              </w:rPr>
              <w:t xml:space="preserve">14.142.600.000</w:t>
            </w:r>
            <w:r>
              <w:rPr>
                <w:color w:val="000000"/>
                <w:sz w:val="20"/>
                <w:szCs w:val="20"/>
              </w:rPr>
            </w:r>
            <w:r>
              <w:rPr>
                <w:color w:val="000000"/>
                <w:sz w:val="20"/>
                <w:szCs w:val="20"/>
              </w:rPr>
            </w:r>
          </w:p>
        </w:tc>
      </w:tr>
      <w:tr>
        <w:trPr>
          <w:trHeight w:val="20"/>
        </w:trPr>
        <w:tc>
          <w:tcPr>
            <w:shd w:val="clear" w:color="000000" w:fill="ffffff"/>
            <w:tcBorders/>
            <w:tcW w:w="558"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Đơn</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đất</w:t>
            </w:r>
            <w:r>
              <w:rPr>
                <w:b/>
                <w:bCs/>
                <w:color w:val="000000"/>
                <w:sz w:val="22"/>
                <w:szCs w:val="22"/>
              </w:rPr>
              <w:t xml:space="preserve"> </w:t>
            </w:r>
            <w:r>
              <w:rPr>
                <w:b/>
                <w:bCs/>
                <w:color w:val="000000"/>
                <w:sz w:val="22"/>
                <w:szCs w:val="22"/>
              </w:rPr>
              <w:t xml:space="preserve">ước</w:t>
            </w:r>
            <w:r>
              <w:rPr>
                <w:b/>
                <w:bCs/>
                <w:color w:val="000000"/>
                <w:sz w:val="22"/>
                <w:szCs w:val="22"/>
              </w:rPr>
              <w:t xml:space="preserve"> </w:t>
            </w:r>
            <w:r>
              <w:rPr>
                <w:b/>
                <w:bCs/>
                <w:color w:val="000000"/>
                <w:sz w:val="22"/>
                <w:szCs w:val="22"/>
              </w:rPr>
              <w:t xml:space="preserve">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107.900.552</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95.377.358</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87.300.000</w:t>
            </w:r>
            <w:r>
              <w:rPr>
                <w:color w:val="000000"/>
                <w:sz w:val="22"/>
                <w:szCs w:val="22"/>
              </w:rPr>
            </w:r>
            <w:r>
              <w:rPr>
                <w:color w:val="000000"/>
                <w:sz w:val="22"/>
                <w:szCs w:val="22"/>
              </w:rPr>
            </w:r>
          </w:p>
        </w:tc>
      </w:tr>
      <w:tr>
        <w:trPr>
          <w:trHeight w:val="20"/>
        </w:trPr>
        <w:tc>
          <w:tcPr>
            <w:shd w:val="clear" w:color="000000" w:fill="ffffff"/>
            <w:tcBorders/>
            <w:tcW w:w="558"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yếu</w:t>
            </w:r>
            <w:r>
              <w:rPr>
                <w:b/>
                <w:bCs/>
                <w:color w:val="000000"/>
                <w:sz w:val="22"/>
                <w:szCs w:val="22"/>
              </w:rPr>
              <w:t xml:space="preserve"> </w:t>
            </w:r>
            <w:r>
              <w:rPr>
                <w:b/>
                <w:bCs/>
                <w:color w:val="000000"/>
                <w:sz w:val="22"/>
                <w:szCs w:val="22"/>
              </w:rPr>
              <w:t xml:space="preserve">tố</w:t>
            </w:r>
            <w:r>
              <w:rPr>
                <w:b/>
                <w:bCs/>
                <w:color w:val="000000"/>
                <w:sz w:val="22"/>
                <w:szCs w:val="22"/>
              </w:rPr>
              <w:t xml:space="preserve">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55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pPr>
            <w: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656" w:type="dxa"/>
            <w:vAlign w:val="center"/>
            <w:textDirection w:val="lrTb"/>
            <w:noWrap w:val="false"/>
          </w:tcPr>
          <w:p>
            <w:pPr>
              <w:pBdr/>
              <w:spacing/>
              <w:ind/>
              <w:jc w:val="center"/>
              <w:rPr/>
            </w:pPr>
            <w: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r>
              <w:rPr>
                <w:b/>
                <w:bCs/>
                <w:color w:val="000000"/>
                <w:sz w:val="22"/>
                <w:szCs w:val="22"/>
              </w:rPr>
            </w:r>
            <w:r/>
          </w:p>
        </w:tc>
        <w:tc>
          <w:tcPr>
            <w:shd w:val="clear" w:color="000000" w:fill="ffffff"/>
            <w:tcBorders/>
            <w:tcW w:w="1656" w:type="dxa"/>
            <w:vAlign w:val="center"/>
            <w:textDirection w:val="lrTb"/>
            <w:noWrap w:val="false"/>
          </w:tcPr>
          <w:p>
            <w:pPr>
              <w:pBdr/>
              <w:spacing/>
              <w:ind/>
              <w:jc w:val="center"/>
              <w:rPr/>
            </w:pPr>
            <w:r/>
            <w:r>
              <w:rPr>
                <w:color w:val="000000" w:themeColor="text1"/>
                <w:sz w:val="22"/>
                <w:szCs w:val="22"/>
              </w:rPr>
              <w:t xml:space="preserve">Giấy chứng nhận quyền sử dụng đất</w:t>
            </w:r>
            <w:r>
              <w:rPr>
                <w:b/>
                <w:bCs/>
                <w:color w:val="000000"/>
                <w:sz w:val="22"/>
                <w:szCs w:val="22"/>
              </w:rPr>
            </w:r>
            <w:r>
              <w:rPr>
                <w:b/>
                <w:bCs/>
                <w:color w:val="000000"/>
                <w:sz w:val="22"/>
                <w:szCs w:val="22"/>
              </w:rPr>
            </w:r>
            <w:r>
              <w:rPr>
                <w:b/>
                <w:bCs/>
                <w:color w:val="000000"/>
                <w:sz w:val="22"/>
                <w:szCs w:val="22"/>
              </w:rPr>
            </w: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107.900.552</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95.377.358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87.300.000</w:t>
            </w:r>
            <w:r>
              <w:rPr>
                <w:color w:val="000000"/>
                <w:sz w:val="22"/>
                <w:szCs w:val="22"/>
              </w:rPr>
            </w:r>
            <w:r>
              <w:rPr>
                <w:color w:val="000000"/>
                <w:sz w:val="22"/>
                <w:szCs w:val="22"/>
              </w:rPr>
            </w:r>
          </w:p>
        </w:tc>
      </w:tr>
      <w:tr>
        <w:trPr>
          <w:trHeight w:val="20"/>
        </w:trPr>
        <w:tc>
          <w:tcPr>
            <w:shd w:val="clear" w:color="000000" w:fill="ffffff"/>
            <w:tcBorders/>
            <w:tcW w:w="55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val="0"/>
                <w:bCs w:val="0"/>
              </w:rPr>
            </w:pPr>
            <w:r>
              <w:rPr>
                <w:b w:val="0"/>
                <w:bCs w:val="0"/>
              </w:rPr>
            </w:r>
            <w:r>
              <w:rPr>
                <w:b w:val="0"/>
                <w:bCs w:val="0"/>
                <w:color w:val="000000"/>
              </w:rPr>
              <w:t xml:space="preserve">Căn hộ số 807 - Tầng 08 tại Nhà 25T1</w:t>
            </w:r>
            <w:r>
              <w:rPr>
                <w:b w:val="0"/>
                <w:bCs w:val="0"/>
              </w:rPr>
            </w:r>
            <w:r>
              <w:rPr>
                <w:b w:val="0"/>
                <w:bCs w:val="0"/>
              </w:rPr>
            </w:r>
          </w:p>
        </w:tc>
        <w:tc>
          <w:tcPr>
            <w:shd w:val="clear" w:color="000000" w:fill="ffffff"/>
            <w:tcBorders/>
            <w:tcW w:w="1656" w:type="dxa"/>
            <w:vAlign w:val="center"/>
            <w:textDirection w:val="lrTb"/>
            <w:noWrap w:val="false"/>
          </w:tcPr>
          <w:p>
            <w:pPr>
              <w:pBdr/>
              <w:spacing/>
              <w:ind/>
              <w:jc w:val="center"/>
              <w:rPr>
                <w:b w:val="0"/>
                <w:bCs w:val="0"/>
              </w:rPr>
            </w:pPr>
            <w:r>
              <w:rPr>
                <w:b w:val="0"/>
                <w:bCs w:val="0"/>
              </w:rPr>
            </w:r>
            <w:r>
              <w:rPr>
                <w:b w:val="0"/>
                <w:bCs w:val="0"/>
                <w:color w:val="000000"/>
              </w:rPr>
              <w:t xml:space="preserve">Căn hộ chung cư  tại Nhà 25T1</w:t>
            </w:r>
            <w:r>
              <w:rPr>
                <w:b w:val="0"/>
                <w:bCs w:val="0"/>
              </w:rPr>
            </w:r>
            <w:r>
              <w:rPr>
                <w:b w:val="0"/>
                <w:bCs w:val="0"/>
              </w:rPr>
            </w:r>
          </w:p>
        </w:tc>
        <w:tc>
          <w:tcPr>
            <w:shd w:val="clear" w:color="000000" w:fill="ffffff"/>
            <w:tcBorders/>
            <w:tcW w:w="1656" w:type="dxa"/>
            <w:vAlign w:val="center"/>
            <w:textDirection w:val="lrTb"/>
            <w:noWrap w:val="false"/>
          </w:tcPr>
          <w:p>
            <w:pPr>
              <w:pBdr/>
              <w:spacing/>
              <w:ind/>
              <w:jc w:val="center"/>
              <w:rPr>
                <w:b w:val="0"/>
                <w:bCs w:val="0"/>
              </w:rPr>
            </w:pPr>
            <w:r>
              <w:rPr>
                <w:b w:val="0"/>
                <w:bCs w:val="0"/>
              </w:rPr>
            </w:r>
            <w:r>
              <w:rPr>
                <w:b w:val="0"/>
                <w:bCs w:val="0"/>
                <w:color w:val="000000"/>
              </w:rPr>
              <w:t xml:space="preserve">Căn hộ chung cư  tại Nhà 25T1</w:t>
            </w:r>
            <w:r>
              <w:rPr>
                <w:b w:val="0"/>
                <w:bCs w:val="0"/>
              </w:rPr>
            </w:r>
            <w:r>
              <w:rPr>
                <w:b w:val="0"/>
                <w:bCs w:val="0"/>
              </w:rPr>
            </w:r>
          </w:p>
        </w:tc>
        <w:tc>
          <w:tcPr>
            <w:shd w:val="clear" w:color="000000" w:fill="ffffff"/>
            <w:tcBorders/>
            <w:tcW w:w="1656" w:type="dxa"/>
            <w:vAlign w:val="center"/>
            <w:textDirection w:val="lrTb"/>
            <w:noWrap w:val="false"/>
          </w:tcPr>
          <w:p>
            <w:pPr>
              <w:pBdr/>
              <w:spacing/>
              <w:ind/>
              <w:jc w:val="center"/>
              <w:rPr>
                <w:b w:val="0"/>
                <w:bCs w:val="0"/>
              </w:rPr>
            </w:pPr>
            <w:r>
              <w:rPr>
                <w:b w:val="0"/>
                <w:bCs w:val="0"/>
              </w:rPr>
            </w:r>
            <w:r>
              <w:rPr>
                <w:b w:val="0"/>
                <w:bCs w:val="0"/>
                <w:color w:val="000000"/>
              </w:rPr>
              <w:t xml:space="preserve">Căn hộ chung cư  tại Nhà 25T1</w:t>
            </w:r>
            <w:r>
              <w:rPr>
                <w:b w:val="0"/>
                <w:bCs w:val="0"/>
              </w:rPr>
            </w:r>
            <w:r>
              <w:rPr>
                <w:b w:val="0"/>
                <w:bCs w:val="0"/>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107.900.552</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95.377.358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87.300.000</w:t>
            </w:r>
            <w:r>
              <w:rPr>
                <w:color w:val="000000"/>
                <w:sz w:val="22"/>
                <w:szCs w:val="22"/>
              </w:rPr>
            </w:r>
            <w:r>
              <w:rPr>
                <w:color w:val="000000"/>
                <w:sz w:val="22"/>
                <w:szCs w:val="22"/>
              </w:rPr>
            </w:r>
          </w:p>
        </w:tc>
      </w:tr>
      <w:tr>
        <w:trPr>
          <w:trHeight w:val="20"/>
        </w:trPr>
        <w:tc>
          <w:tcPr>
            <w:shd w:val="clear" w:color="000000" w:fill="ffffff"/>
            <w:tcBorders/>
            <w:tcW w:w="55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nhựa có vỉa hè</w:t>
            </w:r>
            <w:r>
              <w:rPr>
                <w:b/>
                <w:bCs/>
                <w:color w:val="000000"/>
                <w:sz w:val="22"/>
                <w:szCs w:val="22"/>
              </w:rPr>
            </w:r>
            <w:r>
              <w:rPr>
                <w:b/>
                <w:bCs/>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107.900.552</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95.377.358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87.300.000</w:t>
            </w:r>
            <w:r>
              <w:rPr>
                <w:color w:val="000000"/>
                <w:sz w:val="22"/>
                <w:szCs w:val="22"/>
              </w:rPr>
            </w:r>
            <w:r>
              <w:rPr>
                <w:color w:val="000000"/>
                <w:sz w:val="22"/>
                <w:szCs w:val="22"/>
              </w:rPr>
            </w:r>
          </w:p>
        </w:tc>
      </w:tr>
      <w:tr>
        <w:trPr>
          <w:trHeight w:val="20"/>
        </w:trPr>
        <w:tc>
          <w:tcPr>
            <w:shd w:val="clear" w:color="000000" w:fill="ffffff"/>
            <w:tcBorders/>
            <w:tcW w:w="55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8</w:t>
            </w:r>
            <w:r>
              <w:rPr>
                <w:b/>
                <w:bCs/>
                <w:color w:val="000000"/>
                <w:sz w:val="22"/>
                <w:szCs w:val="22"/>
              </w:rPr>
            </w:r>
            <w:r>
              <w:rPr>
                <w:b/>
                <w:bCs/>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107.900.552</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95.377.358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87.300.000</w:t>
            </w:r>
            <w:r>
              <w:rPr>
                <w:color w:val="000000"/>
                <w:sz w:val="22"/>
                <w:szCs w:val="22"/>
              </w:rPr>
            </w:r>
            <w:r>
              <w:rPr>
                <w:color w:val="000000"/>
                <w:sz w:val="22"/>
                <w:szCs w:val="22"/>
              </w:rPr>
            </w:r>
          </w:p>
        </w:tc>
      </w:tr>
      <w:tr>
        <w:trPr>
          <w:trHeight w:val="20"/>
        </w:trPr>
        <w:tc>
          <w:tcPr>
            <w:shd w:val="clear" w:color="000000" w:fill="ffffff"/>
            <w:tcBorders/>
            <w:tcW w:w="55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Diện tích căn hộ</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r>
            <w:r>
              <w:rPr>
                <w:b/>
                <w:bCs/>
                <w:color w:val="000000" w:themeColor="text1"/>
                <w:sz w:val="22"/>
                <w:szCs w:val="22"/>
              </w:rPr>
              <w:t xml:space="preserve">(m²)</w:t>
            </w: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162</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181</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159</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162</w:t>
            </w:r>
            <w:r>
              <w:rPr>
                <w:b/>
                <w:bCs/>
                <w:color w:val="000000"/>
                <w:sz w:val="22"/>
                <w:szCs w:val="22"/>
              </w:rPr>
            </w:r>
            <w:r>
              <w:rPr>
                <w:b/>
                <w:bCs/>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2.158.011</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110.058.563</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95.377.358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87.300.000</w:t>
            </w:r>
            <w:r>
              <w:rPr>
                <w:color w:val="000000"/>
                <w:sz w:val="22"/>
                <w:szCs w:val="22"/>
              </w:rPr>
            </w:r>
            <w:r>
              <w:rPr>
                <w:color w:val="000000"/>
                <w:sz w:val="22"/>
                <w:szCs w:val="22"/>
              </w:rPr>
            </w:r>
          </w:p>
        </w:tc>
      </w:tr>
      <w:tr>
        <w:trPr>
          <w:trHeight w:val="20"/>
        </w:trPr>
        <w:tc>
          <w:tcPr>
            <w:shd w:val="clear" w:color="000000" w:fill="ffffff"/>
            <w:tcBorders/>
            <w:tcW w:w="55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Vị trí căn hộ</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thường</w:t>
            </w: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thường</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thường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-10.790.055</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99.268.508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95.377.358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87.300.000</w:t>
            </w:r>
            <w:r>
              <w:rPr>
                <w:color w:val="000000"/>
                <w:sz w:val="22"/>
                <w:szCs w:val="22"/>
              </w:rPr>
            </w:r>
            <w:r>
              <w:rPr>
                <w:color w:val="000000"/>
                <w:sz w:val="22"/>
                <w:szCs w:val="22"/>
              </w:rPr>
            </w:r>
          </w:p>
        </w:tc>
      </w:tr>
      <w:tr>
        <w:trPr>
          <w:trHeight w:val="20"/>
        </w:trPr>
        <w:tc>
          <w:tcPr>
            <w:shd w:val="clear" w:color="000000" w:fill="ffffff"/>
            <w:tcBorders/>
            <w:tcW w:w="55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Hướng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 Nam</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 Nam</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Đông Nam</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Tây Bắc</w:t>
            </w:r>
            <w:r>
              <w:rPr>
                <w:b/>
                <w:bCs/>
                <w:color w:val="000000"/>
                <w:sz w:val="22"/>
                <w:szCs w:val="22"/>
              </w:rPr>
            </w:r>
            <w:r>
              <w:rPr>
                <w:b/>
                <w:bCs/>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6.111.000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99.268.508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95.377.358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93.411.000</w:t>
            </w:r>
            <w:r>
              <w:rPr>
                <w:color w:val="000000"/>
                <w:sz w:val="22"/>
                <w:szCs w:val="22"/>
              </w:rPr>
            </w:r>
            <w:r>
              <w:rPr>
                <w:color w:val="000000"/>
                <w:sz w:val="22"/>
                <w:szCs w:val="22"/>
              </w:rPr>
            </w:r>
          </w:p>
        </w:tc>
      </w:tr>
      <w:tr>
        <w:trPr>
          <w:trHeight w:val="20"/>
        </w:trPr>
        <w:tc>
          <w:tcPr>
            <w:shd w:val="clear" w:color="000000" w:fill="ffffff"/>
            <w:tcBorders/>
            <w:tcW w:w="558"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b/>
                <w:bCs/>
                <w:color w:val="000000"/>
                <w:sz w:val="22"/>
                <w:szCs w:val="22"/>
              </w:rPr>
            </w:pPr>
            <w:r>
              <w:rPr>
                <w:b/>
                <w:bCs/>
                <w:color w:val="000000" w:themeColor="text1"/>
                <w:sz w:val="22"/>
                <w:szCs w:val="22"/>
              </w:rPr>
              <w:t xml:space="preserve">Vị trí tầng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08/25</w:t>
            </w: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Tầng trung (18 - 20)</w:t>
            </w:r>
            <w:r>
              <w:rPr>
                <w:rFonts w:ascii="Times New Roman" w:hAnsi="Times New Roman" w:eastAsia="Times New Roman" w:cs="Times New Roman"/>
                <w:sz w:val="24"/>
              </w:rPr>
            </w:r>
            <w:r>
              <w:rPr>
                <w:rFonts w:ascii="Times New Roman" w:hAnsi="Times New Roman" w:eastAsia="Times New Roman" w:cs="Times New Roman"/>
                <w:sz w:val="24"/>
              </w:rP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(10 - 20)</w:t>
            </w:r>
            <w:r/>
          </w:p>
        </w:tc>
        <w:tc>
          <w:tcPr>
            <w:shd w:val="clear" w:color="000000" w:fill="ffffff"/>
            <w:tcBorders/>
            <w:tcW w:w="1656"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thấp (5 - 8)</w:t>
            </w: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Tỷ</w:t>
            </w:r>
            <w:r>
              <w:rPr>
                <w:color w:val="000000"/>
                <w:sz w:val="22"/>
                <w:szCs w:val="22"/>
              </w:rPr>
              <w:t xml:space="preserve"> lệ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-5.395.028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-4.768.868</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1.746.000</w:t>
            </w:r>
            <w:r>
              <w:rPr>
                <w:color w:val="000000"/>
                <w:sz w:val="22"/>
                <w:szCs w:val="22"/>
              </w:rPr>
            </w:r>
            <w:r>
              <w:rPr>
                <w:color w:val="000000"/>
                <w:sz w:val="22"/>
                <w:szCs w:val="22"/>
              </w:rPr>
            </w:r>
          </w:p>
        </w:tc>
      </w:tr>
      <w:tr>
        <w:trPr>
          <w:trHeight w:val="20"/>
        </w:trPr>
        <w:tc>
          <w:tcPr>
            <w:tcBorders/>
            <w:tcW w:w="558"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sau</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/m²</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93.873.480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90.608.490</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themeColor="text1"/>
                <w:sz w:val="22"/>
                <w:szCs w:val="22"/>
              </w:rPr>
              <w:t xml:space="preserve">95.157.000</w:t>
            </w:r>
            <w:r>
              <w:rPr>
                <w:color w:val="000000"/>
                <w:sz w:val="22"/>
                <w:szCs w:val="22"/>
              </w:rPr>
            </w:r>
            <w:r>
              <w:rPr>
                <w:color w:val="000000"/>
                <w:sz w:val="22"/>
                <w:szCs w:val="22"/>
              </w:rPr>
            </w:r>
          </w:p>
        </w:tc>
      </w:tr>
      <w:tr>
        <w:trPr>
          <w:trHeight w:val="20"/>
        </w:trPr>
        <w:tc>
          <w:tcPr>
            <w:shd w:val="clear" w:color="000000" w:fill="ffffff"/>
            <w:tcBorders/>
            <w:tcW w:w="558"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908" w:type="dxa"/>
            <w:vAlign w:val="center"/>
            <w:textDirection w:val="lrTb"/>
            <w:noWrap/>
          </w:tcPr>
          <w:p>
            <w:pPr>
              <w:pBdr/>
              <w:spacing/>
              <w:ind/>
              <w:jc w:val="both"/>
              <w:rPr>
                <w:b/>
                <w:bCs/>
                <w:color w:val="000000"/>
                <w:sz w:val="22"/>
                <w:szCs w:val="22"/>
              </w:rPr>
            </w:pPr>
            <w:r>
              <w:rPr>
                <w:b/>
                <w:bCs/>
                <w:color w:val="000000"/>
                <w:sz w:val="22"/>
                <w:szCs w:val="22"/>
              </w:rPr>
              <w:t xml:space="preserve">Mức</w:t>
            </w:r>
            <w:r>
              <w:rPr>
                <w:b/>
                <w:bCs/>
                <w:color w:val="000000"/>
                <w:sz w:val="22"/>
                <w:szCs w:val="22"/>
              </w:rPr>
              <w:t xml:space="preserve"> </w:t>
            </w:r>
            <w:r>
              <w:rPr>
                <w:b/>
                <w:bCs/>
                <w:color w:val="000000"/>
                <w:sz w:val="22"/>
                <w:szCs w:val="22"/>
              </w:rPr>
              <w:t xml:space="preserve">giá</w:t>
            </w:r>
            <w:r>
              <w:rPr>
                <w:b/>
                <w:bCs/>
                <w:color w:val="000000"/>
                <w:sz w:val="22"/>
                <w:szCs w:val="22"/>
              </w:rPr>
              <w:t xml:space="preserve"> </w:t>
            </w:r>
            <w:r>
              <w:rPr>
                <w:b/>
                <w:bCs/>
                <w:color w:val="000000"/>
                <w:sz w:val="22"/>
                <w:szCs w:val="22"/>
              </w:rPr>
              <w:t xml:space="preserve">chỉ</w:t>
            </w:r>
            <w:r>
              <w:rPr>
                <w:b/>
                <w:bCs/>
                <w:color w:val="000000"/>
                <w:sz w:val="22"/>
                <w:szCs w:val="22"/>
              </w:rPr>
              <w:t xml:space="preserve"> </w:t>
            </w:r>
            <w:r>
              <w:rPr>
                <w:b/>
                <w:bCs/>
                <w:color w:val="000000"/>
                <w:sz w:val="22"/>
                <w:szCs w:val="22"/>
              </w:rPr>
              <w:t xml:space="preserve">dẫn</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w:t>
            </w:r>
            <w:r>
              <w:rPr>
                <w:b/>
                <w:bCs/>
                <w:color w:val="000000"/>
                <w:sz w:val="22"/>
                <w:szCs w:val="22"/>
              </w:rPr>
              <w:t xml:space="preserve">/m²</w:t>
            </w:r>
            <w:r>
              <w:rPr>
                <w:b/>
                <w:bCs/>
                <w:color w:val="000000"/>
                <w:sz w:val="22"/>
                <w:szCs w:val="22"/>
              </w:rPr>
            </w:r>
            <w:r>
              <w:rPr>
                <w:b/>
                <w:bCs/>
                <w:color w:val="000000"/>
                <w:sz w:val="22"/>
                <w:szCs w:val="22"/>
              </w:rPr>
            </w:r>
          </w:p>
        </w:tc>
        <w:tc>
          <w:tcPr>
            <w:shd w:val="clear" w:color="000000" w:fill="ffffff"/>
            <w:tcBorders/>
            <w:tcW w:w="1656"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93.873.480</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90.608.490</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95.157.000</w:t>
            </w:r>
            <w:r>
              <w:rPr>
                <w:b/>
                <w:bCs/>
                <w:color w:val="000000"/>
                <w:sz w:val="22"/>
                <w:szCs w:val="22"/>
              </w:rPr>
            </w:r>
            <w:r>
              <w:rPr>
                <w:b/>
                <w:bCs/>
                <w:color w:val="000000"/>
                <w:sz w:val="22"/>
                <w:szCs w:val="22"/>
              </w:rPr>
            </w:r>
          </w:p>
        </w:tc>
      </w:tr>
      <w:tr>
        <w:trPr>
          <w:gridAfter w:val="2"/>
          <w:trHeight w:val="20"/>
        </w:trPr>
        <w:tc>
          <w:tcPr>
            <w:shd w:val="clear" w:color="000000" w:fill="ffffff"/>
            <w:tcBorders/>
            <w:tcW w:w="558"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trung</w:t>
            </w:r>
            <w:r>
              <w:rPr>
                <w:color w:val="000000"/>
                <w:sz w:val="22"/>
                <w:szCs w:val="22"/>
              </w:rPr>
              <w:t xml:space="preserve"> </w:t>
            </w:r>
            <w:r>
              <w:rPr>
                <w:color w:val="000000"/>
                <w:sz w:val="22"/>
                <w:szCs w:val="22"/>
              </w:rPr>
              <w:t xml:space="preserve">bình</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93.212.990</w:t>
            </w:r>
            <w:r>
              <w:rPr>
                <w:b/>
                <w:bCs/>
                <w:color w:val="000000"/>
                <w:sz w:val="22"/>
                <w:szCs w:val="22"/>
              </w:rPr>
            </w:r>
            <w:r>
              <w:rPr>
                <w:b/>
                <w:bCs/>
                <w:color w:val="000000"/>
                <w:sz w:val="22"/>
                <w:szCs w:val="22"/>
              </w:rPr>
            </w:r>
          </w:p>
        </w:tc>
      </w:tr>
      <w:tr>
        <w:trPr>
          <w:trHeight w:val="20"/>
        </w:trPr>
        <w:tc>
          <w:tcPr>
            <w:shd w:val="clear" w:color="000000" w:fill="ffffff"/>
            <w:tcBorders/>
            <w:tcW w:w="558"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Mức</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chênh</w:t>
            </w:r>
            <w:r>
              <w:rPr>
                <w:color w:val="000000"/>
                <w:sz w:val="22"/>
                <w:szCs w:val="22"/>
              </w:rPr>
              <w:t xml:space="preserve"> </w:t>
            </w:r>
            <w:r>
              <w:rPr>
                <w:color w:val="000000"/>
                <w:sz w:val="22"/>
                <w:szCs w:val="22"/>
              </w:rPr>
              <w:t xml:space="preserve">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0.71%</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-2.79%</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themeColor="text1"/>
                <w:sz w:val="22"/>
                <w:szCs w:val="22"/>
              </w:rPr>
              <w:t xml:space="preserve">2.09%</w:t>
            </w:r>
            <w:r>
              <w:rPr>
                <w:color w:val="000000"/>
                <w:sz w:val="22"/>
                <w:szCs w:val="22"/>
              </w:rPr>
            </w:r>
            <w:r>
              <w:rPr>
                <w:color w:val="000000"/>
                <w:sz w:val="22"/>
                <w:szCs w:val="22"/>
              </w:rPr>
            </w:r>
          </w:p>
        </w:tc>
      </w:tr>
      <w:tr>
        <w:trPr>
          <w:trHeight w:val="20"/>
        </w:trPr>
        <w:tc>
          <w:tcPr>
            <w:shd w:val="clear" w:color="000000" w:fill="ffffff"/>
            <w:tcBorders/>
            <w:tcW w:w="558"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9562" w:type="dxa"/>
            <w:vAlign w:val="center"/>
            <w:textDirection w:val="lrTb"/>
            <w:noWrap w:val="false"/>
          </w:tcPr>
          <w:p>
            <w:pPr>
              <w:pBdr/>
              <w:spacing/>
              <w:ind/>
              <w:jc w:val="both"/>
              <w:rPr>
                <w:b/>
                <w:bCs/>
                <w:color w:val="000000"/>
                <w:sz w:val="22"/>
                <w:szCs w:val="22"/>
              </w:rPr>
            </w:pPr>
            <w:r>
              <w:rPr>
                <w:b/>
                <w:bCs/>
                <w:color w:val="000000"/>
                <w:sz w:val="22"/>
                <w:szCs w:val="22"/>
              </w:rPr>
              <w:t xml:space="preserve">Tổng</w:t>
            </w:r>
            <w:r>
              <w:rPr>
                <w:b/>
                <w:bCs/>
                <w:color w:val="000000"/>
                <w:sz w:val="22"/>
                <w:szCs w:val="22"/>
              </w:rPr>
              <w:t xml:space="preserve"> </w:t>
            </w:r>
            <w:r>
              <w:rPr>
                <w:b/>
                <w:bCs/>
                <w:color w:val="000000"/>
                <w:sz w:val="22"/>
                <w:szCs w:val="22"/>
              </w:rPr>
              <w:t xml:space="preserve">hợp</w:t>
            </w:r>
            <w:r>
              <w:rPr>
                <w:b/>
                <w:bCs/>
                <w:color w:val="000000"/>
                <w:sz w:val="22"/>
                <w:szCs w:val="22"/>
              </w:rPr>
              <w:t xml:space="preserve"> </w:t>
            </w:r>
            <w:r>
              <w:rPr>
                <w:b/>
                <w:bCs/>
                <w:color w:val="000000"/>
                <w:sz w:val="22"/>
                <w:szCs w:val="22"/>
              </w:rPr>
              <w:t xml:space="preserve">các</w:t>
            </w:r>
            <w:r>
              <w:rPr>
                <w:b/>
                <w:bCs/>
                <w:color w:val="000000"/>
                <w:sz w:val="22"/>
                <w:szCs w:val="22"/>
              </w:rPr>
              <w:t xml:space="preserve"> </w:t>
            </w:r>
            <w:r>
              <w:rPr>
                <w:b/>
                <w:bCs/>
                <w:color w:val="000000"/>
                <w:sz w:val="22"/>
                <w:szCs w:val="22"/>
              </w:rPr>
              <w:t xml:space="preserve">số</w:t>
            </w:r>
            <w:r>
              <w:rPr>
                <w:b/>
                <w:bCs/>
                <w:color w:val="000000"/>
                <w:sz w:val="22"/>
                <w:szCs w:val="22"/>
              </w:rPr>
              <w:t xml:space="preserve"> </w:t>
            </w:r>
            <w:r>
              <w:rPr>
                <w:b/>
                <w:bCs/>
                <w:color w:val="000000"/>
                <w:sz w:val="22"/>
                <w:szCs w:val="22"/>
              </w:rPr>
              <w:t xml:space="preserve">liệu</w:t>
            </w:r>
            <w:r>
              <w:rPr>
                <w:b/>
                <w:bCs/>
                <w:color w:val="000000"/>
                <w:sz w:val="22"/>
                <w:szCs w:val="22"/>
              </w:rPr>
              <w:t xml:space="preserve"> </w:t>
            </w:r>
            <w:r>
              <w:rPr>
                <w:b/>
                <w:bCs/>
                <w:color w:val="000000"/>
                <w:sz w:val="22"/>
                <w:szCs w:val="22"/>
              </w:rPr>
              <w:t xml:space="preserve">điều</w:t>
            </w:r>
            <w:r>
              <w:rPr>
                <w:b/>
                <w:bCs/>
                <w:color w:val="000000"/>
                <w:sz w:val="22"/>
                <w:szCs w:val="22"/>
              </w:rPr>
              <w:t xml:space="preserve"> </w:t>
            </w:r>
            <w:r>
              <w:rPr>
                <w:b/>
                <w:bCs/>
                <w:color w:val="000000"/>
                <w:sz w:val="22"/>
                <w:szCs w:val="22"/>
              </w:rPr>
              <w:t xml:space="preserve">chỉnh</w:t>
            </w:r>
            <w:r>
              <w:rPr>
                <w:b/>
                <w:bCs/>
                <w:color w:val="000000"/>
                <w:sz w:val="22"/>
                <w:szCs w:val="22"/>
              </w:rPr>
              <w:t xml:space="preserve"> </w:t>
            </w:r>
            <w:r>
              <w:rPr>
                <w:b/>
                <w:bCs/>
                <w:color w:val="000000"/>
                <w:sz w:val="22"/>
                <w:szCs w:val="22"/>
              </w:rPr>
              <w:t xml:space="preserve">tại</w:t>
            </w:r>
            <w:r>
              <w:rPr>
                <w:b/>
                <w:bCs/>
                <w:color w:val="000000"/>
                <w:sz w:val="22"/>
                <w:szCs w:val="22"/>
              </w:rPr>
              <w:t xml:space="preserve"> </w:t>
            </w:r>
            <w:r>
              <w:rPr>
                <w:b/>
                <w:bCs/>
                <w:color w:val="000000"/>
                <w:sz w:val="22"/>
                <w:szCs w:val="22"/>
              </w:rPr>
              <w:t xml:space="preserve">mục</w:t>
            </w:r>
            <w:r>
              <w:rPr>
                <w:b/>
                <w:bCs/>
                <w:color w:val="000000"/>
                <w:sz w:val="22"/>
                <w:szCs w:val="22"/>
              </w:rPr>
              <w:t xml:space="preserve">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558"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gộp</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18.343.094</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4.768.868</w:t>
            </w:r>
            <w:r>
              <w:rPr>
                <w:b/>
                <w:bCs/>
                <w:color w:val="000000"/>
                <w:sz w:val="22"/>
                <w:szCs w:val="22"/>
              </w:rPr>
            </w:r>
            <w:r>
              <w:rPr>
                <w:b/>
                <w:bCs/>
                <w:color w:val="000000"/>
                <w:sz w:val="22"/>
                <w:szCs w:val="22"/>
              </w:rPr>
            </w:r>
          </w:p>
        </w:tc>
        <w:tc>
          <w:tcPr>
            <w:shd w:val="clear" w:color="000000" w:fill="ffffff"/>
            <w:tcBorders/>
            <w:tcW w:w="1656" w:type="dxa"/>
            <w:vAlign w:val="center"/>
            <w:textDirection w:val="lrTb"/>
            <w:noWrap w:val="false"/>
          </w:tcPr>
          <w:p>
            <w:pPr>
              <w:pBdr/>
              <w:spacing/>
              <w:ind/>
              <w:jc w:val="center"/>
              <w:rPr>
                <w:b/>
                <w:bCs/>
                <w:color w:val="000000"/>
                <w:sz w:val="22"/>
                <w:szCs w:val="22"/>
              </w:rPr>
            </w:pPr>
            <w:r>
              <w:rPr>
                <w:color w:val="000000" w:themeColor="text1"/>
                <w:sz w:val="22"/>
                <w:szCs w:val="22"/>
              </w:rPr>
              <w:t xml:space="preserve">7.857.000</w:t>
            </w:r>
            <w:r>
              <w:rPr>
                <w:b/>
                <w:bCs/>
                <w:color w:val="000000"/>
                <w:sz w:val="22"/>
                <w:szCs w:val="22"/>
              </w:rPr>
            </w:r>
            <w:r>
              <w:rPr>
                <w:b/>
                <w:bCs/>
                <w:color w:val="000000"/>
                <w:sz w:val="22"/>
                <w:szCs w:val="22"/>
              </w:rPr>
            </w:r>
          </w:p>
        </w:tc>
      </w:tr>
      <w:tr>
        <w:trPr>
          <w:trHeight w:val="20"/>
        </w:trPr>
        <w:tc>
          <w:tcPr>
            <w:shd w:val="clear" w:color="000000" w:fill="ffffff"/>
            <w:tcBorders/>
            <w:tcW w:w="558"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số</w:t>
            </w:r>
            <w:r>
              <w:rPr>
                <w:color w:val="000000"/>
                <w:sz w:val="22"/>
                <w:szCs w:val="22"/>
              </w:rPr>
              <w:t xml:space="preserve"> </w:t>
            </w:r>
            <w:r>
              <w:rPr>
                <w:color w:val="000000"/>
                <w:sz w:val="22"/>
                <w:szCs w:val="22"/>
              </w:rPr>
              <w:t xml:space="preserve">lần</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1</w:t>
            </w:r>
            <w:r>
              <w:rPr>
                <w:sz w:val="22"/>
                <w:szCs w:val="22"/>
              </w:rPr>
            </w:r>
            <w:r>
              <w:rPr>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2</w:t>
            </w:r>
            <w:r>
              <w:rPr>
                <w:sz w:val="22"/>
                <w:szCs w:val="22"/>
              </w:rPr>
            </w:r>
            <w:r>
              <w:rPr>
                <w:sz w:val="22"/>
                <w:szCs w:val="22"/>
              </w:rPr>
            </w:r>
          </w:p>
        </w:tc>
      </w:tr>
      <w:tr>
        <w:trPr>
          <w:trHeight w:val="20"/>
        </w:trPr>
        <w:tc>
          <w:tcPr>
            <w:shd w:val="clear" w:color="000000" w:fill="ffffff"/>
            <w:tcBorders/>
            <w:tcW w:w="558"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Biên</w:t>
            </w:r>
            <w:r>
              <w:rPr>
                <w:color w:val="000000"/>
                <w:sz w:val="22"/>
                <w:szCs w:val="22"/>
              </w:rPr>
              <w:t xml:space="preserve"> </w:t>
            </w:r>
            <w:r>
              <w:rPr>
                <w:color w:val="000000"/>
                <w:sz w:val="22"/>
                <w:szCs w:val="22"/>
              </w:rPr>
              <w:t xml:space="preserve">độ</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656"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0% - 10%%</w:t>
            </w:r>
            <w:r>
              <w:rPr>
                <w:sz w:val="22"/>
                <w:szCs w:val="22"/>
              </w:rPr>
            </w:r>
            <w:r>
              <w:rPr>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0% - 5%%</w:t>
            </w:r>
            <w:r>
              <w:rPr>
                <w:sz w:val="22"/>
                <w:szCs w:val="22"/>
              </w:rPr>
            </w:r>
            <w:r>
              <w:rPr>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0% - 7%%</w:t>
            </w:r>
            <w:r>
              <w:rPr>
                <w:sz w:val="22"/>
                <w:szCs w:val="22"/>
              </w:rPr>
            </w:r>
            <w:r>
              <w:rPr>
                <w:sz w:val="22"/>
                <w:szCs w:val="22"/>
              </w:rPr>
            </w:r>
          </w:p>
        </w:tc>
      </w:tr>
      <w:tr>
        <w:trPr>
          <w:trHeight w:val="20"/>
        </w:trPr>
        <w:tc>
          <w:tcPr>
            <w:shd w:val="clear" w:color="000000" w:fill="ffffff"/>
            <w:tcBorders/>
            <w:tcW w:w="558"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908" w:type="dxa"/>
            <w:vAlign w:val="center"/>
            <w:textDirection w:val="lrTb"/>
            <w:noWrap w:val="false"/>
          </w:tcPr>
          <w:p>
            <w:pPr>
              <w:pBdr/>
              <w:spacing/>
              <w:ind/>
              <w:jc w:val="both"/>
              <w:rPr>
                <w:color w:val="000000"/>
                <w:sz w:val="22"/>
                <w:szCs w:val="22"/>
              </w:rPr>
            </w:pPr>
            <w:r>
              <w:rPr>
                <w:color w:val="000000"/>
                <w:sz w:val="22"/>
                <w:szCs w:val="22"/>
              </w:rPr>
              <w:t xml:space="preserve">Tổng</w:t>
            </w:r>
            <w:r>
              <w:rPr>
                <w:color w:val="000000"/>
                <w:sz w:val="22"/>
                <w:szCs w:val="22"/>
              </w:rPr>
              <w:t xml:space="preserve"> </w:t>
            </w:r>
            <w:r>
              <w:rPr>
                <w:color w:val="000000"/>
                <w:sz w:val="22"/>
                <w:szCs w:val="22"/>
              </w:rPr>
              <w:t xml:space="preserve">giá</w:t>
            </w:r>
            <w:r>
              <w:rPr>
                <w:color w:val="000000"/>
                <w:sz w:val="22"/>
                <w:szCs w:val="22"/>
              </w:rPr>
              <w:t xml:space="preserve"> </w:t>
            </w:r>
            <w:r>
              <w:rPr>
                <w:color w:val="000000"/>
                <w:sz w:val="22"/>
                <w:szCs w:val="22"/>
              </w:rPr>
              <w:t xml:space="preserve">trị</w:t>
            </w:r>
            <w:r>
              <w:rPr>
                <w:color w:val="000000"/>
                <w:sz w:val="22"/>
                <w:szCs w:val="22"/>
              </w:rPr>
              <w:t xml:space="preserve"> </w:t>
            </w:r>
            <w:r>
              <w:rPr>
                <w:color w:val="000000"/>
                <w:sz w:val="22"/>
                <w:szCs w:val="22"/>
              </w:rPr>
              <w:t xml:space="preserve">điều</w:t>
            </w:r>
            <w:r>
              <w:rPr>
                <w:color w:val="000000"/>
                <w:sz w:val="22"/>
                <w:szCs w:val="22"/>
              </w:rPr>
              <w:t xml:space="preserve"> </w:t>
            </w:r>
            <w:r>
              <w:rPr>
                <w:color w:val="000000"/>
                <w:sz w:val="22"/>
                <w:szCs w:val="22"/>
              </w:rPr>
              <w:t xml:space="preserve">chỉnh</w:t>
            </w:r>
            <w:r>
              <w:rPr>
                <w:color w:val="000000"/>
                <w:sz w:val="22"/>
                <w:szCs w:val="22"/>
              </w:rPr>
              <w:t xml:space="preserve"> </w:t>
            </w:r>
            <w:r>
              <w:rPr>
                <w:color w:val="000000"/>
                <w:sz w:val="22"/>
                <w:szCs w:val="22"/>
              </w:rPr>
              <w:t xml:space="preserve">thuần</w:t>
            </w:r>
            <w:r>
              <w:rPr>
                <w:color w:val="000000"/>
                <w:sz w:val="22"/>
                <w:szCs w:val="22"/>
              </w:rPr>
              <w:t xml:space="preserve"> </w:t>
            </w:r>
            <w:r>
              <w:rPr>
                <w:color w:val="000000"/>
                <w:sz w:val="22"/>
                <w:szCs w:val="22"/>
              </w:rPr>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w:t>
            </w: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14.027.072</w:t>
            </w:r>
            <w:r>
              <w:rPr>
                <w:sz w:val="22"/>
                <w:szCs w:val="22"/>
              </w:rPr>
            </w:r>
            <w:r>
              <w:rPr>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4.768.868</w:t>
            </w:r>
            <w:r>
              <w:rPr>
                <w:sz w:val="22"/>
                <w:szCs w:val="22"/>
              </w:rPr>
            </w:r>
            <w:r>
              <w:rPr>
                <w:sz w:val="22"/>
                <w:szCs w:val="22"/>
              </w:rPr>
            </w:r>
          </w:p>
        </w:tc>
        <w:tc>
          <w:tcPr>
            <w:shd w:val="clear" w:color="000000" w:fill="ffffff"/>
            <w:tcBorders/>
            <w:tcW w:w="1656" w:type="dxa"/>
            <w:vAlign w:val="center"/>
            <w:textDirection w:val="lrTb"/>
            <w:noWrap/>
          </w:tcPr>
          <w:p>
            <w:pPr>
              <w:pBdr/>
              <w:spacing/>
              <w:ind/>
              <w:jc w:val="center"/>
              <w:rPr>
                <w:sz w:val="22"/>
                <w:szCs w:val="22"/>
              </w:rPr>
            </w:pPr>
            <w:r>
              <w:rPr>
                <w:color w:val="000000" w:themeColor="text1"/>
                <w:sz w:val="22"/>
                <w:szCs w:val="22"/>
              </w:rPr>
              <w:t xml:space="preserve">7.857.000</w:t>
            </w:r>
            <w:r>
              <w:rPr>
                <w:sz w:val="22"/>
                <w:szCs w:val="22"/>
              </w:rPr>
            </w:r>
            <w:r>
              <w:rPr>
                <w:sz w:val="22"/>
                <w:szCs w:val="22"/>
              </w:rPr>
            </w:r>
          </w:p>
        </w:tc>
      </w:tr>
    </w:tbl>
    <w:p>
      <w:pPr>
        <w:pBdr/>
        <w:spacing w:after="120" w:before="120" w:line="276" w:lineRule="auto"/>
        <w:ind/>
        <w:jc w:val="both"/>
        <w:rPr>
          <w:b/>
          <w:bCs/>
          <w:i/>
          <w:iCs/>
          <w:u w:val="single"/>
        </w:rPr>
      </w:pPr>
      <w:r>
        <w:rPr>
          <w:i/>
          <w:iCs/>
          <w:u w:val="single"/>
        </w:rPr>
        <w:t xml:space="preserve"> </w:t>
      </w:r>
      <w:r>
        <w:rPr>
          <w:b/>
          <w:bCs/>
          <w:i/>
          <w:iCs/>
        </w:rPr>
      </w:r>
      <w:r>
        <w:rPr>
          <w:b/>
          <w:bCs/>
          <w:i/>
          <w:iCs/>
          <w:u w:val="single"/>
        </w:rPr>
      </w:r>
      <w:r>
        <w:rPr>
          <w:b/>
          <w:bCs/>
          <w:i/>
          <w:iCs/>
          <w:u w:val="single"/>
        </w:rPr>
        <w:t xml:space="preserve">Về</w:t>
      </w:r>
      <w:r>
        <w:rPr>
          <w:b/>
          <w:bCs/>
          <w:i/>
          <w:iCs/>
          <w:u w:val="single"/>
        </w:rPr>
        <w:t xml:space="preserve"> </w:t>
      </w:r>
      <w:r>
        <w:rPr>
          <w:b/>
          <w:bCs/>
          <w:i/>
          <w:iCs/>
          <w:u w:val="single"/>
        </w:rPr>
        <w:t xml:space="preserve">nguyên</w:t>
      </w:r>
      <w:r>
        <w:rPr>
          <w:b/>
          <w:bCs/>
          <w:i/>
          <w:iCs/>
          <w:u w:val="single"/>
        </w:rPr>
        <w:t xml:space="preserve"> </w:t>
      </w:r>
      <w:r>
        <w:rPr>
          <w:b/>
          <w:bCs/>
          <w:i/>
          <w:iCs/>
          <w:u w:val="single"/>
        </w:rPr>
        <w:t xml:space="preserve">tắc</w:t>
      </w:r>
      <w:r>
        <w:rPr>
          <w:b/>
          <w:bCs/>
          <w:i/>
          <w:iCs/>
          <w:u w:val="single"/>
        </w:rPr>
        <w:t xml:space="preserve"> </w:t>
      </w:r>
      <w:r>
        <w:rPr>
          <w:b/>
          <w:bCs/>
          <w:i/>
          <w:iCs/>
          <w:u w:val="single"/>
        </w:rPr>
        <w:t xml:space="preserve">khống</w:t>
      </w:r>
      <w:r>
        <w:rPr>
          <w:b/>
          <w:bCs/>
          <w:i/>
          <w:iCs/>
          <w:u w:val="single"/>
        </w:rPr>
        <w:t xml:space="preserve"> </w:t>
      </w:r>
      <w:r>
        <w:rPr>
          <w:b/>
          <w:bCs/>
          <w:i/>
          <w:iCs/>
          <w:u w:val="single"/>
        </w:rPr>
        <w:t xml:space="preserve">chế</w:t>
      </w:r>
      <w:r>
        <w:rPr>
          <w:b/>
          <w:bCs/>
          <w:i/>
          <w:iCs/>
        </w:rPr>
        <w:t xml:space="preserve">: </w:t>
      </w:r>
      <w:r>
        <w:rPr>
          <w:b/>
          <w:bCs/>
          <w:i/>
          <w:iCs/>
        </w:rPr>
      </w:r>
      <w:r>
        <w:rPr>
          <w:b/>
          <w:bCs/>
          <w:i/>
          <w:highlight w:val="none"/>
        </w:rPr>
      </w:r>
      <w:r>
        <w:rPr>
          <w:b/>
          <w:bCs/>
          <w:i/>
          <w:iCs/>
          <w:u w:val="single"/>
        </w:rPr>
      </w:r>
    </w:p>
    <w:p>
      <w:pPr>
        <w:pBdr/>
        <w:spacing w:after="120" w:before="120" w:line="276" w:lineRule="auto"/>
        <w:ind/>
        <w:jc w:val="both"/>
        <w:rPr>
          <w:b/>
          <w:bCs/>
          <w:u w:val="single"/>
        </w:rPr>
      </w:pPr>
      <w:r>
        <w:t xml:space="preserve">Theo </w:t>
      </w:r>
      <w:r>
        <w:t xml:space="preserve">số</w:t>
      </w:r>
      <w:r>
        <w:t xml:space="preserve"> </w:t>
      </w:r>
      <w:r>
        <w:t xml:space="preserve">liệu</w:t>
      </w:r>
      <w:r>
        <w:t xml:space="preserve"> </w:t>
      </w:r>
      <w:r>
        <w:t xml:space="preserve">tại</w:t>
      </w:r>
      <w:r>
        <w:t xml:space="preserve"> </w:t>
      </w:r>
      <w:r>
        <w:t xml:space="preserve">mục</w:t>
      </w:r>
      <w:r>
        <w:t xml:space="preserve"> </w:t>
      </w:r>
      <w:r>
        <w:t xml:space="preserve">D</w:t>
      </w:r>
      <w:r>
        <w:t xml:space="preserve">2, </w:t>
      </w:r>
      <w:r>
        <w:t xml:space="preserve">chênh</w:t>
      </w:r>
      <w:r>
        <w:t xml:space="preserve"> </w:t>
      </w:r>
      <w:r>
        <w:t xml:space="preserve">lệch</w:t>
      </w:r>
      <w:r>
        <w:t xml:space="preserve"> </w:t>
      </w:r>
      <w:r>
        <w:t xml:space="preserve">giữa</w:t>
      </w:r>
      <w:r>
        <w:t xml:space="preserve"> </w:t>
      </w:r>
      <w:r>
        <w:t xml:space="preserve">mức</w:t>
      </w:r>
      <w:r>
        <w:t xml:space="preserve"> </w:t>
      </w:r>
      <w:r>
        <w:t xml:space="preserve">giá</w:t>
      </w:r>
      <w:r>
        <w:t xml:space="preserve"> </w:t>
      </w:r>
      <w:r>
        <w:t xml:space="preserve">trung</w:t>
      </w:r>
      <w:r>
        <w:t xml:space="preserve"> </w:t>
      </w:r>
      <w:r>
        <w:t xml:space="preserve">bình</w:t>
      </w:r>
      <w:r>
        <w:t xml:space="preserve"> </w:t>
      </w:r>
      <w:r>
        <w:t xml:space="preserve">của</w:t>
      </w:r>
      <w:r>
        <w:t xml:space="preserve"> </w:t>
      </w:r>
      <w:r>
        <w:t xml:space="preserve">các</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nằm</w:t>
      </w:r>
      <w:r>
        <w:t xml:space="preserve"> </w:t>
      </w:r>
      <w:r>
        <w:t xml:space="preserve">trong</w:t>
      </w:r>
      <w:r>
        <w:t xml:space="preserve"> </w:t>
      </w:r>
      <w:r>
        <w:t xml:space="preserve">khoảng</w:t>
      </w:r>
      <w:r>
        <w:t xml:space="preserve"> </w:t>
      </w:r>
      <w:r>
        <w:t xml:space="preserve">từ</w:t>
      </w:r>
      <w:r>
        <w:t xml:space="preserve"> </w:t>
      </w:r>
      <w:r>
        <w:t xml:space="preserve"> -2.79</w:t>
      </w:r>
      <w:r>
        <w:t xml:space="preserve">% </w:t>
      </w:r>
      <w:r>
        <w:t xml:space="preserve">đến</w:t>
      </w:r>
      <w:r>
        <w:t xml:space="preserve"> </w:t>
      </w:r>
      <w:r>
        <w:t xml:space="preserve"> </w:t>
      </w:r>
      <w:r>
        <w:t xml:space="preserve">2.09</w:t>
      </w:r>
      <w:r>
        <w:t xml:space="preserve">%, </w:t>
      </w:r>
      <w:r>
        <w:t xml:space="preserve">đảm</w:t>
      </w:r>
      <w:r>
        <w:t xml:space="preserve"> </w:t>
      </w:r>
      <w:r>
        <w:t xml:space="preserve">bảo</w:t>
      </w:r>
      <w:r>
        <w:t xml:space="preserve"> </w:t>
      </w:r>
      <w:r>
        <w:t xml:space="preserve">không</w:t>
      </w:r>
      <w:r>
        <w:t xml:space="preserve"> </w:t>
      </w:r>
      <w:r>
        <w:t xml:space="preserve">quá</w:t>
      </w:r>
      <w:r>
        <w:t xml:space="preserve"> 15% (</w:t>
      </w:r>
      <w:r>
        <w:t xml:space="preserve">theo</w:t>
      </w:r>
      <w:r>
        <w:t xml:space="preserve"> </w:t>
      </w:r>
      <w:r>
        <w:t xml:space="preserve">Thông</w:t>
      </w:r>
      <w:r>
        <w:t xml:space="preserve"> </w:t>
      </w:r>
      <w:r>
        <w:t xml:space="preserve">tư</w:t>
      </w:r>
      <w:r>
        <w:t xml:space="preserve"> </w:t>
      </w:r>
      <w:r>
        <w:t xml:space="preserve">số</w:t>
      </w:r>
      <w:r>
        <w:t xml:space="preserve"> 32/2024</w:t>
      </w:r>
      <w:r>
        <w:t xml:space="preserve">/TT-BTC</w:t>
      </w:r>
      <w:r>
        <w:t xml:space="preserve"> </w:t>
      </w:r>
      <w:r>
        <w:t xml:space="preserve">ngày</w:t>
      </w:r>
      <w:r>
        <w:t xml:space="preserve"> 16/5/2024 </w:t>
      </w:r>
      <w:r>
        <w:t xml:space="preserve">của</w:t>
      </w:r>
      <w:r>
        <w:t xml:space="preserve"> </w:t>
      </w:r>
      <w:r>
        <w:t xml:space="preserve">Bộ</w:t>
      </w:r>
      <w:r>
        <w:t xml:space="preserve"> </w:t>
      </w:r>
      <w:r>
        <w:t xml:space="preserve">Tài</w:t>
      </w:r>
      <w:r>
        <w:t xml:space="preserve"> </w:t>
      </w:r>
      <w:r>
        <w:t xml:space="preserve">c</w:t>
      </w:r>
      <w:r>
        <w:t xml:space="preserve">hính</w:t>
      </w:r>
      <w:r>
        <w:t xml:space="preserve">)</w:t>
      </w:r>
      <w:r>
        <w:t xml:space="preserve">.</w:t>
      </w:r>
      <w:r>
        <w:rPr>
          <w:b/>
          <w:bCs/>
          <w:u w:val="single"/>
        </w:rPr>
      </w:r>
      <w:r>
        <w:rPr>
          <w:b/>
          <w:bCs/>
          <w:u w:val="single"/>
        </w:rPr>
      </w:r>
    </w:p>
    <w:p>
      <w:pPr>
        <w:pBdr/>
        <w:spacing w:after="120" w:before="120" w:line="276" w:lineRule="auto"/>
        <w:ind/>
        <w:rPr>
          <w:b/>
          <w:bCs/>
          <w:i/>
          <w:iCs/>
          <w:u w:val="single"/>
        </w:rPr>
      </w:pPr>
      <w:r>
        <w:rPr>
          <w:b/>
          <w:bCs/>
          <w:i/>
          <w:iCs/>
          <w:u w:val="single"/>
        </w:rPr>
        <w:t xml:space="preserve">Về</w:t>
      </w:r>
      <w:r>
        <w:rPr>
          <w:b/>
          <w:bCs/>
          <w:i/>
          <w:iCs/>
          <w:u w:val="single"/>
        </w:rPr>
        <w:t xml:space="preserve"> </w:t>
      </w:r>
      <w:r>
        <w:rPr>
          <w:b/>
          <w:bCs/>
          <w:i/>
          <w:iCs/>
          <w:u w:val="single"/>
        </w:rPr>
        <w:t xml:space="preserve">thống</w:t>
      </w:r>
      <w:r>
        <w:rPr>
          <w:b/>
          <w:bCs/>
          <w:i/>
          <w:iCs/>
          <w:u w:val="single"/>
        </w:rPr>
        <w:t xml:space="preserve"> </w:t>
      </w:r>
      <w:r>
        <w:rPr>
          <w:b/>
          <w:bCs/>
          <w:i/>
          <w:iCs/>
          <w:u w:val="single"/>
        </w:rPr>
        <w:t xml:space="preserve">nhất</w:t>
      </w:r>
      <w:r>
        <w:rPr>
          <w:b/>
          <w:bCs/>
          <w:i/>
          <w:iCs/>
          <w:u w:val="single"/>
        </w:rPr>
        <w:t xml:space="preserve"> </w:t>
      </w:r>
      <w:r>
        <w:rPr>
          <w:b/>
          <w:bCs/>
          <w:i/>
          <w:iCs/>
          <w:u w:val="single"/>
        </w:rPr>
        <w:t xml:space="preserve">mức</w:t>
      </w:r>
      <w:r>
        <w:rPr>
          <w:b/>
          <w:bCs/>
          <w:i/>
          <w:iCs/>
          <w:u w:val="single"/>
        </w:rPr>
        <w:t xml:space="preserve"> </w:t>
      </w:r>
      <w:r>
        <w:rPr>
          <w:b/>
          <w:bCs/>
          <w:i/>
          <w:iCs/>
          <w:u w:val="single"/>
        </w:rPr>
        <w:t xml:space="preserve">giá</w:t>
      </w:r>
      <w:r>
        <w:rPr>
          <w:b/>
          <w:bCs/>
          <w:i/>
          <w:iCs/>
          <w:u w:val="single"/>
        </w:rPr>
        <w:t xml:space="preserve"> </w:t>
      </w:r>
      <w:r>
        <w:rPr>
          <w:b/>
          <w:bCs/>
          <w:i/>
          <w:iCs/>
          <w:u w:val="single"/>
        </w:rPr>
        <w:t xml:space="preserve">chỉ</w:t>
      </w:r>
      <w:r>
        <w:rPr>
          <w:b/>
          <w:bCs/>
          <w:i/>
          <w:iCs/>
          <w:u w:val="single"/>
        </w:rPr>
        <w:t xml:space="preserve"> </w:t>
      </w:r>
      <w:r>
        <w:rPr>
          <w:b/>
          <w:bCs/>
          <w:i/>
          <w:iCs/>
          <w:u w:val="single"/>
        </w:rPr>
        <w:t xml:space="preserve">dẫn</w:t>
      </w:r>
      <w:r>
        <w:rPr>
          <w:b/>
          <w:bCs/>
          <w:i/>
          <w:iCs/>
          <w:u w:val="single"/>
        </w:rPr>
        <w:t xml:space="preserve">:</w:t>
      </w:r>
      <w:r>
        <w:rPr>
          <w:b/>
          <w:bCs/>
          <w:i/>
          <w:iCs/>
          <w:u w:val="single"/>
        </w:rPr>
      </w:r>
      <w:r>
        <w:rPr>
          <w:b/>
          <w:bCs/>
          <w:i/>
          <w:iCs/>
          <w:u w:val="single"/>
        </w:rPr>
      </w:r>
    </w:p>
    <w:p>
      <w:pPr>
        <w:pBdr/>
        <w:spacing/>
        <w:ind/>
        <w:jc w:val="right"/>
        <w:rPr>
          <w:i/>
          <w:iCs/>
        </w:rPr>
      </w:pPr>
      <w:r>
        <w:rPr>
          <w:i/>
          <w:iCs/>
        </w:rPr>
        <w:t xml:space="preserve">Đơn</w:t>
      </w:r>
      <w:r>
        <w:rPr>
          <w:i/>
          <w:iCs/>
        </w:rPr>
        <w:t xml:space="preserve"> </w:t>
      </w:r>
      <w:r>
        <w:rPr>
          <w:i/>
          <w:iCs/>
        </w:rPr>
        <w:t xml:space="preserve">vị</w:t>
      </w:r>
      <w:r>
        <w:rPr>
          <w:i/>
          <w:iCs/>
        </w:rPr>
        <w:t xml:space="preserve"> </w:t>
      </w:r>
      <w:r>
        <w:rPr>
          <w:i/>
          <w:iCs/>
        </w:rPr>
        <w:t xml:space="preserve">tính</w:t>
      </w:r>
      <w:r>
        <w:rPr>
          <w:i/>
          <w:iCs/>
        </w:rPr>
        <w:t xml:space="preserve">: </w:t>
      </w:r>
      <w:r>
        <w:rPr>
          <w:i/>
          <w:iCs/>
        </w:rPr>
        <w:t xml:space="preserve">Đồng</w:t>
      </w:r>
      <w:r>
        <w:rPr>
          <w:i/>
          <w:iCs/>
        </w:rPr>
        <w:t xml:space="preserve">/m²</w:t>
      </w:r>
      <w:r>
        <w:rPr>
          <w:i/>
          <w:iCs/>
        </w:rPr>
      </w:r>
      <w:r>
        <w:rPr>
          <w:i/>
          <w:iCs/>
        </w:rPr>
      </w:r>
    </w:p>
    <w:tbl>
      <w:tblPr>
        <w:tblW w:w="4982" w:type="pct"/>
        <w:tblBorders/>
        <w:tblLayout w:type="fixed"/>
        <w:tblLook w:val="04A0" w:firstRow="1" w:lastRow="0" w:firstColumn="1" w:lastColumn="0" w:noHBand="0" w:noVBand="1"/>
      </w:tblPr>
      <w:tblGrid>
        <w:gridCol w:w="648"/>
        <w:gridCol w:w="1890"/>
        <w:gridCol w:w="1908"/>
        <w:gridCol w:w="2358"/>
        <w:gridCol w:w="3060"/>
      </w:tblGrid>
      <w:tr>
        <w:trPr>
          <w:trHeight w:val="0"/>
        </w:trPr>
        <w:tc>
          <w:tcPr>
            <w:tcBorders>
              <w:top w:val="single" w:color="auto"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890" w:type="dxa"/>
            <w:vAlign w:val="center"/>
            <w:textDirection w:val="lrTb"/>
            <w:noWrap w:val="false"/>
          </w:tcPr>
          <w:p>
            <w:pPr>
              <w:pBdr/>
              <w:spacing/>
              <w:ind/>
              <w:jc w:val="center"/>
              <w:rPr>
                <w:b/>
                <w:bCs/>
                <w:color w:val="000000"/>
              </w:rPr>
            </w:pPr>
            <w:r>
              <w:rPr>
                <w:b/>
                <w:bCs/>
                <w:color w:val="000000"/>
              </w:rPr>
              <w:t xml:space="preserve">Tài</w:t>
            </w:r>
            <w:r>
              <w:rPr>
                <w:b/>
                <w:bCs/>
                <w:color w:val="000000"/>
              </w:rPr>
              <w:t xml:space="preserve"> </w:t>
            </w:r>
            <w:r>
              <w:rPr>
                <w:b/>
                <w:bCs/>
                <w:color w:val="000000"/>
              </w:rPr>
              <w:t xml:space="preserve">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908" w:type="dxa"/>
            <w:vAlign w:val="center"/>
            <w:textDirection w:val="lrTb"/>
            <w:noWrap w:val="false"/>
          </w:tcPr>
          <w:p>
            <w:pPr>
              <w:pBdr/>
              <w:spacing/>
              <w:ind/>
              <w:jc w:val="center"/>
              <w:rPr>
                <w:b/>
                <w:bCs/>
                <w:color w:val="000000"/>
              </w:rPr>
            </w:pP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2358" w:type="dxa"/>
            <w:vAlign w:val="center"/>
            <w:textDirection w:val="lrTb"/>
            <w:noWrap w:val="false"/>
          </w:tcPr>
          <w:p>
            <w:pPr>
              <w:pBdr/>
              <w:spacing/>
              <w:ind/>
              <w:jc w:val="center"/>
              <w:rPr>
                <w:b/>
                <w:bCs/>
                <w:color w:val="000000"/>
              </w:rPr>
            </w:pPr>
            <w:r>
              <w:rPr>
                <w:b/>
                <w:bCs/>
                <w:color w:val="000000"/>
              </w:rPr>
              <w:t xml:space="preserve">Trọng</w:t>
            </w:r>
            <w:r>
              <w:rPr>
                <w:b/>
                <w:bCs/>
                <w:color w:val="000000"/>
              </w:rPr>
              <w:t xml:space="preserve"> </w:t>
            </w:r>
            <w:r>
              <w:rPr>
                <w:b/>
                <w:bCs/>
                <w:color w:val="000000"/>
              </w:rPr>
              <w:t xml:space="preserve">số</w:t>
            </w:r>
            <w:r>
              <w:rPr>
                <w:b/>
                <w:bCs/>
                <w:color w:val="000000"/>
              </w:rPr>
              <w:t xml:space="preserve"> </w:t>
            </w:r>
            <w:r>
              <w:rPr>
                <w:b/>
                <w:bCs/>
                <w:color w:val="000000"/>
              </w:rPr>
              <w:t xml:space="preserve">của</w:t>
            </w:r>
            <w:r>
              <w:rPr>
                <w:b/>
                <w:bCs/>
                <w:color w:val="000000"/>
              </w:rPr>
              <w:t xml:space="preserve"> </w:t>
            </w:r>
            <w:r>
              <w:rPr>
                <w:b/>
                <w:bCs/>
                <w:color w:val="000000"/>
              </w:rPr>
              <w:t xml:space="preserve">các</w:t>
            </w:r>
            <w:r>
              <w:rPr>
                <w:b/>
                <w:bCs/>
                <w:color w:val="000000"/>
              </w:rPr>
              <w:t xml:space="preserve"> TSSS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3060"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trung</w:t>
            </w:r>
            <w:r>
              <w:rPr>
                <w:b/>
                <w:bCs/>
                <w:color w:val="000000"/>
              </w:rPr>
              <w:t xml:space="preserve"> </w:t>
            </w:r>
            <w:r>
              <w:rPr>
                <w:b/>
                <w:bCs/>
                <w:color w:val="000000"/>
              </w:rPr>
              <w:t xml:space="preserve">bình</w:t>
            </w:r>
            <w:r>
              <w:rPr>
                <w:b/>
                <w:bCs/>
                <w:color w:val="000000"/>
              </w:rPr>
              <w:t xml:space="preserve"> </w:t>
            </w:r>
            <w:r>
              <w:rPr>
                <w:b/>
                <w:bCs/>
                <w:color w:val="000000"/>
              </w:rPr>
              <w:t xml:space="preserve">của</w:t>
            </w:r>
            <w:r>
              <w:rPr>
                <w:b/>
                <w:bCs/>
                <w:color w:val="000000"/>
              </w:rPr>
              <w:t xml:space="preserve"> </w:t>
            </w:r>
            <w:r>
              <w:rPr>
                <w:b/>
                <w:bCs/>
                <w:color w:val="000000"/>
              </w:rPr>
              <w:t xml:space="preserve">mức</w:t>
            </w:r>
            <w:r>
              <w:rPr>
                <w:b/>
                <w:bCs/>
                <w:color w:val="000000"/>
              </w:rPr>
              <w:t xml:space="preserve"> </w:t>
            </w:r>
            <w:r>
              <w:rPr>
                <w:b/>
                <w:bCs/>
                <w:color w:val="000000"/>
              </w:rPr>
              <w:t xml:space="preserve">giá</w:t>
            </w:r>
            <w:r>
              <w:rPr>
                <w:b/>
                <w:bCs/>
                <w:color w:val="000000"/>
              </w:rPr>
              <w:t xml:space="preserve"> </w:t>
            </w:r>
            <w:r>
              <w:rPr>
                <w:b/>
                <w:bCs/>
                <w:color w:val="000000"/>
              </w:rPr>
              <w:t xml:space="preserve">chỉ</w:t>
            </w:r>
            <w:r>
              <w:rPr>
                <w:b/>
                <w:bCs/>
                <w:color w:val="000000"/>
              </w:rPr>
              <w:t xml:space="preserve"> </w:t>
            </w:r>
            <w:r>
              <w:rPr>
                <w:b/>
                <w:bCs/>
                <w:color w:val="000000"/>
              </w:rPr>
              <w:t xml:space="preserve">dẫn</w:t>
            </w:r>
            <w:r>
              <w:rPr>
                <w:b/>
                <w:bCs/>
                <w:color w:val="000000"/>
              </w:rPr>
              <w:t xml:space="preserve"> </w:t>
            </w:r>
            <w:r>
              <w:rPr>
                <w:b/>
                <w:bCs/>
                <w:color w:val="000000"/>
              </w:rPr>
              <w:t xml:space="preserve">sau</w:t>
            </w:r>
            <w:r>
              <w:rPr>
                <w:b/>
                <w:bCs/>
                <w:color w:val="000000"/>
              </w:rPr>
              <w:t xml:space="preserve"> </w:t>
            </w:r>
            <w:r>
              <w:rPr>
                <w:b/>
                <w:bCs/>
                <w:color w:val="000000"/>
              </w:rPr>
              <w:t xml:space="preserve">điều</w:t>
            </w:r>
            <w:r>
              <w:rPr>
                <w:b/>
                <w:bCs/>
                <w:color w:val="000000"/>
              </w:rPr>
              <w:t xml:space="preserve"> </w:t>
            </w:r>
            <w:r>
              <w:rPr>
                <w:b/>
                <w:bCs/>
                <w:color w:val="000000"/>
              </w:rPr>
              <w:t xml:space="preserve">chỉnh</w:t>
            </w:r>
            <w:r>
              <w:rPr>
                <w:b/>
                <w:bCs/>
                <w:color w:val="000000"/>
              </w:rPr>
            </w:r>
            <w:r>
              <w:rPr>
                <w:b/>
                <w:bCs/>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pPr>
              <w:pBdr/>
              <w:spacing/>
              <w:ind/>
              <w:jc w:val="center"/>
              <w:rPr>
                <w:color w:val="000000"/>
              </w:rPr>
            </w:pPr>
            <w:r>
              <w:rPr>
                <w:color w:val="000000"/>
              </w:rPr>
              <w:t xml:space="preserve">93.873.480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58" w:type="dxa"/>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ind/>
              <w:jc w:val="center"/>
              <w:rPr>
                <w:color w:val="000000"/>
              </w:rPr>
            </w:pPr>
            <w:r>
              <w:rPr>
                <w:color w:val="000000"/>
              </w:rPr>
              <w:t xml:space="preserve">31.297.418</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pPr>
              <w:pBdr/>
              <w:spacing/>
              <w:ind/>
              <w:jc w:val="center"/>
              <w:rPr>
                <w:color w:val="000000"/>
              </w:rPr>
            </w:pPr>
            <w:r>
              <w:rPr>
                <w:color w:val="000000"/>
              </w:rPr>
              <w:t xml:space="preserve">90.608.490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58" w:type="dxa"/>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ind/>
              <w:jc w:val="center"/>
              <w:rPr>
                <w:color w:val="000000"/>
              </w:rPr>
            </w:pPr>
            <w:r>
              <w:rPr>
                <w:color w:val="000000"/>
              </w:rPr>
              <w:t xml:space="preserve">30.199.810</w:t>
            </w:r>
            <w:r>
              <w:rPr>
                <w:color w:val="000000"/>
              </w:rPr>
            </w:r>
            <w:r>
              <w:rPr>
                <w:color w:val="000000"/>
              </w:rPr>
            </w:r>
          </w:p>
        </w:tc>
      </w:tr>
      <w:tr>
        <w:trPr>
          <w:trHeight w:val="0"/>
        </w:trPr>
        <w:tc>
          <w:tcPr>
            <w:tcBorders>
              <w:top w:val="none" w:color="000000" w:sz="4" w:space="0"/>
              <w:left w:val="single" w:color="auto" w:sz="4" w:space="0"/>
              <w:bottom w:val="single" w:color="auto" w:sz="4" w:space="0"/>
              <w:right w:val="single" w:color="auto" w:sz="4" w:space="0"/>
            </w:tcBorders>
            <w:tcW w:w="648" w:type="dxa"/>
            <w:vAlign w:val="center"/>
            <w:textDirection w:val="lrTb"/>
            <w:noWrap w:val="false"/>
          </w:tcPr>
          <w:p>
            <w:pPr>
              <w:pBdr/>
              <w:spacing/>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890" w:type="dxa"/>
            <w:vAlign w:val="center"/>
            <w:textDirection w:val="lrTb"/>
            <w:noWrap w:val="false"/>
          </w:tcPr>
          <w:p>
            <w:pPr>
              <w:pBdr/>
              <w:spacing/>
              <w:ind/>
              <w:jc w:val="both"/>
              <w:rPr>
                <w:color w:val="000000"/>
              </w:rPr>
            </w:pPr>
            <w:r>
              <w:rPr>
                <w:color w:val="000000"/>
              </w:rPr>
              <w:t xml:space="preserve">Tài</w:t>
            </w:r>
            <w:r>
              <w:rPr>
                <w:color w:val="000000"/>
              </w:rPr>
              <w:t xml:space="preserve"> </w:t>
            </w:r>
            <w:r>
              <w:rPr>
                <w:color w:val="000000"/>
              </w:rPr>
              <w:t xml:space="preserve">sản</w:t>
            </w:r>
            <w:r>
              <w:rPr>
                <w:color w:val="000000"/>
              </w:rPr>
              <w:t xml:space="preserve"> so </w:t>
            </w:r>
            <w:r>
              <w:rPr>
                <w:color w:val="000000"/>
              </w:rPr>
              <w:t xml:space="preserve">sánh</w:t>
            </w:r>
            <w:r>
              <w:rPr>
                <w:color w:val="000000"/>
              </w:rPr>
              <w:t xml:space="preserve">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908" w:type="dxa"/>
            <w:vAlign w:val="center"/>
            <w:textDirection w:val="lrTb"/>
            <w:noWrap w:val="false"/>
          </w:tcPr>
          <w:p>
            <w:pPr>
              <w:pBdr/>
              <w:spacing/>
              <w:ind/>
              <w:jc w:val="center"/>
              <w:rPr>
                <w:color w:val="000000"/>
              </w:rPr>
            </w:pPr>
            <w:r>
              <w:rPr>
                <w:color w:val="000000"/>
              </w:rPr>
              <w:t xml:space="preserve">95.157.000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2358" w:type="dxa"/>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ind/>
              <w:jc w:val="center"/>
              <w:rPr>
                <w:color w:val="000000"/>
              </w:rPr>
            </w:pPr>
            <w:r>
              <w:rPr>
                <w:color w:val="000000"/>
              </w:rPr>
              <w:t xml:space="preserve">31.715.828</w:t>
            </w:r>
            <w:r>
              <w:rPr>
                <w:color w:val="000000"/>
              </w:rPr>
            </w:r>
            <w:r>
              <w:rPr>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804" w:type="dxa"/>
            <w:vAlign w:val="center"/>
            <w:textDirection w:val="lrTb"/>
            <w:noWrap w:val="false"/>
          </w:tcPr>
          <w:p>
            <w:pPr>
              <w:pBdr/>
              <w:spacing/>
              <w:ind/>
              <w:jc w:val="center"/>
              <w:rPr>
                <w:b/>
                <w:bCs/>
                <w:color w:val="000000"/>
              </w:rPr>
            </w:pPr>
            <w:r>
              <w:rPr>
                <w:b/>
                <w:bCs/>
                <w:color w:val="000000"/>
              </w:rPr>
              <w:t xml:space="preserve">Giá</w:t>
            </w:r>
            <w:r>
              <w:rPr>
                <w:b/>
                <w:bCs/>
                <w:color w:val="000000"/>
              </w:rPr>
              <w:t xml:space="preserve"> </w:t>
            </w:r>
            <w:r>
              <w:rPr>
                <w:b/>
                <w:bCs/>
                <w:color w:val="000000"/>
              </w:rPr>
              <w:t xml:space="preserve">trị</w:t>
            </w:r>
            <w:r>
              <w:rPr>
                <w:b/>
                <w:bCs/>
                <w:color w:val="000000"/>
              </w:rPr>
              <w:t xml:space="preserve"> </w:t>
            </w:r>
            <w:r>
              <w:rPr>
                <w:b/>
                <w:bCs/>
                <w:color w:val="000000"/>
              </w:rPr>
              <w:t xml:space="preserve">bình</w:t>
            </w:r>
            <w:r>
              <w:rPr>
                <w:b/>
                <w:bCs/>
                <w:color w:val="000000"/>
              </w:rPr>
              <w:t xml:space="preserve"> </w:t>
            </w:r>
            <w:r>
              <w:rPr>
                <w:b/>
                <w:bCs/>
                <w:color w:val="000000"/>
              </w:rPr>
              <w:t xml:space="preserve">quân</w:t>
            </w:r>
            <w:r>
              <w:rPr>
                <w:b/>
                <w:bCs/>
                <w:color w:val="000000"/>
              </w:rPr>
              <w:t xml:space="preserve"> </w:t>
            </w:r>
            <w:r>
              <w:rPr>
                <w:b/>
                <w:bCs/>
                <w:color w:val="000000"/>
              </w:rPr>
              <w:t xml:space="preserve">theo</w:t>
            </w:r>
            <w:r>
              <w:rPr>
                <w:b/>
                <w:bCs/>
                <w:color w:val="000000"/>
              </w:rPr>
              <w:t xml:space="preserve"> </w:t>
            </w:r>
            <w:r>
              <w:rPr>
                <w:b/>
                <w:bCs/>
                <w:color w:val="000000"/>
              </w:rPr>
              <w:t xml:space="preserve">trọng</w:t>
            </w:r>
            <w:r>
              <w:rPr>
                <w:b/>
                <w:bCs/>
                <w:color w:val="000000"/>
              </w:rPr>
              <w:t xml:space="preserve"> </w:t>
            </w:r>
            <w:r>
              <w:rPr>
                <w:b/>
                <w:bCs/>
                <w:color w:val="000000"/>
              </w:rPr>
              <w:t xml:space="preserve">số</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ind/>
              <w:jc w:val="center"/>
              <w:rPr>
                <w:b/>
                <w:bCs/>
                <w:color w:val="000000"/>
              </w:rPr>
            </w:pPr>
            <w:r>
              <w:rPr>
                <w:b/>
                <w:bCs/>
                <w:color w:val="000000" w:themeColor="text1"/>
                <w:lang w:val="vi-VN"/>
              </w:rPr>
              <w:t xml:space="preserve">93.213.056</w:t>
            </w:r>
            <w:r>
              <w:rPr>
                <w:b/>
                <w:bCs/>
                <w:color w:val="000000"/>
              </w:rPr>
            </w:r>
            <w:r>
              <w:rPr>
                <w:b/>
                <w:bCs/>
                <w:color w:val="000000"/>
              </w:rPr>
            </w:r>
          </w:p>
        </w:tc>
      </w:tr>
      <w:tr>
        <w:trPr>
          <w:trHeight w:val="0"/>
        </w:trPr>
        <w:tc>
          <w:tcPr>
            <w:gridSpan w:val="4"/>
            <w:tcBorders>
              <w:top w:val="single" w:color="auto" w:sz="4" w:space="0"/>
              <w:left w:val="single" w:color="auto" w:sz="4" w:space="0"/>
              <w:bottom w:val="single" w:color="auto" w:sz="4" w:space="0"/>
              <w:right w:val="single" w:color="auto" w:sz="4" w:space="0"/>
            </w:tcBorders>
            <w:tcW w:w="6804" w:type="dxa"/>
            <w:vAlign w:val="center"/>
            <w:textDirection w:val="lrTb"/>
            <w:noWrap w:val="false"/>
          </w:tcPr>
          <w:p>
            <w:pPr>
              <w:pBdr/>
              <w:spacing/>
              <w:ind/>
              <w:jc w:val="center"/>
              <w:rPr>
                <w:b/>
                <w:bCs/>
                <w:color w:val="000000"/>
              </w:rPr>
            </w:pPr>
            <w:r>
              <w:rPr>
                <w:b/>
                <w:bCs/>
                <w:color w:val="000000"/>
              </w:rPr>
              <w:t xml:space="preserve">Làm</w:t>
            </w:r>
            <w:r>
              <w:rPr>
                <w:b/>
                <w:bCs/>
                <w:color w:val="000000"/>
              </w:rPr>
              <w:t xml:space="preserve"> </w:t>
            </w:r>
            <w:r>
              <w:rPr>
                <w:b/>
                <w:bCs/>
                <w:color w:val="000000"/>
              </w:rPr>
              <w:t xml:space="preserve">tròn</w:t>
            </w:r>
            <w:r>
              <w:rPr>
                <w:b/>
                <w:bCs/>
                <w:color w:val="000000"/>
              </w:rPr>
              <w:t xml:space="preserve">:</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3060" w:type="dxa"/>
            <w:vAlign w:val="center"/>
            <w:textDirection w:val="lrTb"/>
            <w:noWrap w:val="false"/>
          </w:tcPr>
          <w:p>
            <w:pPr>
              <w:pBdr/>
              <w:spacing/>
              <w:ind/>
              <w:jc w:val="center"/>
              <w:rPr>
                <w:b/>
                <w:bCs/>
                <w:color w:val="000000"/>
              </w:rPr>
            </w:pPr>
            <w:r>
              <w:rPr>
                <w:b/>
                <w:bCs/>
                <w:color w:val="000000" w:themeColor="text1"/>
                <w:lang w:val="vi-VN"/>
              </w:rPr>
              <w:t xml:space="preserve">93.000.000</w:t>
            </w:r>
            <w:r>
              <w:rPr>
                <w:b/>
                <w:bCs/>
                <w:color w:val="000000"/>
              </w:rPr>
            </w:r>
            <w:r>
              <w:rPr>
                <w:b/>
                <w:bCs/>
                <w:color w:val="000000"/>
              </w:rPr>
            </w:r>
          </w:p>
        </w:tc>
      </w:tr>
    </w:tbl>
    <w:p>
      <w:pPr>
        <w:pBdr/>
        <w:spacing w:after="120" w:before="120" w:line="276" w:lineRule="auto"/>
        <w:ind/>
        <w:jc w:val="both"/>
        <w:rPr>
          <w:b/>
          <w:bCs/>
        </w:rPr>
      </w:pPr>
      <w:r>
        <w:t xml:space="preserve">Tổ</w:t>
      </w:r>
      <w:r>
        <w:t xml:space="preserve"> </w:t>
      </w:r>
      <w:r>
        <w:t xml:space="preserve">thẩm</w:t>
      </w:r>
      <w:r>
        <w:t xml:space="preserve"> </w:t>
      </w:r>
      <w:r>
        <w:t xml:space="preserve">định</w:t>
      </w:r>
      <w:r>
        <w:t xml:space="preserve"> </w:t>
      </w:r>
      <w:r>
        <w:t xml:space="preserve">sử</w:t>
      </w:r>
      <w:r>
        <w:t xml:space="preserve"> </w:t>
      </w:r>
      <w:r>
        <w:t xml:space="preserve">dụng</w:t>
      </w:r>
      <w:r>
        <w:t xml:space="preserve"> </w:t>
      </w:r>
      <w:r>
        <w:t xml:space="preserve">mức</w:t>
      </w:r>
      <w:r>
        <w:t xml:space="preserve"> </w:t>
      </w:r>
      <w:r>
        <w:t xml:space="preserve">giá</w:t>
      </w:r>
      <w:r>
        <w:t xml:space="preserve"> </w:t>
      </w:r>
      <w:r>
        <w:t xml:space="preserve">chỉ</w:t>
      </w:r>
      <w:r>
        <w:t xml:space="preserve"> </w:t>
      </w:r>
      <w:r>
        <w:t xml:space="preserve">dẫn</w:t>
      </w:r>
      <w:r>
        <w:t xml:space="preserve"> </w:t>
      </w:r>
      <w:r>
        <w:t xml:space="preserve">là</w:t>
      </w:r>
      <w:r>
        <w:t xml:space="preserve"> </w:t>
      </w:r>
      <w:r>
        <w:t xml:space="preserve">mức</w:t>
      </w:r>
      <w:r>
        <w:t xml:space="preserve"> </w:t>
      </w:r>
      <w:r>
        <w:t xml:space="preserve">giá</w:t>
      </w:r>
      <w:r>
        <w:t xml:space="preserve"> </w:t>
      </w:r>
      <w:r>
        <w:t xml:space="preserve">bình</w:t>
      </w:r>
      <w:r>
        <w:t xml:space="preserve"> </w:t>
      </w:r>
      <w:r>
        <w:t xml:space="preserve">quân</w:t>
      </w:r>
      <w:r>
        <w:t xml:space="preserve"> </w:t>
      </w:r>
      <w:r>
        <w:t xml:space="preserve">có</w:t>
      </w:r>
      <w:r>
        <w:t xml:space="preserve"> </w:t>
      </w:r>
      <w:r>
        <w:t xml:space="preserve">trọng</w:t>
      </w:r>
      <w:r>
        <w:t xml:space="preserve"> </w:t>
      </w:r>
      <w:r>
        <w:t xml:space="preserve">số</w:t>
      </w:r>
      <w:r>
        <w:t xml:space="preserve"> </w:t>
      </w:r>
      <w:r>
        <w:t xml:space="preserve">của</w:t>
      </w:r>
      <w:r>
        <w:t xml:space="preserve"> 03 </w:t>
      </w:r>
      <w:r>
        <w:t xml:space="preserve">tài</w:t>
      </w:r>
      <w:r>
        <w:t xml:space="preserve"> </w:t>
      </w:r>
      <w:r>
        <w:t xml:space="preserve">sản</w:t>
      </w:r>
      <w:r>
        <w:t xml:space="preserve"> so </w:t>
      </w:r>
      <w:r>
        <w:t xml:space="preserve">sánh</w:t>
      </w:r>
      <w:r>
        <w:t xml:space="preserve"> </w:t>
      </w:r>
      <w:r>
        <w:t xml:space="preserve">làm</w:t>
      </w:r>
      <w:r>
        <w:t xml:space="preserve"> </w:t>
      </w:r>
      <w:r>
        <w:t xml:space="preserve">mức</w:t>
      </w:r>
      <w:r>
        <w:t xml:space="preserve"> </w:t>
      </w:r>
      <w:r>
        <w:t xml:space="preserve">giá</w:t>
      </w:r>
      <w:r>
        <w:t xml:space="preserve"> </w:t>
      </w:r>
      <w:r>
        <w:t xml:space="preserve">của</w:t>
      </w:r>
      <w:r>
        <w:t xml:space="preserve"> </w:t>
      </w:r>
      <w:r>
        <w:t xml:space="preserve">tài</w:t>
      </w:r>
      <w:r>
        <w:t xml:space="preserve"> </w:t>
      </w:r>
      <w:r>
        <w:t xml:space="preserve">sản</w:t>
      </w:r>
      <w:r>
        <w:t xml:space="preserve"> </w:t>
      </w:r>
      <w:r>
        <w:t xml:space="preserve">thẩm</w:t>
      </w:r>
      <w:r>
        <w:t xml:space="preserve"> </w:t>
      </w:r>
      <w:r>
        <w:t xml:space="preserve">định</w:t>
      </w:r>
      <w:r>
        <w:t xml:space="preserve">, </w:t>
      </w:r>
      <w:r>
        <w:t xml:space="preserve">tương</w:t>
      </w:r>
      <w:r>
        <w:t xml:space="preserve"> </w:t>
      </w:r>
      <w:r>
        <w:t xml:space="preserve">ứng</w:t>
      </w:r>
      <w:r>
        <w:t xml:space="preserve"> </w:t>
      </w:r>
      <w:r>
        <w:t xml:space="preserve">là</w:t>
      </w:r>
      <w:r>
        <w:t xml:space="preserve">:</w:t>
      </w:r>
      <w:r>
        <w:t xml:space="preserve"> </w:t>
      </w:r>
      <w:r>
        <w:rPr>
          <w:b/>
          <w:bCs/>
          <w:color w:val="000000" w:themeColor="text1"/>
          <w:lang w:val="vi-VN"/>
        </w:rPr>
        <w:t xml:space="preserve">93.000.000</w:t>
      </w:r>
      <w:r>
        <w:rPr>
          <w:b/>
          <w:bCs/>
          <w:color w:val="000000" w:themeColor="text1"/>
        </w:rPr>
        <w:t xml:space="preserve"> </w:t>
      </w:r>
      <w:r>
        <w:rPr>
          <w:b/>
          <w:bCs/>
        </w:rPr>
        <w:t xml:space="preserve">đồng</w:t>
      </w:r>
      <w:r>
        <w:rPr>
          <w:b/>
          <w:bCs/>
        </w:rPr>
        <w:t xml:space="preserve">/m².</w:t>
      </w:r>
      <w:r>
        <w:rPr>
          <w:b/>
          <w:bCs/>
        </w:rPr>
      </w:r>
      <w:r>
        <w:rPr>
          <w:b/>
          <w:bCs/>
        </w:rPr>
      </w:r>
    </w:p>
    <w:p>
      <w:pPr>
        <w:pStyle w:val="1025"/>
        <w:numPr>
          <w:ilvl w:val="0"/>
          <w:numId w:val="26"/>
        </w:numPr>
        <w:pBdr/>
        <w:spacing w:after="120" w:before="120" w:line="276" w:lineRule="auto"/>
        <w:ind w:hanging="357" w:left="357"/>
        <w:jc w:val="both"/>
        <w:rPr>
          <w:b/>
          <w:lang w:val="pt-BR"/>
        </w:rPr>
      </w:pPr>
      <w:r>
        <w:rPr>
          <w:b/>
          <w:lang w:val="pt-BR"/>
        </w:rPr>
        <w:t xml:space="preserve">Kết</w:t>
      </w:r>
      <w:r>
        <w:rPr>
          <w:b/>
          <w:lang w:val="pt-BR"/>
        </w:rPr>
        <w:t xml:space="preserve"> </w:t>
      </w:r>
      <w:r>
        <w:rPr>
          <w:b/>
          <w:lang w:val="pt-BR"/>
        </w:rPr>
        <w:t xml:space="preserve">quả</w:t>
      </w:r>
      <w:r>
        <w:rPr>
          <w:b/>
          <w:lang w:val="pt-BR"/>
        </w:rPr>
        <w:t xml:space="preserve"> </w:t>
      </w:r>
      <w:r>
        <w:rPr>
          <w:b/>
          <w:lang w:val="pt-BR"/>
        </w:rPr>
        <w:t xml:space="preserve">thẩm</w:t>
      </w:r>
      <w:r>
        <w:rPr>
          <w:b/>
          <w:lang w:val="pt-BR"/>
        </w:rPr>
        <w:t xml:space="preserve"> </w:t>
      </w:r>
      <w:r>
        <w:rPr>
          <w:b/>
          <w:lang w:val="pt-BR"/>
        </w:rPr>
        <w:t xml:space="preserve">định</w:t>
      </w:r>
      <w:r>
        <w:rPr>
          <w:b/>
          <w:lang w:val="pt-BR"/>
        </w:rPr>
        <w:t xml:space="preserve"> </w:t>
      </w:r>
      <w:r>
        <w:rPr>
          <w:b/>
          <w:lang w:val="pt-BR"/>
        </w:rPr>
        <w:t xml:space="preserve">giá</w:t>
      </w:r>
      <w:r>
        <w:rPr>
          <w:b/>
          <w:lang w:val="pt-BR"/>
        </w:rPr>
        <w:t xml:space="preserve">:</w:t>
      </w:r>
      <w:r>
        <w:rPr>
          <w:b/>
          <w:lang w:val="pt-BR"/>
        </w:rPr>
      </w:r>
      <w:r>
        <w:rPr>
          <w:b/>
          <w:lang w:val="pt-BR"/>
        </w:rPr>
      </w:r>
    </w:p>
    <w:p>
      <w:pPr>
        <w:pStyle w:val="1025"/>
        <w:pBdr/>
        <w:tabs>
          <w:tab w:val="left" w:leader="none" w:pos="993"/>
        </w:tabs>
        <w:spacing w:after="120" w:before="120" w:line="276" w:lineRule="auto"/>
        <w:ind w:left="0"/>
        <w:jc w:val="both"/>
        <w:rPr/>
      </w:pP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lập</w:t>
      </w:r>
      <w:r>
        <w:rPr>
          <w:lang w:val="pt-BR"/>
        </w:rPr>
        <w:t xml:space="preserve"> </w:t>
      </w:r>
      <w:r>
        <w:rPr>
          <w:lang w:val="pt-BR"/>
        </w:rPr>
        <w:t xml:space="preserve">luận</w:t>
      </w:r>
      <w:r>
        <w:rPr>
          <w:lang w:val="pt-BR"/>
        </w:rPr>
        <w:t xml:space="preserve"> </w:t>
      </w:r>
      <w:r>
        <w:rPr>
          <w:lang w:val="pt-BR"/>
        </w:rPr>
        <w:t xml:space="preserve">trên</w:t>
      </w:r>
      <w:r>
        <w:rPr>
          <w:lang w:val="pt-BR"/>
        </w:rPr>
        <w:t xml:space="preserve">, </w:t>
      </w:r>
      <w:r>
        <w:rPr>
          <w:lang w:val="pt-BR"/>
        </w:rPr>
        <w:t xml:space="preserve">T</w:t>
      </w:r>
      <w:r>
        <w:rPr>
          <w:lang w:val="pt-BR"/>
        </w:rPr>
        <w:t xml:space="preserve">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vi-VN"/>
        </w:rPr>
        <w:t xml:space="preserve">tài sản thẩm định giá</w:t>
      </w:r>
      <w:r>
        <w:rPr>
          <w:lang w:val="pt-BR"/>
        </w:rPr>
        <w:t xml:space="preserve"> </w:t>
      </w:r>
      <w:r>
        <w:rPr>
          <w:lang w:val="de-DE"/>
        </w:rPr>
        <w:t xml:space="preserve">chưa</w:t>
      </w:r>
      <w:r>
        <w:rPr>
          <w:lang w:val="de-DE"/>
        </w:rPr>
        <w:t xml:space="preserve"> </w:t>
      </w:r>
      <w:r>
        <w:rPr>
          <w:lang w:val="de-DE"/>
        </w:rPr>
        <w:t xml:space="preserve">bao</w:t>
      </w:r>
      <w:r>
        <w:rPr>
          <w:lang w:val="de-DE"/>
        </w:rPr>
        <w:t xml:space="preserve"> </w:t>
      </w:r>
      <w:r>
        <w:rPr>
          <w:lang w:val="de-DE"/>
        </w:rPr>
        <w:t xml:space="preserve">gồm</w:t>
      </w:r>
      <w:r>
        <w:rPr>
          <w:lang w:val="de-DE"/>
        </w:rPr>
        <w:t xml:space="preserve"> </w:t>
      </w:r>
      <w:r>
        <w:rPr>
          <w:lang w:val="de-DE"/>
        </w:rPr>
        <w:t xml:space="preserve">các</w:t>
      </w:r>
      <w:r>
        <w:rPr>
          <w:lang w:val="de-DE"/>
        </w:rPr>
        <w:t xml:space="preserve"> </w:t>
      </w:r>
      <w:r>
        <w:rPr>
          <w:lang w:val="de-DE"/>
        </w:rPr>
        <w:t xml:space="preserve">loại</w:t>
      </w:r>
      <w:r>
        <w:rPr>
          <w:lang w:val="de-DE"/>
        </w:rPr>
        <w:t xml:space="preserve"> </w:t>
      </w:r>
      <w:r>
        <w:rPr>
          <w:lang w:val="de-DE"/>
        </w:rPr>
        <w:t xml:space="preserve">thuế</w:t>
      </w:r>
      <w:r>
        <w:rPr>
          <w:lang w:val="de-DE"/>
        </w:rPr>
        <w:t xml:space="preserve">, </w:t>
      </w:r>
      <w:r>
        <w:rPr>
          <w:lang w:val="de-DE"/>
        </w:rPr>
        <w:t xml:space="preserve">phí</w:t>
      </w:r>
      <w:r>
        <w:rPr>
          <w:lang w:val="de-DE"/>
        </w:rPr>
        <w:t xml:space="preserve"> </w:t>
      </w:r>
      <w:r>
        <w:rPr>
          <w:lang w:val="de-DE"/>
        </w:rPr>
        <w:t xml:space="preserve">và</w:t>
      </w:r>
      <w:r>
        <w:rPr>
          <w:lang w:val="de-DE"/>
        </w:rPr>
        <w:t xml:space="preserve"> </w:t>
      </w:r>
      <w:r>
        <w:rPr>
          <w:lang w:val="de-DE"/>
        </w:rPr>
        <w:t xml:space="preserve">lệ</w:t>
      </w:r>
      <w:r>
        <w:rPr>
          <w:lang w:val="de-DE"/>
        </w:rPr>
        <w:t xml:space="preserve"> </w:t>
      </w:r>
      <w:r>
        <w:rPr>
          <w:lang w:val="de-DE"/>
        </w:rPr>
        <w:t xml:space="preserve">phí</w:t>
      </w:r>
      <w:r>
        <w:rPr>
          <w:lang w:val="de-DE"/>
        </w:rPr>
        <w:t xml:space="preserve"> </w:t>
      </w:r>
      <w:r>
        <w:rPr>
          <w:lang w:val="de-DE"/>
        </w:rPr>
        <w:t xml:space="preserve">liên</w:t>
      </w:r>
      <w:r>
        <w:rPr>
          <w:lang w:val="de-DE"/>
        </w:rPr>
        <w:t xml:space="preserve"> </w:t>
      </w:r>
      <w:r>
        <w:rPr>
          <w:lang w:val="de-DE"/>
        </w:rPr>
        <w:t xml:space="preserve">quan</w:t>
      </w:r>
      <w:r>
        <w:rPr>
          <w:lang w:val="de-DE"/>
        </w:rPr>
        <w:t xml:space="preserve"> </w:t>
      </w:r>
      <w:r>
        <w:rPr>
          <w:lang w:val="de-DE"/>
        </w:rPr>
        <w:t xml:space="preserve">đến</w:t>
      </w:r>
      <w:r>
        <w:rPr>
          <w:lang w:val="de-DE"/>
        </w:rPr>
        <w:t xml:space="preserve"> </w:t>
      </w:r>
      <w:r>
        <w:rPr>
          <w:lang w:val="de-DE"/>
        </w:rPr>
        <w:t xml:space="preserve">việc</w:t>
      </w:r>
      <w:r>
        <w:rPr>
          <w:lang w:val="de-DE"/>
        </w:rPr>
        <w:t xml:space="preserve"> </w:t>
      </w:r>
      <w:r>
        <w:rPr>
          <w:lang w:val="de-DE"/>
        </w:rPr>
        <w:t xml:space="preserve">chuyển</w:t>
      </w:r>
      <w:r>
        <w:rPr>
          <w:lang w:val="de-DE"/>
        </w:rPr>
        <w:t xml:space="preserve"> </w:t>
      </w:r>
      <w:r>
        <w:rPr>
          <w:lang w:val="de-DE"/>
        </w:rPr>
        <w:t xml:space="preserve">nhượng</w:t>
      </w:r>
      <w:r>
        <w:rPr>
          <w:lang w:val="de-DE"/>
        </w:rPr>
        <w:t xml:space="preserve"> </w:t>
      </w:r>
      <w:r>
        <w:rPr>
          <w:lang w:val="de-DE"/>
        </w:rPr>
        <w:t xml:space="preserve">tài</w:t>
      </w:r>
      <w:r>
        <w:rPr>
          <w:lang w:val="de-DE"/>
        </w:rPr>
        <w:t xml:space="preserve"> </w:t>
      </w:r>
      <w:r>
        <w:rPr>
          <w:lang w:val="de-DE"/>
        </w:rPr>
        <w:t xml:space="preserve">sản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t xml:space="preserve">Tháng 03/2026</w:t>
      </w:r>
      <w:r>
        <w:t xml:space="preserve"> </w:t>
      </w:r>
      <w:r>
        <w:t xml:space="preserve">ước</w:t>
      </w:r>
      <w:r>
        <w:t xml:space="preserve"> </w:t>
      </w:r>
      <w:r>
        <w:t xml:space="preserve">tính</w:t>
      </w:r>
      <w:r>
        <w:t xml:space="preserve"> </w:t>
      </w:r>
      <w:r>
        <w:t xml:space="preserve">như</w:t>
      </w:r>
      <w:r>
        <w:t xml:space="preserve"> </w:t>
      </w:r>
      <w:r>
        <w:t xml:space="preserve">sau</w:t>
      </w:r>
      <w:r>
        <w:t xml:space="preserve">:</w:t>
      </w:r>
      <w:r/>
    </w:p>
    <w:tbl>
      <w:tblPr>
        <w:tblW w:w="5018"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A0" w:firstRow="1" w:lastRow="0" w:firstColumn="1" w:lastColumn="0" w:noHBand="0" w:noVBand="1"/>
      </w:tblPr>
      <w:tblGrid>
        <w:gridCol w:w="558"/>
        <w:gridCol w:w="2538"/>
        <w:gridCol w:w="1873"/>
        <w:gridCol w:w="2683"/>
        <w:gridCol w:w="2284"/>
      </w:tblGrid>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TT</w:t>
            </w:r>
            <w:r>
              <w:rPr>
                <w:b/>
                <w:bCs/>
              </w:rPr>
            </w:r>
            <w:r>
              <w:rPr>
                <w:b/>
                <w:bCs/>
              </w:rPr>
            </w:r>
          </w:p>
        </w:tc>
        <w:tc>
          <w:tcPr>
            <w:shd w:val="clear" w:color="000000" w:fill="ffffff"/>
            <w:tcBorders/>
            <w:tcW w:w="2538" w:type="dxa"/>
            <w:vAlign w:val="center"/>
            <w:textDirection w:val="lrTb"/>
            <w:noWrap w:val="false"/>
          </w:tcPr>
          <w:p>
            <w:pPr>
              <w:pBdr/>
              <w:spacing w:after="40" w:before="40" w:line="288" w:lineRule="auto"/>
              <w:ind/>
              <w:jc w:val="center"/>
              <w:rPr>
                <w:b/>
                <w:bCs/>
              </w:rPr>
            </w:pPr>
            <w:r>
              <w:rPr>
                <w:b/>
                <w:bCs/>
              </w:rPr>
              <w:t xml:space="preserve">Tài</w:t>
            </w:r>
            <w:r>
              <w:rPr>
                <w:b/>
                <w:bCs/>
              </w:rPr>
              <w:t xml:space="preserve"> </w:t>
            </w:r>
            <w:r>
              <w:rPr>
                <w:b/>
                <w:bCs/>
              </w:rPr>
              <w:t xml:space="preserve">sản</w:t>
            </w:r>
            <w:r>
              <w:rPr>
                <w:b/>
                <w:bCs/>
              </w:rPr>
            </w:r>
            <w:r>
              <w:rPr>
                <w:b/>
                <w:bCs/>
              </w:rPr>
            </w:r>
          </w:p>
        </w:tc>
        <w:tc>
          <w:tcPr>
            <w:shd w:val="clear" w:color="000000" w:fill="ffffff"/>
            <w:tcBorders/>
            <w:tcW w:w="1873" w:type="dxa"/>
            <w:vAlign w:val="center"/>
            <w:textDirection w:val="lrTb"/>
            <w:noWrap w:val="false"/>
          </w:tcPr>
          <w:p>
            <w:pPr>
              <w:pBdr/>
              <w:spacing w:after="40" w:before="40" w:line="288" w:lineRule="auto"/>
              <w:ind/>
              <w:jc w:val="center"/>
              <w:rPr>
                <w:b/>
                <w:bCs/>
              </w:rPr>
            </w:pPr>
            <w:r>
              <w:rPr>
                <w:b/>
                <w:bCs/>
              </w:rPr>
              <w:t xml:space="preserve">Diện</w:t>
            </w:r>
            <w:r>
              <w:rPr>
                <w:b/>
                <w:bCs/>
              </w:rPr>
              <w:t xml:space="preserve"> </w:t>
            </w:r>
            <w:r>
              <w:rPr>
                <w:b/>
                <w:bCs/>
              </w:rPr>
              <w:t xml:space="preserve">tích</w:t>
            </w:r>
            <w:r>
              <w:rPr>
                <w:b/>
                <w:bCs/>
              </w:rPr>
              <w:t xml:space="preserve"> (m²)</w:t>
            </w:r>
            <w:r>
              <w:rPr>
                <w:b/>
                <w:bCs/>
              </w:rPr>
            </w:r>
            <w:r>
              <w:rPr>
                <w:b/>
                <w:bCs/>
              </w:rPr>
            </w:r>
          </w:p>
        </w:tc>
        <w:tc>
          <w:tcPr>
            <w:shd w:val="clear" w:color="000000" w:fill="ffffff"/>
            <w:tcBorders/>
            <w:tcW w:w="2683" w:type="dxa"/>
            <w:vAlign w:val="center"/>
            <w:textDirection w:val="lrTb"/>
            <w:noWrap w:val="false"/>
          </w:tcPr>
          <w:p>
            <w:pPr>
              <w:pBdr/>
              <w:spacing w:after="40" w:before="40" w:line="288" w:lineRule="auto"/>
              <w:ind/>
              <w:jc w:val="center"/>
              <w:rPr>
                <w:b/>
                <w:bCs/>
              </w:rPr>
            </w:pPr>
            <w:r>
              <w:rPr>
                <w:b/>
                <w:bCs/>
              </w:rPr>
              <w:t xml:space="preserve">Đơn</w:t>
            </w:r>
            <w:r>
              <w:rPr>
                <w:b/>
                <w:bCs/>
              </w:rPr>
              <w:t xml:space="preserve"> </w:t>
            </w:r>
            <w:r>
              <w:rPr>
                <w:b/>
                <w:bCs/>
              </w:rPr>
              <w:t xml:space="preserve">giá</w:t>
            </w:r>
            <w:r>
              <w:rPr>
                <w:b/>
                <w:bCs/>
              </w:rPr>
              <w:t xml:space="preserve"> (</w:t>
            </w:r>
            <w:r>
              <w:rPr>
                <w:b/>
                <w:bCs/>
              </w:rPr>
              <w:t xml:space="preserve">đồng</w:t>
            </w:r>
            <w:r>
              <w:rPr>
                <w:b/>
                <w:bCs/>
              </w:rPr>
              <w:t xml:space="preserve">/m²)</w:t>
            </w:r>
            <w:r>
              <w:rPr>
                <w:b/>
                <w:bCs/>
              </w:rPr>
            </w:r>
            <w:r>
              <w:rPr>
                <w:b/>
                <w:bCs/>
              </w:rPr>
            </w:r>
          </w:p>
        </w:tc>
        <w:tc>
          <w:tcPr>
            <w:shd w:val="clear" w:color="000000" w:fill="ffffff"/>
            <w:tcBorders/>
            <w:tcW w:w="2284" w:type="dxa"/>
            <w:vAlign w:val="center"/>
            <w:textDirection w:val="lrTb"/>
            <w:noWrap w:val="false"/>
          </w:tcPr>
          <w:p>
            <w:pPr>
              <w:pBdr/>
              <w:spacing w:after="40" w:before="40" w:line="288" w:lineRule="auto"/>
              <w:ind/>
              <w:jc w:val="center"/>
              <w:rPr>
                <w:b/>
                <w:bCs/>
              </w:rPr>
            </w:pPr>
            <w:r>
              <w:rPr>
                <w:b/>
                <w:bCs/>
              </w:rPr>
              <w:t xml:space="preserve">Thành</w:t>
            </w:r>
            <w:r>
              <w:rPr>
                <w:b/>
                <w:bCs/>
              </w:rPr>
              <w:t xml:space="preserve"> </w:t>
            </w:r>
            <w:r>
              <w:rPr>
                <w:b/>
                <w:bCs/>
              </w:rPr>
              <w:t xml:space="preserve">tiền</w:t>
            </w:r>
            <w:r>
              <w:rPr>
                <w:b/>
                <w:bCs/>
              </w:rPr>
              <w:t xml:space="preserve"> (</w:t>
            </w:r>
            <w:r>
              <w:rPr>
                <w:b/>
                <w:bCs/>
              </w:rPr>
              <w:t xml:space="preserve">đồng</w:t>
            </w:r>
            <w:r>
              <w:rPr>
                <w:b/>
                <w:bCs/>
              </w:rPr>
              <w:t xml:space="preserve">)</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7094"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Quyền sở hữu căn hộ số 807 - Tầng 08 tại tờ bản đồ số: 00 có địa chỉ: Nhà 25T1 - Lô đất N05 - Khu đô thị Đông Nam đường Trần Duy Hưng, phường Trung Hoà, quận Cầu Giấy, thành phố Hà Nội (nay là phường Thanh Xuân, thành phố Hà </w:t>
            </w:r>
            <w:r>
              <w:rPr>
                <w:bCs/>
                <w:color w:val="000000" w:themeColor="text1"/>
                <w:lang w:val="pt-BR"/>
              </w:rPr>
              <w:t xml:space="preserve">Nội) theo Giấy chứng nhận Quyền sử dụng đất, quyền sở hữu nhà ở và tài sản khác gắn liền với đất số: BU 411139, số vào sổ cấp GCN: CH 1129/QĐ - UBND/2014/5701 do UBND quận Cầu Giấy cấp ngày 15/04/2014; Chủ tài sản là ông Đỗ Trọng Quỳnh và bà Nguyễn Thị Hoa</w:t>
            </w:r>
            <w:r>
              <w:rPr>
                <w:bCs/>
                <w:spacing w:val="2"/>
              </w:rPr>
              <w:t xml:space="preserve">.</w:t>
            </w:r>
            <w:r>
              <w:rPr>
                <w:b/>
                <w:bCs/>
                <w:spacing w:val="2"/>
                <w:lang w:val="vi-VN"/>
              </w:rPr>
            </w:r>
            <w:r>
              <w:rPr>
                <w:b/>
                <w:bCs/>
                <w:spacing w:val="2"/>
                <w:lang w:val="vi-VN"/>
              </w:rPr>
            </w:r>
          </w:p>
        </w:tc>
        <w:tc>
          <w:tcPr>
            <w:shd w:val="clear" w:color="000000" w:fill="ffffff"/>
            <w:tcBorders/>
            <w:tcW w:w="2284" w:type="dxa"/>
            <w:vAlign w:val="center"/>
            <w:textDirection w:val="lrTb"/>
            <w:noWrap w:val="false"/>
          </w:tcPr>
          <w:p>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58" w:type="dxa"/>
            <w:vAlign w:val="center"/>
            <w:textDirection w:val="lrTb"/>
            <w:noWrap w:val="false"/>
          </w:tcPr>
          <w:p>
            <w:pPr>
              <w:pBdr/>
              <w:spacing w:after="40" w:before="40" w:line="288" w:lineRule="auto"/>
              <w:ind/>
              <w:jc w:val="center"/>
              <w:rPr>
                <w:b w:val="0"/>
                <w:bCs w:val="0"/>
              </w:rPr>
            </w:pPr>
            <w:r>
              <w:rPr>
                <w:b w:val="0"/>
                <w:bCs w:val="0"/>
              </w:rPr>
              <w:t xml:space="preserve">1</w:t>
            </w:r>
            <w:r>
              <w:rPr>
                <w:b w:val="0"/>
                <w:bCs w:val="0"/>
              </w:rPr>
            </w:r>
            <w:r>
              <w:rPr>
                <w:b w:val="0"/>
                <w:bCs w:val="0"/>
              </w:rPr>
            </w:r>
          </w:p>
        </w:tc>
        <w:tc>
          <w:tcPr>
            <w:shd w:val="clear" w:color="000000" w:fill="ffffff"/>
            <w:tcBorders/>
            <w:tcW w:w="2538" w:type="dxa"/>
            <w:vAlign w:val="center"/>
            <w:textDirection w:val="lrTb"/>
            <w:noWrap w:val="false"/>
          </w:tcPr>
          <w:p>
            <w:pPr>
              <w:pBdr/>
              <w:spacing w:after="40" w:before="40" w:line="288" w:lineRule="auto"/>
              <w:ind/>
              <w:rPr>
                <w:b w:val="0"/>
                <w:bCs w:val="0"/>
              </w:rPr>
            </w:pPr>
            <w:r>
              <w:rPr>
                <w:b w:val="0"/>
                <w:bCs w:val="0"/>
              </w:rPr>
              <w:t xml:space="preserve">Căn hộ chung cư</w:t>
            </w:r>
            <w:r>
              <w:rPr>
                <w:b w:val="0"/>
                <w:bCs w:val="0"/>
              </w:rPr>
            </w:r>
            <w:r>
              <w:rPr>
                <w:b w:val="0"/>
                <w:bCs w:val="0"/>
              </w:rPr>
            </w:r>
          </w:p>
        </w:tc>
        <w:tc>
          <w:tcPr>
            <w:tcBorders/>
            <w:tcW w:w="1873" w:type="dxa"/>
            <w:vAlign w:val="center"/>
            <w:textDirection w:val="lrTb"/>
            <w:noWrap/>
          </w:tcPr>
          <w:p>
            <w:pPr>
              <w:pBdr/>
              <w:spacing w:after="40" w:before="40" w:line="288" w:lineRule="auto"/>
              <w:ind/>
              <w:jc w:val="center"/>
              <w:rPr>
                <w:color w:val="000000"/>
              </w:rPr>
            </w:pPr>
            <w:r>
              <w:rPr>
                <w:color w:val="000000" w:themeColor="text1"/>
              </w:rPr>
              <w:t xml:space="preserve">162</w:t>
            </w:r>
            <w:r>
              <w:rPr>
                <w:color w:val="000000"/>
              </w:rPr>
            </w:r>
            <w:r>
              <w:rPr>
                <w:color w:val="000000"/>
              </w:rPr>
            </w:r>
          </w:p>
        </w:tc>
        <w:tc>
          <w:tcPr>
            <w:shd w:val="clear" w:color="000000" w:fill="ffffff"/>
            <w:tcBorders/>
            <w:tcW w:w="2683" w:type="dxa"/>
            <w:vAlign w:val="center"/>
            <w:textDirection w:val="lrTb"/>
            <w:noWrap w:val="false"/>
          </w:tcPr>
          <w:p>
            <w:pPr>
              <w:pBdr/>
              <w:spacing w:after="40" w:before="40" w:line="288" w:lineRule="auto"/>
              <w:ind/>
              <w:jc w:val="center"/>
              <w:rPr/>
            </w:pPr>
            <w:r>
              <w:rPr>
                <w:color w:val="000000" w:themeColor="text1"/>
              </w:rPr>
              <w:t xml:space="preserve">93.000.000</w:t>
            </w:r>
            <w:r/>
          </w:p>
        </w:tc>
        <w:tc>
          <w:tcPr>
            <w:shd w:val="clear" w:color="000000" w:fill="ffffff"/>
            <w:tcBorders/>
            <w:tcW w:w="2284" w:type="dxa"/>
            <w:vAlign w:val="center"/>
            <w:textDirection w:val="lrTb"/>
            <w:noWrap w:val="false"/>
          </w:tcPr>
          <w:p>
            <w:pPr>
              <w:pBdr/>
              <w:spacing w:after="40" w:before="40" w:line="288" w:lineRule="auto"/>
              <w:ind/>
              <w:jc w:val="right"/>
              <w:rPr/>
            </w:pPr>
            <w:r>
              <w:rPr>
                <w:color w:val="000000" w:themeColor="text1"/>
              </w:rPr>
              <w:t xml:space="preserve">15.066.000.000</w:t>
            </w:r>
            <w:r/>
          </w:p>
        </w:tc>
      </w:tr>
      <w:tr>
        <w:trPr>
          <w:trHeight w:val="20"/>
        </w:trPr>
        <w:tc>
          <w:tcPr>
            <w:gridSpan w:val="4"/>
            <w:tcBorders/>
            <w:tcW w:w="7652" w:type="dxa"/>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2284" w:type="dxa"/>
            <w:vAlign w:val="center"/>
            <w:textDirection w:val="lrTb"/>
            <w:noWrap/>
          </w:tcPr>
          <w:p>
            <w:pPr>
              <w:pBdr/>
              <w:spacing w:after="40" w:before="40" w:line="288" w:lineRule="auto"/>
              <w:ind/>
              <w:jc w:val="right"/>
              <w:rPr>
                <w:b/>
                <w:bCs/>
                <w:color w:val="000000"/>
              </w:rPr>
            </w:pPr>
            <w:r>
              <w:rPr>
                <w:b/>
                <w:bCs/>
              </w:rPr>
              <w:t xml:space="preserve">15.066.000.000</w:t>
            </w:r>
            <w:r>
              <w:rPr>
                <w:b/>
                <w:bCs/>
                <w:color w:val="000000"/>
              </w:rPr>
            </w:r>
            <w:r>
              <w:rPr>
                <w:b/>
                <w:bCs/>
                <w:color w:val="000000"/>
              </w:rPr>
            </w:r>
          </w:p>
        </w:tc>
      </w:tr>
      <w:tr>
        <w:trPr>
          <w:trHeight w:val="20"/>
        </w:trPr>
        <w:tc>
          <w:tcPr>
            <w:gridSpan w:val="5"/>
            <w:tcBorders/>
            <w:tcW w:w="9936" w:type="dxa"/>
            <w:vAlign w:val="center"/>
            <w:textDirection w:val="lrTb"/>
            <w:noWrap w:val="false"/>
          </w:tcPr>
          <w:p>
            <w:pPr>
              <w:pBdr/>
              <w:spacing w:after="40" w:before="40" w:line="288" w:lineRule="auto"/>
              <w:ind/>
              <w:jc w:val="center"/>
              <w:rPr>
                <w:b/>
                <w:bCs/>
                <w:i/>
                <w:iCs/>
                <w:color w:val="000000"/>
              </w:rPr>
            </w:pPr>
            <w:r>
              <w:rPr>
                <w:b/>
                <w:bCs/>
                <w:i/>
                <w:iCs/>
                <w:color w:val="000000"/>
              </w:rPr>
              <w:t xml:space="preserve">(</w:t>
            </w:r>
            <w:r>
              <w:rPr>
                <w:b/>
                <w:bCs/>
                <w:i/>
                <w:iCs/>
                <w:color w:val="000000"/>
              </w:rPr>
              <w:t xml:space="preserve">Bằng</w:t>
            </w:r>
            <w:r>
              <w:rPr>
                <w:b/>
                <w:bCs/>
                <w:i/>
                <w:iCs/>
                <w:color w:val="000000"/>
              </w:rPr>
              <w:t xml:space="preserve"> </w:t>
            </w:r>
            <w:r>
              <w:rPr>
                <w:b/>
                <w:bCs/>
                <w:i/>
                <w:iCs/>
                <w:color w:val="000000"/>
              </w:rPr>
              <w:t xml:space="preserve">chữ</w:t>
            </w:r>
            <w:r>
              <w:rPr>
                <w:b/>
                <w:bCs/>
                <w:i/>
                <w:iCs/>
                <w:color w:val="000000"/>
              </w:rPr>
              <w:t xml:space="preserve">: </w:t>
            </w:r>
            <w:r>
              <w:rPr>
                <w:b/>
                <w:bCs/>
                <w:i/>
                <w:iCs/>
                <w:color w:val="000000"/>
              </w:rPr>
              <w:t xml:space="preserve">Mười lăm tỷ không trăm sáu mươi sáu triệu đồng chẵn</w:t>
            </w:r>
            <w:r>
              <w:rPr>
                <w:b/>
                <w:bCs/>
                <w:i/>
                <w:iCs/>
                <w:color w:val="000000"/>
              </w:rPr>
              <w:t xml:space="preserve">./.)</w:t>
            </w:r>
            <w:r>
              <w:rPr>
                <w:b/>
                <w:bCs/>
                <w:i/>
                <w:iCs/>
                <w:color w:val="000000"/>
              </w:rPr>
            </w:r>
            <w:r>
              <w:rPr>
                <w:b/>
                <w:bCs/>
                <w:i/>
                <w:iCs/>
                <w:color w:val="000000"/>
              </w:rPr>
            </w:r>
          </w:p>
        </w:tc>
      </w:tr>
    </w:tbl>
    <w:p>
      <w:pPr>
        <w:pStyle w:val="1025"/>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pPr>
        <w:pStyle w:val="1025"/>
        <w:numPr>
          <w:ilvl w:val="0"/>
          <w:numId w:val="4"/>
        </w:numPr>
        <w:pBdr/>
        <w:tabs>
          <w:tab w:val="left" w:leader="none" w:pos="993"/>
        </w:tabs>
        <w:spacing w:after="120" w:before="120" w:line="288" w:lineRule="auto"/>
        <w:ind/>
        <w:jc w:val="both"/>
        <w:rPr>
          <w:b/>
          <w:lang w:val="pt-BR"/>
        </w:rPr>
      </w:pPr>
      <w:r>
        <w:rPr>
          <w:lang w:val="pt-BR"/>
        </w:rPr>
        <w:t xml:space="preserve">Tối</w:t>
      </w:r>
      <w:r>
        <w:rPr>
          <w:lang w:val="pt-BR"/>
        </w:rPr>
        <w:t xml:space="preserve"> </w:t>
      </w:r>
      <w:r>
        <w:rPr>
          <w:lang w:val="pt-BR"/>
        </w:rPr>
        <w:t xml:space="preserve">đa</w:t>
      </w:r>
      <w:r>
        <w:rPr>
          <w:lang w:val="pt-BR"/>
        </w:rPr>
        <w:t xml:space="preserve"> 06 (</w:t>
      </w:r>
      <w:r>
        <w:rPr>
          <w:lang w:val="pt-BR"/>
        </w:rPr>
        <w:t xml:space="preserve">sáu</w:t>
      </w:r>
      <w:r>
        <w:rPr>
          <w:lang w:val="pt-BR"/>
        </w:rPr>
        <w:t xml:space="preserve">) </w:t>
      </w:r>
      <w:r>
        <w:rPr>
          <w:lang w:val="pt-BR"/>
        </w:rPr>
        <w:t xml:space="preserve">tháng</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ký</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là</w:t>
      </w:r>
      <w:r>
        <w:rPr>
          <w:lang w:val="pt-BR"/>
        </w:rPr>
        <w:t xml:space="preserve"> </w:t>
      </w:r>
      <w:r>
        <w:rPr>
          <w:lang w:val="pt-BR"/>
        </w:rPr>
        <w:t xml:space="preserve">Bất</w:t>
      </w:r>
      <w:r>
        <w:rPr>
          <w:lang w:val="pt-BR"/>
        </w:rPr>
        <w:t xml:space="preserve"> </w:t>
      </w:r>
      <w:r>
        <w:rPr>
          <w:lang w:val="pt-BR"/>
        </w:rPr>
        <w:t xml:space="preserve">động</w:t>
      </w:r>
      <w:r>
        <w:rPr>
          <w:lang w:val="pt-BR"/>
        </w:rPr>
        <w:t xml:space="preserve"> </w:t>
      </w:r>
      <w:r>
        <w:rPr>
          <w:lang w:val="pt-BR"/>
        </w:rPr>
        <w:t xml:space="preserve">sản</w:t>
      </w:r>
      <w:r>
        <w:rPr>
          <w:lang w:val="pt-BR"/>
        </w:rPr>
        <w:t xml:space="preserve">.</w:t>
      </w:r>
      <w:r>
        <w:rPr>
          <w:b/>
          <w:lang w:val="pt-BR"/>
        </w:rPr>
      </w:r>
      <w:r>
        <w:rPr>
          <w:b/>
          <w:lang w:val="pt-BR"/>
        </w:rPr>
      </w:r>
    </w:p>
    <w:p>
      <w:pPr>
        <w:pStyle w:val="1025"/>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“Lotus VFI” </w:t>
      </w:r>
      <w:r>
        <w:rPr>
          <w:lang w:val="pt-BR"/>
        </w:rPr>
        <w:t xml:space="preserve">nhấn</w:t>
      </w:r>
      <w:r>
        <w:rPr>
          <w:lang w:val="pt-BR"/>
        </w:rPr>
        <w:t xml:space="preserve"> </w:t>
      </w:r>
      <w:r>
        <w:rPr>
          <w:lang w:val="pt-BR"/>
        </w:rPr>
        <w:t xml:space="preserve">mạnh</w:t>
      </w:r>
      <w:r>
        <w:rPr>
          <w:lang w:val="pt-BR"/>
        </w:rPr>
        <w:t xml:space="preserve"> </w:t>
      </w:r>
      <w:r>
        <w:rPr>
          <w:lang w:val="pt-BR"/>
        </w:rPr>
        <w:t xml:space="preserve">rằng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chỉ</w:t>
      </w:r>
      <w:r>
        <w:rPr>
          <w:lang w:val="pt-BR"/>
        </w:rPr>
        <w:t xml:space="preserve"> </w:t>
      </w:r>
      <w:r>
        <w:rPr>
          <w:lang w:val="pt-BR"/>
        </w:rPr>
        <w:t xml:space="preserve">là</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theo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trong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không</w:t>
      </w:r>
      <w:r>
        <w:rPr>
          <w:lang w:val="pt-BR"/>
        </w:rPr>
        <w:t xml:space="preserve"> </w:t>
      </w:r>
      <w:r>
        <w:rPr>
          <w:lang w:val="pt-BR"/>
        </w:rPr>
        <w:t xml:space="preserve">phải</w:t>
      </w:r>
      <w:r>
        <w:rPr>
          <w:lang w:val="pt-BR"/>
        </w:rPr>
        <w:t xml:space="preserve"> </w:t>
      </w:r>
      <w:r>
        <w:rPr>
          <w:lang w:val="pt-BR"/>
        </w:rPr>
        <w:t xml:space="preserve">là</w:t>
      </w:r>
      <w:r>
        <w:rPr>
          <w:lang w:val="pt-BR"/>
        </w:rPr>
        <w:t xml:space="preserve"> </w:t>
      </w:r>
      <w:r>
        <w:rPr>
          <w:lang w:val="pt-BR"/>
        </w:rPr>
        <w:t xml:space="preserve">một</w:t>
      </w:r>
      <w:r>
        <w:rPr>
          <w:lang w:val="pt-BR"/>
        </w:rPr>
        <w:t xml:space="preserve"> </w:t>
      </w:r>
      <w:r>
        <w:rPr>
          <w:lang w:val="pt-BR"/>
        </w:rPr>
        <w:t xml:space="preserve">môn</w:t>
      </w:r>
      <w:r>
        <w:rPr>
          <w:lang w:val="pt-BR"/>
        </w:rPr>
        <w:t xml:space="preserve"> </w:t>
      </w:r>
      <w:r>
        <w:rPr>
          <w:lang w:val="pt-BR"/>
        </w:rPr>
        <w:t xml:space="preserve">khoa</w:t>
      </w:r>
      <w:r>
        <w:rPr>
          <w:lang w:val="pt-BR"/>
        </w:rPr>
        <w:t xml:space="preserve"> </w:t>
      </w:r>
      <w:r>
        <w:rPr>
          <w:lang w:val="pt-BR"/>
        </w:rPr>
        <w:t xml:space="preserve">học</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và</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đôi</w:t>
      </w:r>
      <w:r>
        <w:rPr>
          <w:lang w:val="pt-BR"/>
        </w:rPr>
        <w:t xml:space="preserve"> </w:t>
      </w:r>
      <w:r>
        <w:rPr>
          <w:lang w:val="pt-BR"/>
        </w:rPr>
        <w:t xml:space="preserve">khi</w:t>
      </w:r>
      <w:r>
        <w:rPr>
          <w:lang w:val="pt-BR"/>
        </w:rPr>
        <w:t xml:space="preserve"> </w:t>
      </w:r>
      <w:r>
        <w:rPr>
          <w:lang w:val="pt-BR"/>
        </w:rPr>
        <w:t xml:space="preserve">phải</w:t>
      </w:r>
      <w:r>
        <w:rPr>
          <w:lang w:val="pt-BR"/>
        </w:rPr>
        <w:t xml:space="preserve"> </w:t>
      </w:r>
      <w:r>
        <w:rPr>
          <w:lang w:val="pt-BR"/>
        </w:rPr>
        <w:t xml:space="preserve">dựa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phán</w:t>
      </w:r>
      <w:r>
        <w:rPr>
          <w:lang w:val="pt-BR"/>
        </w:rPr>
        <w:t xml:space="preserve"> </w:t>
      </w:r>
      <w:r>
        <w:rPr>
          <w:lang w:val="pt-BR"/>
        </w:rPr>
        <w:t xml:space="preserve">đoán</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trong</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cố</w:t>
      </w:r>
      <w:r>
        <w:rPr>
          <w:lang w:val="pt-BR"/>
        </w:rPr>
        <w:t xml:space="preserve"> </w:t>
      </w:r>
      <w:r>
        <w:rPr>
          <w:lang w:val="pt-BR"/>
        </w:rPr>
        <w:t xml:space="preserve">định</w:t>
      </w:r>
      <w:r>
        <w:rPr>
          <w:lang w:val="pt-BR"/>
        </w:rPr>
        <w:t xml:space="preserve"> </w:t>
      </w:r>
      <w:r>
        <w:rPr>
          <w:lang w:val="pt-BR"/>
        </w:rPr>
        <w:t xml:space="preserve">vì</w:t>
      </w:r>
      <w:r>
        <w:rPr>
          <w:lang w:val="pt-BR"/>
        </w:rPr>
        <w:t xml:space="preserve"> </w:t>
      </w:r>
      <w:r>
        <w:rPr>
          <w:lang w:val="pt-BR"/>
        </w:rPr>
        <w:t xml:space="preserve">vậy</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hẳn</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khác</w:t>
      </w:r>
      <w:r>
        <w:rPr>
          <w:lang w:val="pt-BR"/>
        </w:rPr>
        <w:t xml:space="preserve">, nó </w:t>
      </w:r>
      <w:r>
        <w:rPr>
          <w:lang w:val="pt-BR"/>
        </w:rPr>
        <w:t xml:space="preserve">là</w:t>
      </w:r>
      <w:r>
        <w:rPr>
          <w:lang w:val="pt-BR"/>
        </w:rPr>
        <w:t xml:space="preserve"> </w:t>
      </w:r>
      <w:r>
        <w:rPr>
          <w:lang w:val="pt-BR"/>
        </w:rPr>
        <w:t xml:space="preserve">một</w:t>
      </w:r>
      <w:r>
        <w:rPr>
          <w:lang w:val="pt-BR"/>
        </w:rPr>
        <w:t xml:space="preserve"> </w:t>
      </w:r>
      <w:r>
        <w:rPr>
          <w:lang w:val="pt-BR"/>
        </w:rPr>
        <w:t xml:space="preserve">khoản</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được</w:t>
      </w:r>
      <w:r>
        <w:rPr>
          <w:lang w:val="pt-BR"/>
        </w:rPr>
        <w:t xml:space="preserve"> </w:t>
      </w:r>
      <w:r>
        <w:rPr>
          <w:lang w:val="pt-BR"/>
        </w:rPr>
        <w:t xml:space="preserve">ước</w:t>
      </w:r>
      <w:r>
        <w:rPr>
          <w:lang w:val="pt-BR"/>
        </w:rPr>
        <w:t xml:space="preserve"> </w:t>
      </w:r>
      <w:r>
        <w:rPr>
          <w:lang w:val="pt-BR"/>
        </w:rPr>
        <w:t xml:space="preserve">tính</w:t>
      </w:r>
      <w:r>
        <w:rPr>
          <w:lang w:val="pt-BR"/>
        </w:rPr>
        <w:t xml:space="preserve"> </w:t>
      </w:r>
      <w:r>
        <w:rPr>
          <w:lang w:val="pt-BR"/>
        </w:rPr>
        <w:t xml:space="preserve">tại</w:t>
      </w:r>
      <w:r>
        <w:rPr>
          <w:lang w:val="pt-BR"/>
        </w:rPr>
        <w:t xml:space="preserve"> </w:t>
      </w:r>
      <w:r>
        <w:rPr>
          <w:lang w:val="pt-BR"/>
        </w:rPr>
        <w:t xml:space="preserve">một</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cụ</w:t>
      </w:r>
      <w:r>
        <w:rPr>
          <w:lang w:val="pt-BR"/>
        </w:rPr>
        <w:t xml:space="preserve"> </w:t>
      </w:r>
      <w:r>
        <w:rPr>
          <w:lang w:val="pt-BR"/>
        </w:rPr>
        <w:t xml:space="preserve">thể</w:t>
      </w:r>
      <w:r>
        <w:rPr>
          <w:lang w:val="pt-BR"/>
        </w:rPr>
        <w:t xml:space="preserve"> </w:t>
      </w:r>
      <w:r>
        <w:rPr>
          <w:lang w:val="pt-BR"/>
        </w:rPr>
        <w:t xml:space="preserve">nên</w:t>
      </w:r>
      <w:r>
        <w:rPr>
          <w:lang w:val="pt-BR"/>
        </w:rPr>
        <w:t xml:space="preserve"> </w:t>
      </w:r>
      <w:r>
        <w:rPr>
          <w:lang w:val="pt-BR"/>
        </w:rPr>
        <w:t xml:space="preserve">không</w:t>
      </w:r>
      <w:r>
        <w:rPr>
          <w:lang w:val="pt-BR"/>
        </w:rPr>
        <w:t xml:space="preserve"> </w:t>
      </w:r>
      <w:r>
        <w:rPr>
          <w:lang w:val="pt-BR"/>
        </w:rPr>
        <w:t xml:space="preserve">nhất</w:t>
      </w:r>
      <w:r>
        <w:rPr>
          <w:lang w:val="pt-BR"/>
        </w:rPr>
        <w:t xml:space="preserve"> </w:t>
      </w:r>
      <w:r>
        <w:rPr>
          <w:lang w:val="pt-BR"/>
        </w:rPr>
        <w:t xml:space="preserve">thiết</w:t>
      </w:r>
      <w:r>
        <w:rPr>
          <w:lang w:val="pt-BR"/>
        </w:rPr>
        <w:t xml:space="preserve"> </w:t>
      </w:r>
      <w:r>
        <w:rPr>
          <w:lang w:val="pt-BR"/>
        </w:rPr>
        <w:t xml:space="preserve">phải</w:t>
      </w:r>
      <w:r>
        <w:rPr>
          <w:lang w:val="pt-BR"/>
        </w:rPr>
        <w:t xml:space="preserve"> </w:t>
      </w:r>
      <w:r>
        <w:rPr>
          <w:lang w:val="pt-BR"/>
        </w:rPr>
        <w:t xml:space="preserve">trùng</w:t>
      </w:r>
      <w:r>
        <w:rPr>
          <w:lang w:val="pt-BR"/>
        </w:rPr>
        <w:t xml:space="preserve"> </w:t>
      </w:r>
      <w:r>
        <w:rPr>
          <w:lang w:val="pt-BR"/>
        </w:rPr>
        <w:t xml:space="preserve">khớp</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cùng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và</w:t>
      </w:r>
      <w:r>
        <w:rPr>
          <w:lang w:val="pt-BR"/>
        </w:rPr>
        <w:t xml:space="preserve"> </w:t>
      </w:r>
      <w:r>
        <w:rPr>
          <w:lang w:val="pt-BR"/>
        </w:rPr>
        <w:t xml:space="preserve">đưa</w:t>
      </w:r>
      <w:r>
        <w:rPr>
          <w:lang w:val="pt-BR"/>
        </w:rPr>
        <w:t xml:space="preserve"> </w:t>
      </w:r>
      <w:r>
        <w:rPr>
          <w:lang w:val="pt-BR"/>
        </w:rPr>
        <w:t xml:space="preserve">ra</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ước</w:t>
      </w:r>
      <w:r>
        <w:rPr>
          <w:lang w:val="pt-BR"/>
        </w:rPr>
        <w:t xml:space="preserve"> </w:t>
      </w:r>
      <w:r>
        <w:rPr>
          <w:lang w:val="pt-BR"/>
        </w:rPr>
        <w:t xml:space="preserve">lượng</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được</w:t>
      </w:r>
      <w:r>
        <w:rPr>
          <w:lang w:val="pt-BR"/>
        </w:rPr>
        <w:t xml:space="preserve"> </w:t>
      </w:r>
      <w:r>
        <w:rPr>
          <w:lang w:val="pt-BR"/>
        </w:rPr>
        <w:t xml:space="preserve">soạn</w:t>
      </w:r>
      <w:r>
        <w:rPr>
          <w:lang w:val="pt-BR"/>
        </w:rPr>
        <w:t xml:space="preserve"> </w:t>
      </w:r>
      <w:r>
        <w:rPr>
          <w:lang w:val="pt-BR"/>
        </w:rPr>
        <w:t xml:space="preserve">thảo</w:t>
      </w:r>
      <w:r>
        <w:rPr>
          <w:lang w:val="pt-BR"/>
        </w:rPr>
        <w:t xml:space="preserve"> </w:t>
      </w:r>
      <w:r>
        <w:rPr>
          <w:lang w:val="pt-BR"/>
        </w:rPr>
        <w:t xml:space="preserve">theo</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được</w:t>
      </w:r>
      <w:r>
        <w:rPr>
          <w:lang w:val="pt-BR"/>
        </w:rPr>
        <w:t xml:space="preserve"> </w:t>
      </w:r>
      <w:r>
        <w:rPr>
          <w:lang w:val="pt-BR"/>
        </w:rPr>
        <w:t xml:space="preserve">ký</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tuân</w:t>
      </w:r>
      <w:r>
        <w:rPr>
          <w:lang w:val="pt-BR"/>
        </w:rPr>
        <w:t xml:space="preserve"> </w:t>
      </w:r>
      <w:r>
        <w:rPr>
          <w:lang w:val="pt-BR"/>
        </w:rPr>
        <w:t xml:space="preserve">theo</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phục</w:t>
      </w:r>
      <w:r>
        <w:rPr>
          <w:lang w:val="pt-BR"/>
        </w:rPr>
        <w:t xml:space="preserve"> </w:t>
      </w:r>
      <w:r>
        <w:rPr>
          <w:lang w:val="pt-BR"/>
        </w:rPr>
        <w:t xml:space="preserve">vụ</w:t>
      </w:r>
      <w:r>
        <w:rPr>
          <w:lang w:val="pt-BR"/>
        </w:rPr>
        <w:t xml:space="preserve"> </w:t>
      </w:r>
      <w:r>
        <w:rPr>
          <w:lang w:val="pt-BR"/>
        </w:rPr>
        <w:t xml:space="preserve">cho</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được</w:t>
      </w:r>
      <w:r>
        <w:rPr>
          <w:lang w:val="pt-BR"/>
        </w:rPr>
        <w:t xml:space="preserve"> </w:t>
      </w:r>
      <w:r>
        <w:rPr>
          <w:lang w:val="pt-BR"/>
        </w:rPr>
        <w:t xml:space="preserve">nêu</w:t>
      </w:r>
      <w:r>
        <w:rPr>
          <w:lang w:val="pt-BR"/>
        </w:rPr>
        <w:t xml:space="preserve"> </w:t>
      </w:r>
      <w:r>
        <w:rPr>
          <w:lang w:val="pt-BR"/>
        </w:rPr>
        <w:t xml:space="preserve">trong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đề</w:t>
      </w:r>
      <w:r>
        <w:rPr>
          <w:lang w:val="pt-BR"/>
        </w:rPr>
        <w:t xml:space="preserve"> </w:t>
      </w:r>
      <w:r>
        <w:rPr>
          <w:lang w:val="pt-BR"/>
        </w:rPr>
        <w:t xml:space="preserve">cập</w:t>
      </w:r>
      <w:r>
        <w:rPr>
          <w:lang w:val="pt-BR"/>
        </w:rPr>
        <w:t xml:space="preserve"> </w:t>
      </w:r>
      <w:r>
        <w:rPr>
          <w:lang w:val="pt-BR"/>
        </w:rPr>
        <w:t xml:space="preserve">đến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gọi</w:t>
      </w:r>
      <w:r>
        <w:rPr>
          <w:lang w:val="pt-BR"/>
        </w:rPr>
        <w:t xml:space="preserve"> </w:t>
      </w:r>
      <w:r>
        <w:rPr>
          <w:lang w:val="pt-BR"/>
        </w:rPr>
        <w:t xml:space="preserve">tắt</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lang w:val="pt-BR"/>
        </w:rPr>
      </w:pP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khi</w:t>
      </w:r>
      <w:r>
        <w:rPr>
          <w:lang w:val="pt-BR"/>
        </w:rPr>
        <w:t xml:space="preserve"> </w:t>
      </w:r>
      <w:r>
        <w:rPr>
          <w:lang w:val="pt-BR"/>
        </w:rPr>
        <w:t xml:space="preserve">đọc</w:t>
      </w:r>
      <w:r>
        <w:rPr>
          <w:lang w:val="pt-BR"/>
        </w:rPr>
        <w:t xml:space="preserve"> </w:t>
      </w:r>
      <w:r>
        <w:rPr>
          <w:lang w:val="pt-BR"/>
        </w:rPr>
        <w:t xml:space="preserve">và</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tức</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và</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sau</w:t>
      </w:r>
      <w:r>
        <w:rPr>
          <w:lang w:val="pt-BR"/>
        </w:rPr>
        <w:t xml:space="preserve">:</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chỉ</w:t>
      </w:r>
      <w:r>
        <w:rPr>
          <w:lang w:val="pt-BR"/>
        </w:rPr>
        <w:t xml:space="preserve"> </w:t>
      </w:r>
      <w:r>
        <w:rPr>
          <w:lang w:val="pt-BR"/>
        </w:rPr>
        <w:t xml:space="preserve">nhằm</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đã</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Mục</w:t>
      </w:r>
      <w:r>
        <w:rPr>
          <w:lang w:val="pt-BR"/>
        </w:rPr>
        <w:t xml:space="preserve"> 4 </w:t>
      </w:r>
      <w:r>
        <w:rPr>
          <w:lang w:val="pt-BR"/>
        </w:rPr>
        <w:t xml:space="preserve">của</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nhằm</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mọi</w:t>
      </w:r>
      <w:r>
        <w:rPr>
          <w:lang w:val="pt-BR"/>
        </w:rPr>
        <w:t xml:space="preserve"> </w:t>
      </w:r>
      <w:r>
        <w:rPr>
          <w:lang w:val="pt-BR"/>
        </w:rPr>
        <w:t xml:space="preserve">hành</w:t>
      </w:r>
      <w:r>
        <w:rPr>
          <w:lang w:val="pt-BR"/>
        </w:rPr>
        <w:t xml:space="preserve"> </w:t>
      </w:r>
      <w:r>
        <w:rPr>
          <w:lang w:val="pt-BR"/>
        </w:rPr>
        <w:t xml:space="preserve">động</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cuối</w:t>
      </w:r>
      <w:r>
        <w:rPr>
          <w:lang w:val="pt-BR"/>
        </w:rPr>
        <w:t xml:space="preserve"> </w:t>
      </w:r>
      <w:r>
        <w:rPr>
          <w:lang w:val="pt-BR"/>
        </w:rPr>
        <w:t xml:space="preserve">cùng</w:t>
      </w:r>
      <w:r>
        <w:rPr>
          <w:lang w:val="pt-BR"/>
        </w:rPr>
        <w:t xml:space="preserve"> </w:t>
      </w:r>
      <w:r>
        <w:rPr>
          <w:lang w:val="pt-BR"/>
        </w:rPr>
        <w:t xml:space="preserve">của</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cả</w:t>
      </w:r>
      <w:r>
        <w:rPr>
          <w:lang w:val="pt-BR"/>
        </w:rPr>
        <w:t xml:space="preserve"> </w:t>
      </w:r>
      <w:r>
        <w:rPr>
          <w:lang w:val="pt-BR"/>
        </w:rPr>
        <w:t xml:space="preserve">việc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các</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công</w:t>
      </w:r>
      <w:r>
        <w:rPr>
          <w:lang w:val="pt-BR"/>
        </w:rPr>
        <w:t xml:space="preserve"> </w:t>
      </w:r>
      <w:r>
        <w:rPr>
          <w:lang w:val="pt-BR"/>
        </w:rPr>
        <w:t xml:space="preserve">việc</w:t>
      </w:r>
      <w:r>
        <w:rPr>
          <w:lang w:val="pt-BR"/>
        </w:rPr>
        <w:t xml:space="preserve"> </w:t>
      </w:r>
      <w:r>
        <w:rPr>
          <w:lang w:val="pt-BR"/>
        </w:rPr>
        <w:t xml:space="preserve">của</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như</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biết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nên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Nếu</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để</w:t>
      </w:r>
      <w:r>
        <w:rPr>
          <w:lang w:val="pt-BR"/>
        </w:rPr>
        <w:t xml:space="preserve"> </w:t>
      </w:r>
      <w:r>
        <w:rPr>
          <w:lang w:val="pt-BR"/>
        </w:rPr>
        <w:t xml:space="preserve">nhằm</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nào</w:t>
      </w:r>
      <w:r>
        <w:rPr>
          <w:lang w:val="pt-BR"/>
        </w:rPr>
        <w:t xml:space="preserve"> </w:t>
      </w:r>
      <w:r>
        <w:rPr>
          <w:lang w:val="pt-BR"/>
        </w:rPr>
        <w:t xml:space="preserve">thì</w:t>
      </w:r>
      <w:r>
        <w:rPr>
          <w:lang w:val="pt-BR"/>
        </w:rPr>
        <w:t xml:space="preserve"> </w:t>
      </w:r>
      <w:r>
        <w:rPr>
          <w:lang w:val="pt-BR"/>
        </w:rPr>
        <w:t xml:space="preserve">mọi</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đều</w:t>
      </w:r>
      <w:r>
        <w:rPr>
          <w:lang w:val="pt-BR"/>
        </w:rPr>
        <w:t xml:space="preserve"> </w:t>
      </w:r>
      <w:r>
        <w:rPr>
          <w:lang w:val="pt-BR"/>
        </w:rPr>
        <w:t xml:space="preserve">thuộc</w:t>
      </w:r>
      <w:r>
        <w:rPr>
          <w:lang w:val="pt-BR"/>
        </w:rPr>
        <w:t xml:space="preserve"> </w:t>
      </w:r>
      <w:r>
        <w:rPr>
          <w:lang w:val="pt-BR"/>
        </w:rPr>
        <w:t xml:space="preserve">Quý</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đó</w:t>
      </w:r>
      <w:r>
        <w:rPr>
          <w:lang w:val="pt-BR"/>
        </w:rPr>
        <w:t xml:space="preserve"> </w:t>
      </w:r>
      <w:r>
        <w:rPr>
          <w:lang w:val="pt-BR"/>
        </w:rPr>
        <w:t xml:space="preserve">tham</w:t>
      </w:r>
      <w:r>
        <w:rPr>
          <w:lang w:val="pt-BR"/>
        </w:rPr>
        <w:t xml:space="preserve"> </w:t>
      </w:r>
      <w:r>
        <w:rPr>
          <w:lang w:val="pt-BR"/>
        </w:rPr>
        <w:t xml:space="preserve">gia</w:t>
      </w:r>
      <w:r>
        <w:rPr>
          <w:lang w:val="pt-BR"/>
        </w:rPr>
        <w:t xml:space="preserve"> </w:t>
      </w:r>
      <w:r>
        <w:rPr>
          <w:lang w:val="pt-BR"/>
        </w:rPr>
        <w:t xml:space="preserve">vào</w:t>
      </w:r>
      <w:r>
        <w:rPr>
          <w:lang w:val="pt-BR"/>
        </w:rPr>
        <w:t xml:space="preserve"> </w:t>
      </w:r>
      <w:r>
        <w:rPr>
          <w:lang w:val="pt-BR"/>
        </w:rPr>
        <w:t xml:space="preserve">các</w:t>
      </w:r>
      <w:r>
        <w:rPr>
          <w:lang w:val="pt-BR"/>
        </w:rPr>
        <w:t xml:space="preserve"> </w:t>
      </w:r>
      <w:r>
        <w:rPr>
          <w:lang w:val="pt-BR"/>
        </w:rPr>
        <w:t xml:space="preserve">giao</w:t>
      </w:r>
      <w:r>
        <w:rPr>
          <w:lang w:val="pt-BR"/>
        </w:rPr>
        <w:t xml:space="preserve"> </w:t>
      </w:r>
      <w:r>
        <w:rPr>
          <w:lang w:val="pt-BR"/>
        </w:rPr>
        <w:t xml:space="preserve">dịch</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Lotus VFI, Ban </w:t>
      </w:r>
      <w:r>
        <w:rPr>
          <w:lang w:val="pt-BR"/>
        </w:rPr>
        <w:t xml:space="preserve">Lãnh</w:t>
      </w:r>
      <w:r>
        <w:rPr>
          <w:lang w:val="pt-BR"/>
        </w:rPr>
        <w:t xml:space="preserve"> </w:t>
      </w:r>
      <w:r>
        <w:rPr>
          <w:lang w:val="pt-BR"/>
        </w:rPr>
        <w:t xml:space="preserve">đạo</w:t>
      </w:r>
      <w:r>
        <w:rPr>
          <w:lang w:val="pt-BR"/>
        </w:rPr>
        <w:t xml:space="preserve">, </w:t>
      </w:r>
      <w:r>
        <w:rPr>
          <w:lang w:val="pt-BR"/>
        </w:rPr>
        <w:t xml:space="preserve">toàn</w:t>
      </w:r>
      <w:r>
        <w:rPr>
          <w:lang w:val="pt-BR"/>
        </w:rPr>
        <w:t xml:space="preserve"> </w:t>
      </w:r>
      <w:r>
        <w:rPr>
          <w:lang w:val="pt-BR"/>
        </w:rPr>
        <w:t xml:space="preserve">thể</w:t>
      </w:r>
      <w:r>
        <w:rPr>
          <w:lang w:val="pt-BR"/>
        </w:rPr>
        <w:t xml:space="preserve"> </w:t>
      </w:r>
      <w:r>
        <w:rPr>
          <w:lang w:val="pt-BR"/>
        </w:rPr>
        <w:t xml:space="preserve">nhân</w:t>
      </w:r>
      <w:r>
        <w:rPr>
          <w:lang w:val="pt-BR"/>
        </w:rPr>
        <w:t xml:space="preserve"> </w:t>
      </w:r>
      <w:r>
        <w:rPr>
          <w:lang w:val="pt-BR"/>
        </w:rPr>
        <w:t xml:space="preserve">viên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viên</w:t>
      </w:r>
      <w:r>
        <w:rPr>
          <w:lang w:val="pt-BR"/>
        </w:rPr>
        <w:t xml:space="preserve"> </w:t>
      </w:r>
      <w:r>
        <w:rPr>
          <w:lang w:val="pt-BR"/>
        </w:rPr>
        <w:t xml:space="preserve">và</w:t>
      </w:r>
      <w:r>
        <w:rPr>
          <w:lang w:val="pt-BR"/>
        </w:rPr>
        <w:t xml:space="preserve"> </w:t>
      </w:r>
      <w:r>
        <w:rPr>
          <w:lang w:val="pt-BR"/>
        </w:rPr>
        <w:t xml:space="preserve">đại</w:t>
      </w:r>
      <w:r>
        <w:rPr>
          <w:lang w:val="pt-BR"/>
        </w:rPr>
        <w:t xml:space="preserve"> </w:t>
      </w:r>
      <w:r>
        <w:rPr>
          <w:lang w:val="pt-BR"/>
        </w:rPr>
        <w:t xml:space="preserve">diện</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của</w:t>
      </w:r>
      <w:r>
        <w:rPr>
          <w:lang w:val="pt-BR"/>
        </w:rPr>
        <w:t xml:space="preserve"> Lotus VFI </w:t>
      </w:r>
      <w:r>
        <w:rPr>
          <w:lang w:val="pt-BR"/>
        </w:rPr>
        <w:t xml:space="preserve">không</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hoặc</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nào</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cho</w:t>
      </w:r>
      <w:r>
        <w:rPr>
          <w:lang w:val="pt-BR"/>
        </w:rPr>
        <w:t xml:space="preserve"> </w:t>
      </w:r>
      <w:r>
        <w:rPr>
          <w:lang w:val="pt-BR"/>
        </w:rPr>
        <w:t xml:space="preserve">dù</w:t>
      </w:r>
      <w:r>
        <w:rPr>
          <w:lang w:val="pt-BR"/>
        </w:rPr>
        <w:t xml:space="preserve"> </w:t>
      </w:r>
      <w:r>
        <w:rPr>
          <w:lang w:val="pt-BR"/>
        </w:rPr>
        <w:t xml:space="preserve">được</w:t>
      </w:r>
      <w:r>
        <w:rPr>
          <w:lang w:val="pt-BR"/>
        </w:rPr>
        <w:t xml:space="preserve"> </w:t>
      </w:r>
      <w:r>
        <w:rPr>
          <w:lang w:val="pt-BR"/>
        </w:rPr>
        <w:t xml:space="preserve">thỏa</w:t>
      </w:r>
      <w:r>
        <w:rPr>
          <w:lang w:val="pt-BR"/>
        </w:rPr>
        <w:t xml:space="preserve"> </w:t>
      </w:r>
      <w:r>
        <w:rPr>
          <w:lang w:val="pt-BR"/>
        </w:rPr>
        <w:t xml:space="preserve">thuận</w:t>
      </w:r>
      <w:r>
        <w:rPr>
          <w:lang w:val="pt-BR"/>
        </w:rPr>
        <w:t xml:space="preserve"> </w:t>
      </w:r>
      <w:r>
        <w:rPr>
          <w:lang w:val="pt-BR"/>
        </w:rPr>
        <w:t xml:space="preserve">trong</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hoặc</w:t>
      </w:r>
      <w:r>
        <w:rPr>
          <w:lang w:val="pt-BR"/>
        </w:rPr>
        <w:t xml:space="preserve"> </w:t>
      </w:r>
      <w:r>
        <w:rPr>
          <w:lang w:val="pt-BR"/>
        </w:rPr>
        <w:t xml:space="preserve">ngoài</w:t>
      </w:r>
      <w:r>
        <w:rPr>
          <w:lang w:val="pt-BR"/>
        </w:rPr>
        <w:t xml:space="preserve"> </w:t>
      </w:r>
      <w:r>
        <w:rPr>
          <w:lang w:val="pt-BR"/>
        </w:rPr>
        <w:t xml:space="preserve">hợp</w:t>
      </w:r>
      <w:r>
        <w:rPr>
          <w:lang w:val="pt-BR"/>
        </w:rPr>
        <w:t xml:space="preserve"> </w:t>
      </w:r>
      <w:r>
        <w:rPr>
          <w:lang w:val="pt-BR"/>
        </w:rPr>
        <w:t xml:space="preserve">đồng</w:t>
      </w:r>
      <w:r>
        <w:rPr>
          <w:lang w:val="pt-BR"/>
        </w:rPr>
        <w:t xml:space="preserve"> (</w:t>
      </w:r>
      <w:r>
        <w:rPr>
          <w:lang w:val="pt-BR"/>
        </w:rPr>
        <w:t xml:space="preserve">bao</w:t>
      </w:r>
      <w:r>
        <w:rPr>
          <w:lang w:val="pt-BR"/>
        </w:rPr>
        <w:t xml:space="preserve"> </w:t>
      </w:r>
      <w:r>
        <w:rPr>
          <w:lang w:val="pt-BR"/>
        </w:rPr>
        <w:t xml:space="preserve">gồm</w:t>
      </w:r>
      <w:r>
        <w:rPr>
          <w:lang w:val="pt-BR"/>
        </w:rPr>
        <w:t xml:space="preserve"> </w:t>
      </w:r>
      <w:r>
        <w:rPr>
          <w:lang w:val="pt-BR"/>
        </w:rPr>
        <w:t xml:space="preserve">nhưng</w:t>
      </w:r>
      <w:r>
        <w:rPr>
          <w:lang w:val="pt-BR"/>
        </w:rPr>
        <w:t xml:space="preserve"> </w:t>
      </w:r>
      <w:r>
        <w:rPr>
          <w:lang w:val="pt-BR"/>
        </w:rPr>
        <w:t xml:space="preserve">không</w:t>
      </w:r>
      <w:r>
        <w:rPr>
          <w:lang w:val="pt-BR"/>
        </w:rPr>
        <w:t xml:space="preserve"> </w:t>
      </w:r>
      <w:r>
        <w:rPr>
          <w:lang w:val="pt-BR"/>
        </w:rPr>
        <w:t xml:space="preserve">giới</w:t>
      </w:r>
      <w:r>
        <w:rPr>
          <w:lang w:val="pt-BR"/>
        </w:rPr>
        <w:t xml:space="preserve"> </w:t>
      </w:r>
      <w:r>
        <w:rPr>
          <w:lang w:val="pt-BR"/>
        </w:rPr>
        <w:t xml:space="preserve">hạn</w:t>
      </w:r>
      <w:r>
        <w:rPr>
          <w:lang w:val="pt-BR"/>
        </w:rPr>
        <w:t xml:space="preserve"> </w:t>
      </w:r>
      <w:r>
        <w:rPr>
          <w:lang w:val="pt-BR"/>
        </w:rPr>
        <w:t xml:space="preserve">lỗi</w:t>
      </w:r>
      <w:r>
        <w:rPr>
          <w:lang w:val="pt-BR"/>
        </w:rPr>
        <w:t xml:space="preserve"> </w:t>
      </w:r>
      <w:r>
        <w:rPr>
          <w:lang w:val="pt-BR"/>
        </w:rPr>
        <w:t xml:space="preserve">bất</w:t>
      </w:r>
      <w:r>
        <w:rPr>
          <w:lang w:val="pt-BR"/>
        </w:rPr>
        <w:t xml:space="preserve"> </w:t>
      </w:r>
      <w:r>
        <w:rPr>
          <w:lang w:val="pt-BR"/>
        </w:rPr>
        <w:t xml:space="preserve">cẩn</w:t>
      </w:r>
      <w:r>
        <w:rPr>
          <w:lang w:val="pt-BR"/>
        </w:rPr>
        <w:t xml:space="preserve"> </w:t>
      </w:r>
      <w:r>
        <w:rPr>
          <w:lang w:val="pt-BR"/>
        </w:rPr>
        <w:t xml:space="preserve">và</w:t>
      </w:r>
      <w:r>
        <w:rPr>
          <w:lang w:val="pt-BR"/>
        </w:rPr>
        <w:t xml:space="preserve"> vi </w:t>
      </w:r>
      <w:r>
        <w:rPr>
          <w:lang w:val="pt-BR"/>
        </w:rPr>
        <w:t xml:space="preserve">phạm</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theo</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hoặc</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trường</w:t>
      </w:r>
      <w:r>
        <w:rPr>
          <w:lang w:val="pt-BR"/>
        </w:rPr>
        <w:t xml:space="preserve"> </w:t>
      </w:r>
      <w:r>
        <w:rPr>
          <w:lang w:val="pt-BR"/>
        </w:rPr>
        <w:t xml:space="preserve">hợp</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chịu</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đối</w:t>
      </w:r>
      <w:r>
        <w:rPr>
          <w:lang w:val="pt-BR"/>
        </w:rPr>
        <w:t xml:space="preserve"> </w:t>
      </w:r>
      <w:r>
        <w:rPr>
          <w:lang w:val="pt-BR"/>
        </w:rPr>
        <w:t xml:space="preserve">với</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tổn</w:t>
      </w:r>
      <w:r>
        <w:rPr>
          <w:lang w:val="pt-BR"/>
        </w:rPr>
        <w:t xml:space="preserve"> </w:t>
      </w:r>
      <w:r>
        <w:rPr>
          <w:lang w:val="pt-BR"/>
        </w:rPr>
        <w:t xml:space="preserve">thất</w:t>
      </w:r>
      <w:r>
        <w:rPr>
          <w:lang w:val="pt-BR"/>
        </w:rPr>
        <w:t xml:space="preserve">, </w:t>
      </w:r>
      <w:r>
        <w:rPr>
          <w:lang w:val="pt-BR"/>
        </w:rPr>
        <w:t xml:space="preserve">thiệt</w:t>
      </w:r>
      <w:r>
        <w:rPr>
          <w:lang w:val="pt-BR"/>
        </w:rPr>
        <w:t xml:space="preserve"> </w:t>
      </w:r>
      <w:r>
        <w:rPr>
          <w:lang w:val="pt-BR"/>
        </w:rPr>
        <w:t xml:space="preserve">hại</w:t>
      </w:r>
      <w:r>
        <w:rPr>
          <w:lang w:val="pt-BR"/>
        </w:rPr>
        <w:t xml:space="preserve"> </w:t>
      </w:r>
      <w:r>
        <w:rPr>
          <w:lang w:val="pt-BR"/>
        </w:rPr>
        <w:t xml:space="preserve">hay</w:t>
      </w:r>
      <w:r>
        <w:rPr>
          <w:lang w:val="pt-BR"/>
        </w:rPr>
        <w:t xml:space="preserve"> chi </w:t>
      </w:r>
      <w:r>
        <w:rPr>
          <w:lang w:val="pt-BR"/>
        </w:rPr>
        <w:t xml:space="preserve">phí</w:t>
      </w:r>
      <w:r>
        <w:rPr>
          <w:lang w:val="pt-BR"/>
        </w:rPr>
        <w:t xml:space="preserve"> </w:t>
      </w:r>
      <w:r>
        <w:rPr>
          <w:lang w:val="pt-BR"/>
        </w:rPr>
        <w:t xml:space="preserve">trong</w:t>
      </w:r>
      <w:r>
        <w:rPr>
          <w:lang w:val="pt-BR"/>
        </w:rPr>
        <w:t xml:space="preserve"> </w:t>
      </w:r>
      <w:r>
        <w:rPr>
          <w:lang w:val="pt-BR"/>
        </w:rPr>
        <w:t xml:space="preserve">bất</w:t>
      </w:r>
      <w:r>
        <w:rPr>
          <w:lang w:val="pt-BR"/>
        </w:rPr>
        <w:t xml:space="preserve"> </w:t>
      </w:r>
      <w:r>
        <w:rPr>
          <w:lang w:val="pt-BR"/>
        </w:rPr>
        <w:t xml:space="preserve">cứ</w:t>
      </w:r>
      <w:r>
        <w:rPr>
          <w:lang w:val="pt-BR"/>
        </w:rPr>
        <w:t xml:space="preserve"> </w:t>
      </w:r>
      <w:r>
        <w:rPr>
          <w:lang w:val="pt-BR"/>
        </w:rPr>
        <w:t xml:space="preserve">hoàn</w:t>
      </w:r>
      <w:r>
        <w:rPr>
          <w:lang w:val="pt-BR"/>
        </w:rPr>
        <w:t xml:space="preserve"> </w:t>
      </w:r>
      <w:r>
        <w:rPr>
          <w:lang w:val="pt-BR"/>
        </w:rPr>
        <w:t xml:space="preserve">cảnh</w:t>
      </w:r>
      <w:r>
        <w:rPr>
          <w:lang w:val="pt-BR"/>
        </w:rPr>
        <w:t xml:space="preserve"> </w:t>
      </w:r>
      <w:r>
        <w:rPr>
          <w:lang w:val="pt-BR"/>
        </w:rPr>
        <w:t xml:space="preserve">nào</w:t>
      </w:r>
      <w:r>
        <w:rPr>
          <w:lang w:val="pt-BR"/>
        </w:rPr>
        <w:t xml:space="preserve"> </w:t>
      </w:r>
      <w:r>
        <w:rPr>
          <w:lang w:val="pt-BR"/>
        </w:rPr>
        <w:t xml:space="preserve">phát</w:t>
      </w:r>
      <w:r>
        <w:rPr>
          <w:lang w:val="pt-BR"/>
        </w:rPr>
        <w:t xml:space="preserve"> </w:t>
      </w:r>
      <w:r>
        <w:rPr>
          <w:lang w:val="pt-BR"/>
        </w:rPr>
        <w:t xml:space="preserve">sinh</w:t>
      </w:r>
      <w:r>
        <w:rPr>
          <w:lang w:val="pt-BR"/>
        </w:rPr>
        <w:t xml:space="preserve"> </w:t>
      </w:r>
      <w:r>
        <w:rPr>
          <w:lang w:val="pt-BR"/>
        </w:rPr>
        <w:t xml:space="preserve">từ</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của</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hoặc</w:t>
      </w:r>
      <w:r>
        <w:rPr>
          <w:lang w:val="pt-BR"/>
        </w:rPr>
        <w:t xml:space="preserve"> do </w:t>
      </w:r>
      <w:r>
        <w:rPr>
          <w:lang w:val="pt-BR"/>
        </w:rPr>
        <w:t xml:space="preserve">hậu</w:t>
      </w:r>
      <w:r>
        <w:rPr>
          <w:lang w:val="pt-BR"/>
        </w:rPr>
        <w:t xml:space="preserve"> </w:t>
      </w:r>
      <w:r>
        <w:rPr>
          <w:lang w:val="pt-BR"/>
        </w:rPr>
        <w:t xml:space="preserve">quả</w:t>
      </w:r>
      <w:r>
        <w:rPr>
          <w:lang w:val="pt-BR"/>
        </w:rPr>
        <w:t xml:space="preserve"> </w:t>
      </w:r>
      <w:r>
        <w:rPr>
          <w:lang w:val="pt-BR"/>
        </w:rPr>
        <w:t xml:space="preserve">của</w:t>
      </w:r>
      <w:r>
        <w:rPr>
          <w:lang w:val="pt-BR"/>
        </w:rPr>
        <w:t xml:space="preserve"> </w:t>
      </w:r>
      <w:r>
        <w:rPr>
          <w:lang w:val="pt-BR"/>
        </w:rPr>
        <w:t xml:space="preserve">việc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w:t>
      </w:r>
      <w:r>
        <w:rPr>
          <w:lang w:val="pt-BR"/>
        </w:rPr>
      </w:r>
      <w:r>
        <w:rPr>
          <w:lang w:val="pt-BR"/>
        </w:rPr>
      </w:r>
    </w:p>
    <w:p>
      <w:pPr>
        <w:pStyle w:val="1025"/>
        <w:numPr>
          <w:ilvl w:val="0"/>
          <w:numId w:val="10"/>
        </w:numPr>
        <w:pBdr/>
        <w:spacing w:after="120" w:before="120" w:line="288" w:lineRule="auto"/>
        <w:ind w:hanging="284" w:left="426"/>
        <w:jc w:val="both"/>
        <w:rPr>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hoặc</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nào</w:t>
      </w:r>
      <w:r>
        <w:rPr>
          <w:lang w:val="pt-BR"/>
        </w:rPr>
        <w:t xml:space="preserve"> </w:t>
      </w:r>
      <w:r>
        <w:rPr>
          <w:lang w:val="pt-BR"/>
        </w:rPr>
        <w:t xml:space="preserve">khác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hoạt</w:t>
      </w:r>
      <w:r>
        <w:rPr>
          <w:lang w:val="pt-BR"/>
        </w:rPr>
        <w:t xml:space="preserve"> </w:t>
      </w:r>
      <w:r>
        <w:rPr>
          <w:lang w:val="pt-BR"/>
        </w:rPr>
        <w:t xml:space="preserve">động</w:t>
      </w:r>
      <w:r>
        <w:rPr>
          <w:lang w:val="pt-BR"/>
        </w:rPr>
        <w:t xml:space="preserve"> </w:t>
      </w:r>
      <w:r>
        <w:rPr>
          <w:lang w:val="pt-BR"/>
        </w:rPr>
        <w:t xml:space="preserve">nào</w:t>
      </w:r>
      <w:r>
        <w:rPr>
          <w:lang w:val="pt-BR"/>
        </w:rPr>
        <w:t xml:space="preserve"> </w:t>
      </w:r>
      <w:r>
        <w:rPr>
          <w:lang w:val="pt-BR"/>
        </w:rPr>
        <w:t xml:space="preserve">của</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bên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tới</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nếu</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thắc</w:t>
      </w:r>
      <w:r>
        <w:rPr>
          <w:lang w:val="pt-BR"/>
        </w:rPr>
        <w:t xml:space="preserve"> </w:t>
      </w:r>
      <w:r>
        <w:rPr>
          <w:lang w:val="pt-BR"/>
        </w:rPr>
        <w:t xml:space="preserve">mắc</w:t>
      </w:r>
      <w:r>
        <w:rPr>
          <w:lang w:val="pt-BR"/>
        </w:rPr>
        <w:t xml:space="preserve"> </w:t>
      </w:r>
      <w:r>
        <w:rPr>
          <w:lang w:val="pt-BR"/>
        </w:rPr>
        <w:t xml:space="preserve">nào</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giải</w:t>
      </w:r>
      <w:r>
        <w:rPr>
          <w:lang w:val="pt-BR"/>
        </w:rPr>
        <w:t xml:space="preserve"> </w:t>
      </w:r>
      <w:r>
        <w:rPr>
          <w:lang w:val="pt-BR"/>
        </w:rPr>
        <w:t xml:space="preserve">trình</w:t>
      </w:r>
      <w:r>
        <w:rPr>
          <w:lang w:val="pt-BR"/>
        </w:rPr>
        <w:t xml:space="preserve"> </w:t>
      </w:r>
      <w:r>
        <w:rPr>
          <w:lang w:val="pt-BR"/>
        </w:rPr>
        <w:t xml:space="preserve">bằng</w:t>
      </w:r>
      <w:r>
        <w:rPr>
          <w:lang w:val="pt-BR"/>
        </w:rPr>
        <w:t xml:space="preserve"> </w:t>
      </w:r>
      <w:r>
        <w:rPr>
          <w:lang w:val="pt-BR"/>
        </w:rPr>
        <w:t xml:space="preserve">văn</w:t>
      </w:r>
      <w:r>
        <w:rPr>
          <w:lang w:val="pt-BR"/>
        </w:rPr>
        <w:t xml:space="preserve"> </w:t>
      </w:r>
      <w:r>
        <w:rPr>
          <w:lang w:val="pt-BR"/>
        </w:rPr>
        <w:t xml:space="preserve">bản</w:t>
      </w:r>
      <w:r>
        <w:rPr>
          <w:lang w:val="pt-BR"/>
        </w:rPr>
        <w:t xml:space="preserve"> </w:t>
      </w:r>
      <w:r>
        <w:rPr>
          <w:lang w:val="pt-BR"/>
        </w:rPr>
        <w:t xml:space="preserve">gửi</w:t>
      </w:r>
      <w:r>
        <w:rPr>
          <w:lang w:val="pt-BR"/>
        </w:rPr>
        <w:t xml:space="preserve"> </w:t>
      </w:r>
      <w:r>
        <w:rPr>
          <w:lang w:val="pt-BR"/>
        </w:rPr>
        <w:t xml:space="preserve">đến</w:t>
      </w:r>
      <w:r>
        <w:rPr>
          <w:lang w:val="pt-BR"/>
        </w:rPr>
        <w:t xml:space="preserve"> Lotus VFI </w:t>
      </w:r>
      <w:r>
        <w:rPr>
          <w:lang w:val="pt-BR"/>
        </w:rPr>
        <w:t xml:space="preserve">trước</w:t>
      </w:r>
      <w:r>
        <w:rPr>
          <w:lang w:val="pt-BR"/>
        </w:rPr>
        <w:t xml:space="preserve"> 03 (</w:t>
      </w:r>
      <w:r>
        <w:rPr>
          <w:lang w:val="pt-BR"/>
        </w:rPr>
        <w:t xml:space="preserve">ba</w:t>
      </w:r>
      <w:r>
        <w:rPr>
          <w:lang w:val="pt-BR"/>
        </w:rPr>
        <w:t xml:space="preserve">) </w:t>
      </w:r>
      <w:r>
        <w:rPr>
          <w:lang w:val="pt-BR"/>
        </w:rPr>
        <w:t xml:space="preserve">ngày</w:t>
      </w:r>
      <w:r>
        <w:rPr>
          <w:lang w:val="pt-BR"/>
        </w:rPr>
        <w:t xml:space="preserve"> </w:t>
      </w:r>
      <w:r>
        <w:rPr>
          <w:lang w:val="pt-BR"/>
        </w:rPr>
        <w:t xml:space="preserve">làm</w:t>
      </w:r>
      <w:r>
        <w:rPr>
          <w:lang w:val="pt-BR"/>
        </w:rPr>
        <w:t xml:space="preserve"> </w:t>
      </w:r>
      <w:r>
        <w:rPr>
          <w:lang w:val="pt-BR"/>
        </w:rPr>
        <w:t xml:space="preserve">việc</w:t>
      </w:r>
      <w:r>
        <w:rPr>
          <w:lang w:val="pt-BR"/>
        </w:rPr>
        <w:t xml:space="preserve"> </w:t>
      </w:r>
      <w:r>
        <w:rPr>
          <w:lang w:val="pt-BR"/>
        </w:rPr>
        <w:t xml:space="preserve">tính</w:t>
      </w:r>
      <w:r>
        <w:rPr>
          <w:lang w:val="pt-BR"/>
        </w:rPr>
        <w:t xml:space="preserve"> </w:t>
      </w:r>
      <w:r>
        <w:rPr>
          <w:lang w:val="pt-BR"/>
        </w:rPr>
        <w:t xml:space="preserve">từ</w:t>
      </w:r>
      <w:r>
        <w:rPr>
          <w:lang w:val="pt-BR"/>
        </w:rPr>
        <w:t xml:space="preserve"> </w:t>
      </w:r>
      <w:r>
        <w:rPr>
          <w:lang w:val="pt-BR"/>
        </w:rPr>
        <w:t xml:space="preserve">ngày</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được</w:t>
      </w:r>
      <w:r>
        <w:rPr>
          <w:lang w:val="pt-BR"/>
        </w:rPr>
        <w:t xml:space="preserve"> </w:t>
      </w:r>
      <w:r>
        <w:rPr>
          <w:lang w:val="pt-BR"/>
        </w:rPr>
        <w:t xml:space="preserve">tham</w:t>
      </w:r>
      <w:r>
        <w:rPr>
          <w:lang w:val="pt-BR"/>
        </w:rPr>
        <w:t xml:space="preserve"> </w:t>
      </w:r>
      <w:r>
        <w:rPr>
          <w:lang w:val="pt-BR"/>
        </w:rPr>
        <w:t xml:space="preserve">chiếu</w:t>
      </w:r>
      <w:r>
        <w:rPr>
          <w:lang w:val="pt-BR"/>
        </w:rPr>
        <w:t xml:space="preserve"> </w:t>
      </w:r>
      <w:r>
        <w:rPr>
          <w:lang w:val="pt-BR"/>
        </w:rPr>
        <w:t xml:space="preserve">hoặc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thì</w:t>
      </w:r>
      <w:r>
        <w:rPr>
          <w:lang w:val="pt-BR"/>
        </w:rPr>
        <w:t xml:space="preserve"> </w:t>
      </w:r>
      <w:r>
        <w:rPr>
          <w:lang w:val="pt-BR"/>
        </w:rPr>
        <w:t xml:space="preserve">đều</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đọc</w:t>
      </w:r>
      <w:r>
        <w:rPr>
          <w:lang w:val="pt-BR"/>
        </w:rPr>
        <w:t xml:space="preserve">, </w:t>
      </w:r>
      <w:r>
        <w:rPr>
          <w:lang w:val="pt-BR"/>
        </w:rPr>
        <w:t xml:space="preserve">hiểu</w:t>
      </w:r>
      <w:r>
        <w:rPr>
          <w:lang w:val="pt-BR"/>
        </w:rPr>
        <w:t xml:space="preserve"> </w:t>
      </w:r>
      <w:r>
        <w:rPr>
          <w:lang w:val="pt-BR"/>
        </w:rPr>
        <w:t xml:space="preserve">rõ</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các</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các</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miễn</w:t>
      </w:r>
      <w:r>
        <w:rPr>
          <w:lang w:val="pt-BR"/>
        </w:rPr>
        <w:t xml:space="preserve"> </w:t>
      </w:r>
      <w:r>
        <w:rPr>
          <w:lang w:val="pt-BR"/>
        </w:rPr>
        <w:t xml:space="preserve">trừ</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những</w:t>
      </w:r>
      <w:r>
        <w:rPr>
          <w:lang w:val="pt-BR"/>
        </w:rPr>
        <w:t xml:space="preserve"> </w:t>
      </w:r>
      <w:r>
        <w:rPr>
          <w:lang w:val="pt-BR"/>
        </w:rPr>
        <w:t xml:space="preserve">điều</w:t>
      </w:r>
      <w:r>
        <w:rPr>
          <w:lang w:val="pt-BR"/>
        </w:rPr>
        <w:t xml:space="preserve"> </w:t>
      </w:r>
      <w:r>
        <w:rPr>
          <w:lang w:val="pt-BR"/>
        </w:rPr>
        <w:t xml:space="preserve">khoản</w:t>
      </w:r>
      <w:r>
        <w:rPr>
          <w:lang w:val="pt-BR"/>
        </w:rPr>
        <w:t xml:space="preserve"> </w:t>
      </w:r>
      <w:r>
        <w:rPr>
          <w:lang w:val="pt-BR"/>
        </w:rPr>
        <w:t xml:space="preserve">loại</w:t>
      </w:r>
      <w:r>
        <w:rPr>
          <w:lang w:val="pt-BR"/>
        </w:rPr>
        <w:t xml:space="preserve"> </w:t>
      </w:r>
      <w:r>
        <w:rPr>
          <w:lang w:val="pt-BR"/>
        </w:rPr>
        <w:t xml:space="preserve">trừ</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trên</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và</w:t>
      </w:r>
      <w:r>
        <w:rPr>
          <w:lang w:val="pt-BR"/>
        </w:rPr>
        <w:t xml:space="preserve"> </w:t>
      </w:r>
      <w:r>
        <w:rPr>
          <w:lang w:val="pt-BR"/>
        </w:rPr>
        <w:t xml:space="preserve">được</w:t>
      </w:r>
      <w:r>
        <w:rPr>
          <w:lang w:val="pt-BR"/>
        </w:rPr>
        <w:t xml:space="preserve"> </w:t>
      </w:r>
      <w:r>
        <w:rPr>
          <w:lang w:val="pt-BR"/>
        </w:rPr>
        <w:t xml:space="preserve">coi</w:t>
      </w:r>
      <w:r>
        <w:rPr>
          <w:lang w:val="pt-BR"/>
        </w:rPr>
        <w:t xml:space="preserve"> </w:t>
      </w:r>
      <w:r>
        <w:rPr>
          <w:lang w:val="pt-BR"/>
        </w:rPr>
        <w:t xml:space="preserve">là</w:t>
      </w:r>
      <w:r>
        <w:rPr>
          <w:lang w:val="pt-BR"/>
        </w:rPr>
        <w:t xml:space="preserve"> </w:t>
      </w:r>
      <w:r>
        <w:rPr>
          <w:lang w:val="pt-BR"/>
        </w:rPr>
        <w:t xml:space="preserve">đã</w:t>
      </w:r>
      <w:r>
        <w:rPr>
          <w:lang w:val="pt-BR"/>
        </w:rPr>
        <w:t xml:space="preserve"> </w:t>
      </w:r>
      <w:r>
        <w:rPr>
          <w:lang w:val="pt-BR"/>
        </w:rPr>
        <w:t xml:space="preserve">đồng</w:t>
      </w:r>
      <w:r>
        <w:rPr>
          <w:lang w:val="pt-BR"/>
        </w:rPr>
        <w:t xml:space="preserve"> ý </w:t>
      </w:r>
      <w:r>
        <w:rPr>
          <w:lang w:val="pt-BR"/>
        </w:rPr>
        <w:t xml:space="preserve">với</w:t>
      </w:r>
      <w:r>
        <w:rPr>
          <w:lang w:val="pt-BR"/>
        </w:rPr>
        <w:t xml:space="preserve"> </w:t>
      </w:r>
      <w:r>
        <w:rPr>
          <w:lang w:val="pt-BR"/>
        </w:rPr>
        <w:t xml:space="preserve">toàn</w:t>
      </w:r>
      <w:r>
        <w:rPr>
          <w:lang w:val="pt-BR"/>
        </w:rPr>
        <w:t xml:space="preserve"> </w:t>
      </w:r>
      <w:r>
        <w:rPr>
          <w:lang w:val="pt-BR"/>
        </w:rPr>
        <w:t xml:space="preserve">bộ</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của</w:t>
      </w:r>
      <w:r>
        <w:rPr>
          <w:lang w:val="pt-BR"/>
        </w:rPr>
        <w:t xml:space="preserve"> </w:t>
      </w:r>
      <w:r>
        <w:rPr>
          <w:lang w:val="pt-BR"/>
        </w:rPr>
        <w:t xml:space="preserve">sản</w:t>
      </w:r>
      <w:r>
        <w:rPr>
          <w:lang w:val="pt-BR"/>
        </w:rPr>
        <w:t xml:space="preserve"> </w:t>
      </w:r>
      <w:r>
        <w:rPr>
          <w:lang w:val="pt-BR"/>
        </w:rPr>
        <w:t xml:space="preserve">phẩm</w:t>
      </w:r>
      <w:r>
        <w:rPr>
          <w:lang w:val="pt-BR"/>
        </w:rPr>
        <w:t xml:space="preserve"> </w:t>
      </w:r>
      <w:r>
        <w:rPr>
          <w:lang w:val="pt-BR"/>
        </w:rPr>
        <w:t xml:space="preserve">tư</w:t>
      </w:r>
      <w:r>
        <w:rPr>
          <w:lang w:val="pt-BR"/>
        </w:rPr>
        <w:t xml:space="preserve"> </w:t>
      </w:r>
      <w:r>
        <w:rPr>
          <w:lang w:val="pt-BR"/>
        </w:rPr>
        <w:t xml:space="preserve">vấn</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đồng</w:t>
      </w:r>
      <w:r>
        <w:rPr>
          <w:lang w:val="pt-BR"/>
        </w:rPr>
        <w:t xml:space="preserve"> </w:t>
      </w:r>
      <w:r>
        <w:rPr>
          <w:lang w:val="pt-BR"/>
        </w:rPr>
        <w:t xml:space="preserve">thời</w:t>
      </w:r>
      <w:r>
        <w:rPr>
          <w:lang w:val="pt-BR"/>
        </w:rPr>
        <w:t xml:space="preserve"> </w:t>
      </w:r>
      <w:r>
        <w:rPr>
          <w:lang w:val="pt-BR"/>
        </w:rPr>
        <w:t xml:space="preserve">cam</w:t>
      </w:r>
      <w:r>
        <w:rPr>
          <w:lang w:val="pt-BR"/>
        </w:rPr>
        <w:t xml:space="preserve"> </w:t>
      </w:r>
      <w:r>
        <w:rPr>
          <w:lang w:val="pt-BR"/>
        </w:rPr>
        <w:t xml:space="preserve">kết</w:t>
      </w:r>
      <w:r>
        <w:rPr>
          <w:lang w:val="pt-BR"/>
        </w:rPr>
        <w:t xml:space="preserve"> </w:t>
      </w:r>
      <w:r>
        <w:rPr>
          <w:lang w:val="pt-BR"/>
        </w:rPr>
        <w:t xml:space="preserve">và</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bất</w:t>
      </w:r>
      <w:r>
        <w:rPr>
          <w:lang w:val="pt-BR"/>
        </w:rPr>
        <w:t xml:space="preserve"> </w:t>
      </w:r>
      <w:r>
        <w:rPr>
          <w:lang w:val="pt-BR"/>
        </w:rPr>
        <w:t xml:space="preserve">kỳ</w:t>
      </w:r>
      <w:r>
        <w:rPr>
          <w:lang w:val="pt-BR"/>
        </w:rPr>
        <w:t xml:space="preserve"> </w:t>
      </w:r>
      <w:r>
        <w:rPr>
          <w:lang w:val="pt-BR"/>
        </w:rPr>
        <w:t xml:space="preserve">khiếu</w:t>
      </w:r>
      <w:r>
        <w:rPr>
          <w:lang w:val="pt-BR"/>
        </w:rPr>
        <w:t xml:space="preserve"> </w:t>
      </w:r>
      <w:r>
        <w:rPr>
          <w:lang w:val="pt-BR"/>
        </w:rPr>
        <w:t xml:space="preserve">lại</w:t>
      </w:r>
      <w:r>
        <w:rPr>
          <w:lang w:val="pt-BR"/>
        </w:rPr>
        <w:t xml:space="preserve"> </w:t>
      </w:r>
      <w:r>
        <w:rPr>
          <w:lang w:val="pt-BR"/>
        </w:rPr>
        <w:t xml:space="preserve">nào</w:t>
      </w:r>
      <w:r>
        <w:rPr>
          <w:lang w:val="pt-BR"/>
        </w:rPr>
        <w:t xml:space="preserve"> </w:t>
      </w:r>
      <w:r>
        <w:rPr>
          <w:lang w:val="pt-BR"/>
        </w:rPr>
        <w:t xml:space="preserve">có</w:t>
      </w:r>
      <w:r>
        <w:rPr>
          <w:lang w:val="pt-BR"/>
        </w:rPr>
        <w:t xml:space="preserve"> </w:t>
      </w:r>
      <w:r>
        <w:rPr>
          <w:lang w:val="pt-BR"/>
        </w:rPr>
        <w:t xml:space="preserve">thể</w:t>
      </w:r>
      <w:r>
        <w:rPr>
          <w:lang w:val="pt-BR"/>
        </w:rPr>
        <w:t xml:space="preserve"> </w:t>
      </w:r>
      <w:r>
        <w:rPr>
          <w:lang w:val="pt-BR"/>
        </w:rPr>
        <w:t xml:space="preserve">gây</w:t>
      </w:r>
      <w:r>
        <w:rPr>
          <w:lang w:val="pt-BR"/>
        </w:rPr>
        <w:t xml:space="preserve"> </w:t>
      </w:r>
      <w:r>
        <w:rPr>
          <w:lang w:val="pt-BR"/>
        </w:rPr>
        <w:t xml:space="preserve">tổn</w:t>
      </w:r>
      <w:r>
        <w:rPr>
          <w:lang w:val="pt-BR"/>
        </w:rPr>
        <w:t xml:space="preserve"> </w:t>
      </w:r>
      <w:r>
        <w:rPr>
          <w:lang w:val="pt-BR"/>
        </w:rPr>
        <w:t xml:space="preserve">hại</w:t>
      </w:r>
      <w:r>
        <w:rPr>
          <w:lang w:val="pt-BR"/>
        </w:rPr>
        <w:t xml:space="preserve"> </w:t>
      </w:r>
      <w:r>
        <w:rPr>
          <w:lang w:val="pt-BR"/>
        </w:rPr>
        <w:t xml:space="preserve">đến</w:t>
      </w:r>
      <w:r>
        <w:rPr>
          <w:lang w:val="pt-BR"/>
        </w:rPr>
        <w:t xml:space="preserve"> </w:t>
      </w:r>
      <w:r>
        <w:rPr>
          <w:lang w:val="pt-BR"/>
        </w:rPr>
        <w:t xml:space="preserve">danh</w:t>
      </w:r>
      <w:r>
        <w:rPr>
          <w:lang w:val="pt-BR"/>
        </w:rPr>
        <w:t xml:space="preserve"> </w:t>
      </w:r>
      <w:r>
        <w:rPr>
          <w:lang w:val="pt-BR"/>
        </w:rPr>
        <w:t xml:space="preserve">dự</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kinh</w:t>
      </w:r>
      <w:r>
        <w:rPr>
          <w:lang w:val="pt-BR"/>
        </w:rPr>
        <w:t xml:space="preserve"> </w:t>
      </w:r>
      <w:r>
        <w:rPr>
          <w:lang w:val="pt-BR"/>
        </w:rPr>
        <w:t xml:space="preserve">tế</w:t>
      </w:r>
      <w:r>
        <w:rPr>
          <w:lang w:val="pt-BR"/>
        </w:rPr>
        <w:t xml:space="preserve">… </w:t>
      </w:r>
      <w:r>
        <w:rPr>
          <w:lang w:val="pt-BR"/>
        </w:rPr>
        <w:t xml:space="preserve">của</w:t>
      </w:r>
      <w:r>
        <w:rPr>
          <w:lang w:val="pt-BR"/>
        </w:rPr>
        <w:t xml:space="preserve"> </w:t>
      </w:r>
      <w:r>
        <w:rPr>
          <w:lang w:val="pt-BR"/>
        </w:rPr>
        <w:t xml:space="preserve">các</w:t>
      </w:r>
      <w:r>
        <w:rPr>
          <w:lang w:val="pt-BR"/>
        </w:rPr>
        <w:t xml:space="preserve"> cá </w:t>
      </w:r>
      <w:r>
        <w:rPr>
          <w:lang w:val="pt-BR"/>
        </w:rPr>
        <w:t xml:space="preserve">nhân</w:t>
      </w:r>
      <w:r>
        <w:rPr>
          <w:lang w:val="pt-BR"/>
        </w:rPr>
        <w:t xml:space="preserve"> </w:t>
      </w:r>
      <w:r>
        <w:rPr>
          <w:lang w:val="pt-BR"/>
        </w:rPr>
        <w:t xml:space="preserve">và</w:t>
      </w:r>
      <w:r>
        <w:rPr>
          <w:lang w:val="pt-BR"/>
        </w:rPr>
        <w:t xml:space="preserve"> </w:t>
      </w:r>
      <w:r>
        <w:rPr>
          <w:lang w:val="pt-BR"/>
        </w:rPr>
        <w:t xml:space="preserve">tập</w:t>
      </w:r>
      <w:r>
        <w:rPr>
          <w:lang w:val="pt-BR"/>
        </w:rPr>
        <w:t xml:space="preserve"> </w:t>
      </w:r>
      <w:r>
        <w:rPr>
          <w:lang w:val="pt-BR"/>
        </w:rPr>
        <w:t xml:space="preserve">thể</w:t>
      </w:r>
      <w:r>
        <w:rPr>
          <w:lang w:val="pt-BR"/>
        </w:rPr>
        <w:t xml:space="preserve"> Lotus VFI.</w:t>
      </w:r>
      <w:r>
        <w:rPr>
          <w:lang w:val="pt-BR"/>
        </w:rPr>
      </w:r>
      <w:r>
        <w:rPr>
          <w:lang w:val="pt-BR"/>
        </w:rPr>
      </w:r>
    </w:p>
    <w:p>
      <w:pPr>
        <w:pStyle w:val="1025"/>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Chỉ</w:t>
      </w:r>
      <w:r>
        <w:rPr>
          <w:lang w:val="pt-BR"/>
        </w:rPr>
        <w:t xml:space="preserve"> </w:t>
      </w:r>
      <w:r>
        <w:rPr>
          <w:lang w:val="pt-BR"/>
        </w:rPr>
        <w:t xml:space="preserve">bản</w:t>
      </w:r>
      <w:r>
        <w:rPr>
          <w:lang w:val="pt-BR"/>
        </w:rPr>
        <w:t xml:space="preserve"> </w:t>
      </w:r>
      <w:r>
        <w:rPr>
          <w:lang w:val="pt-BR"/>
        </w:rPr>
        <w:t xml:space="preserve">chính</w:t>
      </w:r>
      <w:r>
        <w:rPr>
          <w:lang w:val="pt-BR"/>
        </w:rPr>
        <w:t xml:space="preserve"> </w:t>
      </w:r>
      <w:r>
        <w:rPr>
          <w:lang w:val="pt-BR"/>
        </w:rPr>
        <w:t xml:space="preserve">và</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do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cấp</w:t>
      </w:r>
      <w:r>
        <w:rPr>
          <w:lang w:val="pt-BR"/>
        </w:rPr>
        <w:t xml:space="preserve"> </w:t>
      </w:r>
      <w:r>
        <w:rPr>
          <w:lang w:val="pt-BR"/>
        </w:rPr>
        <w:t xml:space="preserve">mới</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 </w:t>
      </w:r>
      <w:r>
        <w:rPr>
          <w:lang w:val="pt-BR"/>
        </w:rPr>
        <w:t xml:space="preserve">Mọi</w:t>
      </w:r>
      <w:r>
        <w:rPr>
          <w:lang w:val="pt-BR"/>
        </w:rPr>
        <w:t xml:space="preserve"> </w:t>
      </w:r>
      <w:r>
        <w:rPr>
          <w:lang w:val="pt-BR"/>
        </w:rPr>
        <w:t xml:space="preserve">hành</w:t>
      </w:r>
      <w:r>
        <w:rPr>
          <w:lang w:val="pt-BR"/>
        </w:rPr>
        <w:t xml:space="preserve"> vi </w:t>
      </w:r>
      <w:r>
        <w:rPr>
          <w:lang w:val="pt-BR"/>
        </w:rPr>
        <w:t xml:space="preserve">sử</w:t>
      </w:r>
      <w:r>
        <w:rPr>
          <w:lang w:val="pt-BR"/>
        </w:rPr>
        <w:t xml:space="preserve"> </w:t>
      </w:r>
      <w:r>
        <w:rPr>
          <w:lang w:val="pt-BR"/>
        </w:rPr>
        <w:t xml:space="preserve">dụng</w:t>
      </w:r>
      <w:r>
        <w:rPr>
          <w:lang w:val="pt-BR"/>
        </w:rPr>
        <w:t xml:space="preserve"> </w:t>
      </w:r>
      <w:r>
        <w:rPr>
          <w:lang w:val="pt-BR"/>
        </w:rPr>
        <w:t xml:space="preserve">bản</w:t>
      </w:r>
      <w:r>
        <w:rPr>
          <w:lang w:val="pt-BR"/>
        </w:rPr>
        <w:t xml:space="preserve"> </w:t>
      </w:r>
      <w:r>
        <w:rPr>
          <w:lang w:val="pt-BR"/>
        </w:rPr>
        <w:t xml:space="preserve">sao</w:t>
      </w:r>
      <w:r>
        <w:rPr>
          <w:lang w:val="pt-BR"/>
        </w:rPr>
        <w:t xml:space="preserve"> </w:t>
      </w:r>
      <w:r>
        <w:rPr>
          <w:lang w:val="pt-BR"/>
        </w:rPr>
        <w:t xml:space="preserve">Chứng</w:t>
      </w:r>
      <w:r>
        <w:rPr>
          <w:lang w:val="pt-BR"/>
        </w:rPr>
        <w:t xml:space="preserve"> </w:t>
      </w:r>
      <w:r>
        <w:rPr>
          <w:lang w:val="pt-BR"/>
        </w:rPr>
        <w:t xml:space="preserve">thư</w:t>
      </w:r>
      <w:r>
        <w:rPr>
          <w:lang w:val="pt-BR"/>
        </w:rPr>
        <w:t xml:space="preserve">/</w:t>
      </w:r>
      <w:r>
        <w:rPr>
          <w:lang w:val="pt-BR"/>
        </w:rPr>
        <w:t xml:space="preserve">Báo</w:t>
      </w:r>
      <w:r>
        <w:rPr>
          <w:lang w:val="pt-BR"/>
        </w:rPr>
        <w:t xml:space="preserve"> </w:t>
      </w:r>
      <w:r>
        <w:rPr>
          <w:lang w:val="pt-BR"/>
        </w:rPr>
        <w:t xml:space="preserve">cáo</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mà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của</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đều</w:t>
      </w:r>
      <w:r>
        <w:rPr>
          <w:lang w:val="pt-BR"/>
        </w:rPr>
        <w:t xml:space="preserve"> vi </w:t>
      </w:r>
      <w:r>
        <w:rPr>
          <w:lang w:val="pt-BR"/>
        </w:rPr>
        <w:t xml:space="preserve">phạm</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và</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giá</w:t>
      </w:r>
      <w:r>
        <w:rPr>
          <w:lang w:val="pt-BR"/>
        </w:rPr>
        <w:t xml:space="preserve"> </w:t>
      </w:r>
      <w:r>
        <w:rPr>
          <w:lang w:val="pt-BR"/>
        </w:rPr>
        <w:t xml:space="preserve">trị</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trên</w:t>
      </w:r>
      <w:r>
        <w:rPr>
          <w:lang w:val="pt-BR"/>
        </w:rPr>
        <w:t xml:space="preserve"> </w:t>
      </w:r>
      <w:r>
        <w:rPr>
          <w:lang w:val="pt-BR"/>
        </w:rPr>
        <w:t xml:space="preserve">chỉ</w:t>
      </w:r>
      <w:r>
        <w:rPr>
          <w:lang w:val="pt-BR"/>
        </w:rPr>
        <w:t xml:space="preserve"> </w:t>
      </w:r>
      <w:r>
        <w:rPr>
          <w:lang w:val="pt-BR"/>
        </w:rPr>
        <w:t xml:space="preserve">xác</w:t>
      </w:r>
      <w:r>
        <w:rPr>
          <w:lang w:val="pt-BR"/>
        </w:rPr>
        <w:t xml:space="preserve"> </w:t>
      </w:r>
      <w:r>
        <w:rPr>
          <w:lang w:val="pt-BR"/>
        </w:rPr>
        <w:t xml:space="preserve">nhận</w:t>
      </w:r>
      <w:r>
        <w:rPr>
          <w:lang w:val="pt-BR"/>
        </w:rPr>
        <w:t xml:space="preserve"> </w:t>
      </w:r>
      <w:r>
        <w:rPr>
          <w:lang w:val="pt-BR"/>
        </w:rPr>
        <w:t xml:space="preserve">khi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hoàn</w:t>
      </w:r>
      <w:r>
        <w:rPr>
          <w:lang w:val="pt-BR"/>
        </w:rPr>
        <w:t xml:space="preserve"> </w:t>
      </w:r>
      <w:r>
        <w:rPr>
          <w:lang w:val="pt-BR"/>
        </w:rPr>
        <w:t xml:space="preserve">tất</w:t>
      </w:r>
      <w:r>
        <w:rPr>
          <w:lang w:val="pt-BR"/>
        </w:rPr>
        <w:t xml:space="preserve"> </w:t>
      </w:r>
      <w:r>
        <w:rPr>
          <w:lang w:val="pt-BR"/>
        </w:rPr>
        <w:t xml:space="preserve">các</w:t>
      </w:r>
      <w:r>
        <w:rPr>
          <w:lang w:val="pt-BR"/>
        </w:rPr>
        <w:t xml:space="preserve"> </w:t>
      </w:r>
      <w:r>
        <w:rPr>
          <w:lang w:val="pt-BR"/>
        </w:rPr>
        <w:t xml:space="preserve">thủ</w:t>
      </w:r>
      <w:r>
        <w:rPr>
          <w:lang w:val="pt-BR"/>
        </w:rPr>
        <w:t xml:space="preserve"> </w:t>
      </w:r>
      <w:r>
        <w:rPr>
          <w:lang w:val="pt-BR"/>
        </w:rPr>
        <w:t xml:space="preserve">tục</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và</w:t>
      </w:r>
      <w:r>
        <w:rPr>
          <w:lang w:val="pt-BR"/>
        </w:rPr>
        <w:t xml:space="preserve"> </w:t>
      </w:r>
      <w:r>
        <w:rPr>
          <w:lang w:val="pt-BR"/>
        </w:rPr>
        <w:t xml:space="preserve">nghĩa</w:t>
      </w:r>
      <w:r>
        <w:rPr>
          <w:lang w:val="pt-BR"/>
        </w:rPr>
        <w:t xml:space="preserve"> </w:t>
      </w:r>
      <w:r>
        <w:rPr>
          <w:lang w:val="pt-BR"/>
        </w:rPr>
        <w:t xml:space="preserve">vụ</w:t>
      </w:r>
      <w:r>
        <w:rPr>
          <w:lang w:val="pt-BR"/>
        </w:rPr>
        <w:t xml:space="preserve"> </w:t>
      </w:r>
      <w:r>
        <w:rPr>
          <w:lang w:val="pt-BR"/>
        </w:rPr>
        <w:t xml:space="preserve">tài</w:t>
      </w:r>
      <w:r>
        <w:rPr>
          <w:lang w:val="pt-BR"/>
        </w:rPr>
        <w:t xml:space="preserve"> </w:t>
      </w:r>
      <w:r>
        <w:rPr>
          <w:lang w:val="pt-BR"/>
        </w:rPr>
        <w:t xml:space="preserve">chính</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quy</w:t>
      </w:r>
      <w:r>
        <w:rPr>
          <w:lang w:val="pt-BR"/>
        </w:rPr>
        <w:t xml:space="preserve"> </w:t>
      </w:r>
      <w:r>
        <w:rPr>
          <w:lang w:val="pt-BR"/>
        </w:rPr>
        <w:t xml:space="preserve">định</w:t>
      </w:r>
      <w:r>
        <w:rPr>
          <w:lang w:val="pt-BR"/>
        </w:rPr>
        <w:t xml:space="preserve"> </w:t>
      </w:r>
      <w:r>
        <w:rPr>
          <w:lang w:val="pt-BR"/>
        </w:rPr>
        <w:t xml:space="preserve">của</w:t>
      </w:r>
      <w:r>
        <w:rPr>
          <w:lang w:val="pt-BR"/>
        </w:rPr>
        <w:t xml:space="preserve"> </w:t>
      </w:r>
      <w:r>
        <w:rPr>
          <w:lang w:val="pt-BR"/>
        </w:rPr>
        <w:t xml:space="preserve">pháp</w:t>
      </w:r>
      <w:r>
        <w:rPr>
          <w:lang w:val="pt-BR"/>
        </w:rPr>
        <w:t xml:space="preserve"> </w:t>
      </w:r>
      <w:r>
        <w:rPr>
          <w:lang w:val="pt-BR"/>
        </w:rPr>
        <w:t xml:space="preserve">luật</w:t>
      </w:r>
      <w:r>
        <w:rPr>
          <w:lang w:val="pt-BR"/>
        </w:rPr>
        <w:t xml:space="preserve"> </w:t>
      </w:r>
      <w:r>
        <w:rPr>
          <w:lang w:val="pt-BR"/>
        </w:rPr>
        <w:t xml:space="preserve">hiện</w:t>
      </w:r>
      <w:r>
        <w:rPr>
          <w:lang w:val="pt-BR"/>
        </w:rPr>
        <w:t xml:space="preserve"> </w:t>
      </w:r>
      <w:r>
        <w:rPr>
          <w:lang w:val="pt-BR"/>
        </w:rPr>
        <w:t xml:space="preserve">hành</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hanging="357" w:left="357"/>
        <w:jc w:val="both"/>
        <w:rPr>
          <w:lang w:val="pt-BR"/>
        </w:rPr>
      </w:pPr>
      <w:r>
        <w:rPr>
          <w:lang w:val="pt-BR"/>
        </w:rPr>
        <w:t xml:space="preserve">Kết</w:t>
      </w:r>
      <w:r>
        <w:rPr>
          <w:lang w:val="pt-BR"/>
        </w:rPr>
        <w:t xml:space="preserve"> </w:t>
      </w:r>
      <w:r>
        <w:rPr>
          <w:lang w:val="pt-BR"/>
        </w:rPr>
        <w:t xml:space="preserve">quả</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chỉ</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cho</w:t>
      </w:r>
      <w:r>
        <w:rPr>
          <w:lang w:val="pt-BR"/>
        </w:rPr>
        <w:t xml:space="preserve"> </w:t>
      </w:r>
      <w:r>
        <w:rPr>
          <w:lang w:val="pt-BR"/>
        </w:rPr>
        <w:t xml:space="preserve">một</w:t>
      </w:r>
      <w:r>
        <w:rPr>
          <w:lang w:val="pt-BR"/>
        </w:rPr>
        <w:t xml:space="preserve">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duy</w:t>
      </w:r>
      <w:r>
        <w:rPr>
          <w:lang w:val="pt-BR"/>
        </w:rPr>
        <w:t xml:space="preserve"> </w:t>
      </w:r>
      <w:r>
        <w:rPr>
          <w:lang w:val="pt-BR"/>
        </w:rPr>
        <w:t xml:space="preserve">nhất</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của</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đã</w:t>
      </w:r>
      <w:r>
        <w:rPr>
          <w:lang w:val="pt-BR"/>
        </w:rPr>
        <w:t xml:space="preserve"> </w:t>
      </w:r>
      <w:r>
        <w:rPr>
          <w:lang w:val="pt-BR"/>
        </w:rPr>
        <w:t xml:space="preserve">được</w:t>
      </w:r>
      <w:r>
        <w:rPr>
          <w:lang w:val="pt-BR"/>
        </w:rPr>
        <w:t xml:space="preserve"> </w:t>
      </w:r>
      <w:r>
        <w:rPr>
          <w:lang w:val="pt-BR"/>
        </w:rPr>
        <w:t xml:space="preserve">ghi</w:t>
      </w:r>
      <w:r>
        <w:rPr>
          <w:lang w:val="pt-BR"/>
        </w:rPr>
        <w:t xml:space="preserve"> </w:t>
      </w:r>
      <w:r>
        <w:rPr>
          <w:lang w:val="pt-BR"/>
        </w:rPr>
        <w:t xml:space="preserve">tại</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không</w:t>
      </w:r>
      <w:r>
        <w:rPr>
          <w:lang w:val="pt-BR"/>
        </w:rPr>
        <w:t xml:space="preserve"> </w:t>
      </w:r>
      <w:r>
        <w:rPr>
          <w:lang w:val="pt-BR"/>
        </w:rPr>
        <w:t xml:space="preserve">được</w:t>
      </w:r>
      <w:r>
        <w:rPr>
          <w:lang w:val="pt-BR"/>
        </w:rPr>
        <w:t xml:space="preserve"> </w:t>
      </w:r>
      <w:r>
        <w:rPr>
          <w:lang w:val="pt-BR"/>
        </w:rPr>
        <w:t xml:space="preserve">sử</w:t>
      </w:r>
      <w:r>
        <w:rPr>
          <w:lang w:val="pt-BR"/>
        </w:rPr>
        <w:t xml:space="preserve"> </w:t>
      </w:r>
      <w:r>
        <w:rPr>
          <w:lang w:val="pt-BR"/>
        </w:rPr>
        <w:t xml:space="preserve">dụng</w:t>
      </w:r>
      <w:r>
        <w:rPr>
          <w:lang w:val="pt-BR"/>
        </w:rPr>
        <w:t xml:space="preserve"> sai </w:t>
      </w:r>
      <w:r>
        <w:rPr>
          <w:lang w:val="pt-BR"/>
        </w:rPr>
        <w:t xml:space="preserve">mục</w:t>
      </w:r>
      <w:r>
        <w:rPr>
          <w:lang w:val="pt-BR"/>
        </w:rPr>
        <w:t xml:space="preserve"> </w:t>
      </w:r>
      <w:r>
        <w:rPr>
          <w:lang w:val="pt-BR"/>
        </w:rPr>
        <w:t xml:space="preserve">đích</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theo</w:t>
      </w:r>
      <w:r>
        <w:rPr>
          <w:lang w:val="pt-BR"/>
        </w:rPr>
        <w:t xml:space="preserve"> </w:t>
      </w:r>
      <w:r>
        <w:rPr>
          <w:lang w:val="pt-BR"/>
        </w:rPr>
        <w:t xml:space="preserve">yêu</w:t>
      </w:r>
      <w:r>
        <w:rPr>
          <w:lang w:val="pt-BR"/>
        </w:rPr>
        <w:t xml:space="preserve"> </w:t>
      </w:r>
      <w:r>
        <w:rPr>
          <w:lang w:val="pt-BR"/>
        </w:rPr>
        <w:t xml:space="preserve">cầu</w:t>
      </w:r>
      <w:r>
        <w:rPr>
          <w:lang w:val="pt-BR"/>
        </w:rPr>
        <w:t xml:space="preserve">.</w:t>
      </w:r>
      <w:r>
        <w:rPr>
          <w:lang w:val="pt-BR"/>
        </w:rPr>
      </w:r>
      <w:r>
        <w:rPr>
          <w:lang w:val="pt-BR"/>
        </w:rPr>
      </w:r>
    </w:p>
    <w:p>
      <w:pPr>
        <w:pStyle w:val="1025"/>
        <w:numPr>
          <w:ilvl w:val="0"/>
          <w:numId w:val="5"/>
        </w:numPr>
        <w:pBdr/>
        <w:tabs>
          <w:tab w:val="left" w:leader="none" w:pos="993"/>
        </w:tabs>
        <w:spacing w:after="120" w:before="120" w:line="288" w:lineRule="auto"/>
        <w:ind/>
        <w:jc w:val="both"/>
        <w:rPr>
          <w:b/>
          <w:lang w:val="pt-BR"/>
        </w:rPr>
      </w:pPr>
      <w:r>
        <w:rPr>
          <w:lang w:val="pt-BR"/>
        </w:rPr>
        <w:t xml:space="preserve">Các</w:t>
      </w:r>
      <w:r>
        <w:rPr>
          <w:lang w:val="pt-BR"/>
        </w:rPr>
        <w:t xml:space="preserve"> </w:t>
      </w:r>
      <w:r>
        <w:rPr>
          <w:lang w:val="pt-BR"/>
        </w:rPr>
        <w:t xml:space="preserve">phương</w:t>
      </w:r>
      <w:r>
        <w:rPr>
          <w:lang w:val="pt-BR"/>
        </w:rPr>
        <w:t xml:space="preserve"> </w:t>
      </w:r>
      <w:r>
        <w:rPr>
          <w:lang w:val="pt-BR"/>
        </w:rPr>
        <w:t xml:space="preserve">pháp</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trên</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được</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bởi</w:t>
      </w:r>
      <w:r>
        <w:rPr>
          <w:lang w:val="pt-BR"/>
        </w:rPr>
        <w:t xml:space="preserve"> </w:t>
      </w:r>
      <w:r>
        <w:rPr>
          <w:lang w:val="pt-BR"/>
        </w:rPr>
        <w:t xml:space="preserve">khách</w:t>
      </w:r>
      <w:r>
        <w:rPr>
          <w:lang w:val="pt-BR"/>
        </w:rPr>
        <w:t xml:space="preserve"> </w:t>
      </w:r>
      <w:r>
        <w:rPr>
          <w:lang w:val="pt-BR"/>
        </w:rPr>
        <w:t xml:space="preserve">hàng</w:t>
      </w:r>
      <w:r>
        <w:rPr>
          <w:lang w:val="pt-BR"/>
        </w:rPr>
        <w:t xml:space="preserve"> </w:t>
      </w:r>
      <w:r>
        <w:rPr>
          <w:lang w:val="pt-BR"/>
        </w:rPr>
        <w:t xml:space="preserve">và</w:t>
      </w:r>
      <w:r>
        <w:rPr>
          <w:lang w:val="pt-BR"/>
        </w:rPr>
        <w:t xml:space="preserve"> </w:t>
      </w:r>
      <w:r>
        <w:rPr>
          <w:lang w:val="pt-BR"/>
        </w:rPr>
        <w:t xml:space="preserve">dựa</w:t>
      </w:r>
      <w:r>
        <w:rPr>
          <w:lang w:val="pt-BR"/>
        </w:rPr>
        <w:t xml:space="preserve"> </w:t>
      </w:r>
      <w:r>
        <w:rPr>
          <w:lang w:val="pt-BR"/>
        </w:rPr>
        <w:t xml:space="preserve">trên</w:t>
      </w:r>
      <w:r>
        <w:rPr>
          <w:lang w:val="pt-BR"/>
        </w:rPr>
        <w:t xml:space="preserve"> </w:t>
      </w:r>
      <w:r>
        <w:rPr>
          <w:lang w:val="pt-BR"/>
        </w:rPr>
        <w:t xml:space="preserve">các</w:t>
      </w:r>
      <w:r>
        <w:rPr>
          <w:lang w:val="pt-BR"/>
        </w:rPr>
        <w:t xml:space="preserve"> </w:t>
      </w:r>
      <w:r>
        <w:rPr>
          <w:lang w:val="pt-BR"/>
        </w:rPr>
        <w:t xml:space="preserve">tài</w:t>
      </w:r>
      <w:r>
        <w:rPr>
          <w:lang w:val="pt-BR"/>
        </w:rPr>
        <w:t xml:space="preserve"> </w:t>
      </w:r>
      <w:r>
        <w:rPr>
          <w:lang w:val="pt-BR"/>
        </w:rPr>
        <w:t xml:space="preserve">liệu</w:t>
      </w:r>
      <w:r>
        <w:rPr>
          <w:lang w:val="pt-BR"/>
        </w:rPr>
        <w:t xml:space="preserve"> </w:t>
      </w:r>
      <w:r>
        <w:rPr>
          <w:lang w:val="pt-BR"/>
        </w:rPr>
        <w:t xml:space="preserve">khác</w:t>
      </w:r>
      <w:r>
        <w:rPr>
          <w:lang w:val="pt-BR"/>
        </w:rPr>
        <w:t xml:space="preserve"> </w:t>
      </w:r>
      <w:r>
        <w:rPr>
          <w:lang w:val="pt-BR"/>
        </w:rPr>
        <w:t xml:space="preserve">có</w:t>
      </w:r>
      <w:r>
        <w:rPr>
          <w:lang w:val="pt-BR"/>
        </w:rPr>
        <w:t xml:space="preserve"> </w:t>
      </w:r>
      <w:r>
        <w:rPr>
          <w:lang w:val="pt-BR"/>
        </w:rPr>
        <w:t xml:space="preserve">liên</w:t>
      </w:r>
      <w:r>
        <w:rPr>
          <w:lang w:val="pt-BR"/>
        </w:rPr>
        <w:t xml:space="preserve"> </w:t>
      </w:r>
      <w:r>
        <w:rPr>
          <w:lang w:val="pt-BR"/>
        </w:rPr>
        <w:t xml:space="preserve">quan</w:t>
      </w:r>
      <w:r>
        <w:rPr>
          <w:lang w:val="pt-BR"/>
        </w:rPr>
        <w:t xml:space="preserve"> do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cũng</w:t>
      </w:r>
      <w:r>
        <w:rPr>
          <w:lang w:val="pt-BR"/>
        </w:rPr>
        <w:t xml:space="preserve"> </w:t>
      </w:r>
      <w:r>
        <w:rPr>
          <w:lang w:val="pt-BR"/>
        </w:rPr>
        <w:t xml:space="preserve">như</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và</w:t>
      </w:r>
      <w:r>
        <w:rPr>
          <w:lang w:val="pt-BR"/>
        </w:rPr>
        <w:t xml:space="preserve"> </w:t>
      </w:r>
      <w:r>
        <w:rPr>
          <w:lang w:val="pt-BR"/>
        </w:rPr>
        <w:t xml:space="preserve">kỳ</w:t>
      </w:r>
      <w:r>
        <w:rPr>
          <w:lang w:val="pt-BR"/>
        </w:rPr>
        <w:t xml:space="preserve"> </w:t>
      </w:r>
      <w:r>
        <w:rPr>
          <w:lang w:val="pt-BR"/>
        </w:rPr>
        <w:t xml:space="preserve">vọng</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phù</w:t>
      </w:r>
      <w:r>
        <w:rPr>
          <w:lang w:val="pt-BR"/>
        </w:rPr>
        <w:t xml:space="preserve"> </w:t>
      </w:r>
      <w:r>
        <w:rPr>
          <w:lang w:val="pt-BR"/>
        </w:rPr>
        <w:t xml:space="preserve">hợp</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luật</w:t>
      </w:r>
      <w:r>
        <w:rPr>
          <w:lang w:val="pt-BR"/>
        </w:rPr>
        <w:t xml:space="preserve"> </w:t>
      </w:r>
      <w:r>
        <w:rPr>
          <w:lang w:val="pt-BR"/>
        </w:rPr>
        <w:t xml:space="preserve">định</w:t>
      </w:r>
      <w:r>
        <w:rPr>
          <w:lang w:val="pt-BR"/>
        </w:rPr>
        <w:t xml:space="preserve">, </w:t>
      </w:r>
      <w:r>
        <w:rPr>
          <w:lang w:val="pt-BR"/>
        </w:rPr>
        <w:t xml:space="preserve">chính</w:t>
      </w:r>
      <w:r>
        <w:rPr>
          <w:lang w:val="pt-BR"/>
        </w:rPr>
        <w:t xml:space="preserve"> </w:t>
      </w:r>
      <w:r>
        <w:rPr>
          <w:lang w:val="pt-BR"/>
        </w:rPr>
        <w:t xml:space="preserve">sách</w:t>
      </w:r>
      <w:r>
        <w:rPr>
          <w:lang w:val="pt-BR"/>
        </w:rPr>
        <w:t xml:space="preserve"> </w:t>
      </w:r>
      <w:r>
        <w:rPr>
          <w:lang w:val="pt-BR"/>
        </w:rPr>
        <w:t xml:space="preserve">quản</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Nhà</w:t>
      </w:r>
      <w:r>
        <w:rPr>
          <w:lang w:val="pt-BR"/>
        </w:rPr>
        <w:t xml:space="preserve"> </w:t>
      </w:r>
      <w:r>
        <w:rPr>
          <w:lang w:val="pt-BR"/>
        </w:rPr>
        <w:t xml:space="preserve">nước</w:t>
      </w:r>
      <w:r>
        <w:rPr>
          <w:lang w:val="pt-BR"/>
        </w:rPr>
        <w:t xml:space="preserve"> </w:t>
      </w:r>
      <w:r>
        <w:rPr>
          <w:lang w:val="pt-BR"/>
        </w:rPr>
        <w:t xml:space="preserve">hiện</w:t>
      </w:r>
      <w:r>
        <w:rPr>
          <w:lang w:val="pt-BR"/>
        </w:rPr>
        <w:t xml:space="preserve"> </w:t>
      </w:r>
      <w:r>
        <w:rPr>
          <w:lang w:val="pt-BR"/>
        </w:rPr>
        <w:t xml:space="preserve">hành</w:t>
      </w:r>
      <w:r>
        <w:rPr>
          <w:lang w:val="pt-BR"/>
        </w:rPr>
        <w:t xml:space="preserve"> </w:t>
      </w:r>
      <w:r>
        <w:rPr>
          <w:lang w:val="pt-BR"/>
        </w:rPr>
        <w:t xml:space="preserve">và</w:t>
      </w:r>
      <w:r>
        <w:rPr>
          <w:lang w:val="pt-BR"/>
        </w:rPr>
        <w:t xml:space="preserve"> </w:t>
      </w:r>
      <w:r>
        <w:rPr>
          <w:lang w:val="pt-BR"/>
        </w:rPr>
        <w:t xml:space="preserve">các</w:t>
      </w:r>
      <w:r>
        <w:rPr>
          <w:lang w:val="pt-BR"/>
        </w:rPr>
        <w:t xml:space="preserve"> </w:t>
      </w:r>
      <w:r>
        <w:rPr>
          <w:lang w:val="pt-BR"/>
        </w:rPr>
        <w:t xml:space="preserve">điều</w:t>
      </w:r>
      <w:r>
        <w:rPr>
          <w:lang w:val="pt-BR"/>
        </w:rPr>
        <w:t xml:space="preserve"> </w:t>
      </w:r>
      <w:r>
        <w:rPr>
          <w:lang w:val="pt-BR"/>
        </w:rPr>
        <w:t xml:space="preserve">kiện</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theo</w:t>
      </w:r>
      <w:r>
        <w:rPr>
          <w:lang w:val="pt-BR"/>
        </w:rPr>
        <w:t xml:space="preserve"> </w:t>
      </w:r>
      <w:r>
        <w:rPr>
          <w:lang w:val="pt-BR"/>
        </w:rPr>
        <w:t xml:space="preserve">quan</w:t>
      </w:r>
      <w:r>
        <w:rPr>
          <w:lang w:val="pt-BR"/>
        </w:rPr>
        <w:t xml:space="preserve"> </w:t>
      </w:r>
      <w:r>
        <w:rPr>
          <w:lang w:val="pt-BR"/>
        </w:rPr>
        <w:t xml:space="preserve">điểm</w:t>
      </w:r>
      <w:r>
        <w:rPr>
          <w:lang w:val="pt-BR"/>
        </w:rPr>
        <w:t xml:space="preserve"> </w:t>
      </w:r>
      <w:r>
        <w:rPr>
          <w:lang w:val="pt-BR"/>
        </w:rPr>
        <w:t xml:space="preserve">hợp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kèm</w:t>
      </w:r>
      <w:r>
        <w:rPr>
          <w:lang w:val="pt-BR"/>
        </w:rPr>
        <w:t xml:space="preserve"> </w:t>
      </w:r>
      <w:r>
        <w:rPr>
          <w:lang w:val="pt-BR"/>
        </w:rPr>
        <w:t xml:space="preserve">theo</w:t>
      </w:r>
      <w:r>
        <w:rPr>
          <w:lang w:val="pt-BR"/>
        </w:rPr>
        <w:t xml:space="preserve"> </w:t>
      </w:r>
      <w:r>
        <w:rPr>
          <w:lang w:val="pt-BR"/>
        </w:rPr>
        <w:t xml:space="preserve">báo</w:t>
      </w:r>
      <w:r>
        <w:rPr>
          <w:lang w:val="pt-BR"/>
        </w:rPr>
        <w:t xml:space="preserve"> </w:t>
      </w:r>
      <w:r>
        <w:rPr>
          <w:lang w:val="pt-BR"/>
        </w:rPr>
        <w:t xml:space="preserve">cáo</w:t>
      </w:r>
      <w:r>
        <w:rPr>
          <w:lang w:val="pt-BR"/>
        </w:rPr>
        <w:t xml:space="preserve"> </w:t>
      </w:r>
      <w:r>
        <w:rPr>
          <w:lang w:val="pt-BR"/>
        </w:rPr>
        <w:t xml:space="preserve">này</w:t>
      </w:r>
      <w:r>
        <w:rPr>
          <w:lang w:val="pt-BR"/>
        </w:rPr>
        <w:t xml:space="preserve">. </w:t>
      </w:r>
      <w:r>
        <w:rPr>
          <w:lang w:val="pt-BR"/>
        </w:rPr>
        <w:t xml:space="preserve">Một</w:t>
      </w:r>
      <w:r>
        <w:rPr>
          <w:lang w:val="pt-BR"/>
        </w:rPr>
        <w:t xml:space="preserve"> </w:t>
      </w:r>
      <w:r>
        <w:rPr>
          <w:lang w:val="pt-BR"/>
        </w:rPr>
        <w:t xml:space="preserve">số</w:t>
      </w:r>
      <w:r>
        <w:rPr>
          <w:lang w:val="pt-BR"/>
        </w:rPr>
        <w:t xml:space="preserve"> </w:t>
      </w:r>
      <w:r>
        <w:rPr>
          <w:lang w:val="pt-BR"/>
        </w:rPr>
        <w:t xml:space="preserve">vấn</w:t>
      </w:r>
      <w:r>
        <w:rPr>
          <w:lang w:val="pt-BR"/>
        </w:rPr>
        <w:t xml:space="preserve"> </w:t>
      </w:r>
      <w:r>
        <w:rPr>
          <w:lang w:val="pt-BR"/>
        </w:rPr>
        <w:t xml:space="preserve">đề</w:t>
      </w:r>
      <w:r>
        <w:rPr>
          <w:lang w:val="pt-BR"/>
        </w:rPr>
        <w:t xml:space="preserve">, </w:t>
      </w:r>
      <w:r>
        <w:rPr>
          <w:lang w:val="pt-BR"/>
        </w:rPr>
        <w:t xml:space="preserve">sự</w:t>
      </w:r>
      <w:r>
        <w:rPr>
          <w:lang w:val="pt-BR"/>
        </w:rPr>
        <w:t xml:space="preserve"> </w:t>
      </w:r>
      <w:r>
        <w:rPr>
          <w:lang w:val="pt-BR"/>
        </w:rPr>
        <w:t xml:space="preserve">kiện</w:t>
      </w:r>
      <w:r>
        <w:rPr>
          <w:lang w:val="pt-BR"/>
        </w:rPr>
        <w:t xml:space="preserve"> </w:t>
      </w:r>
      <w:r>
        <w:rPr>
          <w:lang w:val="pt-BR"/>
        </w:rPr>
        <w:t xml:space="preserve">tương</w:t>
      </w:r>
      <w:r>
        <w:rPr>
          <w:lang w:val="pt-BR"/>
        </w:rPr>
        <w:t xml:space="preserve"> </w:t>
      </w:r>
      <w:r>
        <w:rPr>
          <w:lang w:val="pt-BR"/>
        </w:rPr>
        <w:t xml:space="preserve">lai</w:t>
      </w:r>
      <w:r>
        <w:rPr>
          <w:lang w:val="pt-BR"/>
        </w:rPr>
        <w:t xml:space="preserve"> </w:t>
      </w:r>
      <w:r>
        <w:rPr>
          <w:lang w:val="pt-BR"/>
        </w:rPr>
        <w:t xml:space="preserve">không</w:t>
      </w:r>
      <w:r>
        <w:rPr>
          <w:lang w:val="pt-BR"/>
        </w:rPr>
        <w:t xml:space="preserve"> </w:t>
      </w:r>
      <w:r>
        <w:rPr>
          <w:lang w:val="pt-BR"/>
        </w:rPr>
        <w:t xml:space="preserve">có</w:t>
      </w:r>
      <w:r>
        <w:rPr>
          <w:lang w:val="pt-BR"/>
        </w:rPr>
        <w:t xml:space="preserve"> </w:t>
      </w:r>
      <w:r>
        <w:rPr>
          <w:lang w:val="pt-BR"/>
        </w:rPr>
        <w:t xml:space="preserve">khả</w:t>
      </w:r>
      <w:r>
        <w:rPr>
          <w:lang w:val="pt-BR"/>
        </w:rPr>
        <w:t xml:space="preserve"> </w:t>
      </w:r>
      <w:r>
        <w:rPr>
          <w:lang w:val="pt-BR"/>
        </w:rPr>
        <w:t xml:space="preserve">năng</w:t>
      </w:r>
      <w:r>
        <w:rPr>
          <w:lang w:val="pt-BR"/>
        </w:rPr>
        <w:t xml:space="preserve"> </w:t>
      </w:r>
      <w:r>
        <w:rPr>
          <w:lang w:val="pt-BR"/>
        </w:rPr>
        <w:t xml:space="preserve">tính</w:t>
      </w:r>
      <w:r>
        <w:rPr>
          <w:lang w:val="pt-BR"/>
        </w:rPr>
        <w:t xml:space="preserve"> </w:t>
      </w:r>
      <w:r>
        <w:rPr>
          <w:lang w:val="pt-BR"/>
        </w:rPr>
        <w:t xml:space="preserve">toán</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hoặc</w:t>
      </w:r>
      <w:r>
        <w:rPr>
          <w:lang w:val="pt-BR"/>
        </w:rPr>
        <w:t xml:space="preserve"> </w:t>
      </w:r>
      <w:r>
        <w:rPr>
          <w:lang w:val="pt-BR"/>
        </w:rPr>
        <w:t xml:space="preserve">nằm</w:t>
      </w:r>
      <w:r>
        <w:rPr>
          <w:lang w:val="pt-BR"/>
        </w:rPr>
        <w:t xml:space="preserve"> </w:t>
      </w:r>
      <w:r>
        <w:rPr>
          <w:lang w:val="pt-BR"/>
        </w:rPr>
        <w:t xml:space="preserve">ngoài</w:t>
      </w:r>
      <w:r>
        <w:rPr>
          <w:lang w:val="pt-BR"/>
        </w:rPr>
        <w:t xml:space="preserve"> </w:t>
      </w:r>
      <w:r>
        <w:rPr>
          <w:lang w:val="pt-BR"/>
        </w:rPr>
        <w:t xml:space="preserve">phạm</w:t>
      </w:r>
      <w:r>
        <w:rPr>
          <w:lang w:val="pt-BR"/>
        </w:rPr>
        <w:t xml:space="preserve"> vi </w:t>
      </w:r>
      <w:r>
        <w:rPr>
          <w:lang w:val="pt-BR"/>
        </w:rPr>
        <w:t xml:space="preserve">chuyên</w:t>
      </w:r>
      <w:r>
        <w:rPr>
          <w:lang w:val="pt-BR"/>
        </w:rPr>
        <w:t xml:space="preserve"> </w:t>
      </w:r>
      <w:r>
        <w:rPr>
          <w:lang w:val="pt-BR"/>
        </w:rPr>
        <w:t xml:space="preserve">môn</w:t>
      </w:r>
      <w:r>
        <w:rPr>
          <w:lang w:val="pt-BR"/>
        </w:rPr>
        <w:t xml:space="preserve"> </w:t>
      </w:r>
      <w:r>
        <w:rPr>
          <w:lang w:val="pt-BR"/>
        </w:rPr>
        <w:t xml:space="preserve">nên</w:t>
      </w:r>
      <w:r>
        <w:rPr>
          <w:lang w:val="pt-BR"/>
        </w:rPr>
        <w:t xml:space="preserve"> </w:t>
      </w:r>
      <w:r>
        <w:rPr>
          <w:lang w:val="pt-BR"/>
        </w:rPr>
        <w:t xml:space="preserve">cần</w:t>
      </w:r>
      <w:r>
        <w:rPr>
          <w:lang w:val="pt-BR"/>
        </w:rPr>
        <w:t xml:space="preserve"> </w:t>
      </w:r>
      <w:r>
        <w:rPr>
          <w:lang w:val="pt-BR"/>
        </w:rPr>
        <w:t xml:space="preserve">vận</w:t>
      </w:r>
      <w:r>
        <w:rPr>
          <w:lang w:val="pt-BR"/>
        </w:rPr>
        <w:t xml:space="preserve"> </w:t>
      </w:r>
      <w:r>
        <w:rPr>
          <w:lang w:val="pt-BR"/>
        </w:rPr>
        <w:t xml:space="preserve">dụng</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cho</w:t>
      </w:r>
      <w:r>
        <w:rPr>
          <w:lang w:val="pt-BR"/>
        </w:rPr>
        <w:t xml:space="preserve"> </w:t>
      </w:r>
      <w:r>
        <w:rPr>
          <w:lang w:val="pt-BR"/>
        </w:rPr>
        <w:t xml:space="preserve">việc</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này</w:t>
      </w:r>
      <w:r>
        <w:rPr>
          <w:lang w:val="pt-BR"/>
        </w:rPr>
        <w:t xml:space="preserve">, </w:t>
      </w:r>
      <w:r>
        <w:rPr>
          <w:lang w:val="vi-VN"/>
        </w:rPr>
        <w:t xml:space="preserve">tổ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không</w:t>
      </w:r>
      <w:r>
        <w:rPr>
          <w:lang w:val="pt-BR"/>
        </w:rPr>
        <w:t xml:space="preserve"> </w:t>
      </w:r>
      <w:r>
        <w:rPr>
          <w:lang w:val="pt-BR"/>
        </w:rPr>
        <w:t xml:space="preserve">đảm</w:t>
      </w:r>
      <w:r>
        <w:rPr>
          <w:lang w:val="pt-BR"/>
        </w:rPr>
        <w:t xml:space="preserve"> </w:t>
      </w:r>
      <w:r>
        <w:rPr>
          <w:lang w:val="pt-BR"/>
        </w:rPr>
        <w:t xml:space="preserve">bảo</w:t>
      </w:r>
      <w:r>
        <w:rPr>
          <w:lang w:val="pt-BR"/>
        </w:rPr>
        <w:t xml:space="preserve"> </w:t>
      </w:r>
      <w:r>
        <w:rPr>
          <w:lang w:val="pt-BR"/>
        </w:rPr>
        <w:t xml:space="preserve">là</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làm</w:t>
      </w:r>
      <w:r>
        <w:rPr>
          <w:lang w:val="pt-BR"/>
        </w:rPr>
        <w:t xml:space="preserve"> </w:t>
      </w:r>
      <w:r>
        <w:rPr>
          <w:lang w:val="pt-BR"/>
        </w:rPr>
        <w:t xml:space="preserve">cơ</w:t>
      </w:r>
      <w:r>
        <w:rPr>
          <w:lang w:val="pt-BR"/>
        </w:rPr>
        <w:t xml:space="preserve"> </w:t>
      </w:r>
      <w:r>
        <w:rPr>
          <w:lang w:val="pt-BR"/>
        </w:rPr>
        <w:t xml:space="preserve">sở</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là</w:t>
      </w:r>
      <w:r>
        <w:rPr>
          <w:lang w:val="pt-BR"/>
        </w:rPr>
        <w:t xml:space="preserve"> </w:t>
      </w:r>
      <w:r>
        <w:rPr>
          <w:lang w:val="pt-BR"/>
        </w:rPr>
        <w:t xml:space="preserve">chính</w:t>
      </w:r>
      <w:r>
        <w:rPr>
          <w:lang w:val="pt-BR"/>
        </w:rPr>
        <w:t xml:space="preserve"> </w:t>
      </w:r>
      <w:r>
        <w:rPr>
          <w:lang w:val="pt-BR"/>
        </w:rPr>
        <w:t xml:space="preserve">xác</w:t>
      </w:r>
      <w:r>
        <w:rPr>
          <w:lang w:val="pt-BR"/>
        </w:rPr>
        <w:t xml:space="preserve"> </w:t>
      </w:r>
      <w:r>
        <w:rPr>
          <w:lang w:val="pt-BR"/>
        </w:rPr>
        <w:t xml:space="preserve">hoàn</w:t>
      </w:r>
      <w:r>
        <w:rPr>
          <w:lang w:val="pt-BR"/>
        </w:rPr>
        <w:t xml:space="preserve"> </w:t>
      </w:r>
      <w:r>
        <w:rPr>
          <w:lang w:val="pt-BR"/>
        </w:rPr>
        <w:t xml:space="preserve">toàn</w:t>
      </w:r>
      <w:r>
        <w:rPr>
          <w:lang w:val="pt-BR"/>
        </w:rPr>
        <w:t xml:space="preserve">.</w:t>
      </w:r>
      <w:r>
        <w:rPr>
          <w:b/>
          <w:lang w:val="pt-BR"/>
        </w:rPr>
      </w:r>
      <w:r>
        <w:rPr>
          <w:b/>
          <w:lang w:val="pt-BR"/>
        </w:rPr>
      </w:r>
    </w:p>
    <w:p>
      <w:pPr>
        <w:pStyle w:val="1025"/>
        <w:numPr>
          <w:ilvl w:val="0"/>
          <w:numId w:val="5"/>
        </w:numPr>
        <w:pBdr/>
        <w:tabs>
          <w:tab w:val="left" w:leader="none" w:pos="993"/>
        </w:tabs>
        <w:spacing w:after="120" w:before="120" w:line="288" w:lineRule="auto"/>
        <w:ind/>
        <w:jc w:val="both"/>
        <w:rPr>
          <w:b/>
          <w:spacing w:val="2"/>
          <w:lang w:val="pt-BR"/>
        </w:rPr>
      </w:pP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tiến</w:t>
      </w:r>
      <w:r>
        <w:rPr>
          <w:spacing w:val="2"/>
          <w:lang w:val="pt-BR"/>
        </w:rPr>
        <w:t xml:space="preserve"> </w:t>
      </w:r>
      <w:r>
        <w:rPr>
          <w:spacing w:val="2"/>
          <w:lang w:val="pt-BR"/>
        </w:rPr>
        <w:t xml:space="preserve">hành</w:t>
      </w:r>
      <w:r>
        <w:rPr>
          <w:spacing w:val="2"/>
          <w:lang w:val="pt-BR"/>
        </w:rPr>
        <w:t xml:space="preserve"> </w:t>
      </w:r>
      <w:r>
        <w:rPr>
          <w:spacing w:val="2"/>
          <w:lang w:val="pt-BR"/>
        </w:rPr>
        <w:t xml:space="preserve">kiểm</w:t>
      </w:r>
      <w:r>
        <w:rPr>
          <w:spacing w:val="2"/>
          <w:lang w:val="pt-BR"/>
        </w:rPr>
        <w:t xml:space="preserve"> </w:t>
      </w:r>
      <w:r>
        <w:rPr>
          <w:spacing w:val="2"/>
          <w:lang w:val="pt-BR"/>
        </w:rPr>
        <w:t xml:space="preserve">tra</w:t>
      </w:r>
      <w:r>
        <w:rPr>
          <w:spacing w:val="2"/>
          <w:lang w:val="pt-BR"/>
        </w:rPr>
        <w:t xml:space="preserve"> </w:t>
      </w:r>
      <w:r>
        <w:rPr>
          <w:spacing w:val="2"/>
          <w:lang w:val="pt-BR"/>
        </w:rPr>
        <w:t xml:space="preserve">hồ</w:t>
      </w:r>
      <w:r>
        <w:rPr>
          <w:spacing w:val="2"/>
          <w:lang w:val="pt-BR"/>
        </w:rPr>
        <w:t xml:space="preserve"> </w:t>
      </w:r>
      <w:r>
        <w:rPr>
          <w:spacing w:val="2"/>
          <w:lang w:val="pt-BR"/>
        </w:rPr>
        <w:t xml:space="preserve">sơ</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gốc</w:t>
      </w:r>
      <w:r>
        <w:rPr>
          <w:spacing w:val="2"/>
          <w:lang w:val="pt-BR"/>
        </w:rPr>
        <w:t xml:space="preserve"> </w:t>
      </w:r>
      <w:r>
        <w:rPr>
          <w:spacing w:val="2"/>
          <w:lang w:val="pt-BR"/>
        </w:rPr>
        <w:t xml:space="preserve">để</w:t>
      </w:r>
      <w:r>
        <w:rPr>
          <w:spacing w:val="2"/>
          <w:lang w:val="pt-BR"/>
        </w:rPr>
        <w:t xml:space="preserve"> </w:t>
      </w:r>
      <w:r>
        <w:rPr>
          <w:spacing w:val="2"/>
          <w:lang w:val="pt-BR"/>
        </w:rPr>
        <w:t xml:space="preserve">xác</w:t>
      </w:r>
      <w:r>
        <w:rPr>
          <w:spacing w:val="2"/>
          <w:lang w:val="pt-BR"/>
        </w:rPr>
        <w:t xml:space="preserve"> </w:t>
      </w:r>
      <w:r>
        <w:rPr>
          <w:spacing w:val="2"/>
          <w:lang w:val="pt-BR"/>
        </w:rPr>
        <w:t xml:space="preserve">nhận</w:t>
      </w:r>
      <w:r>
        <w:rPr>
          <w:spacing w:val="2"/>
          <w:lang w:val="pt-BR"/>
        </w:rPr>
        <w:t xml:space="preserve"> </w:t>
      </w:r>
      <w:r>
        <w:rPr>
          <w:spacing w:val="2"/>
          <w:lang w:val="pt-BR"/>
        </w:rPr>
        <w:t xml:space="preserve">về</w:t>
      </w:r>
      <w:r>
        <w:rPr>
          <w:spacing w:val="2"/>
          <w:lang w:val="pt-BR"/>
        </w:rPr>
        <w:t xml:space="preserve"> </w:t>
      </w:r>
      <w:r>
        <w:rPr>
          <w:spacing w:val="2"/>
          <w:lang w:val="pt-BR"/>
        </w:rPr>
        <w:t xml:space="preserve">chủ</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 </w:t>
      </w:r>
      <w:r>
        <w:rPr>
          <w:spacing w:val="2"/>
          <w:lang w:val="pt-BR"/>
        </w:rPr>
        <w:t xml:space="preserve">và</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không</w:t>
      </w:r>
      <w:r>
        <w:rPr>
          <w:spacing w:val="2"/>
          <w:lang w:val="pt-BR"/>
        </w:rPr>
        <w:t xml:space="preserve"> </w:t>
      </w:r>
      <w:r>
        <w:rPr>
          <w:spacing w:val="2"/>
          <w:lang w:val="pt-BR"/>
        </w:rPr>
        <w:t xml:space="preserve">đảm</w:t>
      </w:r>
      <w:r>
        <w:rPr>
          <w:spacing w:val="2"/>
          <w:lang w:val="pt-BR"/>
        </w:rPr>
        <w:t xml:space="preserve"> </w:t>
      </w:r>
      <w:r>
        <w:rPr>
          <w:spacing w:val="2"/>
          <w:lang w:val="pt-BR"/>
        </w:rPr>
        <w:t xml:space="preserve">bảo</w:t>
      </w:r>
      <w:r>
        <w:rPr>
          <w:spacing w:val="2"/>
          <w:lang w:val="pt-BR"/>
        </w:rPr>
        <w:t xml:space="preserve"> </w:t>
      </w:r>
      <w:r>
        <w:rPr>
          <w:spacing w:val="2"/>
          <w:lang w:val="pt-BR"/>
        </w:rPr>
        <w:t xml:space="preserve">về</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phát</w:t>
      </w:r>
      <w:r>
        <w:rPr>
          <w:spacing w:val="2"/>
          <w:lang w:val="pt-BR"/>
        </w:rPr>
        <w:t xml:space="preserve"> </w:t>
      </w:r>
      <w:r>
        <w:rPr>
          <w:spacing w:val="2"/>
          <w:lang w:val="pt-BR"/>
        </w:rPr>
        <w:t xml:space="preserve">sinh</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khác</w:t>
      </w:r>
      <w:r>
        <w:rPr>
          <w:spacing w:val="2"/>
          <w:lang w:val="pt-BR"/>
        </w:rPr>
        <w:t xml:space="preserve"> </w:t>
      </w:r>
      <w:r>
        <w:rPr>
          <w:spacing w:val="2"/>
          <w:lang w:val="pt-BR"/>
        </w:rPr>
        <w:t xml:space="preserve">của</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có</w:t>
      </w:r>
      <w:r>
        <w:rPr>
          <w:spacing w:val="2"/>
          <w:lang w:val="pt-BR"/>
        </w:rPr>
        <w:t xml:space="preserve"> </w:t>
      </w:r>
      <w:r>
        <w:rPr>
          <w:spacing w:val="2"/>
          <w:lang w:val="pt-BR"/>
        </w:rPr>
        <w:t xml:space="preserve">thể</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thể</w:t>
      </w:r>
      <w:r>
        <w:rPr>
          <w:spacing w:val="2"/>
          <w:lang w:val="pt-BR"/>
        </w:rPr>
        <w:t xml:space="preserve"> </w:t>
      </w:r>
      <w:r>
        <w:rPr>
          <w:spacing w:val="2"/>
          <w:lang w:val="pt-BR"/>
        </w:rPr>
        <w:t xml:space="preserve">hiện</w:t>
      </w:r>
      <w:r>
        <w:rPr>
          <w:spacing w:val="2"/>
          <w:lang w:val="pt-BR"/>
        </w:rPr>
        <w:t xml:space="preserve"> ở </w:t>
      </w:r>
      <w:r>
        <w:rPr>
          <w:spacing w:val="2"/>
          <w:lang w:val="pt-BR"/>
        </w:rPr>
        <w:t xml:space="preserve">những</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mà</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chưa</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giả</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tất</w:t>
      </w:r>
      <w:r>
        <w:rPr>
          <w:spacing w:val="2"/>
          <w:lang w:val="pt-BR"/>
        </w:rPr>
        <w:t xml:space="preserve"> </w:t>
      </w:r>
      <w:r>
        <w:rPr>
          <w:spacing w:val="2"/>
          <w:lang w:val="pt-BR"/>
        </w:rPr>
        <w:t xml:space="preserve">cả</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được</w:t>
      </w:r>
      <w:r>
        <w:rPr>
          <w:spacing w:val="2"/>
          <w:lang w:val="pt-BR"/>
        </w:rPr>
        <w:t xml:space="preserve"> </w:t>
      </w:r>
      <w:r>
        <w:rPr>
          <w:spacing w:val="2"/>
          <w:lang w:val="pt-BR"/>
        </w:rPr>
        <w:t xml:space="preserve">cung</w:t>
      </w:r>
      <w:r>
        <w:rPr>
          <w:spacing w:val="2"/>
          <w:lang w:val="pt-BR"/>
        </w:rPr>
        <w:t xml:space="preserve"> </w:t>
      </w:r>
      <w:r>
        <w:rPr>
          <w:spacing w:val="2"/>
          <w:lang w:val="pt-BR"/>
        </w:rPr>
        <w:t xml:space="preserve">cấp</w:t>
      </w:r>
      <w:r>
        <w:rPr>
          <w:spacing w:val="2"/>
          <w:lang w:val="pt-BR"/>
        </w:rPr>
        <w:t xml:space="preserve"> </w:t>
      </w:r>
      <w:r>
        <w:rPr>
          <w:spacing w:val="2"/>
          <w:lang w:val="pt-BR"/>
        </w:rPr>
        <w:t xml:space="preserve">từ</w:t>
      </w:r>
      <w:r>
        <w:rPr>
          <w:spacing w:val="2"/>
          <w:lang w:val="pt-BR"/>
        </w:rPr>
        <w:t xml:space="preserve"> </w:t>
      </w:r>
      <w:r>
        <w:rPr>
          <w:spacing w:val="2"/>
          <w:lang w:val="pt-BR"/>
        </w:rPr>
        <w:t xml:space="preserve">phía</w:t>
      </w:r>
      <w:r>
        <w:rPr>
          <w:spacing w:val="2"/>
          <w:lang w:val="pt-BR"/>
        </w:rPr>
        <w:t xml:space="preserve"> </w:t>
      </w:r>
      <w:r>
        <w:rPr>
          <w:spacing w:val="2"/>
          <w:lang w:val="pt-BR"/>
        </w:rPr>
        <w:t xml:space="preserve">Khách</w:t>
      </w:r>
      <w:r>
        <w:rPr>
          <w:spacing w:val="2"/>
          <w:lang w:val="pt-BR"/>
        </w:rPr>
        <w:t xml:space="preserve"> </w:t>
      </w:r>
      <w:r>
        <w:rPr>
          <w:spacing w:val="2"/>
          <w:lang w:val="pt-BR"/>
        </w:rPr>
        <w:t xml:space="preserve">hàng</w:t>
      </w:r>
      <w:r>
        <w:rPr>
          <w:spacing w:val="2"/>
          <w:lang w:val="pt-BR"/>
        </w:rPr>
        <w:t xml:space="preserve"> </w:t>
      </w:r>
      <w:r>
        <w:rPr>
          <w:spacing w:val="2"/>
          <w:lang w:val="pt-BR"/>
        </w:rPr>
        <w:t xml:space="preserve">đều</w:t>
      </w:r>
      <w:r>
        <w:rPr>
          <w:spacing w:val="2"/>
          <w:lang w:val="pt-BR"/>
        </w:rPr>
        <w:t xml:space="preserve"> </w:t>
      </w:r>
      <w:r>
        <w:rPr>
          <w:spacing w:val="2"/>
          <w:lang w:val="pt-BR"/>
        </w:rPr>
        <w:t xml:space="preserve">trung</w:t>
      </w:r>
      <w:r>
        <w:rPr>
          <w:spacing w:val="2"/>
          <w:lang w:val="pt-BR"/>
        </w:rPr>
        <w:t xml:space="preserve"> </w:t>
      </w:r>
      <w:r>
        <w:rPr>
          <w:spacing w:val="2"/>
          <w:lang w:val="pt-BR"/>
        </w:rPr>
        <w:t xml:space="preserve">thực</w:t>
      </w:r>
      <w:r>
        <w:rPr>
          <w:spacing w:val="2"/>
          <w:lang w:val="pt-BR"/>
        </w:rPr>
        <w:t xml:space="preserve"> </w:t>
      </w:r>
      <w:r>
        <w:rPr>
          <w:spacing w:val="2"/>
          <w:lang w:val="pt-BR"/>
        </w:rPr>
        <w:t xml:space="preserve">và</w:t>
      </w:r>
      <w:r>
        <w:rPr>
          <w:spacing w:val="2"/>
          <w:lang w:val="pt-BR"/>
        </w:rPr>
        <w:t xml:space="preserve"> </w:t>
      </w:r>
      <w:r>
        <w:rPr>
          <w:spacing w:val="2"/>
          <w:lang w:val="pt-BR"/>
        </w:rPr>
        <w:t xml:space="preserve">hợp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Công</w:t>
      </w:r>
      <w:r>
        <w:rPr>
          <w:spacing w:val="2"/>
          <w:lang w:val="pt-BR"/>
        </w:rPr>
        <w:t xml:space="preserve"> </w:t>
      </w:r>
      <w:r>
        <w:rPr>
          <w:spacing w:val="2"/>
          <w:lang w:val="pt-BR"/>
        </w:rPr>
        <w:t xml:space="preserve">ty</w:t>
      </w:r>
      <w:r>
        <w:rPr>
          <w:spacing w:val="2"/>
          <w:lang w:val="pt-BR"/>
        </w:rPr>
        <w:t xml:space="preserve"> </w:t>
      </w:r>
      <w:r>
        <w:rPr>
          <w:spacing w:val="2"/>
          <w:lang w:val="pt-BR"/>
        </w:rPr>
        <w:t xml:space="preserve">Cổ</w:t>
      </w:r>
      <w:r>
        <w:rPr>
          <w:spacing w:val="2"/>
          <w:lang w:val="pt-BR"/>
        </w:rPr>
        <w:t xml:space="preserve"> </w:t>
      </w:r>
      <w:r>
        <w:rPr>
          <w:spacing w:val="2"/>
          <w:lang w:val="pt-BR"/>
        </w:rPr>
        <w:t xml:space="preserve">phần</w:t>
      </w:r>
      <w:r>
        <w:rPr>
          <w:spacing w:val="2"/>
          <w:lang w:val="pt-BR"/>
        </w:rPr>
        <w:t xml:space="preserve"> </w:t>
      </w:r>
      <w:r>
        <w:rPr>
          <w:spacing w:val="2"/>
          <w:lang w:val="pt-BR"/>
        </w:rPr>
        <w:t xml:space="preserve">Thẩm</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và</w:t>
      </w:r>
      <w:r>
        <w:rPr>
          <w:spacing w:val="2"/>
          <w:lang w:val="pt-BR"/>
        </w:rPr>
        <w:t xml:space="preserve"> </w:t>
      </w:r>
      <w:r>
        <w:rPr>
          <w:spacing w:val="2"/>
          <w:lang w:val="pt-BR"/>
        </w:rPr>
        <w:t xml:space="preserve">Đầu</w:t>
      </w:r>
      <w:r>
        <w:rPr>
          <w:spacing w:val="2"/>
          <w:lang w:val="pt-BR"/>
        </w:rPr>
        <w:t xml:space="preserve"> </w:t>
      </w:r>
      <w:r>
        <w:rPr>
          <w:spacing w:val="2"/>
          <w:lang w:val="pt-BR"/>
        </w:rPr>
        <w:t xml:space="preserve">tư</w:t>
      </w:r>
      <w:r>
        <w:rPr>
          <w:spacing w:val="2"/>
          <w:lang w:val="pt-BR"/>
        </w:rPr>
        <w:t xml:space="preserve"> </w:t>
      </w:r>
      <w:r>
        <w:rPr>
          <w:spacing w:val="2"/>
          <w:lang w:val="pt-BR"/>
        </w:rPr>
        <w:t xml:space="preserve">Tài</w:t>
      </w:r>
      <w:r>
        <w:rPr>
          <w:spacing w:val="2"/>
          <w:lang w:val="pt-BR"/>
        </w:rPr>
        <w:t xml:space="preserve"> </w:t>
      </w:r>
      <w:r>
        <w:rPr>
          <w:spacing w:val="2"/>
          <w:lang w:val="pt-BR"/>
        </w:rPr>
        <w:t xml:space="preserve">chính</w:t>
      </w:r>
      <w:r>
        <w:rPr>
          <w:spacing w:val="2"/>
          <w:lang w:val="pt-BR"/>
        </w:rPr>
        <w:t xml:space="preserve"> Hoa </w:t>
      </w:r>
      <w:r>
        <w:rPr>
          <w:spacing w:val="2"/>
          <w:lang w:val="pt-BR"/>
        </w:rPr>
        <w:t xml:space="preserve">Sen</w:t>
      </w:r>
      <w:r>
        <w:rPr>
          <w:spacing w:val="2"/>
          <w:lang w:val="pt-BR"/>
        </w:rPr>
        <w:t xml:space="preserve"> </w:t>
      </w:r>
      <w:r>
        <w:rPr>
          <w:spacing w:val="2"/>
          <w:lang w:val="pt-BR"/>
        </w:rPr>
        <w:t xml:space="preserve">cũng</w:t>
      </w:r>
      <w:r>
        <w:rPr>
          <w:spacing w:val="2"/>
          <w:lang w:val="pt-BR"/>
        </w:rPr>
        <w:t xml:space="preserve"> </w:t>
      </w:r>
      <w:r>
        <w:rPr>
          <w:spacing w:val="2"/>
          <w:lang w:val="pt-BR"/>
        </w:rPr>
        <w:t xml:space="preserve">khuyến</w:t>
      </w:r>
      <w:r>
        <w:rPr>
          <w:spacing w:val="2"/>
          <w:lang w:val="pt-BR"/>
        </w:rPr>
        <w:t xml:space="preserve"> </w:t>
      </w:r>
      <w:r>
        <w:rPr>
          <w:spacing w:val="2"/>
          <w:lang w:val="pt-BR"/>
        </w:rPr>
        <w:t xml:space="preserve">cáo</w:t>
      </w:r>
      <w:r>
        <w:rPr>
          <w:spacing w:val="2"/>
          <w:lang w:val="pt-BR"/>
        </w:rPr>
        <w:t xml:space="preserve"> </w:t>
      </w:r>
      <w:r>
        <w:rPr>
          <w:spacing w:val="2"/>
          <w:lang w:val="pt-BR"/>
        </w:rPr>
        <w:t xml:space="preserve">rằng</w:t>
      </w:r>
      <w:r>
        <w:rPr>
          <w:spacing w:val="2"/>
          <w:lang w:val="pt-BR"/>
        </w:rPr>
        <w:t xml:space="preserve"> </w:t>
      </w:r>
      <w:r>
        <w:rPr>
          <w:spacing w:val="2"/>
          <w:lang w:val="pt-BR"/>
        </w:rPr>
        <w:t xml:space="preserve">những</w:t>
      </w:r>
      <w:r>
        <w:rPr>
          <w:spacing w:val="2"/>
          <w:lang w:val="pt-BR"/>
        </w:rPr>
        <w:t xml:space="preserve"> </w:t>
      </w:r>
      <w:r>
        <w:rPr>
          <w:spacing w:val="2"/>
          <w:lang w:val="pt-BR"/>
        </w:rPr>
        <w:t xml:space="preserve">đối</w:t>
      </w:r>
      <w:r>
        <w:rPr>
          <w:spacing w:val="2"/>
          <w:lang w:val="pt-BR"/>
        </w:rPr>
        <w:t xml:space="preserve"> </w:t>
      </w:r>
      <w:r>
        <w:rPr>
          <w:spacing w:val="2"/>
          <w:lang w:val="pt-BR"/>
        </w:rPr>
        <w:t xml:space="preserve">tượng</w:t>
      </w:r>
      <w:r>
        <w:rPr>
          <w:spacing w:val="2"/>
          <w:lang w:val="pt-BR"/>
        </w:rPr>
        <w:t xml:space="preserve"> </w:t>
      </w:r>
      <w:r>
        <w:rPr>
          <w:spacing w:val="2"/>
          <w:lang w:val="pt-BR"/>
        </w:rPr>
        <w:t xml:space="preserve">sử</w:t>
      </w:r>
      <w:r>
        <w:rPr>
          <w:spacing w:val="2"/>
          <w:lang w:val="pt-BR"/>
        </w:rPr>
        <w:t xml:space="preserve"> </w:t>
      </w:r>
      <w:r>
        <w:rPr>
          <w:spacing w:val="2"/>
          <w:lang w:val="pt-BR"/>
        </w:rPr>
        <w:t xml:space="preserve">dụng</w:t>
      </w:r>
      <w:r>
        <w:rPr>
          <w:spacing w:val="2"/>
          <w:lang w:val="pt-BR"/>
        </w:rPr>
        <w:t xml:space="preserve"> </w:t>
      </w:r>
      <w:r>
        <w:rPr>
          <w:spacing w:val="2"/>
          <w:lang w:val="pt-BR"/>
        </w:rPr>
        <w:t xml:space="preserve">bản</w:t>
      </w:r>
      <w:r>
        <w:rPr>
          <w:spacing w:val="2"/>
          <w:lang w:val="pt-BR"/>
        </w:rPr>
        <w:t xml:space="preserve"> </w:t>
      </w:r>
      <w:r>
        <w:rPr>
          <w:spacing w:val="2"/>
          <w:lang w:val="pt-BR"/>
        </w:rPr>
        <w:t xml:space="preserve">báo</w:t>
      </w:r>
      <w:r>
        <w:rPr>
          <w:spacing w:val="2"/>
          <w:lang w:val="pt-BR"/>
        </w:rPr>
        <w:t xml:space="preserve"> </w:t>
      </w:r>
      <w:r>
        <w:rPr>
          <w:spacing w:val="2"/>
          <w:lang w:val="pt-BR"/>
        </w:rPr>
        <w:t xml:space="preserve">cáo</w:t>
      </w:r>
      <w:r>
        <w:rPr>
          <w:spacing w:val="2"/>
          <w:lang w:val="pt-BR"/>
        </w:rPr>
        <w:t xml:space="preserve"> </w:t>
      </w:r>
      <w:r>
        <w:rPr>
          <w:spacing w:val="2"/>
          <w:lang w:val="pt-BR"/>
        </w:rPr>
        <w:t xml:space="preserve">nên</w:t>
      </w:r>
      <w:r>
        <w:rPr>
          <w:spacing w:val="2"/>
          <w:lang w:val="pt-BR"/>
        </w:rPr>
        <w:t xml:space="preserve"> </w:t>
      </w:r>
      <w:r>
        <w:rPr>
          <w:spacing w:val="2"/>
          <w:lang w:val="pt-BR"/>
        </w:rPr>
        <w:t xml:space="preserve">thận</w:t>
      </w:r>
      <w:r>
        <w:rPr>
          <w:spacing w:val="2"/>
          <w:lang w:val="pt-BR"/>
        </w:rPr>
        <w:t xml:space="preserve"> </w:t>
      </w:r>
      <w:r>
        <w:rPr>
          <w:spacing w:val="2"/>
          <w:lang w:val="pt-BR"/>
        </w:rPr>
        <w:t xml:space="preserve">trọng</w:t>
      </w:r>
      <w:r>
        <w:rPr>
          <w:spacing w:val="2"/>
          <w:lang w:val="pt-BR"/>
        </w:rPr>
        <w:t xml:space="preserve"> </w:t>
      </w:r>
      <w:r>
        <w:rPr>
          <w:spacing w:val="2"/>
          <w:lang w:val="pt-BR"/>
        </w:rPr>
        <w:t xml:space="preserve">trong</w:t>
      </w:r>
      <w:r>
        <w:rPr>
          <w:spacing w:val="2"/>
          <w:lang w:val="pt-BR"/>
        </w:rPr>
        <w:t xml:space="preserve"> </w:t>
      </w:r>
      <w:r>
        <w:rPr>
          <w:spacing w:val="2"/>
          <w:lang w:val="pt-BR"/>
        </w:rPr>
        <w:t xml:space="preserve">việc</w:t>
      </w:r>
      <w:r>
        <w:rPr>
          <w:spacing w:val="2"/>
          <w:lang w:val="pt-BR"/>
        </w:rPr>
        <w:t xml:space="preserve"> </w:t>
      </w:r>
      <w:r>
        <w:rPr>
          <w:spacing w:val="2"/>
          <w:lang w:val="pt-BR"/>
        </w:rPr>
        <w:t xml:space="preserve">làm</w:t>
      </w:r>
      <w:r>
        <w:rPr>
          <w:spacing w:val="2"/>
          <w:lang w:val="pt-BR"/>
        </w:rPr>
        <w:t xml:space="preserve"> </w:t>
      </w:r>
      <w:r>
        <w:rPr>
          <w:spacing w:val="2"/>
          <w:lang w:val="pt-BR"/>
        </w:rPr>
        <w:t xml:space="preserve">rõ</w:t>
      </w:r>
      <w:r>
        <w:rPr>
          <w:spacing w:val="2"/>
          <w:lang w:val="pt-BR"/>
        </w:rPr>
        <w:t xml:space="preserve"> </w:t>
      </w:r>
      <w:r>
        <w:rPr>
          <w:spacing w:val="2"/>
          <w:lang w:val="pt-BR"/>
        </w:rPr>
        <w:t xml:space="preserve">các</w:t>
      </w:r>
      <w:r>
        <w:rPr>
          <w:spacing w:val="2"/>
          <w:lang w:val="pt-BR"/>
        </w:rPr>
        <w:t xml:space="preserve"> </w:t>
      </w:r>
      <w:r>
        <w:rPr>
          <w:spacing w:val="2"/>
          <w:lang w:val="pt-BR"/>
        </w:rPr>
        <w:t xml:space="preserve">tài</w:t>
      </w:r>
      <w:r>
        <w:rPr>
          <w:spacing w:val="2"/>
          <w:lang w:val="pt-BR"/>
        </w:rPr>
        <w:t xml:space="preserve"> </w:t>
      </w:r>
      <w:r>
        <w:rPr>
          <w:spacing w:val="2"/>
          <w:lang w:val="pt-BR"/>
        </w:rPr>
        <w:t xml:space="preserve">liệu</w:t>
      </w:r>
      <w:r>
        <w:rPr>
          <w:spacing w:val="2"/>
          <w:lang w:val="pt-BR"/>
        </w:rPr>
        <w:t xml:space="preserve"> </w:t>
      </w:r>
      <w:r>
        <w:rPr>
          <w:spacing w:val="2"/>
          <w:lang w:val="pt-BR"/>
        </w:rPr>
        <w:t xml:space="preserve">pháp</w:t>
      </w:r>
      <w:r>
        <w:rPr>
          <w:spacing w:val="2"/>
          <w:lang w:val="pt-BR"/>
        </w:rPr>
        <w:t xml:space="preserve"> </w:t>
      </w:r>
      <w:r>
        <w:rPr>
          <w:spacing w:val="2"/>
          <w:lang w:val="pt-BR"/>
        </w:rPr>
        <w:t xml:space="preserve">lý</w:t>
      </w:r>
      <w:r>
        <w:rPr>
          <w:spacing w:val="2"/>
          <w:lang w:val="pt-BR"/>
        </w:rPr>
        <w:t xml:space="preserve"> </w:t>
      </w:r>
      <w:r>
        <w:rPr>
          <w:spacing w:val="2"/>
          <w:lang w:val="pt-BR"/>
        </w:rPr>
        <w:t xml:space="preserve">có</w:t>
      </w:r>
      <w:r>
        <w:rPr>
          <w:spacing w:val="2"/>
          <w:lang w:val="pt-BR"/>
        </w:rPr>
        <w:t xml:space="preserve"> </w:t>
      </w:r>
      <w:r>
        <w:rPr>
          <w:spacing w:val="2"/>
          <w:lang w:val="pt-BR"/>
        </w:rPr>
        <w:t xml:space="preserve">liên</w:t>
      </w:r>
      <w:r>
        <w:rPr>
          <w:spacing w:val="2"/>
          <w:lang w:val="pt-BR"/>
        </w:rPr>
        <w:t xml:space="preserve"> </w:t>
      </w:r>
      <w:r>
        <w:rPr>
          <w:spacing w:val="2"/>
          <w:lang w:val="pt-BR"/>
        </w:rPr>
        <w:t xml:space="preserve">quan</w:t>
      </w:r>
      <w:r>
        <w:rPr>
          <w:spacing w:val="2"/>
          <w:lang w:val="pt-BR"/>
        </w:rPr>
        <w:t xml:space="preserve"> </w:t>
      </w:r>
      <w:r>
        <w:rPr>
          <w:spacing w:val="2"/>
          <w:lang w:val="pt-BR"/>
        </w:rPr>
        <w:t xml:space="preserve">đến</w:t>
      </w:r>
      <w:r>
        <w:rPr>
          <w:spacing w:val="2"/>
          <w:lang w:val="pt-BR"/>
        </w:rPr>
        <w:t xml:space="preserve"> </w:t>
      </w:r>
      <w:r>
        <w:rPr>
          <w:spacing w:val="2"/>
          <w:lang w:val="pt-BR"/>
        </w:rPr>
        <w:t xml:space="preserve">vấn</w:t>
      </w:r>
      <w:r>
        <w:rPr>
          <w:spacing w:val="2"/>
          <w:lang w:val="pt-BR"/>
        </w:rPr>
        <w:t xml:space="preserve"> </w:t>
      </w:r>
      <w:r>
        <w:rPr>
          <w:spacing w:val="2"/>
          <w:lang w:val="pt-BR"/>
        </w:rPr>
        <w:t xml:space="preserve">đề</w:t>
      </w:r>
      <w:r>
        <w:rPr>
          <w:spacing w:val="2"/>
          <w:lang w:val="pt-BR"/>
        </w:rPr>
        <w:t xml:space="preserve"> </w:t>
      </w:r>
      <w:r>
        <w:rPr>
          <w:spacing w:val="2"/>
          <w:lang w:val="pt-BR"/>
        </w:rPr>
        <w:t xml:space="preserve">này</w:t>
      </w:r>
      <w:r>
        <w:rPr>
          <w:spacing w:val="2"/>
          <w:lang w:val="pt-BR"/>
        </w:rPr>
        <w:t xml:space="preserve"> </w:t>
      </w:r>
      <w:r>
        <w:rPr>
          <w:spacing w:val="2"/>
          <w:lang w:val="pt-BR"/>
        </w:rPr>
        <w:t xml:space="preserve">trước</w:t>
      </w:r>
      <w:r>
        <w:rPr>
          <w:spacing w:val="2"/>
          <w:lang w:val="pt-BR"/>
        </w:rPr>
        <w:t xml:space="preserve"> </w:t>
      </w:r>
      <w:r>
        <w:rPr>
          <w:spacing w:val="2"/>
          <w:lang w:val="pt-BR"/>
        </w:rPr>
        <w:t xml:space="preserve">khi</w:t>
      </w:r>
      <w:r>
        <w:rPr>
          <w:spacing w:val="2"/>
          <w:lang w:val="pt-BR"/>
        </w:rPr>
        <w:t xml:space="preserve"> </w:t>
      </w:r>
      <w:r>
        <w:rPr>
          <w:spacing w:val="2"/>
          <w:lang w:val="pt-BR"/>
        </w:rPr>
        <w:t xml:space="preserve">đưa</w:t>
      </w:r>
      <w:r>
        <w:rPr>
          <w:spacing w:val="2"/>
          <w:lang w:val="pt-BR"/>
        </w:rPr>
        <w:t xml:space="preserve"> </w:t>
      </w:r>
      <w:r>
        <w:rPr>
          <w:spacing w:val="2"/>
          <w:lang w:val="pt-BR"/>
        </w:rPr>
        <w:t xml:space="preserve">ra</w:t>
      </w:r>
      <w:r>
        <w:rPr>
          <w:spacing w:val="2"/>
          <w:lang w:val="pt-BR"/>
        </w:rPr>
        <w:t xml:space="preserve"> </w:t>
      </w:r>
      <w:r>
        <w:rPr>
          <w:spacing w:val="2"/>
          <w:lang w:val="pt-BR"/>
        </w:rPr>
        <w:t xml:space="preserve">các</w:t>
      </w:r>
      <w:r>
        <w:rPr>
          <w:spacing w:val="2"/>
          <w:lang w:val="pt-BR"/>
        </w:rPr>
        <w:t xml:space="preserve"> </w:t>
      </w:r>
      <w:r>
        <w:rPr>
          <w:spacing w:val="2"/>
          <w:lang w:val="pt-BR"/>
        </w:rPr>
        <w:t xml:space="preserve">quyết</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về</w:t>
      </w:r>
      <w:r>
        <w:rPr>
          <w:spacing w:val="2"/>
          <w:lang w:val="pt-BR"/>
        </w:rPr>
        <w:t xml:space="preserve"> </w:t>
      </w:r>
      <w:r>
        <w:rPr>
          <w:spacing w:val="2"/>
          <w:lang w:val="pt-BR"/>
        </w:rPr>
        <w:t xml:space="preserve">tài</w:t>
      </w:r>
      <w:r>
        <w:rPr>
          <w:spacing w:val="2"/>
          <w:lang w:val="pt-BR"/>
        </w:rPr>
        <w:t xml:space="preserve"> </w:t>
      </w:r>
      <w:r>
        <w:rPr>
          <w:spacing w:val="2"/>
          <w:lang w:val="pt-BR"/>
        </w:rPr>
        <w:t xml:space="preserve">sản</w:t>
      </w:r>
      <w:r>
        <w:rPr>
          <w:spacing w:val="2"/>
          <w:lang w:val="pt-BR"/>
        </w:rPr>
        <w:t xml:space="preserve"> </w:t>
      </w:r>
      <w:r>
        <w:rPr>
          <w:spacing w:val="2"/>
          <w:lang w:val="pt-BR"/>
        </w:rPr>
        <w:t xml:space="preserve">định</w:t>
      </w:r>
      <w:r>
        <w:rPr>
          <w:spacing w:val="2"/>
          <w:lang w:val="pt-BR"/>
        </w:rPr>
        <w:t xml:space="preserve"> </w:t>
      </w:r>
      <w:r>
        <w:rPr>
          <w:spacing w:val="2"/>
          <w:lang w:val="pt-BR"/>
        </w:rPr>
        <w:t xml:space="preserve">giá</w:t>
      </w:r>
      <w:r>
        <w:rPr>
          <w:spacing w:val="2"/>
          <w:lang w:val="pt-BR"/>
        </w:rPr>
        <w:t xml:space="preserve">.</w:t>
      </w:r>
      <w:r>
        <w:rPr>
          <w:b/>
          <w:spacing w:val="2"/>
          <w:lang w:val="pt-BR"/>
        </w:rPr>
      </w:r>
      <w:r>
        <w:rPr>
          <w:b/>
          <w:spacing w:val="2"/>
          <w:lang w:val="pt-BR"/>
        </w:rPr>
      </w:r>
    </w:p>
    <w:p>
      <w:pPr>
        <w:pStyle w:val="1025"/>
        <w:numPr>
          <w:ilvl w:val="0"/>
          <w:numId w:val="5"/>
        </w:numPr>
        <w:pBdr/>
        <w:tabs>
          <w:tab w:val="left" w:leader="none" w:pos="993"/>
        </w:tabs>
        <w:spacing w:after="120" w:before="120" w:line="288" w:lineRule="auto"/>
        <w:ind w:hanging="357" w:left="357"/>
        <w:jc w:val="both"/>
        <w:rPr>
          <w:b/>
          <w:lang w:val="pt-BR"/>
        </w:rPr>
      </w:pPr>
      <w:r>
        <w:rPr>
          <w:lang w:val="pt-BR"/>
        </w:rPr>
        <w:t xml:space="preserve">Khách</w:t>
      </w:r>
      <w:r>
        <w:rPr>
          <w:lang w:val="pt-BR"/>
        </w:rPr>
        <w:t xml:space="preserve"> </w:t>
      </w:r>
      <w:r>
        <w:rPr>
          <w:lang w:val="pt-BR"/>
        </w:rPr>
        <w:t xml:space="preserve">hàng</w:t>
      </w:r>
      <w:r>
        <w:rPr>
          <w:lang w:val="pt-BR"/>
        </w:rPr>
        <w:t xml:space="preserve"> </w:t>
      </w:r>
      <w:r>
        <w:rPr>
          <w:lang w:val="pt-BR"/>
        </w:rPr>
        <w:t xml:space="preserve">yêu</w:t>
      </w:r>
      <w:r>
        <w:rPr>
          <w:lang w:val="pt-BR"/>
        </w:rPr>
        <w:t xml:space="preserve"> </w:t>
      </w:r>
      <w:r>
        <w:rPr>
          <w:lang w:val="pt-BR"/>
        </w:rPr>
        <w:t xml:space="preserve">cầu</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và</w:t>
      </w:r>
      <w:r>
        <w:rPr>
          <w:lang w:val="pt-BR"/>
        </w:rPr>
        <w:t xml:space="preserve"> </w:t>
      </w:r>
      <w:r>
        <w:rPr>
          <w:lang w:val="pt-BR"/>
        </w:rPr>
        <w:t xml:space="preserve">người</w:t>
      </w:r>
      <w:r>
        <w:rPr>
          <w:lang w:val="pt-BR"/>
        </w:rPr>
        <w:t xml:space="preserve"> </w:t>
      </w:r>
      <w:r>
        <w:rPr>
          <w:lang w:val="pt-BR"/>
        </w:rPr>
        <w:t xml:space="preserve">hướng</w:t>
      </w:r>
      <w:r>
        <w:rPr>
          <w:lang w:val="pt-BR"/>
        </w:rPr>
        <w:t xml:space="preserve"> </w:t>
      </w:r>
      <w:r>
        <w:rPr>
          <w:lang w:val="pt-BR"/>
        </w:rPr>
        <w:t xml:space="preserve">dẫn</w:t>
      </w:r>
      <w:r>
        <w:rPr>
          <w:lang w:val="pt-BR"/>
        </w:rPr>
        <w:t xml:space="preserve"> </w:t>
      </w:r>
      <w:r>
        <w:rPr>
          <w:lang w:val="pt-BR"/>
        </w:rPr>
        <w:t xml:space="preserve">tổ</w:t>
      </w:r>
      <w:r>
        <w:rPr>
          <w:lang w:val="vi-VN"/>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thực</w:t>
      </w:r>
      <w:r>
        <w:rPr>
          <w:lang w:val="pt-BR"/>
        </w:rPr>
        <w:t xml:space="preserve"> </w:t>
      </w:r>
      <w:r>
        <w:rPr>
          <w:lang w:val="pt-BR"/>
        </w:rPr>
        <w:t xml:space="preserve">hiện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hiện</w:t>
      </w:r>
      <w:r>
        <w:rPr>
          <w:lang w:val="pt-BR"/>
        </w:rPr>
        <w:t xml:space="preserve"> </w:t>
      </w:r>
      <w:r>
        <w:rPr>
          <w:lang w:val="pt-BR"/>
        </w:rPr>
        <w:t xml:space="preserve">trạng</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phải</w:t>
      </w:r>
      <w:r>
        <w:rPr>
          <w:lang w:val="pt-BR"/>
        </w:rPr>
        <w:t xml:space="preserve"> </w:t>
      </w:r>
      <w:r>
        <w:rPr>
          <w:lang w:val="pt-BR"/>
        </w:rPr>
        <w:t xml:space="preserve">chịu</w:t>
      </w:r>
      <w:r>
        <w:rPr>
          <w:lang w:val="pt-BR"/>
        </w:rPr>
        <w:t xml:space="preserve"> </w:t>
      </w:r>
      <w:r>
        <w:rPr>
          <w:lang w:val="pt-BR"/>
        </w:rPr>
        <w:t xml:space="preserve">hoàn</w:t>
      </w:r>
      <w:r>
        <w:rPr>
          <w:lang w:val="pt-BR"/>
        </w:rPr>
        <w:t xml:space="preserve"> </w:t>
      </w:r>
      <w:r>
        <w:rPr>
          <w:lang w:val="pt-BR"/>
        </w:rPr>
        <w:t xml:space="preserve">toàn</w:t>
      </w:r>
      <w:r>
        <w:rPr>
          <w:lang w:val="pt-BR"/>
        </w:rPr>
        <w:t xml:space="preserve"> </w:t>
      </w:r>
      <w:r>
        <w:rPr>
          <w:lang w:val="pt-BR"/>
        </w:rPr>
        <w:t xml:space="preserve">trách</w:t>
      </w:r>
      <w:r>
        <w:rPr>
          <w:lang w:val="pt-BR"/>
        </w:rPr>
        <w:t xml:space="preserve"> </w:t>
      </w:r>
      <w:r>
        <w:rPr>
          <w:lang w:val="pt-BR"/>
        </w:rPr>
        <w:t xml:space="preserve">nhiệm</w:t>
      </w:r>
      <w:r>
        <w:rPr>
          <w:lang w:val="pt-BR"/>
        </w:rPr>
        <w:t xml:space="preserve"> </w:t>
      </w:r>
      <w:r>
        <w:rPr>
          <w:lang w:val="pt-BR"/>
        </w:rPr>
        <w:t xml:space="preserve">về</w:t>
      </w:r>
      <w:r>
        <w:rPr>
          <w:lang w:val="pt-BR"/>
        </w:rPr>
        <w:t xml:space="preserve"> </w:t>
      </w:r>
      <w:r>
        <w:rPr>
          <w:lang w:val="pt-BR"/>
        </w:rPr>
        <w:t xml:space="preserve">thông</w:t>
      </w:r>
      <w:r>
        <w:rPr>
          <w:lang w:val="pt-BR"/>
        </w:rPr>
        <w:t xml:space="preserve"> </w:t>
      </w:r>
      <w:r>
        <w:rPr>
          <w:lang w:val="pt-BR"/>
        </w:rPr>
        <w:t xml:space="preserve">tin</w:t>
      </w:r>
      <w:r>
        <w:rPr>
          <w:lang w:val="pt-BR"/>
        </w:rPr>
        <w:t xml:space="preserve"> </w:t>
      </w:r>
      <w:r>
        <w:rPr>
          <w:lang w:val="pt-BR"/>
        </w:rPr>
        <w:t xml:space="preserve">liên</w:t>
      </w:r>
      <w:r>
        <w:rPr>
          <w:lang w:val="pt-BR"/>
        </w:rPr>
        <w:t xml:space="preserve"> </w:t>
      </w:r>
      <w:r>
        <w:rPr>
          <w:lang w:val="pt-BR"/>
        </w:rPr>
        <w:t xml:space="preserve">quan</w:t>
      </w:r>
      <w:r>
        <w:rPr>
          <w:lang w:val="pt-BR"/>
        </w:rPr>
        <w:t xml:space="preserve"> </w:t>
      </w:r>
      <w:r>
        <w:rPr>
          <w:lang w:val="pt-BR"/>
        </w:rPr>
        <w:t xml:space="preserve">đến</w:t>
      </w:r>
      <w:r>
        <w:rPr>
          <w:lang w:val="pt-BR"/>
        </w:rPr>
        <w:t xml:space="preserve"> </w:t>
      </w:r>
      <w:r>
        <w:rPr>
          <w:lang w:val="pt-BR"/>
        </w:rPr>
        <w:t xml:space="preserve">đặc</w:t>
      </w:r>
      <w:r>
        <w:rPr>
          <w:lang w:val="pt-BR"/>
        </w:rPr>
        <w:t xml:space="preserve"> </w:t>
      </w:r>
      <w:r>
        <w:rPr>
          <w:lang w:val="pt-BR"/>
        </w:rPr>
        <w:t xml:space="preserve">điểm</w:t>
      </w:r>
      <w:r>
        <w:rPr>
          <w:lang w:val="pt-BR"/>
        </w:rPr>
        <w:t xml:space="preserve"> </w:t>
      </w:r>
      <w:r>
        <w:rPr>
          <w:lang w:val="pt-BR"/>
        </w:rPr>
        <w:t xml:space="preserve">kinh</w:t>
      </w:r>
      <w:r>
        <w:rPr>
          <w:lang w:val="pt-BR"/>
        </w:rPr>
        <w:t xml:space="preserve"> </w:t>
      </w:r>
      <w:r>
        <w:rPr>
          <w:lang w:val="pt-BR"/>
        </w:rPr>
        <w:t xml:space="preserve">tế</w:t>
      </w:r>
      <w:r>
        <w:rPr>
          <w:lang w:val="pt-BR"/>
        </w:rPr>
        <w:t xml:space="preserve"> - </w:t>
      </w:r>
      <w:r>
        <w:rPr>
          <w:lang w:val="pt-BR"/>
        </w:rPr>
        <w:t xml:space="preserve">kỹ</w:t>
      </w:r>
      <w:r>
        <w:rPr>
          <w:lang w:val="pt-BR"/>
        </w:rPr>
        <w:t xml:space="preserve"> </w:t>
      </w:r>
      <w:r>
        <w:rPr>
          <w:lang w:val="pt-BR"/>
        </w:rPr>
        <w:t xml:space="preserve">thuật</w:t>
      </w:r>
      <w:r>
        <w:rPr>
          <w:lang w:val="pt-BR"/>
        </w:rPr>
        <w:t xml:space="preserve">, </w:t>
      </w:r>
      <w:r>
        <w:rPr>
          <w:lang w:val="pt-BR"/>
        </w:rPr>
        <w:t xml:space="preserve">tính</w:t>
      </w:r>
      <w:r>
        <w:rPr>
          <w:lang w:val="pt-BR"/>
        </w:rPr>
        <w:t xml:space="preserve"> </w:t>
      </w:r>
      <w:r>
        <w:rPr>
          <w:lang w:val="pt-BR"/>
        </w:rPr>
        <w:t xml:space="preserve">năng</w:t>
      </w:r>
      <w:r>
        <w:rPr>
          <w:lang w:val="pt-BR"/>
        </w:rPr>
        <w:t xml:space="preserve"> </w:t>
      </w:r>
      <w:r>
        <w:rPr>
          <w:lang w:val="pt-BR"/>
        </w:rPr>
        <w:t xml:space="preserve">và</w:t>
      </w:r>
      <w:r>
        <w:rPr>
          <w:lang w:val="pt-BR"/>
        </w:rPr>
        <w:t xml:space="preserve"> </w:t>
      </w:r>
      <w:r>
        <w:rPr>
          <w:lang w:val="pt-BR"/>
        </w:rPr>
        <w:t xml:space="preserve">tính</w:t>
      </w:r>
      <w:r>
        <w:rPr>
          <w:lang w:val="pt-BR"/>
        </w:rPr>
        <w:t xml:space="preserve"> </w:t>
      </w:r>
      <w:r>
        <w:rPr>
          <w:lang w:val="pt-BR"/>
        </w:rPr>
        <w:t xml:space="preserve">pháp</w:t>
      </w:r>
      <w:r>
        <w:rPr>
          <w:lang w:val="pt-BR"/>
        </w:rPr>
        <w:t xml:space="preserve"> </w:t>
      </w:r>
      <w:r>
        <w:rPr>
          <w:lang w:val="pt-BR"/>
        </w:rPr>
        <w:t xml:space="preserve">lý</w:t>
      </w:r>
      <w:r>
        <w:rPr>
          <w:lang w:val="pt-BR"/>
        </w:rPr>
        <w:t xml:space="preserve"> </w:t>
      </w:r>
      <w:r>
        <w:rPr>
          <w:lang w:val="pt-BR"/>
        </w:rPr>
        <w:t xml:space="preserve">của</w:t>
      </w:r>
      <w:r>
        <w:rPr>
          <w:lang w:val="pt-BR"/>
        </w:rPr>
        <w:t xml:space="preserve"> </w:t>
      </w:r>
      <w:r>
        <w:rPr>
          <w:lang w:val="pt-BR"/>
        </w:rPr>
        <w:t xml:space="preserve">tài</w:t>
      </w:r>
      <w:r>
        <w:rPr>
          <w:lang w:val="pt-BR"/>
        </w:rPr>
        <w:t xml:space="preserve"> </w:t>
      </w:r>
      <w:r>
        <w:rPr>
          <w:lang w:val="pt-BR"/>
        </w:rPr>
        <w:t xml:space="preserve">sản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 </w:t>
      </w:r>
      <w:r>
        <w:rPr>
          <w:lang w:val="pt-BR"/>
        </w:rPr>
        <w:t xml:space="preserve">đã</w:t>
      </w:r>
      <w:r>
        <w:rPr>
          <w:lang w:val="pt-BR"/>
        </w:rPr>
        <w:t xml:space="preserve"> </w:t>
      </w:r>
      <w:r>
        <w:rPr>
          <w:lang w:val="pt-BR"/>
        </w:rPr>
        <w:t xml:space="preserve">cung</w:t>
      </w:r>
      <w:r>
        <w:rPr>
          <w:lang w:val="pt-BR"/>
        </w:rPr>
        <w:t xml:space="preserve"> </w:t>
      </w:r>
      <w:r>
        <w:rPr>
          <w:lang w:val="pt-BR"/>
        </w:rPr>
        <w:t xml:space="preserve">cấp</w:t>
      </w:r>
      <w:r>
        <w:rPr>
          <w:lang w:val="pt-BR"/>
        </w:rPr>
        <w:t xml:space="preserve"> </w:t>
      </w:r>
      <w:r>
        <w:rPr>
          <w:lang w:val="pt-BR"/>
        </w:rPr>
        <w:t xml:space="preserve">cho</w:t>
      </w:r>
      <w:r>
        <w:rPr>
          <w:lang w:val="pt-BR"/>
        </w:rPr>
        <w:t xml:space="preserve"> </w:t>
      </w:r>
      <w:r>
        <w:rPr>
          <w:lang w:val="pt-BR"/>
        </w:rPr>
        <w:t xml:space="preserve">Công</w:t>
      </w:r>
      <w:r>
        <w:rPr>
          <w:lang w:val="pt-BR"/>
        </w:rPr>
        <w:t xml:space="preserve"> </w:t>
      </w:r>
      <w:r>
        <w:rPr>
          <w:lang w:val="pt-BR"/>
        </w:rPr>
        <w:t xml:space="preserve">ty</w:t>
      </w:r>
      <w:r>
        <w:rPr>
          <w:lang w:val="pt-BR"/>
        </w:rPr>
        <w:t xml:space="preserve"> </w:t>
      </w:r>
      <w:r>
        <w:rPr>
          <w:lang w:val="pt-BR"/>
        </w:rPr>
        <w:t xml:space="preserve">Cổ</w:t>
      </w:r>
      <w:r>
        <w:rPr>
          <w:lang w:val="pt-BR"/>
        </w:rPr>
        <w:t xml:space="preserve"> </w:t>
      </w:r>
      <w:r>
        <w:rPr>
          <w:lang w:val="pt-BR"/>
        </w:rPr>
        <w:t xml:space="preserve">phần</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và</w:t>
      </w:r>
      <w:r>
        <w:rPr>
          <w:lang w:val="pt-BR"/>
        </w:rPr>
        <w:t xml:space="preserve"> </w:t>
      </w:r>
      <w:r>
        <w:rPr>
          <w:lang w:val="pt-BR"/>
        </w:rPr>
        <w:t xml:space="preserve">Đầu</w:t>
      </w:r>
      <w:r>
        <w:rPr>
          <w:lang w:val="pt-BR"/>
        </w:rPr>
        <w:t xml:space="preserve"> </w:t>
      </w:r>
      <w:r>
        <w:rPr>
          <w:lang w:val="pt-BR"/>
        </w:rPr>
        <w:t xml:space="preserve">tư</w:t>
      </w:r>
      <w:r>
        <w:rPr>
          <w:lang w:val="pt-BR"/>
        </w:rPr>
        <w:t xml:space="preserve"> </w:t>
      </w:r>
      <w:r>
        <w:rPr>
          <w:lang w:val="pt-BR"/>
        </w:rPr>
        <w:t xml:space="preserve">Tài</w:t>
      </w:r>
      <w:r>
        <w:rPr>
          <w:lang w:val="pt-BR"/>
        </w:rPr>
        <w:t xml:space="preserve"> </w:t>
      </w:r>
      <w:r>
        <w:rPr>
          <w:lang w:val="pt-BR"/>
        </w:rPr>
        <w:t xml:space="preserve">chính</w:t>
      </w:r>
      <w:r>
        <w:rPr>
          <w:lang w:val="pt-BR"/>
        </w:rPr>
        <w:t xml:space="preserve"> Hoa </w:t>
      </w:r>
      <w:r>
        <w:rPr>
          <w:lang w:val="pt-BR"/>
        </w:rPr>
        <w:t xml:space="preserve">Sen</w:t>
      </w:r>
      <w:r>
        <w:rPr>
          <w:lang w:val="pt-BR"/>
        </w:rPr>
        <w:t xml:space="preserve"> </w:t>
      </w:r>
      <w:r>
        <w:rPr>
          <w:lang w:val="pt-BR"/>
        </w:rPr>
        <w:t xml:space="preserve">tại</w:t>
      </w:r>
      <w:r>
        <w:rPr>
          <w:lang w:val="pt-BR"/>
        </w:rPr>
        <w:t xml:space="preserve"> </w:t>
      </w:r>
      <w:r>
        <w:rPr>
          <w:lang w:val="pt-BR"/>
        </w:rPr>
        <w:t xml:space="preserve">thời</w:t>
      </w:r>
      <w:r>
        <w:rPr>
          <w:lang w:val="pt-BR"/>
        </w:rPr>
        <w:t xml:space="preserve"> </w:t>
      </w:r>
      <w:r>
        <w:rPr>
          <w:lang w:val="pt-BR"/>
        </w:rPr>
        <w:t xml:space="preserve">điểm</w:t>
      </w:r>
      <w:r>
        <w:rPr>
          <w:lang w:val="pt-BR"/>
        </w:rPr>
        <w:t xml:space="preserve"> </w:t>
      </w:r>
      <w:r>
        <w:rPr>
          <w:lang w:val="pt-BR"/>
        </w:rPr>
        <w:t xml:space="preserve">và</w:t>
      </w:r>
      <w:r>
        <w:rPr>
          <w:lang w:val="pt-BR"/>
        </w:rPr>
        <w:t xml:space="preserve"> </w:t>
      </w:r>
      <w:r>
        <w:rPr>
          <w:lang w:val="pt-BR"/>
        </w:rPr>
        <w:t xml:space="preserve">địa</w:t>
      </w:r>
      <w:r>
        <w:rPr>
          <w:lang w:val="pt-BR"/>
        </w:rPr>
        <w:t xml:space="preserve"> </w:t>
      </w:r>
      <w:r>
        <w:rPr>
          <w:lang w:val="pt-BR"/>
        </w:rPr>
        <w:t xml:space="preserve">điểm</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giá</w:t>
      </w:r>
      <w:r>
        <w:rPr>
          <w:lang w:val="pt-BR"/>
        </w:rPr>
        <w:t xml:space="preserve">.</w:t>
      </w:r>
      <w:r>
        <w:rPr>
          <w:b/>
          <w:lang w:val="pt-BR"/>
        </w:rPr>
      </w:r>
      <w:r>
        <w:rPr>
          <w:b/>
          <w:lang w:val="pt-BR"/>
        </w:rPr>
      </w:r>
    </w:p>
    <w:p>
      <w:pPr>
        <w:pStyle w:val="1025"/>
        <w:numPr>
          <w:ilvl w:val="0"/>
          <w:numId w:val="5"/>
        </w:numPr>
        <w:pBdr/>
        <w:spacing w:after="120" w:before="120" w:line="288" w:lineRule="auto"/>
        <w:ind w:hanging="357" w:left="357"/>
        <w:jc w:val="both"/>
        <w:rPr>
          <w:lang w:val="pt-BR"/>
        </w:rPr>
      </w:pP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nhấn</w:t>
      </w:r>
      <w:r>
        <w:rPr>
          <w:shd w:val="clear" w:color="auto" w:fill="ffffff"/>
          <w:lang w:val="pt-BR"/>
        </w:rPr>
        <w:t xml:space="preserve"> </w:t>
      </w:r>
      <w:r>
        <w:rPr>
          <w:shd w:val="clear" w:color="auto" w:fill="ffffff"/>
          <w:lang w:val="pt-BR"/>
        </w:rPr>
        <w:t xml:space="preserve">mạnh</w:t>
      </w:r>
      <w:r>
        <w:rPr>
          <w:shd w:val="clear" w:color="auto" w:fill="ffffff"/>
          <w:lang w:val="pt-BR"/>
        </w:rPr>
        <w:t xml:space="preserve"> </w:t>
      </w:r>
      <w:r>
        <w:rPr>
          <w:shd w:val="clear" w:color="auto" w:fill="ffffff"/>
          <w:lang w:val="pt-BR"/>
        </w:rPr>
        <w:t xml:space="preserve">rằng</w:t>
      </w:r>
      <w:r>
        <w:rPr>
          <w:shd w:val="clear" w:color="auto" w:fill="ffffff"/>
          <w:lang w:val="pt-BR"/>
        </w:rPr>
        <w:t xml:space="preserve"> </w:t>
      </w:r>
      <w:r>
        <w:rPr>
          <w:shd w:val="clear" w:color="auto" w:fill="ffffff"/>
          <w:lang w:val="pt-BR"/>
        </w:rPr>
        <w:t xml:space="preserve">việc</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môn</w:t>
      </w:r>
      <w:r>
        <w:rPr>
          <w:shd w:val="clear" w:color="auto" w:fill="ffffff"/>
          <w:lang w:val="pt-BR"/>
        </w:rPr>
        <w:t xml:space="preserve"> </w:t>
      </w:r>
      <w:r>
        <w:rPr>
          <w:shd w:val="clear" w:color="auto" w:fill="ffffff"/>
          <w:lang w:val="pt-BR"/>
        </w:rPr>
        <w:t xml:space="preserve">khoa</w:t>
      </w:r>
      <w:r>
        <w:rPr>
          <w:shd w:val="clear" w:color="auto" w:fill="ffffff"/>
          <w:lang w:val="pt-BR"/>
        </w:rPr>
        <w:t xml:space="preserve"> </w:t>
      </w:r>
      <w:r>
        <w:rPr>
          <w:shd w:val="clear" w:color="auto" w:fill="ffffff"/>
          <w:lang w:val="pt-BR"/>
        </w:rPr>
        <w:t xml:space="preserve">học</w:t>
      </w:r>
      <w:r>
        <w:rPr>
          <w:shd w:val="clear" w:color="auto" w:fill="ffffff"/>
          <w:lang w:val="pt-BR"/>
        </w:rPr>
        <w:t xml:space="preserve"> </w:t>
      </w:r>
      <w:r>
        <w:rPr>
          <w:shd w:val="clear" w:color="auto" w:fill="ffffff"/>
          <w:lang w:val="pt-BR"/>
        </w:rPr>
        <w:t xml:space="preserve">chính</w:t>
      </w:r>
      <w:r>
        <w:rPr>
          <w:shd w:val="clear" w:color="auto" w:fill="ffffff"/>
          <w:lang w:val="pt-BR"/>
        </w:rPr>
        <w:t xml:space="preserve"> </w:t>
      </w:r>
      <w:r>
        <w:rPr>
          <w:shd w:val="clear" w:color="auto" w:fill="ffffff"/>
          <w:lang w:val="pt-BR"/>
        </w:rPr>
        <w:t xml:space="preserve">xác</w:t>
      </w:r>
      <w:r>
        <w:rPr>
          <w:shd w:val="clear" w:color="auto" w:fill="ffffff"/>
          <w:lang w:val="pt-BR"/>
        </w:rPr>
        <w:t xml:space="preserve">, </w:t>
      </w:r>
      <w:r>
        <w:rPr>
          <w:shd w:val="clear" w:color="auto" w:fill="ffffff"/>
          <w:lang w:val="pt-BR"/>
        </w:rPr>
        <w:t xml:space="preserve">mà</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kết</w:t>
      </w:r>
      <w:r>
        <w:rPr>
          <w:shd w:val="clear" w:color="auto" w:fill="ffffff"/>
          <w:lang w:val="pt-BR"/>
        </w:rPr>
        <w:t xml:space="preserve"> </w:t>
      </w:r>
      <w:r>
        <w:rPr>
          <w:shd w:val="clear" w:color="auto" w:fill="ffffff"/>
          <w:lang w:val="pt-BR"/>
        </w:rPr>
        <w:t xml:space="preserve">luận</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trong</w:t>
      </w:r>
      <w:r>
        <w:rPr>
          <w:shd w:val="clear" w:color="auto" w:fill="ffffff"/>
          <w:lang w:val="pt-BR"/>
        </w:rPr>
        <w:t xml:space="preserve"> </w:t>
      </w:r>
      <w:r>
        <w:rPr>
          <w:shd w:val="clear" w:color="auto" w:fill="ffffff"/>
          <w:lang w:val="pt-BR"/>
        </w:rPr>
        <w:t xml:space="preserve">nhiều</w:t>
      </w:r>
      <w:r>
        <w:rPr>
          <w:shd w:val="clear" w:color="auto" w:fill="ffffff"/>
          <w:lang w:val="pt-BR"/>
        </w:rPr>
        <w:t xml:space="preserve"> </w:t>
      </w:r>
      <w:r>
        <w:rPr>
          <w:shd w:val="clear" w:color="auto" w:fill="ffffff"/>
          <w:lang w:val="pt-BR"/>
        </w:rPr>
        <w:t xml:space="preserve">trường</w:t>
      </w:r>
      <w:r>
        <w:rPr>
          <w:shd w:val="clear" w:color="auto" w:fill="ffffff"/>
          <w:lang w:val="pt-BR"/>
        </w:rPr>
        <w:t xml:space="preserve"> </w:t>
      </w:r>
      <w:r>
        <w:rPr>
          <w:shd w:val="clear" w:color="auto" w:fill="ffffff"/>
          <w:lang w:val="pt-BR"/>
        </w:rPr>
        <w:t xml:space="preserve">hợp</w:t>
      </w:r>
      <w:r>
        <w:rPr>
          <w:shd w:val="clear" w:color="auto" w:fill="ffffff"/>
          <w:lang w:val="pt-BR"/>
        </w:rPr>
        <w:t xml:space="preserve"> </w:t>
      </w:r>
      <w:r>
        <w:rPr>
          <w:shd w:val="clear" w:color="auto" w:fill="ffffff"/>
          <w:lang w:val="pt-BR"/>
        </w:rPr>
        <w:t xml:space="preserve">sẽ</w:t>
      </w:r>
      <w:r>
        <w:rPr>
          <w:shd w:val="clear" w:color="auto" w:fill="ffffff"/>
          <w:lang w:val="pt-BR"/>
        </w:rPr>
        <w:t xml:space="preserve"> </w:t>
      </w:r>
      <w:r>
        <w:rPr>
          <w:shd w:val="clear" w:color="auto" w:fill="ffffff"/>
          <w:lang w:val="pt-BR"/>
        </w:rPr>
        <w:t xml:space="preserve">mang</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chủ</w:t>
      </w:r>
      <w:r>
        <w:rPr>
          <w:shd w:val="clear" w:color="auto" w:fill="ffffff"/>
          <w:lang w:val="pt-BR"/>
        </w:rPr>
        <w:t xml:space="preserve"> </w:t>
      </w:r>
      <w:r>
        <w:rPr>
          <w:shd w:val="clear" w:color="auto" w:fill="ffffff"/>
          <w:lang w:val="pt-BR"/>
        </w:rPr>
        <w:t xml:space="preserve">quan</w:t>
      </w:r>
      <w:r>
        <w:rPr>
          <w:shd w:val="clear" w:color="auto" w:fill="ffffff"/>
          <w:lang w:val="pt-BR"/>
        </w:rPr>
        <w:t xml:space="preserve"> </w:t>
      </w:r>
      <w:r>
        <w:rPr>
          <w:shd w:val="clear" w:color="auto" w:fill="ffffff"/>
          <w:lang w:val="pt-BR"/>
        </w:rPr>
        <w:t xml:space="preserve">và</w:t>
      </w:r>
      <w:r>
        <w:rPr>
          <w:shd w:val="clear" w:color="auto" w:fill="ffffff"/>
          <w:lang w:val="pt-BR"/>
        </w:rPr>
        <w:t xml:space="preserve"> </w:t>
      </w:r>
      <w:r>
        <w:rPr>
          <w:shd w:val="clear" w:color="auto" w:fill="ffffff"/>
          <w:lang w:val="pt-BR"/>
        </w:rPr>
        <w:t xml:space="preserve">phụ</w:t>
      </w:r>
      <w:r>
        <w:rPr>
          <w:shd w:val="clear" w:color="auto" w:fill="ffffff"/>
          <w:lang w:val="pt-BR"/>
        </w:rPr>
        <w:t xml:space="preserve"> </w:t>
      </w:r>
      <w:r>
        <w:rPr>
          <w:shd w:val="clear" w:color="auto" w:fill="ffffff"/>
          <w:lang w:val="pt-BR"/>
        </w:rPr>
        <w:t xml:space="preserve">thuộc</w:t>
      </w:r>
      <w:r>
        <w:rPr>
          <w:shd w:val="clear" w:color="auto" w:fill="ffffff"/>
          <w:lang w:val="pt-BR"/>
        </w:rPr>
        <w:t xml:space="preserve"> </w:t>
      </w:r>
      <w:r>
        <w:rPr>
          <w:shd w:val="clear" w:color="auto" w:fill="ffffff"/>
          <w:lang w:val="pt-BR"/>
        </w:rPr>
        <w:t xml:space="preserve">vào</w:t>
      </w:r>
      <w:r>
        <w:rPr>
          <w:shd w:val="clear" w:color="auto" w:fill="ffffff"/>
          <w:lang w:val="pt-BR"/>
        </w:rPr>
        <w:t xml:space="preserve"> </w:t>
      </w:r>
      <w:r>
        <w:rPr>
          <w:shd w:val="clear" w:color="auto" w:fill="ffffff"/>
          <w:lang w:val="pt-BR"/>
        </w:rPr>
        <w:t xml:space="preserve">đánh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cá </w:t>
      </w:r>
      <w:r>
        <w:rPr>
          <w:shd w:val="clear" w:color="auto" w:fill="ffffff"/>
          <w:lang w:val="pt-BR"/>
        </w:rPr>
        <w:t xml:space="preserve">nhân</w:t>
      </w:r>
      <w:r>
        <w:rPr>
          <w:shd w:val="clear" w:color="auto" w:fill="ffffff"/>
          <w:lang w:val="pt-BR"/>
        </w:rPr>
        <w:t xml:space="preserve">. </w:t>
      </w:r>
      <w:r>
        <w:rPr>
          <w:shd w:val="clear" w:color="auto" w:fill="ffffff"/>
          <w:lang w:val="pt-BR"/>
        </w:rPr>
        <w:t xml:space="preserve">Vì</w:t>
      </w:r>
      <w:r>
        <w:rPr>
          <w:shd w:val="clear" w:color="auto" w:fill="ffffff"/>
          <w:lang w:val="pt-BR"/>
        </w:rPr>
        <w:t xml:space="preserve"> </w:t>
      </w:r>
      <w:r>
        <w:rPr>
          <w:shd w:val="clear" w:color="auto" w:fill="ffffff"/>
          <w:lang w:val="pt-BR"/>
        </w:rPr>
        <w:t xml:space="preserve">thế</w:t>
      </w:r>
      <w:r>
        <w:rPr>
          <w:shd w:val="clear" w:color="auto" w:fill="ffffff"/>
          <w:lang w:val="pt-BR"/>
        </w:rPr>
        <w:t xml:space="preserve">, </w:t>
      </w:r>
      <w:r>
        <w:rPr>
          <w:shd w:val="clear" w:color="auto" w:fill="ffffff"/>
          <w:lang w:val="pt-BR"/>
        </w:rPr>
        <w:t xml:space="preserve">chúng</w:t>
      </w:r>
      <w:r>
        <w:rPr>
          <w:shd w:val="clear" w:color="auto" w:fill="ffffff"/>
          <w:lang w:val="pt-BR"/>
        </w:rPr>
        <w:t xml:space="preserve"> </w:t>
      </w:r>
      <w:r>
        <w:rPr>
          <w:shd w:val="clear" w:color="auto" w:fill="ffffff"/>
          <w:lang w:val="pt-BR"/>
        </w:rPr>
        <w:t xml:space="preserve">tôi</w:t>
      </w:r>
      <w:r>
        <w:rPr>
          <w:shd w:val="clear" w:color="auto" w:fill="ffffff"/>
          <w:lang w:val="pt-BR"/>
        </w:rPr>
        <w:t xml:space="preserve"> </w:t>
      </w:r>
      <w:r>
        <w:rPr>
          <w:shd w:val="clear" w:color="auto" w:fill="ffffff"/>
          <w:lang w:val="pt-BR"/>
        </w:rPr>
        <w:t xml:space="preserve">đưa</w:t>
      </w:r>
      <w:r>
        <w:rPr>
          <w:shd w:val="clear" w:color="auto" w:fill="ffffff"/>
          <w:lang w:val="pt-BR"/>
        </w:rPr>
        <w:t xml:space="preserve"> </w:t>
      </w:r>
      <w:r>
        <w:rPr>
          <w:shd w:val="clear" w:color="auto" w:fill="ffffff"/>
          <w:lang w:val="pt-BR"/>
        </w:rPr>
        <w:t xml:space="preserve">ra</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tài</w:t>
      </w:r>
      <w:r>
        <w:rPr>
          <w:shd w:val="clear" w:color="auto" w:fill="ffffff"/>
          <w:lang w:val="pt-BR"/>
        </w:rPr>
        <w:t xml:space="preserve"> </w:t>
      </w:r>
      <w:r>
        <w:rPr>
          <w:shd w:val="clear" w:color="auto" w:fill="ffffff"/>
          <w:lang w:val="pt-BR"/>
        </w:rPr>
        <w:t xml:space="preserve">sản</w:t>
      </w:r>
      <w:r>
        <w:rPr>
          <w:shd w:val="clear" w:color="auto" w:fill="ffffff"/>
          <w:lang w:val="pt-BR"/>
        </w:rPr>
        <w:t xml:space="preserve"> </w:t>
      </w:r>
      <w:r>
        <w:rPr>
          <w:shd w:val="clear" w:color="auto" w:fill="ffffff"/>
          <w:lang w:val="pt-BR"/>
        </w:rPr>
        <w:t xml:space="preserve">thẩm</w:t>
      </w:r>
      <w:r>
        <w:rPr>
          <w:shd w:val="clear" w:color="auto" w:fill="ffffff"/>
          <w:lang w:val="pt-BR"/>
        </w:rPr>
        <w:t xml:space="preserve"> </w:t>
      </w:r>
      <w:r>
        <w:rPr>
          <w:shd w:val="clear" w:color="auto" w:fill="ffffff"/>
          <w:lang w:val="pt-BR"/>
        </w:rPr>
        <w:t xml:space="preserve">định</w:t>
      </w:r>
      <w:r>
        <w:rPr>
          <w:shd w:val="clear" w:color="auto" w:fill="ffffff"/>
          <w:lang w:val="pt-BR"/>
        </w:rPr>
        <w:t xml:space="preserve"> </w:t>
      </w:r>
      <w:r>
        <w:rPr>
          <w:shd w:val="clear" w:color="auto" w:fill="ffffff"/>
          <w:lang w:val="pt-BR"/>
        </w:rPr>
        <w:t xml:space="preserve">là</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ước</w:t>
      </w:r>
      <w:r>
        <w:rPr>
          <w:shd w:val="clear" w:color="auto" w:fill="ffffff"/>
          <w:lang w:val="pt-BR"/>
        </w:rPr>
        <w:t xml:space="preserve"> </w:t>
      </w:r>
      <w:r>
        <w:rPr>
          <w:shd w:val="clear" w:color="auto" w:fill="ffffff"/>
          <w:lang w:val="pt-BR"/>
        </w:rPr>
        <w:t xml:space="preserve">tính</w:t>
      </w:r>
      <w:r>
        <w:rPr>
          <w:shd w:val="clear" w:color="auto" w:fill="ffffff"/>
          <w:lang w:val="pt-BR"/>
        </w:rPr>
        <w:t xml:space="preserve"> </w:t>
      </w:r>
      <w:r>
        <w:rPr>
          <w:shd w:val="clear" w:color="auto" w:fill="ffffff"/>
          <w:lang w:val="pt-BR"/>
        </w:rPr>
        <w:t xml:space="preserve">này</w:t>
      </w:r>
      <w:r>
        <w:rPr>
          <w:shd w:val="clear" w:color="auto" w:fill="ffffff"/>
          <w:lang w:val="pt-BR"/>
        </w:rPr>
        <w:t xml:space="preserve"> </w:t>
      </w:r>
      <w:r>
        <w:rPr>
          <w:shd w:val="clear" w:color="auto" w:fill="ffffff"/>
          <w:lang w:val="pt-BR"/>
        </w:rPr>
        <w:t xml:space="preserve">không</w:t>
      </w:r>
      <w:r>
        <w:rPr>
          <w:shd w:val="clear" w:color="auto" w:fill="ffffff"/>
          <w:lang w:val="pt-BR"/>
        </w:rPr>
        <w:t xml:space="preserve"> </w:t>
      </w:r>
      <w:r>
        <w:rPr>
          <w:shd w:val="clear" w:color="auto" w:fill="ffffff"/>
          <w:lang w:val="pt-BR"/>
        </w:rPr>
        <w:t xml:space="preserve">nhất</w:t>
      </w:r>
      <w:r>
        <w:rPr>
          <w:shd w:val="clear" w:color="auto" w:fill="ffffff"/>
          <w:lang w:val="pt-BR"/>
        </w:rPr>
        <w:t xml:space="preserve"> </w:t>
      </w:r>
      <w:r>
        <w:rPr>
          <w:shd w:val="clear" w:color="auto" w:fill="ffffff"/>
          <w:lang w:val="pt-BR"/>
        </w:rPr>
        <w:t xml:space="preserve">thiết</w:t>
      </w:r>
      <w:r>
        <w:rPr>
          <w:shd w:val="clear" w:color="auto" w:fill="ffffff"/>
          <w:lang w:val="pt-BR"/>
        </w:rPr>
        <w:t xml:space="preserve"> </w:t>
      </w:r>
      <w:r>
        <w:rPr>
          <w:shd w:val="clear" w:color="auto" w:fill="ffffff"/>
          <w:lang w:val="pt-BR"/>
        </w:rPr>
        <w:t xml:space="preserve">phải</w:t>
      </w:r>
      <w:r>
        <w:rPr>
          <w:shd w:val="clear" w:color="auto" w:fill="ffffff"/>
          <w:lang w:val="pt-BR"/>
        </w:rPr>
        <w:t xml:space="preserve"> </w:t>
      </w:r>
      <w:r>
        <w:rPr>
          <w:shd w:val="clear" w:color="auto" w:fill="ffffff"/>
          <w:lang w:val="pt-BR"/>
        </w:rPr>
        <w:t xml:space="preserve">trùng</w:t>
      </w:r>
      <w:r>
        <w:rPr>
          <w:shd w:val="clear" w:color="auto" w:fill="ffffff"/>
          <w:lang w:val="pt-BR"/>
        </w:rPr>
        <w:t xml:space="preserve"> </w:t>
      </w:r>
      <w:r>
        <w:rPr>
          <w:shd w:val="clear" w:color="auto" w:fill="ffffff"/>
          <w:lang w:val="pt-BR"/>
        </w:rPr>
        <w:t xml:space="preserve">khớp</w:t>
      </w:r>
      <w:r>
        <w:rPr>
          <w:shd w:val="clear" w:color="auto" w:fill="ffffff"/>
          <w:lang w:val="pt-BR"/>
        </w:rPr>
        <w:t xml:space="preserve"> </w:t>
      </w:r>
      <w:r>
        <w:rPr>
          <w:shd w:val="clear" w:color="auto" w:fill="ffffff"/>
          <w:lang w:val="pt-BR"/>
        </w:rPr>
        <w:t xml:space="preserve">với</w:t>
      </w:r>
      <w:r>
        <w:rPr>
          <w:shd w:val="clear" w:color="auto" w:fill="ffffff"/>
          <w:lang w:val="pt-BR"/>
        </w:rPr>
        <w:t xml:space="preserve"> </w:t>
      </w:r>
      <w:r>
        <w:rPr>
          <w:shd w:val="clear" w:color="auto" w:fill="ffffff"/>
          <w:lang w:val="pt-BR"/>
        </w:rPr>
        <w:t xml:space="preserve">giá</w:t>
      </w:r>
      <w:r>
        <w:rPr>
          <w:shd w:val="clear" w:color="auto" w:fill="ffffff"/>
          <w:lang w:val="pt-BR"/>
        </w:rPr>
        <w:t xml:space="preserve"> </w:t>
      </w:r>
      <w:r>
        <w:rPr>
          <w:shd w:val="clear" w:color="auto" w:fill="ffffff"/>
          <w:lang w:val="pt-BR"/>
        </w:rPr>
        <w:t xml:space="preserve">trị</w:t>
      </w:r>
      <w:r>
        <w:rPr>
          <w:shd w:val="clear" w:color="auto" w:fill="ffffff"/>
          <w:lang w:val="pt-BR"/>
        </w:rPr>
        <w:t xml:space="preserve"> </w:t>
      </w:r>
      <w:r>
        <w:rPr>
          <w:shd w:val="clear" w:color="auto" w:fill="ffffff"/>
          <w:lang w:val="pt-BR"/>
        </w:rPr>
        <w:t xml:space="preserve">dùng</w:t>
      </w:r>
      <w:r>
        <w:rPr>
          <w:shd w:val="clear" w:color="auto" w:fill="ffffff"/>
          <w:lang w:val="pt-BR"/>
        </w:rPr>
        <w:t xml:space="preserve"> </w:t>
      </w:r>
      <w:r>
        <w:rPr>
          <w:shd w:val="clear" w:color="auto" w:fill="ffffff"/>
          <w:lang w:val="pt-BR"/>
        </w:rPr>
        <w:t xml:space="preserve">để</w:t>
      </w:r>
      <w:r>
        <w:rPr>
          <w:shd w:val="clear" w:color="auto" w:fill="ffffff"/>
          <w:lang w:val="pt-BR"/>
        </w:rPr>
        <w:t xml:space="preserve"> </w:t>
      </w:r>
      <w:r>
        <w:rPr>
          <w:shd w:val="clear" w:color="auto" w:fill="ffffff"/>
          <w:lang w:val="pt-BR"/>
        </w:rPr>
        <w:t xml:space="preserve">giao</w:t>
      </w:r>
      <w:r>
        <w:rPr>
          <w:shd w:val="clear" w:color="auto" w:fill="ffffff"/>
          <w:lang w:val="pt-BR"/>
        </w:rPr>
        <w:t xml:space="preserve"> </w:t>
      </w:r>
      <w:r>
        <w:rPr>
          <w:shd w:val="clear" w:color="auto" w:fill="ffffff"/>
          <w:lang w:val="pt-BR"/>
        </w:rPr>
        <w:t xml:space="preserve">dịch</w:t>
      </w:r>
      <w:r>
        <w:rPr>
          <w:shd w:val="clear" w:color="auto" w:fill="ffffff"/>
          <w:lang w:val="vi-VN"/>
        </w:rPr>
        <w:t xml:space="preserve">.</w:t>
      </w:r>
      <w:r>
        <w:rPr>
          <w:lang w:val="pt-BR"/>
        </w:rPr>
      </w:r>
      <w:r>
        <w:rPr>
          <w:lang w:val="pt-BR"/>
        </w:rPr>
      </w:r>
    </w:p>
    <w:p>
      <w:pPr>
        <w:pStyle w:val="1025"/>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pPr>
        <w:pStyle w:val="1025"/>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pPr>
        <w:pStyle w:val="1025"/>
        <w:numPr>
          <w:ilvl w:val="0"/>
          <w:numId w:val="5"/>
        </w:numPr>
        <w:pBdr/>
        <w:tabs>
          <w:tab w:val="left" w:leader="none" w:pos="993"/>
        </w:tabs>
        <w:spacing w:after="120" w:before="120" w:line="288" w:lineRule="auto"/>
        <w:ind w:hanging="357" w:left="357"/>
        <w:jc w:val="both"/>
        <w:rPr>
          <w:bCs/>
          <w:lang w:val="pt-BR"/>
        </w:rPr>
      </w:pPr>
      <w:r>
        <w:rPr>
          <w:bCs/>
          <w:lang w:val="pt-BR"/>
        </w:rPr>
        <w:t xml:space="preserve">Kết</w:t>
      </w:r>
      <w:r>
        <w:rPr>
          <w:bCs/>
          <w:lang w:val="pt-BR"/>
        </w:rPr>
        <w:t xml:space="preserve"> </w:t>
      </w:r>
      <w:r>
        <w:rPr>
          <w:bCs/>
          <w:lang w:val="pt-BR"/>
        </w:rPr>
        <w:t xml:space="preserve">quả</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trên</w:t>
      </w:r>
      <w:r>
        <w:rPr>
          <w:bCs/>
          <w:lang w:val="pt-BR"/>
        </w:rPr>
        <w:t xml:space="preserve"> </w:t>
      </w:r>
      <w:r>
        <w:rPr>
          <w:bCs/>
          <w:lang w:val="pt-BR"/>
        </w:rPr>
        <w:t xml:space="preserve">chỉ</w:t>
      </w:r>
      <w:r>
        <w:rPr>
          <w:bCs/>
          <w:lang w:val="pt-BR"/>
        </w:rPr>
        <w:t xml:space="preserve"> </w:t>
      </w:r>
      <w:r>
        <w:rPr>
          <w:bCs/>
          <w:lang w:val="pt-BR"/>
        </w:rPr>
        <w:t xml:space="preserve">xác</w:t>
      </w:r>
      <w:r>
        <w:rPr>
          <w:bCs/>
          <w:lang w:val="pt-BR"/>
        </w:rPr>
        <w:t xml:space="preserve"> </w:t>
      </w:r>
      <w:r>
        <w:rPr>
          <w:bCs/>
          <w:lang w:val="pt-BR"/>
        </w:rPr>
        <w:t xml:space="preserve">nhận</w:t>
      </w:r>
      <w:r>
        <w:rPr>
          <w:bCs/>
          <w:lang w:val="pt-BR"/>
        </w:rPr>
        <w:t xml:space="preserve"> </w:t>
      </w:r>
      <w:r>
        <w:rPr>
          <w:bCs/>
          <w:lang w:val="pt-BR"/>
        </w:rPr>
        <w:t xml:space="preserve">giá</w:t>
      </w:r>
      <w:r>
        <w:rPr>
          <w:bCs/>
          <w:lang w:val="pt-BR"/>
        </w:rPr>
        <w:t xml:space="preserve"> </w:t>
      </w:r>
      <w:r>
        <w:rPr>
          <w:bCs/>
          <w:lang w:val="pt-BR"/>
        </w:rPr>
        <w:t xml:space="preserve">trị</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 </w:t>
      </w:r>
      <w:r>
        <w:rPr>
          <w:bCs/>
          <w:lang w:val="pt-BR"/>
        </w:rPr>
        <w:t xml:space="preserve">có</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pháp</w:t>
      </w:r>
      <w:r>
        <w:rPr>
          <w:bCs/>
          <w:lang w:val="pt-BR"/>
        </w:rPr>
        <w:t xml:space="preserve"> </w:t>
      </w:r>
      <w:r>
        <w:rPr>
          <w:bCs/>
          <w:lang w:val="pt-BR"/>
        </w:rPr>
        <w:t xml:space="preserve">lý</w:t>
      </w:r>
      <w:r>
        <w:rPr>
          <w:bCs/>
          <w:lang w:val="pt-BR"/>
        </w:rPr>
        <w:t xml:space="preserve">, </w:t>
      </w:r>
      <w:r>
        <w:rPr>
          <w:bCs/>
          <w:lang w:val="pt-BR"/>
        </w:rPr>
        <w:t xml:space="preserve">đặc</w:t>
      </w:r>
      <w:r>
        <w:rPr>
          <w:bCs/>
          <w:lang w:val="pt-BR"/>
        </w:rPr>
        <w:t xml:space="preserve"> </w:t>
      </w:r>
      <w:r>
        <w:rPr>
          <w:bCs/>
          <w:lang w:val="pt-BR"/>
        </w:rPr>
        <w:t xml:space="preserve">điểm</w:t>
      </w:r>
      <w:r>
        <w:rPr>
          <w:bCs/>
          <w:lang w:val="pt-BR"/>
        </w:rPr>
        <w:t xml:space="preserve"> </w:t>
      </w:r>
      <w:r>
        <w:rPr>
          <w:bCs/>
          <w:lang w:val="pt-BR"/>
        </w:rPr>
        <w:t xml:space="preserve">kinh</w:t>
      </w:r>
      <w:r>
        <w:rPr>
          <w:bCs/>
          <w:lang w:val="pt-BR"/>
        </w:rPr>
        <w:t xml:space="preserve"> </w:t>
      </w:r>
      <w:r>
        <w:rPr>
          <w:bCs/>
          <w:lang w:val="pt-BR"/>
        </w:rPr>
        <w:t xml:space="preserve">tế</w:t>
      </w:r>
      <w:r>
        <w:rPr>
          <w:bCs/>
          <w:lang w:val="pt-BR"/>
        </w:rPr>
        <w:t xml:space="preserve"> - </w:t>
      </w:r>
      <w:r>
        <w:rPr>
          <w:bCs/>
          <w:lang w:val="pt-BR"/>
        </w:rPr>
        <w:t xml:space="preserve">kỹ</w:t>
      </w:r>
      <w:r>
        <w:rPr>
          <w:bCs/>
          <w:lang w:val="pt-BR"/>
        </w:rPr>
        <w:t xml:space="preserve"> </w:t>
      </w:r>
      <w:r>
        <w:rPr>
          <w:bCs/>
          <w:lang w:val="pt-BR"/>
        </w:rPr>
        <w:t xml:space="preserve">thuật</w:t>
      </w:r>
      <w:r>
        <w:rPr>
          <w:bCs/>
          <w:lang w:val="pt-BR"/>
        </w:rPr>
        <w:t xml:space="preserve">, </w:t>
      </w:r>
      <w:r>
        <w:rPr>
          <w:bCs/>
          <w:lang w:val="pt-BR"/>
        </w:rPr>
        <w:t xml:space="preserve">diện</w:t>
      </w:r>
      <w:r>
        <w:rPr>
          <w:bCs/>
          <w:lang w:val="pt-BR"/>
        </w:rPr>
        <w:t xml:space="preserve"> </w:t>
      </w:r>
      <w:r>
        <w:rPr>
          <w:bCs/>
          <w:lang w:val="pt-BR"/>
        </w:rPr>
        <w:t xml:space="preserve">tích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được</w:t>
      </w:r>
      <w:r>
        <w:rPr>
          <w:bCs/>
          <w:lang w:val="pt-BR"/>
        </w:rPr>
        <w:t xml:space="preserve"> </w:t>
      </w:r>
      <w:r>
        <w:rPr>
          <w:bCs/>
          <w:lang w:val="pt-BR"/>
        </w:rPr>
        <w:t xml:space="preserve">mô</w:t>
      </w:r>
      <w:r>
        <w:rPr>
          <w:bCs/>
          <w:lang w:val="pt-BR"/>
        </w:rPr>
        <w:t xml:space="preserve"> </w:t>
      </w:r>
      <w:r>
        <w:rPr>
          <w:bCs/>
          <w:lang w:val="pt-BR"/>
        </w:rPr>
        <w:t xml:space="preserve">tả</w:t>
      </w:r>
      <w:r>
        <w:rPr>
          <w:bCs/>
          <w:lang w:val="pt-BR"/>
        </w:rPr>
        <w:t xml:space="preserve"> chi </w:t>
      </w:r>
      <w:r>
        <w:rPr>
          <w:bCs/>
          <w:lang w:val="pt-BR"/>
        </w:rPr>
        <w:t xml:space="preserve">tiết</w:t>
      </w:r>
      <w:r>
        <w:rPr>
          <w:bCs/>
          <w:lang w:val="pt-BR"/>
        </w:rPr>
        <w:t xml:space="preserve"> </w:t>
      </w:r>
      <w:r>
        <w:rPr>
          <w:bCs/>
          <w:lang w:val="pt-BR"/>
        </w:rPr>
        <w:t xml:space="preserve">trong</w:t>
      </w:r>
      <w:r>
        <w:rPr>
          <w:bCs/>
          <w:lang w:val="pt-BR"/>
        </w:rPr>
        <w:t xml:space="preserve"> </w:t>
      </w:r>
      <w:r>
        <w:rPr>
          <w:bCs/>
          <w:lang w:val="pt-BR"/>
        </w:rPr>
        <w:t xml:space="preserve">chứng</w:t>
      </w:r>
      <w:r>
        <w:rPr>
          <w:bCs/>
          <w:lang w:val="pt-BR"/>
        </w:rPr>
        <w:t xml:space="preserve"> </w:t>
      </w:r>
      <w:r>
        <w:rPr>
          <w:bCs/>
          <w:lang w:val="pt-BR"/>
        </w:rPr>
        <w:t xml:space="preserve">thư</w:t>
      </w:r>
      <w:r>
        <w:rPr>
          <w:bCs/>
          <w:lang w:val="pt-BR"/>
        </w:rPr>
        <w:t xml:space="preserve">, </w:t>
      </w:r>
      <w:r>
        <w:rPr>
          <w:bCs/>
          <w:lang w:val="pt-BR"/>
        </w:rPr>
        <w:t xml:space="preserve">báo</w:t>
      </w:r>
      <w:r>
        <w:rPr>
          <w:bCs/>
          <w:lang w:val="pt-BR"/>
        </w:rPr>
        <w:t xml:space="preserve"> </w:t>
      </w:r>
      <w:r>
        <w:rPr>
          <w:bCs/>
          <w:lang w:val="pt-BR"/>
        </w:rPr>
        <w:t xml:space="preserve">cáo</w:t>
      </w:r>
      <w:r>
        <w:rPr>
          <w:bCs/>
          <w:lang w:val="pt-BR"/>
        </w:rPr>
        <w:t xml:space="preserve"> </w:t>
      </w:r>
      <w:r>
        <w:rPr>
          <w:bCs/>
          <w:lang w:val="pt-BR"/>
        </w:rPr>
        <w:t xml:space="preserve">theo</w:t>
      </w:r>
      <w:r>
        <w:rPr>
          <w:bCs/>
          <w:lang w:val="pt-BR"/>
        </w:rPr>
        <w:t xml:space="preserve"> </w:t>
      </w:r>
      <w:r>
        <w:rPr>
          <w:bCs/>
          <w:lang w:val="pt-BR"/>
        </w:rPr>
        <w:t xml:space="preserve">yêu</w:t>
      </w:r>
      <w:r>
        <w:rPr>
          <w:bCs/>
          <w:lang w:val="pt-BR"/>
        </w:rPr>
        <w:t xml:space="preserve"> </w:t>
      </w:r>
      <w:r>
        <w:rPr>
          <w:bCs/>
          <w:lang w:val="pt-BR"/>
        </w:rPr>
        <w:t xml:space="preserve">cầu</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 </w:t>
      </w:r>
      <w:r>
        <w:rPr>
          <w:bCs/>
          <w:lang w:val="pt-BR"/>
        </w:rPr>
        <w:t xml:space="preserve">của</w:t>
      </w:r>
      <w:r>
        <w:rPr>
          <w:bCs/>
          <w:lang w:val="pt-BR"/>
        </w:rPr>
        <w:t xml:space="preserve"> </w:t>
      </w:r>
      <w:r>
        <w:rPr>
          <w:bCs/>
          <w:lang w:val="pt-BR"/>
        </w:rPr>
        <w:t xml:space="preserve">khách</w:t>
      </w:r>
      <w:r>
        <w:rPr>
          <w:bCs/>
          <w:lang w:val="pt-BR"/>
        </w:rPr>
        <w:t xml:space="preserve"> </w:t>
      </w:r>
      <w:r>
        <w:rPr>
          <w:bCs/>
          <w:lang w:val="pt-BR"/>
        </w:rPr>
        <w:t xml:space="preserve">hàng</w:t>
      </w:r>
      <w:r>
        <w:rPr>
          <w:bCs/>
          <w:lang w:val="pt-BR"/>
        </w:rPr>
        <w:t xml:space="preserve"> </w:t>
      </w:r>
      <w:r>
        <w:rPr>
          <w:bCs/>
          <w:lang w:val="pt-BR"/>
        </w:rPr>
        <w:t xml:space="preserve">tại</w:t>
      </w:r>
      <w:r>
        <w:rPr>
          <w:bCs/>
          <w:lang w:val="pt-BR"/>
        </w:rPr>
        <w:t xml:space="preserve"> </w:t>
      </w:r>
      <w:r>
        <w:rPr>
          <w:bCs/>
          <w:lang w:val="pt-BR"/>
        </w:rPr>
        <w:t xml:space="preserve">thời</w:t>
      </w:r>
      <w:r>
        <w:rPr>
          <w:bCs/>
          <w:lang w:val="pt-BR"/>
        </w:rPr>
        <w:t xml:space="preserve"> </w:t>
      </w:r>
      <w:r>
        <w:rPr>
          <w:bCs/>
          <w:lang w:val="pt-BR"/>
        </w:rPr>
        <w:t xml:space="preserve">điểm</w:t>
      </w:r>
      <w:r>
        <w:rPr>
          <w:bCs/>
          <w:lang w:val="pt-BR"/>
        </w:rPr>
        <w:t xml:space="preserve">, </w:t>
      </w:r>
      <w:r>
        <w:rPr>
          <w:bCs/>
          <w:lang w:val="pt-BR"/>
        </w:rPr>
        <w:t xml:space="preserve">mục</w:t>
      </w:r>
      <w:r>
        <w:rPr>
          <w:bCs/>
          <w:lang w:val="pt-BR"/>
        </w:rPr>
        <w:t xml:space="preserve"> </w:t>
      </w:r>
      <w:r>
        <w:rPr>
          <w:bCs/>
          <w:lang w:val="pt-BR"/>
        </w:rPr>
        <w:t xml:space="preserve">đích</w:t>
      </w:r>
      <w:r>
        <w:rPr>
          <w:bCs/>
          <w:lang w:val="pt-BR"/>
        </w:rPr>
        <w:t xml:space="preserve"> </w:t>
      </w:r>
      <w:r>
        <w:rPr>
          <w:bCs/>
          <w:lang w:val="pt-BR"/>
        </w:rPr>
        <w:t xml:space="preserve">và</w:t>
      </w:r>
      <w:r>
        <w:rPr>
          <w:bCs/>
          <w:lang w:val="pt-BR"/>
        </w:rPr>
        <w:t xml:space="preserve"> </w:t>
      </w:r>
      <w:r>
        <w:rPr>
          <w:bCs/>
          <w:lang w:val="pt-BR"/>
        </w:rPr>
        <w:t xml:space="preserve">địa</w:t>
      </w:r>
      <w:r>
        <w:rPr>
          <w:bCs/>
          <w:lang w:val="pt-BR"/>
        </w:rPr>
        <w:t xml:space="preserve"> </w:t>
      </w:r>
      <w:r>
        <w:rPr>
          <w:bCs/>
          <w:lang w:val="pt-BR"/>
        </w:rPr>
        <w:t xml:space="preserve">điểm</w:t>
      </w:r>
      <w:r>
        <w:rPr>
          <w:bCs/>
          <w:lang w:val="pt-BR"/>
        </w:rPr>
        <w:t xml:space="preserve"> </w:t>
      </w:r>
      <w:r>
        <w:rPr>
          <w:bCs/>
          <w:lang w:val="pt-BR"/>
        </w:rPr>
        <w:t xml:space="preserve">thẩm</w:t>
      </w:r>
      <w:r>
        <w:rPr>
          <w:bCs/>
          <w:lang w:val="pt-BR"/>
        </w:rPr>
        <w:t xml:space="preserve"> </w:t>
      </w:r>
      <w:r>
        <w:rPr>
          <w:bCs/>
          <w:lang w:val="pt-BR"/>
        </w:rPr>
        <w:t xml:space="preserve">định</w:t>
      </w:r>
      <w:r>
        <w:rPr>
          <w:bCs/>
          <w:lang w:val="pt-BR"/>
        </w:rPr>
        <w:t xml:space="preserve"> </w:t>
      </w:r>
      <w:r>
        <w:rPr>
          <w:bCs/>
          <w:lang w:val="pt-BR"/>
        </w:rPr>
        <w:t xml:space="preserve">giá</w:t>
      </w:r>
      <w:r>
        <w:rPr>
          <w:bCs/>
          <w:lang w:val="pt-BR"/>
        </w:rPr>
        <w:t xml:space="preserve">.</w:t>
      </w:r>
      <w:r>
        <w:rPr>
          <w:bCs/>
          <w:lang w:val="pt-BR"/>
        </w:rPr>
      </w:r>
      <w:r>
        <w:rPr>
          <w:bCs/>
          <w:lang w:val="pt-BR"/>
        </w:rPr>
      </w:r>
    </w:p>
    <w:p>
      <w:pPr>
        <w:pStyle w:val="1025"/>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w:t>
      </w:r>
      <w:r>
        <w:rPr>
          <w:lang w:val="pt-BR"/>
        </w:rPr>
        <w:t xml:space="preserve"> </w:t>
      </w:r>
      <w:r>
        <w:rPr>
          <w:lang w:val="pt-BR"/>
        </w:rPr>
        <w:t xml:space="preserve">thẩm</w:t>
      </w:r>
      <w:r>
        <w:rPr>
          <w:lang w:val="pt-BR"/>
        </w:rPr>
        <w:t xml:space="preserve"> </w:t>
      </w:r>
      <w:r>
        <w:rPr>
          <w:lang w:val="pt-BR"/>
        </w:rPr>
        <w:t xml:space="preserve">định</w:t>
      </w:r>
      <w:r>
        <w:rPr>
          <w:lang w:val="pt-BR"/>
        </w:rPr>
        <w:t xml:space="preserve"> </w:t>
      </w:r>
      <w:r>
        <w:rPr>
          <w:lang w:val="pt-BR"/>
        </w:rPr>
        <w:t xml:space="preserve">đã</w:t>
      </w:r>
      <w:r>
        <w:rPr>
          <w:lang w:val="pt-BR"/>
        </w:rPr>
        <w:t xml:space="preserve"> </w:t>
      </w:r>
      <w:r>
        <w:rPr>
          <w:lang w:val="pt-BR"/>
        </w:rPr>
        <w:t xml:space="preserve">gửi</w:t>
      </w:r>
      <w:r>
        <w:rPr>
          <w:lang w:val="pt-BR"/>
        </w:rPr>
        <w:t xml:space="preserve"> </w:t>
      </w:r>
      <w:r>
        <w:rPr>
          <w:lang w:val="pt-BR"/>
        </w:rPr>
        <w:t xml:space="preserve">các</w:t>
      </w:r>
      <w:r>
        <w:rPr>
          <w:lang w:val="pt-BR"/>
        </w:rPr>
        <w:t xml:space="preserve"> </w:t>
      </w:r>
      <w:r>
        <w:rPr>
          <w:lang w:val="pt-BR"/>
        </w:rPr>
        <w:t xml:space="preserve">bản</w:t>
      </w:r>
      <w:r>
        <w:rPr>
          <w:lang w:val="pt-BR"/>
        </w:rPr>
        <w:t xml:space="preserve"> </w:t>
      </w:r>
      <w:r>
        <w:rPr>
          <w:lang w:val="pt-BR"/>
        </w:rPr>
        <w:t xml:space="preserve">dự</w:t>
      </w:r>
      <w:r>
        <w:rPr>
          <w:lang w:val="pt-BR"/>
        </w:rPr>
        <w:t xml:space="preserve"> </w:t>
      </w:r>
      <w:r>
        <w:rPr>
          <w:lang w:val="pt-BR"/>
        </w:rPr>
        <w:t xml:space="preserve">thảo</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cho</w:t>
      </w:r>
      <w:r>
        <w:rPr>
          <w:lang w:val="pt-BR"/>
        </w:rPr>
        <w:t xml:space="preserve"> </w:t>
      </w:r>
      <w:r>
        <w:rPr>
          <w:lang w:val="pt-BR"/>
        </w:rPr>
        <w:t xml:space="preserve">các</w:t>
      </w:r>
      <w:r>
        <w:rPr>
          <w:lang w:val="pt-BR"/>
        </w:rPr>
        <w:t xml:space="preserve"> </w:t>
      </w:r>
      <w:r>
        <w:rPr>
          <w:lang w:val="pt-BR"/>
        </w:rPr>
        <w:t xml:space="preserve">đơn</w:t>
      </w:r>
      <w:r>
        <w:rPr>
          <w:lang w:val="pt-BR"/>
        </w:rPr>
        <w:t xml:space="preserve"> </w:t>
      </w:r>
      <w:r>
        <w:rPr>
          <w:lang w:val="pt-BR"/>
        </w:rPr>
        <w:t xml:space="preserve">vị</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đọc</w:t>
      </w:r>
      <w:r>
        <w:rPr>
          <w:lang w:val="pt-BR"/>
        </w:rPr>
        <w:t xml:space="preserve">, </w:t>
      </w:r>
      <w:r>
        <w:rPr>
          <w:lang w:val="pt-BR"/>
        </w:rPr>
        <w:t xml:space="preserve">xem</w:t>
      </w:r>
      <w:r>
        <w:rPr>
          <w:lang w:val="pt-BR"/>
        </w:rPr>
        <w:t xml:space="preserve"> </w:t>
      </w:r>
      <w:r>
        <w:rPr>
          <w:lang w:val="pt-BR"/>
        </w:rPr>
        <w:t xml:space="preserve">xét</w:t>
      </w:r>
      <w:r>
        <w:rPr>
          <w:lang w:val="pt-BR"/>
        </w:rPr>
        <w:t xml:space="preserve">, </w:t>
      </w:r>
      <w:r>
        <w:rPr>
          <w:lang w:val="pt-BR"/>
        </w:rPr>
        <w:t xml:space="preserve">cân</w:t>
      </w:r>
      <w:r>
        <w:rPr>
          <w:lang w:val="pt-BR"/>
        </w:rPr>
        <w:t xml:space="preserve"> </w:t>
      </w:r>
      <w:r>
        <w:rPr>
          <w:lang w:val="pt-BR"/>
        </w:rPr>
        <w:t xml:space="preserve">nhắc</w:t>
      </w:r>
      <w:r>
        <w:rPr>
          <w:lang w:val="pt-BR"/>
        </w:rPr>
        <w:t xml:space="preserve"> </w:t>
      </w:r>
      <w:r>
        <w:rPr>
          <w:lang w:val="pt-BR"/>
        </w:rPr>
        <w:t xml:space="preserve">và</w:t>
      </w:r>
      <w:r>
        <w:rPr>
          <w:lang w:val="pt-BR"/>
        </w:rPr>
        <w:t xml:space="preserve"> </w:t>
      </w:r>
      <w:r>
        <w:rPr>
          <w:lang w:val="pt-BR"/>
        </w:rPr>
        <w:t xml:space="preserve">quyết</w:t>
      </w:r>
      <w:r>
        <w:rPr>
          <w:lang w:val="pt-BR"/>
        </w:rPr>
        <w:t xml:space="preserve"> </w:t>
      </w:r>
      <w:r>
        <w:rPr>
          <w:lang w:val="pt-BR"/>
        </w:rPr>
        <w:t xml:space="preserve">định</w:t>
      </w:r>
      <w:r>
        <w:rPr>
          <w:lang w:val="pt-BR"/>
        </w:rPr>
        <w:t xml:space="preserve"> </w:t>
      </w:r>
      <w:r>
        <w:rPr>
          <w:lang w:val="pt-BR"/>
        </w:rPr>
        <w:t xml:space="preserve">ra</w:t>
      </w:r>
      <w:r>
        <w:rPr>
          <w:lang w:val="pt-BR"/>
        </w:rPr>
        <w:t xml:space="preserve"> </w:t>
      </w:r>
      <w:r>
        <w:rPr>
          <w:lang w:val="pt-BR"/>
        </w:rPr>
        <w:t xml:space="preserve">bản</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 </w:t>
      </w:r>
      <w:r>
        <w:rPr>
          <w:lang w:val="pt-BR"/>
        </w:rPr>
        <w:t xml:space="preserve">sau</w:t>
      </w:r>
      <w:r>
        <w:rPr>
          <w:lang w:val="pt-BR"/>
        </w:rPr>
        <w:t xml:space="preserve"> </w:t>
      </w:r>
      <w:r>
        <w:rPr>
          <w:lang w:val="pt-BR"/>
        </w:rPr>
        <w:t xml:space="preserve">ngày</w:t>
      </w:r>
      <w:r>
        <w:rPr>
          <w:lang w:val="pt-BR"/>
        </w:rPr>
        <w:t xml:space="preserve"> </w:t>
      </w:r>
      <w:r>
        <w:rPr>
          <w:lang w:val="pt-BR"/>
        </w:rPr>
        <w:t xml:space="preserve">phát</w:t>
      </w:r>
      <w:r>
        <w:rPr>
          <w:lang w:val="pt-BR"/>
        </w:rPr>
        <w:t xml:space="preserve"> </w:t>
      </w:r>
      <w:r>
        <w:rPr>
          <w:lang w:val="pt-BR"/>
        </w:rPr>
        <w:t xml:space="preserve">hành</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chúng</w:t>
      </w:r>
      <w:r>
        <w:rPr>
          <w:lang w:val="pt-BR"/>
        </w:rPr>
        <w:t xml:space="preserve"> </w:t>
      </w:r>
      <w:r>
        <w:rPr>
          <w:lang w:val="pt-BR"/>
        </w:rPr>
        <w:t xml:space="preserve">tôi</w:t>
      </w:r>
      <w:r>
        <w:rPr>
          <w:lang w:val="pt-BR"/>
        </w:rPr>
        <w:t xml:space="preserve"> </w:t>
      </w:r>
      <w:r>
        <w:rPr>
          <w:lang w:val="pt-BR"/>
        </w:rPr>
        <w:t xml:space="preserve">hiểu</w:t>
      </w:r>
      <w:r>
        <w:rPr>
          <w:lang w:val="pt-BR"/>
        </w:rPr>
        <w:t xml:space="preserve"> </w:t>
      </w:r>
      <w:r>
        <w:rPr>
          <w:lang w:val="pt-BR"/>
        </w:rPr>
        <w:t xml:space="preserve">rằng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các</w:t>
      </w:r>
      <w:r>
        <w:rPr>
          <w:lang w:val="pt-BR"/>
        </w:rPr>
        <w:t xml:space="preserve"> </w:t>
      </w:r>
      <w:r>
        <w:rPr>
          <w:lang w:val="pt-BR"/>
        </w:rPr>
        <w:t xml:space="preserve">bên</w:t>
      </w:r>
      <w:r>
        <w:rPr>
          <w:lang w:val="pt-BR"/>
        </w:rPr>
        <w:t xml:space="preserve"> </w:t>
      </w:r>
      <w:r>
        <w:rPr>
          <w:lang w:val="pt-BR"/>
        </w:rPr>
        <w:t xml:space="preserve">đã</w:t>
      </w:r>
      <w:r>
        <w:rPr>
          <w:lang w:val="pt-BR"/>
        </w:rPr>
        <w:t xml:space="preserve"> </w:t>
      </w:r>
      <w:r>
        <w:rPr>
          <w:lang w:val="pt-BR"/>
        </w:rPr>
        <w:t xml:space="preserve">thống</w:t>
      </w:r>
      <w:r>
        <w:rPr>
          <w:lang w:val="pt-BR"/>
        </w:rPr>
        <w:t xml:space="preserve"> </w:t>
      </w:r>
      <w:r>
        <w:rPr>
          <w:lang w:val="pt-BR"/>
        </w:rPr>
        <w:t xml:space="preserve">nhất</w:t>
      </w:r>
      <w:r>
        <w:rPr>
          <w:lang w:val="pt-BR"/>
        </w:rPr>
        <w:t xml:space="preserve"> </w:t>
      </w:r>
      <w:r>
        <w:rPr>
          <w:lang w:val="pt-BR"/>
        </w:rPr>
        <w:t xml:space="preserve">với</w:t>
      </w:r>
      <w:r>
        <w:rPr>
          <w:lang w:val="pt-BR"/>
        </w:rPr>
        <w:t xml:space="preserve"> </w:t>
      </w:r>
      <w:r>
        <w:rPr>
          <w:lang w:val="pt-BR"/>
        </w:rPr>
        <w:t xml:space="preserve">các</w:t>
      </w:r>
      <w:r>
        <w:rPr>
          <w:lang w:val="pt-BR"/>
        </w:rPr>
        <w:t xml:space="preserve"> </w:t>
      </w:r>
      <w:r>
        <w:rPr>
          <w:lang w:val="pt-BR"/>
        </w:rPr>
        <w:t xml:space="preserve">giả</w:t>
      </w:r>
      <w:r>
        <w:rPr>
          <w:lang w:val="pt-BR"/>
        </w:rPr>
        <w:t xml:space="preserve"> </w:t>
      </w:r>
      <w:r>
        <w:rPr>
          <w:lang w:val="pt-BR"/>
        </w:rPr>
        <w:t xml:space="preserve">định</w:t>
      </w:r>
      <w:r>
        <w:rPr>
          <w:lang w:val="pt-BR"/>
        </w:rPr>
        <w:t xml:space="preserve">, </w:t>
      </w:r>
      <w:r>
        <w:rPr>
          <w:lang w:val="pt-BR"/>
        </w:rPr>
        <w:t xml:space="preserve">giả</w:t>
      </w:r>
      <w:r>
        <w:rPr>
          <w:lang w:val="pt-BR"/>
        </w:rPr>
        <w:t xml:space="preserve"> </w:t>
      </w:r>
      <w:r>
        <w:rPr>
          <w:lang w:val="pt-BR"/>
        </w:rPr>
        <w:t xml:space="preserve">thiết</w:t>
      </w:r>
      <w:r>
        <w:rPr>
          <w:lang w:val="pt-BR"/>
        </w:rPr>
        <w:t xml:space="preserve"> </w:t>
      </w:r>
      <w:r>
        <w:rPr>
          <w:lang w:val="pt-BR"/>
        </w:rPr>
        <w:t xml:space="preserve">và</w:t>
      </w:r>
      <w:r>
        <w:rPr>
          <w:lang w:val="pt-BR"/>
        </w:rPr>
        <w:t xml:space="preserve"> </w:t>
      </w:r>
      <w:r>
        <w:rPr>
          <w:lang w:val="pt-BR"/>
        </w:rPr>
        <w:t xml:space="preserve">hạn</w:t>
      </w:r>
      <w:r>
        <w:rPr>
          <w:lang w:val="pt-BR"/>
        </w:rPr>
        <w:t xml:space="preserve"> </w:t>
      </w:r>
      <w:r>
        <w:rPr>
          <w:lang w:val="pt-BR"/>
        </w:rPr>
        <w:t xml:space="preserve">chế</w:t>
      </w:r>
      <w:r>
        <w:rPr>
          <w:lang w:val="pt-BR"/>
        </w:rPr>
        <w:t xml:space="preserve">, </w:t>
      </w:r>
      <w:r>
        <w:rPr>
          <w:lang w:val="pt-BR"/>
        </w:rPr>
        <w:t xml:space="preserve">kết</w:t>
      </w:r>
      <w:r>
        <w:rPr>
          <w:lang w:val="pt-BR"/>
        </w:rPr>
        <w:t xml:space="preserve"> </w:t>
      </w:r>
      <w:r>
        <w:rPr>
          <w:lang w:val="pt-BR"/>
        </w:rPr>
        <w:t xml:space="preserve">quả</w:t>
      </w:r>
      <w:r>
        <w:rPr>
          <w:lang w:val="pt-BR"/>
        </w:rPr>
        <w:t xml:space="preserve">…. </w:t>
      </w:r>
      <w:r>
        <w:rPr>
          <w:lang w:val="pt-BR"/>
        </w:rPr>
        <w:t xml:space="preserve">và</w:t>
      </w:r>
      <w:r>
        <w:rPr>
          <w:lang w:val="pt-BR"/>
        </w:rPr>
        <w:t xml:space="preserve"> </w:t>
      </w:r>
      <w:r>
        <w:rPr>
          <w:lang w:val="pt-BR"/>
        </w:rPr>
        <w:t xml:space="preserve">chấp</w:t>
      </w:r>
      <w:r>
        <w:rPr>
          <w:lang w:val="pt-BR"/>
        </w:rPr>
        <w:t xml:space="preserve"> </w:t>
      </w:r>
      <w:r>
        <w:rPr>
          <w:lang w:val="pt-BR"/>
        </w:rPr>
        <w:t xml:space="preserve">nhận</w:t>
      </w:r>
      <w:r>
        <w:rPr>
          <w:lang w:val="pt-BR"/>
        </w:rPr>
        <w:t xml:space="preserve"> </w:t>
      </w:r>
      <w:r>
        <w:rPr>
          <w:lang w:val="pt-BR"/>
        </w:rPr>
        <w:t xml:space="preserve">sử</w:t>
      </w:r>
      <w:r>
        <w:rPr>
          <w:lang w:val="pt-BR"/>
        </w:rPr>
        <w:t xml:space="preserve"> </w:t>
      </w:r>
      <w:r>
        <w:rPr>
          <w:lang w:val="pt-BR"/>
        </w:rPr>
        <w:t xml:space="preserve">dụng</w:t>
      </w:r>
      <w:r>
        <w:rPr>
          <w:lang w:val="pt-BR"/>
        </w:rPr>
        <w:t xml:space="preserve"> </w:t>
      </w:r>
      <w:r>
        <w:rPr>
          <w:lang w:val="pt-BR"/>
        </w:rPr>
        <w:t xml:space="preserve">tất</w:t>
      </w:r>
      <w:r>
        <w:rPr>
          <w:lang w:val="pt-BR"/>
        </w:rPr>
        <w:t xml:space="preserve"> </w:t>
      </w:r>
      <w:r>
        <w:rPr>
          <w:lang w:val="pt-BR"/>
        </w:rPr>
        <w:t xml:space="preserve">cả</w:t>
      </w:r>
      <w:r>
        <w:rPr>
          <w:lang w:val="pt-BR"/>
        </w:rPr>
        <w:t xml:space="preserve"> </w:t>
      </w:r>
      <w:r>
        <w:rPr>
          <w:lang w:val="pt-BR"/>
        </w:rPr>
        <w:t xml:space="preserve">nội</w:t>
      </w:r>
      <w:r>
        <w:rPr>
          <w:lang w:val="pt-BR"/>
        </w:rPr>
        <w:t xml:space="preserve"> </w:t>
      </w:r>
      <w:r>
        <w:rPr>
          <w:lang w:val="pt-BR"/>
        </w:rPr>
        <w:t xml:space="preserve">dung</w:t>
      </w:r>
      <w:r>
        <w:rPr>
          <w:lang w:val="pt-BR"/>
        </w:rPr>
        <w:t xml:space="preserve"> </w:t>
      </w:r>
      <w:r>
        <w:rPr>
          <w:lang w:val="pt-BR"/>
        </w:rPr>
        <w:t xml:space="preserve">được</w:t>
      </w:r>
      <w:r>
        <w:rPr>
          <w:lang w:val="pt-BR"/>
        </w:rPr>
        <w:t xml:space="preserve"> </w:t>
      </w:r>
      <w:r>
        <w:rPr>
          <w:lang w:val="pt-BR"/>
        </w:rPr>
        <w:t xml:space="preserve">trình</w:t>
      </w:r>
      <w:r>
        <w:rPr>
          <w:lang w:val="pt-BR"/>
        </w:rPr>
        <w:t xml:space="preserve"> </w:t>
      </w:r>
      <w:r>
        <w:rPr>
          <w:lang w:val="pt-BR"/>
        </w:rPr>
        <w:t xml:space="preserve">bày</w:t>
      </w:r>
      <w:r>
        <w:rPr>
          <w:lang w:val="pt-BR"/>
        </w:rPr>
        <w:t xml:space="preserve"> </w:t>
      </w:r>
      <w:r>
        <w:rPr>
          <w:lang w:val="pt-BR"/>
        </w:rPr>
        <w:t xml:space="preserve">trong</w:t>
      </w:r>
      <w:r>
        <w:rPr>
          <w:lang w:val="pt-BR"/>
        </w:rPr>
        <w:t xml:space="preserve"> </w:t>
      </w:r>
      <w:r>
        <w:rPr>
          <w:lang w:val="pt-BR"/>
        </w:rPr>
        <w:t xml:space="preserve">chứng</w:t>
      </w:r>
      <w:r>
        <w:rPr>
          <w:lang w:val="pt-BR"/>
        </w:rPr>
        <w:t xml:space="preserve"> </w:t>
      </w:r>
      <w:r>
        <w:rPr>
          <w:lang w:val="pt-BR"/>
        </w:rPr>
        <w:t xml:space="preserve">thư</w:t>
      </w:r>
      <w:r>
        <w:rPr>
          <w:lang w:val="pt-BR"/>
        </w:rPr>
        <w:t xml:space="preserve"> </w:t>
      </w:r>
      <w:r>
        <w:rPr>
          <w:lang w:val="pt-BR"/>
        </w:rPr>
        <w:t xml:space="preserve">này</w:t>
      </w:r>
      <w:r>
        <w:rPr>
          <w:lang w:val="pt-BR"/>
        </w:rPr>
        <w:t xml:space="preserve">.</w:t>
      </w:r>
      <w:bookmarkEnd w:id="4"/>
      <w:r>
        <w:rPr>
          <w:lang w:val="pt-BR"/>
        </w:rPr>
      </w:r>
      <w:r>
        <w:rPr>
          <w:lang w:val="pt-BR"/>
        </w:rPr>
      </w:r>
    </w:p>
    <w:p>
      <w:pPr>
        <w:pBdr/>
        <w:spacing w:after="120" w:before="120" w:line="288" w:lineRule="auto"/>
        <w:ind/>
        <w:rPr>
          <w:b/>
          <w:bCs/>
          <w:lang w:val="pt-BR"/>
        </w:rPr>
      </w:pPr>
      <w:r>
        <w:rPr>
          <w:b/>
          <w:bCs/>
          <w:highlight w:val="none"/>
          <w:lang w:val="pt-BR"/>
        </w:rPr>
      </w:r>
      <w:r>
        <w:rPr>
          <w:b/>
          <w:bCs/>
          <w:highlight w:val="none"/>
          <w:lang w:val="pt-BR"/>
        </w:rPr>
      </w:r>
      <w:r>
        <w:rPr>
          <w:b/>
          <w:bCs/>
          <w:lang w:val="pt-BR"/>
        </w:rPr>
      </w:r>
    </w:p>
    <w:p>
      <w:pPr>
        <w:pBdr/>
        <w:spacing w:after="120" w:before="120" w:line="288" w:lineRule="auto"/>
        <w:ind/>
        <w:rPr>
          <w:b/>
          <w:bCs/>
          <w:highlight w:val="none"/>
          <w:lang w:val="pt-BR"/>
        </w:rPr>
      </w:pPr>
      <w:r>
        <w:rPr>
          <w:b/>
          <w:bCs/>
          <w:highlight w:val="none"/>
          <w:lang w:val="pt-BR"/>
        </w:rPr>
      </w:r>
      <w:r>
        <w:rPr>
          <w:b/>
          <w:bCs/>
          <w:highlight w:val="none"/>
          <w:lang w:val="pt-BR"/>
        </w:rPr>
      </w:r>
      <w:r>
        <w:rPr>
          <w:b/>
          <w:bCs/>
          <w:highlight w:val="none"/>
          <w:lang w:val="pt-BR"/>
        </w:rPr>
      </w:r>
    </w:p>
    <w:p>
      <w:pPr>
        <w:pBdr/>
        <w:spacing w:after="120" w:before="120" w:line="288" w:lineRule="auto"/>
        <w:ind/>
        <w:rPr>
          <w:b/>
          <w:bCs/>
          <w:highlight w:val="none"/>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highlight w:val="none"/>
          <w:lang w:val="pt-BR"/>
        </w:rPr>
      </w:r>
    </w:p>
    <w:p>
      <w:pPr>
        <w:pStyle w:val="1025"/>
        <w:pBdr/>
        <w:tabs>
          <w:tab w:val="left" w:leader="none" w:pos="993"/>
        </w:tabs>
        <w:spacing w:after="120" w:before="120" w:line="288" w:lineRule="auto"/>
        <w:ind w:left="0"/>
        <w:jc w:val="both"/>
        <w:rPr>
          <w:bCs/>
          <w:lang w:val="pt-BR"/>
        </w:rPr>
      </w:pPr>
      <w:r>
        <w:rPr>
          <w:bCs/>
          <w:lang w:val="pt-BR"/>
        </w:rPr>
        <w:t xml:space="preserve">Phụ</w:t>
      </w:r>
      <w:r>
        <w:rPr>
          <w:bCs/>
          <w:lang w:val="pt-BR"/>
        </w:rPr>
        <w:t xml:space="preserve"> </w:t>
      </w:r>
      <w:r>
        <w:rPr>
          <w:bCs/>
          <w:lang w:val="pt-BR"/>
        </w:rPr>
        <w:t xml:space="preserve">lục</w:t>
      </w:r>
      <w:r>
        <w:rPr>
          <w:bCs/>
          <w:lang w:val="pt-BR"/>
        </w:rPr>
        <w:t xml:space="preserve"> 1: </w:t>
      </w:r>
      <w:r>
        <w:rPr>
          <w:bCs/>
          <w:lang w:val="pt-BR"/>
        </w:rPr>
        <w:t xml:space="preserve">Hình</w:t>
      </w:r>
      <w:r>
        <w:rPr>
          <w:bCs/>
          <w:lang w:val="pt-BR"/>
        </w:rPr>
        <w:t xml:space="preserve"> </w:t>
      </w:r>
      <w:r>
        <w:rPr>
          <w:bCs/>
          <w:lang w:val="pt-BR"/>
        </w:rPr>
        <w:t xml:space="preserve">ảnh</w:t>
      </w:r>
      <w:r>
        <w:rPr>
          <w:bCs/>
          <w:lang w:val="pt-BR"/>
        </w:rPr>
        <w:t xml:space="preserve"> </w:t>
      </w:r>
      <w:r>
        <w:rPr>
          <w:bCs/>
          <w:lang w:val="pt-BR"/>
        </w:rPr>
        <w:t xml:space="preserve">hiện</w:t>
      </w:r>
      <w:r>
        <w:rPr>
          <w:bCs/>
          <w:lang w:val="pt-BR"/>
        </w:rPr>
        <w:t xml:space="preserve"> </w:t>
      </w:r>
      <w:r>
        <w:rPr>
          <w:bCs/>
          <w:lang w:val="pt-BR"/>
        </w:rPr>
        <w:t xml:space="preserve">trạng</w:t>
      </w:r>
      <w:r>
        <w:rPr>
          <w:bCs/>
          <w:lang w:val="pt-BR"/>
        </w:rPr>
        <w:t xml:space="preserve"> </w:t>
      </w:r>
      <w:r>
        <w:rPr>
          <w:bCs/>
          <w:lang w:val="pt-BR"/>
        </w:rPr>
        <w:t xml:space="preserve">của</w:t>
      </w:r>
      <w:r>
        <w:rPr>
          <w:bCs/>
          <w:lang w:val="pt-BR"/>
        </w:rPr>
        <w:t xml:space="preserve"> </w:t>
      </w:r>
      <w:r>
        <w:rPr>
          <w:bCs/>
          <w:lang w:val="pt-BR"/>
        </w:rPr>
        <w:t xml:space="preserve">tài</w:t>
      </w:r>
      <w:r>
        <w:rPr>
          <w:bCs/>
          <w:lang w:val="pt-BR"/>
        </w:rPr>
        <w:t xml:space="preserve"> </w:t>
      </w:r>
      <w:r>
        <w:rPr>
          <w:bCs/>
          <w:lang w:val="pt-BR"/>
        </w:rPr>
        <w:t xml:space="preserve">sản</w:t>
      </w:r>
      <w:r>
        <w:rPr>
          <w:bCs/>
          <w:lang w:val="pt-BR"/>
        </w:rPr>
        <w:t xml:space="preserve">.</w:t>
      </w:r>
      <w:r>
        <w:rPr>
          <w:bCs/>
          <w:lang w:val="pt-BR"/>
        </w:rPr>
      </w:r>
      <w:r>
        <w:rPr>
          <w:bCs/>
          <w:lang w:val="pt-BR"/>
        </w:rPr>
      </w:r>
    </w:p>
    <w:p>
      <w:pPr>
        <w:pStyle w:val="1025"/>
        <w:pBdr/>
        <w:tabs>
          <w:tab w:val="left" w:leader="none" w:pos="993"/>
        </w:tabs>
        <w:spacing w:after="120" w:before="120" w:line="288" w:lineRule="auto"/>
        <w:ind w:left="0"/>
        <w:jc w:val="both"/>
        <w:rPr>
          <w:lang w:val="pt-BR"/>
        </w:rPr>
      </w:pPr>
      <w:r>
        <w:rPr>
          <w:lang w:val="pt-BR"/>
        </w:rPr>
        <w:t xml:space="preserve">Phụ</w:t>
      </w:r>
      <w:r>
        <w:rPr>
          <w:lang w:val="pt-BR"/>
        </w:rPr>
        <w:t xml:space="preserve"> </w:t>
      </w:r>
      <w:r>
        <w:rPr>
          <w:lang w:val="pt-BR"/>
        </w:rPr>
        <w:t xml:space="preserve">lục</w:t>
      </w:r>
      <w:r>
        <w:rPr>
          <w:lang w:val="pt-BR"/>
        </w:rPr>
        <w:t xml:space="preserve"> 2: </w:t>
      </w:r>
      <w:r>
        <w:rPr>
          <w:lang w:val="pt-BR"/>
        </w:rPr>
        <w:t xml:space="preserve">Thông</w:t>
      </w:r>
      <w:r>
        <w:rPr>
          <w:lang w:val="pt-BR"/>
        </w:rPr>
        <w:t xml:space="preserve"> </w:t>
      </w:r>
      <w:r>
        <w:rPr>
          <w:lang w:val="pt-BR"/>
        </w:rPr>
        <w:t xml:space="preserve">tin</w:t>
      </w:r>
      <w:r>
        <w:rPr>
          <w:lang w:val="pt-BR"/>
        </w:rPr>
        <w:t xml:space="preserve"> </w:t>
      </w:r>
      <w:r>
        <w:rPr>
          <w:lang w:val="pt-BR"/>
        </w:rPr>
        <w:t xml:space="preserve">thu</w:t>
      </w:r>
      <w:r>
        <w:rPr>
          <w:lang w:val="pt-BR"/>
        </w:rPr>
        <w:t xml:space="preserve"> </w:t>
      </w:r>
      <w:r>
        <w:rPr>
          <w:lang w:val="pt-BR"/>
        </w:rPr>
        <w:t xml:space="preserve">thập</w:t>
      </w:r>
      <w:r>
        <w:rPr>
          <w:lang w:val="pt-BR"/>
        </w:rPr>
        <w:t xml:space="preserve"> </w:t>
      </w:r>
      <w:r>
        <w:rPr>
          <w:lang w:val="pt-BR"/>
        </w:rPr>
        <w:t xml:space="preserve">thị</w:t>
      </w:r>
      <w:r>
        <w:rPr>
          <w:lang w:val="pt-BR"/>
        </w:rPr>
        <w:t xml:space="preserve"> </w:t>
      </w:r>
      <w:r>
        <w:rPr>
          <w:lang w:val="pt-BR"/>
        </w:rPr>
        <w:t xml:space="preserve">trường</w:t>
      </w:r>
      <w:r>
        <w:rPr>
          <w:lang w:val="pt-BR"/>
        </w:rPr>
        <w:t xml:space="preserve">.</w:t>
      </w:r>
      <w:r>
        <w:rPr>
          <w:lang w:val="pt-BR"/>
        </w:rPr>
      </w:r>
      <w:r>
        <w:rPr>
          <w:lang w:val="pt-BR"/>
        </w:rPr>
      </w:r>
    </w:p>
    <w:p>
      <w:pPr>
        <w:pStyle w:val="1025"/>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275/2026/0363VFI-CT.17.A</w:t>
      </w:r>
      <w:r>
        <w:rPr>
          <w:color w:val="ff0000"/>
          <w:lang w:val="vi-VN"/>
        </w:rPr>
        <w:t xml:space="preserve"> </w:t>
      </w:r>
      <w:r>
        <w:rPr>
          <w:color w:val="000000" w:themeColor="text1"/>
        </w:rPr>
        <w:t xml:space="preserve">ngày 6 tháng 3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lang w:val="vi-VN"/>
        </w:rPr>
      </w:r>
    </w:p>
    <w:tbl>
      <w:tblPr>
        <w:tblW w:w="5009" w:type="pct"/>
        <w:tblBorders/>
        <w:tblLayout w:type="fixed"/>
        <w:tblLook w:val="01E0" w:firstRow="1" w:lastRow="1" w:firstColumn="1" w:lastColumn="1" w:noHBand="0" w:noVBand="0"/>
      </w:tblPr>
      <w:tblGrid>
        <w:gridCol w:w="4698"/>
        <w:gridCol w:w="5220"/>
      </w:tblGrid>
      <w:tr>
        <w:trPr>
          <w:trHeight w:val="20"/>
        </w:trPr>
        <w:tc>
          <w:tcPr>
            <w:tcBorders/>
            <w:tcW w:w="4698" w:type="dxa"/>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5220" w:type="dxa"/>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r>
              <w:rPr>
                <w:rFonts w:eastAsia="Calibri"/>
                <w:b/>
                <w:lang w:val="pt-BR"/>
              </w:rPr>
            </w:r>
          </w:p>
        </w:tc>
      </w:tr>
      <w:tr>
        <w:trPr>
          <w:trHeight w:val="1430"/>
        </w:trPr>
        <w:tc>
          <w:tcPr>
            <w:tcBorders/>
            <w:tcW w:w="4698"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220"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698"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r>
              <w:rPr>
                <w:rFonts w:eastAsia="Calibri"/>
                <w:bCs/>
                <w:lang w:val="pt-BR"/>
              </w:rPr>
            </w:r>
          </w:p>
        </w:tc>
        <w:tc>
          <w:tcPr>
            <w:tcBorders/>
            <w:tcW w:w="5220" w:type="dxa"/>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pPr>
              <w:pBdr/>
              <w:spacing w:line="276" w:lineRule="auto"/>
              <w:ind/>
              <w:jc w:val="center"/>
              <w:rPr>
                <w:rFonts w:eastAsia="Calibri"/>
                <w:b/>
                <w:lang w:val="pt-BR"/>
              </w:rPr>
            </w:pPr>
            <w:r>
              <w:rPr>
                <w:rFonts w:eastAsia="Calibri"/>
                <w:lang w:val="pt-BR"/>
              </w:rPr>
              <w:t xml:space="preserve">Số</w:t>
            </w:r>
            <w:r>
              <w:rPr>
                <w:rFonts w:eastAsia="Calibri"/>
                <w:lang w:val="pt-BR"/>
              </w:rPr>
              <w:t xml:space="preserve"> </w:t>
            </w:r>
            <w:r>
              <w:rPr>
                <w:rFonts w:eastAsia="Calibri"/>
                <w:lang w:val="pt-BR"/>
              </w:rPr>
              <w:t xml:space="preserve">thẻ</w:t>
            </w:r>
            <w:r>
              <w:rPr>
                <w:rFonts w:eastAsia="Calibri"/>
                <w:lang w:val="pt-BR"/>
              </w:rPr>
              <w:t xml:space="preserve"> </w:t>
            </w:r>
            <w:r>
              <w:rPr>
                <w:rFonts w:eastAsia="Calibri"/>
                <w:lang w:val="pt-BR"/>
              </w:rPr>
              <w:t xml:space="preserve">thẩm</w:t>
            </w:r>
            <w:r>
              <w:rPr>
                <w:rFonts w:eastAsia="Calibri"/>
                <w:lang w:val="pt-BR"/>
              </w:rPr>
              <w:t xml:space="preserve"> </w:t>
            </w:r>
            <w:r>
              <w:rPr>
                <w:rFonts w:eastAsia="Calibri"/>
                <w:lang w:val="pt-BR"/>
              </w:rPr>
              <w:t xml:space="preserve">định</w:t>
            </w:r>
            <w:r>
              <w:rPr>
                <w:rFonts w:eastAsia="Calibri"/>
                <w:lang w:val="pt-BR"/>
              </w:rPr>
              <w:t xml:space="preserve"> </w:t>
            </w:r>
            <w:r>
              <w:rPr>
                <w:rFonts w:eastAsia="Calibri"/>
                <w:lang w:val="pt-BR"/>
              </w:rPr>
              <w:t xml:space="preserve">viên</w:t>
            </w:r>
            <w:r>
              <w:rPr>
                <w:rFonts w:eastAsia="Calibri"/>
                <w:lang w:val="pt-BR"/>
              </w:rPr>
              <w:t xml:space="preserve"> </w:t>
            </w:r>
            <w:r>
              <w:rPr>
                <w:rFonts w:eastAsia="Calibri"/>
                <w:lang w:val="pt-BR"/>
              </w:rPr>
              <w:t xml:space="preserve">về</w:t>
            </w:r>
            <w:r>
              <w:rPr>
                <w:rFonts w:eastAsia="Calibri"/>
                <w:lang w:val="pt-BR"/>
              </w:rPr>
              <w:t xml:space="preserve"> </w:t>
            </w:r>
            <w:r>
              <w:rPr>
                <w:rFonts w:eastAsia="Calibri"/>
                <w:lang w:val="pt-BR"/>
              </w:rPr>
              <w:t xml:space="preserve">giá</w:t>
            </w:r>
            <w:r>
              <w:rPr>
                <w:rFonts w:eastAsia="Calibri"/>
                <w:lang w:val="pt-BR"/>
              </w:rPr>
              <w:t xml:space="preserve">: </w:t>
            </w:r>
            <w:r>
              <w:rPr>
                <w:rFonts w:eastAsia="Calibri"/>
                <w:lang w:val="pt-BR"/>
              </w:rPr>
              <w:t xml:space="preserve">XII17.1825</w:t>
            </w:r>
            <w:r>
              <w:rPr>
                <w:rFonts w:eastAsia="Calibri"/>
                <w:b/>
                <w:lang w:val="pt-BR"/>
              </w:rPr>
            </w:r>
            <w:r>
              <w:rPr>
                <w:rFonts w:eastAsia="Calibri"/>
                <w:b/>
                <w:lang w:val="pt-BR"/>
              </w:rPr>
            </w:r>
          </w:p>
        </w:tc>
      </w:tr>
    </w:tbl>
    <w:p>
      <w:pPr>
        <w:pBdr/>
        <w:spacing w:after="200" w:line="276" w:lineRule="auto"/>
        <w:ind/>
        <w:jc w:val="center"/>
        <w:rPr>
          <w:b/>
          <w:bCs/>
          <w:sz w:val="2"/>
          <w:szCs w:val="2"/>
          <w:u w:val="single"/>
          <w:lang w:val="vi-VN"/>
        </w:rPr>
      </w:pPr>
      <w:r>
        <w:rPr>
          <w:b/>
          <w:sz w:val="2"/>
          <w:szCs w:val="2"/>
          <w:u w:val="single"/>
          <w:lang w:val="vi-VN"/>
        </w:rPr>
      </w:r>
      <w:r>
        <w:rPr>
          <w:b/>
          <w:bCs/>
          <w:sz w:val="2"/>
          <w:szCs w:val="2"/>
          <w:u w:val="single"/>
          <w:lang w:val="vi-VN"/>
        </w:rPr>
      </w:r>
      <w:r>
        <w:rPr>
          <w:b/>
          <w:bCs/>
          <w:sz w:val="2"/>
          <w:szCs w:val="2"/>
          <w:u w:val="single"/>
          <w:lang w:val="vi-VN"/>
        </w:rPr>
      </w:r>
    </w:p>
    <w:p>
      <w:pPr>
        <w:pBdr/>
        <w:spacing w:after="200" w:line="276" w:lineRule="auto"/>
        <w:ind/>
        <w:jc w:val="center"/>
        <w:rPr>
          <w:b/>
          <w:bCs/>
          <w:u w:val="single"/>
          <w:lang w:val="vi-VN"/>
        </w:rPr>
      </w:pPr>
      <w:r>
        <w:rPr>
          <w:b/>
          <w:u w:val="single"/>
          <w:lang w:val="vi-VN"/>
        </w:rPr>
      </w:r>
      <w:r>
        <w:rPr>
          <w:b/>
          <w:u w:val="single"/>
          <w:lang w:val="vi-VN"/>
        </w:rPr>
      </w:r>
      <w:r>
        <w:rPr>
          <w:b/>
          <w:bCs/>
          <w:u w:val="single"/>
          <w:lang w:val="vi-VN"/>
        </w:rPr>
      </w:r>
    </w:p>
    <w:tbl>
      <w:tblPr>
        <w:tblW w:w="5009" w:type="pct"/>
        <w:tblBorders/>
        <w:tblLayout w:type="fixed"/>
        <w:tblLook w:val="01E0" w:firstRow="1" w:lastRow="1" w:firstColumn="1" w:lastColumn="1" w:noHBand="0" w:noVBand="0"/>
      </w:tblPr>
      <w:tblGrid>
        <w:gridCol w:w="4861"/>
        <w:gridCol w:w="5058"/>
      </w:tblGrid>
      <w:tr>
        <w:trPr>
          <w:trHeight w:val="20"/>
        </w:trPr>
        <w:tc>
          <w:tcPr>
            <w:tcBorders/>
            <w:tcW w:w="4861" w:type="dxa"/>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5058" w:type="dxa"/>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4861" w:type="dxa"/>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5058" w:type="dxa"/>
            <w:vAlign w:val="bottom"/>
            <w:textDirection w:val="lrTb"/>
            <w:noWrap w:val="false"/>
          </w:tcPr>
          <w:p>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4861" w:type="dxa"/>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Trần Sơn Tùng</w:t>
            </w:r>
            <w:r>
              <w:rPr>
                <w:rFonts w:eastAsia="Calibri"/>
                <w:b/>
                <w:color w:val="000000" w:themeColor="text1"/>
                <w:lang w:val="pt-BR"/>
              </w:rPr>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5058" w:type="dxa"/>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r>
              <w:rPr>
                <w:rFonts w:eastAsia="Calibri"/>
                <w:b/>
              </w:rPr>
            </w:r>
          </w:p>
          <w:p>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275/2026/0363/VFI-BC.17.A</w:t>
      </w:r>
      <w:r>
        <w:rPr>
          <w:i/>
          <w:lang w:val="pt-BR"/>
        </w:rPr>
        <w:t xml:space="preserve"> ngày </w:t>
      </w:r>
      <w:r>
        <w:rPr>
          <w:i/>
          <w:lang w:val="pt-BR"/>
        </w:rPr>
        <w:t xml:space="preserve">6 tháng 3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tbl>
      <w:tblPr>
        <w:tblStyle w:val="1029"/>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w:t>
            </w:r>
            <w:r>
              <w:rPr>
                <w:b/>
                <w:bCs/>
                <w:i/>
                <w:lang w:val="pt-BR"/>
              </w:rPr>
              <w:t xml:space="preserve"> </w:t>
            </w:r>
            <w:r>
              <w:rPr>
                <w:b/>
                <w:bCs/>
                <w:i/>
                <w:lang w:val="pt-BR"/>
              </w:rPr>
              <w:t xml:space="preserve">quan</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214252" cy="3486726"/>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452166" name=""/>
                              <pic:cNvPicPr>
                                <a:picLocks noChangeAspect="1"/>
                              </pic:cNvPicPr>
                              <pic:nvPr/>
                            </pic:nvPicPr>
                            <pic:blipFill rotWithShape="1">
                              <a:blip r:embed="rId18"/>
                              <a:srcRect l="0" t="13692" r="0" b="8298"/>
                              <a:stretch/>
                            </pic:blipFill>
                            <pic:spPr bwMode="auto">
                              <a:xfrm flipH="0" flipV="0">
                                <a:off x="0" y="0"/>
                                <a:ext cx="2214251" cy="34867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174.35pt;height:274.55pt;mso-wrap-distance-left:0.00pt;mso-wrap-distance-top:0.00pt;mso-wrap-distance-right:0.00pt;mso-wrap-distance-bottom:0.00pt;z-index:1;" stroked="false">
                      <v:imagedata r:id="rId18" o:title="" croptop="8973f" cropleft="0f" cropbottom="5438f" cropright="0f"/>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336870" cy="311582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22205" name=""/>
                              <pic:cNvPicPr>
                                <a:picLocks noChangeAspect="1"/>
                              </pic:cNvPicPr>
                              <pic:nvPr/>
                            </pic:nvPicPr>
                            <pic:blipFill rotWithShape="1">
                              <a:blip r:embed="rId19"/>
                              <a:stretch/>
                            </pic:blipFill>
                            <pic:spPr bwMode="auto">
                              <a:xfrm flipH="0" flipV="0">
                                <a:off x="0" y="0"/>
                                <a:ext cx="2336870" cy="311582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184.01pt;height:245.34pt;mso-wrap-distance-left:0.00pt;mso-wrap-distance-top:0.00pt;mso-wrap-distance-right:0.00pt;mso-wrap-distance-bottom:0.00pt;z-index:1;" stroked="false">
                      <v:imagedata r:id="rId19"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w:t>
            </w:r>
            <w:r>
              <w:rPr>
                <w:b/>
                <w:bCs/>
                <w:i/>
                <w:lang w:val="pt-BR"/>
              </w:rPr>
              <w:t xml:space="preserve"> </w:t>
            </w:r>
            <w:r>
              <w:rPr>
                <w:b/>
                <w:bCs/>
                <w:i/>
                <w:lang w:val="pt-BR"/>
              </w:rPr>
              <w:t xml:space="preserve">khảo</w:t>
            </w:r>
            <w:r>
              <w:rPr>
                <w:b/>
                <w:bCs/>
                <w:i/>
                <w:lang w:val="pt-BR"/>
              </w:rPr>
              <w:t xml:space="preserve"> </w:t>
            </w:r>
            <w:r>
              <w:rPr>
                <w:b/>
                <w:bCs/>
                <w:i/>
                <w:lang w:val="pt-BR"/>
              </w:rPr>
              <w:t xml:space="preserve">sát</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52764" cy="1839573"/>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31880" name=""/>
                              <pic:cNvPicPr>
                                <a:picLocks noChangeAspect="1"/>
                              </pic:cNvPicPr>
                              <pic:nvPr/>
                            </pic:nvPicPr>
                            <pic:blipFill rotWithShape="1">
                              <a:blip r:embed="rId20"/>
                              <a:stretch/>
                            </pic:blipFill>
                            <pic:spPr bwMode="auto">
                              <a:xfrm flipH="0" flipV="0">
                                <a:off x="0" y="0"/>
                                <a:ext cx="2452763" cy="183957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193.13pt;height:144.85pt;mso-wrap-distance-left:0.00pt;mso-wrap-distance-top:0.00pt;mso-wrap-distance-right:0.00pt;mso-wrap-distance-bottom:0.00pt;z-index:1;" stroked="false">
                      <v:imagedata r:id="rId20"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439088" cy="1829316"/>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449355" name=""/>
                              <pic:cNvPicPr>
                                <a:picLocks noChangeAspect="1"/>
                              </pic:cNvPicPr>
                              <pic:nvPr/>
                            </pic:nvPicPr>
                            <pic:blipFill rotWithShape="1">
                              <a:blip r:embed="rId21"/>
                              <a:stretch/>
                            </pic:blipFill>
                            <pic:spPr bwMode="auto">
                              <a:xfrm flipH="0" flipV="0">
                                <a:off x="0" y="0"/>
                                <a:ext cx="2439087" cy="18293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192.05pt;height:144.04pt;mso-wrap-distance-left:0.00pt;mso-wrap-distance-top:0.00pt;mso-wrap-distance-right:0.00pt;mso-wrap-distance-bottom:0.00pt;z-index:1;" stroked="false">
                      <v:imagedata r:id="rId21" o:title=""/>
                      <o:lock v:ext="edit" rotation="t"/>
                    </v:shape>
                  </w:pict>
                </mc:Fallback>
              </mc:AlternateContent>
            </w: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w:t>
            </w:r>
            <w:r>
              <w:rPr>
                <w:b/>
                <w:bCs/>
                <w:i/>
                <w:lang w:val="pt-BR"/>
              </w:rPr>
              <w:t xml:space="preserve"> </w:t>
            </w:r>
            <w:r>
              <w:rPr>
                <w:b/>
                <w:bCs/>
                <w:i/>
                <w:lang w:val="pt-BR"/>
              </w:rPr>
              <w:t xml:space="preserve">trạng</w:t>
            </w:r>
            <w:r>
              <w:rPr>
                <w:b/>
                <w:bCs/>
                <w:i/>
                <w:lang w:val="pt-BR"/>
              </w:rPr>
              <w:t xml:space="preserve"> </w:t>
            </w:r>
            <w:r>
              <w:rPr>
                <w:b/>
                <w:bCs/>
                <w:i/>
                <w:lang w:val="pt-BR"/>
              </w:rPr>
              <w:t xml:space="preserve">tài</w:t>
            </w:r>
            <w:r>
              <w:rPr>
                <w:b/>
                <w:bCs/>
                <w:i/>
                <w:lang w:val="pt-BR"/>
              </w:rPr>
              <w:t xml:space="preserve"> </w:t>
            </w:r>
            <w:r>
              <w:rPr>
                <w:b/>
                <w:bCs/>
                <w:i/>
                <w:lang w:val="pt-BR"/>
              </w:rPr>
              <w:t xml:space="preserve">sản</w:t>
            </w:r>
            <w:r>
              <w:rPr>
                <w:b/>
                <w:bCs/>
                <w:i/>
                <w:lang w:val="pt-BR"/>
              </w:rPr>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527255" cy="1895441"/>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545380" name=""/>
                              <pic:cNvPicPr>
                                <a:picLocks noChangeAspect="1"/>
                              </pic:cNvPicPr>
                              <pic:nvPr/>
                            </pic:nvPicPr>
                            <pic:blipFill rotWithShape="1">
                              <a:blip r:embed="rId22"/>
                              <a:stretch/>
                            </pic:blipFill>
                            <pic:spPr bwMode="auto">
                              <a:xfrm flipH="0" flipV="0">
                                <a:off x="0" y="0"/>
                                <a:ext cx="2527254" cy="189544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199.00pt;height:149.25pt;mso-wrap-distance-left:0.00pt;mso-wrap-distance-top:0.00pt;mso-wrap-distance-right:0.00pt;mso-wrap-distance-bottom:0.00pt;z-index:1;" stroked="false">
                      <v:imagedata r:id="rId22" o:title=""/>
                      <o:lock v:ext="edit" rotation="t"/>
                    </v:shape>
                  </w:pict>
                </mc:Fallback>
              </mc:AlternateContent>
            </w: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2559962" cy="1919971"/>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681352" name=""/>
                              <pic:cNvPicPr>
                                <a:picLocks noChangeAspect="1"/>
                              </pic:cNvPicPr>
                              <pic:nvPr/>
                            </pic:nvPicPr>
                            <pic:blipFill rotWithShape="1">
                              <a:blip r:embed="rId23"/>
                              <a:stretch/>
                            </pic:blipFill>
                            <pic:spPr bwMode="auto">
                              <a:xfrm flipH="0" flipV="0">
                                <a:off x="0" y="0"/>
                                <a:ext cx="2559961" cy="1919971"/>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01.57pt;height:151.18pt;mso-wrap-distance-left:0.00pt;mso-wrap-distance-top:0.00pt;mso-wrap-distance-right:0.00pt;mso-wrap-distance-bottom:0.00pt;z-index:1;" stroked="false">
                      <v:imagedata r:id="rId23" o:title=""/>
                      <o:lock v:ext="edit" rotation="t"/>
                    </v:shape>
                  </w:pict>
                </mc:Fallback>
              </mc:AlternateContent>
            </w:r>
            <w:r>
              <w:rPr>
                <w:b/>
                <w:bCs/>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b/>
          <w:bCs/>
          <w:highlight w:val="none"/>
        </w:rPr>
      </w:pPr>
      <w:r>
        <w:rPr>
          <w:b/>
          <w:highlight w:val="none"/>
        </w:rPr>
      </w:r>
      <w:r>
        <mc:AlternateContent>
          <mc:Choice Requires="wpg">
            <w:drawing>
              <wp:inline xmlns:wp="http://schemas.openxmlformats.org/drawingml/2006/wordprocessingDrawing" distT="0" distB="0" distL="0" distR="0">
                <wp:extent cx="5962990" cy="9133935"/>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182716" name=""/>
                        <pic:cNvPicPr>
                          <a:picLocks noChangeAspect="1"/>
                        </pic:cNvPicPr>
                        <pic:nvPr/>
                      </pic:nvPicPr>
                      <pic:blipFill rotWithShape="1">
                        <a:blip r:embed="rId24"/>
                        <a:stretch/>
                      </pic:blipFill>
                      <pic:spPr bwMode="auto">
                        <a:xfrm flipH="0" flipV="0">
                          <a:off x="0" y="0"/>
                          <a:ext cx="5962989" cy="9133934"/>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469.53pt;height:719.21pt;mso-wrap-distance-left:0.00pt;mso-wrap-distance-top:0.00pt;mso-wrap-distance-right:0.00pt;mso-wrap-distance-bottom:0.00pt;z-index:1;" stroked="false">
                <v:imagedata r:id="rId24" o:title=""/>
                <o:lock v:ext="edit" rotation="t"/>
              </v:shape>
            </w:pict>
          </mc:Fallback>
        </mc:AlternateContent>
      </w:r>
      <w:r>
        <w:rPr>
          <w:bCs/>
          <w:i/>
          <w:lang w:val="pt-BR"/>
        </w:rPr>
      </w:r>
      <w:r>
        <w:rPr>
          <w:b/>
          <w:bCs/>
          <w:highlight w:val="none"/>
        </w:rPr>
      </w:r>
    </w:p>
    <w:p>
      <w:pPr>
        <w:pBdr/>
        <w:spacing w:after="200" w:line="276" w:lineRule="auto"/>
        <w:ind/>
        <w:jc w:val="center"/>
        <w:rPr>
          <w:bCs/>
          <w:i/>
          <w:lang w:val="pt-BR"/>
        </w:rPr>
      </w:pPr>
      <w:r>
        <w:rPr>
          <w:bCs/>
          <w:i/>
          <w:lang w:val="pt-BR"/>
        </w:rPr>
      </w:r>
      <w:r>
        <w:rPr>
          <w:bCs/>
          <w:i/>
          <w:lang w:val="pt-BR"/>
        </w:rPr>
      </w:r>
      <w:r>
        <w:rPr>
          <w:bCs/>
          <w:i/>
          <w:lang w:val="pt-BR"/>
        </w:rPr>
      </w:r>
    </w:p>
    <w:p>
      <w:pPr>
        <w:pBdr/>
        <w:spacing w:after="200" w:line="276" w:lineRule="auto"/>
        <w:ind/>
        <w:jc w:val="center"/>
        <w:rPr>
          <w:bCs/>
          <w:i/>
          <w:lang w:val="pt-BR"/>
        </w:rPr>
      </w:pPr>
      <w:r>
        <w:rPr>
          <w:b/>
          <w:highlight w:val="none"/>
          <w:lang w:val="pt-BR" w:bidi="pt-BR"/>
        </w:rPr>
      </w:r>
      <w:r>
        <mc:AlternateContent>
          <mc:Choice Requires="wpg">
            <w:drawing>
              <wp:inline xmlns:wp="http://schemas.openxmlformats.org/drawingml/2006/wordprocessingDrawing" distT="0" distB="0" distL="0" distR="0">
                <wp:extent cx="5962990" cy="9172035"/>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059561" name=""/>
                        <pic:cNvPicPr>
                          <a:picLocks noChangeAspect="1"/>
                        </pic:cNvPicPr>
                        <pic:nvPr/>
                      </pic:nvPicPr>
                      <pic:blipFill rotWithShape="1">
                        <a:blip r:embed="rId25"/>
                        <a:stretch/>
                      </pic:blipFill>
                      <pic:spPr bwMode="auto">
                        <a:xfrm flipH="0" flipV="0">
                          <a:off x="0" y="0"/>
                          <a:ext cx="5962989" cy="917203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469.53pt;height:722.21pt;mso-wrap-distance-left:0.00pt;mso-wrap-distance-top:0.00pt;mso-wrap-distance-right:0.00pt;mso-wrap-distance-bottom:0.00pt;z-index:1;" stroked="false">
                <v:imagedata r:id="rId25" o:title=""/>
                <o:lock v:ext="edit" rotation="t"/>
              </v:shape>
            </w:pict>
          </mc:Fallback>
        </mc:AlternateContent>
      </w:r>
      <w:r>
        <w:rPr>
          <w:b/>
          <w:highlight w:val="none"/>
          <w:lang w:val="pt-BR"/>
        </w:rPr>
      </w:r>
      <w:r>
        <w:rPr>
          <w:bCs/>
          <w:i/>
          <w:lang w:val="pt-BR"/>
        </w:rPr>
      </w:r>
    </w:p>
    <w:p>
      <w:pPr>
        <w:pBdr/>
        <w:spacing w:after="200" w:line="276" w:lineRule="auto"/>
        <w:ind/>
        <w:jc w:val="center"/>
        <w:rPr>
          <w:b/>
          <w:bCs/>
          <w:highlight w:val="none"/>
        </w:rPr>
      </w:pPr>
      <w:r>
        <w:rPr>
          <w:b/>
          <w:highlight w:val="none"/>
        </w:rPr>
      </w:r>
      <w:r>
        <w:rPr>
          <w:b/>
          <w:highlight w:val="none"/>
        </w:rPr>
      </w:r>
      <w:r>
        <w:rPr>
          <w:b/>
          <w:bCs/>
          <w:highlight w:val="none"/>
        </w:rPr>
      </w:r>
    </w:p>
    <w:p>
      <w:pPr>
        <w:pBdr/>
        <w:spacing w:after="200" w:line="276" w:lineRule="auto"/>
        <w:ind/>
        <w:jc w:val="center"/>
        <w:rPr>
          <w:b/>
          <w:bCs/>
          <w:highlight w:val="none"/>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b/>
          <w:bCs/>
          <w:highlight w:val="none"/>
        </w:rPr>
      </w:r>
    </w:p>
    <w:p>
      <w:pPr>
        <w:pBdr/>
        <w:spacing/>
        <w:ind/>
        <w:jc w:val="center"/>
        <w:rPr>
          <w:i/>
          <w:lang w:val="pt-BR"/>
        </w:rPr>
      </w:pPr>
      <w:r>
        <w:rPr>
          <w:i/>
          <w:lang w:val="pt-BR"/>
        </w:rPr>
        <w:t xml:space="preserve">(</w:t>
      </w:r>
      <w:r>
        <w:rPr>
          <w:i/>
          <w:lang w:val="pt-BR"/>
        </w:rPr>
        <w:t xml:space="preserve">Kèm</w:t>
      </w:r>
      <w:r>
        <w:rPr>
          <w:i/>
          <w:lang w:val="pt-BR"/>
        </w:rPr>
        <w:t xml:space="preserve"> </w:t>
      </w:r>
      <w:r>
        <w:rPr>
          <w:i/>
          <w:lang w:val="pt-BR"/>
        </w:rPr>
        <w:t xml:space="preserve">theo</w:t>
      </w:r>
      <w:r>
        <w:rPr>
          <w:i/>
          <w:lang w:val="pt-BR"/>
        </w:rPr>
        <w:t xml:space="preserve"> </w:t>
      </w:r>
      <w:r>
        <w:rPr>
          <w:i/>
          <w:lang w:val="pt-BR"/>
        </w:rPr>
        <w:t xml:space="preserve">Báo</w:t>
      </w:r>
      <w:r>
        <w:rPr>
          <w:i/>
          <w:lang w:val="pt-BR"/>
        </w:rPr>
        <w:t xml:space="preserve"> </w:t>
      </w:r>
      <w:r>
        <w:rPr>
          <w:i/>
          <w:lang w:val="pt-BR"/>
        </w:rPr>
        <w:t xml:space="preserve">cáo</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số</w:t>
      </w:r>
      <w:r>
        <w:rPr>
          <w:i/>
          <w:lang w:val="pt-BR"/>
        </w:rPr>
        <w:t xml:space="preserve"> </w:t>
      </w:r>
      <w:r>
        <w:rPr>
          <w:i/>
        </w:rPr>
        <w:t xml:space="preserve">275/2026/0363/VFI-BC.17.A</w:t>
      </w:r>
      <w:r>
        <w:rPr>
          <w:i/>
          <w:lang w:val="pt-BR"/>
        </w:rPr>
        <w:t xml:space="preserve"> </w:t>
      </w:r>
      <w:r>
        <w:rPr>
          <w:i/>
          <w:lang w:val="pt-BR"/>
        </w:rPr>
        <w:t xml:space="preserve">6 tháng 3 năm 2026</w:t>
      </w:r>
      <w:r>
        <w:rPr>
          <w:i/>
          <w:lang w:val="pt-BR"/>
        </w:rPr>
        <w:t xml:space="preserve"> </w:t>
      </w:r>
      <w:r>
        <w:rPr>
          <w:i/>
          <w:lang w:val="pt-BR"/>
        </w:rPr>
        <w:t xml:space="preserve">của</w:t>
      </w:r>
      <w:r>
        <w:rPr>
          <w:i/>
          <w:lang w:val="pt-BR"/>
        </w:rPr>
        <w:t xml:space="preserve"> </w:t>
      </w:r>
      <w:r>
        <w:rPr>
          <w:i/>
          <w:lang w:val="pt-BR"/>
        </w:rPr>
      </w:r>
      <w:r>
        <w:rPr>
          <w:i/>
          <w:lang w:val="pt-BR"/>
        </w:rPr>
      </w:r>
    </w:p>
    <w:p>
      <w:pPr>
        <w:pBdr/>
        <w:spacing w:after="120"/>
        <w:ind/>
        <w:jc w:val="center"/>
        <w:rPr>
          <w:i/>
          <w:lang w:val="pt-BR"/>
        </w:rPr>
      </w:pPr>
      <w:r>
        <w:rPr>
          <w:i/>
          <w:lang w:val="pt-BR"/>
        </w:rPr>
        <w:t xml:space="preserve">Công</w:t>
      </w:r>
      <w:r>
        <w:rPr>
          <w:i/>
          <w:lang w:val="pt-BR"/>
        </w:rPr>
        <w:t xml:space="preserve"> </w:t>
      </w:r>
      <w:r>
        <w:rPr>
          <w:i/>
          <w:lang w:val="pt-BR"/>
        </w:rPr>
        <w:t xml:space="preserve">ty</w:t>
      </w:r>
      <w:r>
        <w:rPr>
          <w:i/>
          <w:lang w:val="pt-BR"/>
        </w:rPr>
        <w:t xml:space="preserve"> </w:t>
      </w:r>
      <w:r>
        <w:rPr>
          <w:i/>
          <w:lang w:val="pt-BR"/>
        </w:rPr>
        <w:t xml:space="preserve">Cổ</w:t>
      </w:r>
      <w:r>
        <w:rPr>
          <w:i/>
          <w:lang w:val="pt-BR"/>
        </w:rPr>
        <w:t xml:space="preserve"> </w:t>
      </w:r>
      <w:r>
        <w:rPr>
          <w:i/>
          <w:lang w:val="pt-BR"/>
        </w:rPr>
        <w:t xml:space="preserve">phần</w:t>
      </w:r>
      <w:r>
        <w:rPr>
          <w:i/>
          <w:lang w:val="pt-BR"/>
        </w:rPr>
        <w:t xml:space="preserve"> </w:t>
      </w:r>
      <w:r>
        <w:rPr>
          <w:i/>
          <w:lang w:val="pt-BR"/>
        </w:rPr>
        <w:t xml:space="preserve">Thẩm</w:t>
      </w:r>
      <w:r>
        <w:rPr>
          <w:i/>
          <w:lang w:val="pt-BR"/>
        </w:rPr>
        <w:t xml:space="preserve"> </w:t>
      </w:r>
      <w:r>
        <w:rPr>
          <w:i/>
          <w:lang w:val="pt-BR"/>
        </w:rPr>
        <w:t xml:space="preserve">định</w:t>
      </w:r>
      <w:r>
        <w:rPr>
          <w:i/>
          <w:lang w:val="pt-BR"/>
        </w:rPr>
        <w:t xml:space="preserve"> </w:t>
      </w:r>
      <w:r>
        <w:rPr>
          <w:i/>
          <w:lang w:val="pt-BR"/>
        </w:rPr>
        <w:t xml:space="preserve">và</w:t>
      </w:r>
      <w:r>
        <w:rPr>
          <w:i/>
          <w:lang w:val="pt-BR"/>
        </w:rPr>
        <w:t xml:space="preserve"> </w:t>
      </w:r>
      <w:r>
        <w:rPr>
          <w:i/>
          <w:lang w:val="pt-BR"/>
        </w:rPr>
        <w:t xml:space="preserve">Đầu</w:t>
      </w:r>
      <w:r>
        <w:rPr>
          <w:i/>
          <w:lang w:val="pt-BR"/>
        </w:rPr>
        <w:t xml:space="preserve"> </w:t>
      </w:r>
      <w:r>
        <w:rPr>
          <w:i/>
          <w:lang w:val="pt-BR"/>
        </w:rPr>
        <w:t xml:space="preserve">tư</w:t>
      </w:r>
      <w:r>
        <w:rPr>
          <w:i/>
          <w:lang w:val="pt-BR"/>
        </w:rPr>
        <w:t xml:space="preserve"> </w:t>
      </w:r>
      <w:r>
        <w:rPr>
          <w:i/>
          <w:lang w:val="pt-BR"/>
        </w:rPr>
        <w:t xml:space="preserve">Tài</w:t>
      </w:r>
      <w:r>
        <w:rPr>
          <w:i/>
          <w:lang w:val="pt-BR"/>
        </w:rPr>
        <w:t xml:space="preserve"> </w:t>
      </w:r>
      <w:r>
        <w:rPr>
          <w:i/>
          <w:lang w:val="pt-BR"/>
        </w:rPr>
        <w:t xml:space="preserve">chính</w:t>
      </w:r>
      <w:r>
        <w:rPr>
          <w:i/>
          <w:lang w:val="pt-BR"/>
        </w:rPr>
        <w:t xml:space="preserve"> Hoa </w:t>
      </w:r>
      <w:r>
        <w:rPr>
          <w:i/>
          <w:lang w:val="pt-BR"/>
        </w:rPr>
        <w:t xml:space="preserve">Sen</w:t>
      </w:r>
      <w:r>
        <w:rPr>
          <w:i/>
          <w:lang w:val="pt-BR"/>
        </w:rPr>
        <w:t xml:space="preserve">)</w:t>
      </w:r>
      <w:r>
        <w:rPr>
          <w:i/>
          <w:lang w:val="pt-BR"/>
        </w:rPr>
      </w:r>
      <w:r>
        <w:rPr>
          <w:i/>
          <w:lang w:val="pt-BR"/>
        </w:rPr>
      </w:r>
    </w:p>
    <w:p>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0966796078</w:t>
            </w:r>
            <w:r>
              <w:rPr>
                <w:sz w:val="22"/>
                <w:szCs w:val="22"/>
              </w:rPr>
              <w:t xml:space="preserve"> </w:t>
            </w:r>
            <w:r>
              <w:rPr>
                <w:sz w:val="22"/>
                <w:szCs w:val="22"/>
              </w:rPr>
              <w:br/>
              <w:t xml:space="preserve">(Nga</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21.700.000.000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19.530.000.000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Căn hộ chung cư (181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b w:val="0"/>
                <w:bCs w:val="0"/>
                <w:sz w:val="22"/>
                <w:szCs w:val="22"/>
              </w:rPr>
            </w:pPr>
            <w:r>
              <w:rPr>
                <w:b w:val="0"/>
                <w:bCs w:val="0"/>
                <w:sz w:val="22"/>
                <w:szCs w:val="22"/>
              </w:rPr>
            </w:r>
            <w:r>
              <w:rPr>
                <w:b w:val="0"/>
                <w:bCs w:val="0"/>
                <w:color w:val="000000"/>
                <w:sz w:val="22"/>
                <w:szCs w:val="22"/>
              </w:rPr>
              <w:t xml:space="preserve">Căn hộ chung cư  tại Nhà 25T1</w:t>
            </w:r>
            <w:r>
              <w:rPr>
                <w:b w:val="0"/>
                <w:bCs w:val="0"/>
                <w:sz w:val="22"/>
                <w:szCs w:val="22"/>
              </w:rPr>
            </w:r>
            <w:r>
              <w:rPr>
                <w:b w:val="0"/>
                <w:bCs w:val="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181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 căn hộ</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Căn góc</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 tầng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Tầng trung (18 - 20)</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Hướng ban công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 Đông Nam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5468417" cy="3189880"/>
                      <wp:effectExtent l="0" t="0" r="0" b="0"/>
                      <wp:docPr id="14" name=""/>
                      <wp:cNvGraphicFramePr/>
                      <a:graphic xmlns:a="http://schemas.openxmlformats.org/drawingml/2006/main">
                        <a:graphicData uri="http://schemas.openxmlformats.org/drawingml/2006/picture">
                          <pic:pic xmlns:pic="http://schemas.openxmlformats.org/drawingml/2006/picture">
                            <pic:nvPicPr>
                              <pic:cNvPr id="222173460" name="" descr=""/>
                              <pic:cNvPicPr/>
                              <pic:nvPr/>
                            </pic:nvPicPr>
                            <pic:blipFill rotWithShape="1">
                              <a:blip r:embed="rId26"/>
                              <a:stretch/>
                            </pic:blipFill>
                            <pic:spPr bwMode="auto">
                              <a:xfrm flipH="0" flipV="0">
                                <a:off x="0" y="0"/>
                                <a:ext cx="5468416" cy="318988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430.58pt;height:251.17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68400" cy="3568571"/>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flipH="0" flipV="0">
                                <a:off x="0" y="0"/>
                                <a:ext cx="1768400" cy="356857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139.24pt;height:280.99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683034" cy="3568571"/>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flipH="0" flipV="0">
                                <a:off x="0" y="0"/>
                                <a:ext cx="1683033" cy="356857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32.52pt;height:280.99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21373" cy="3568571"/>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flipH="0" flipV="0">
                                <a:off x="0" y="0"/>
                                <a:ext cx="1721373" cy="3568571"/>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35.54pt;height:280.99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233333"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4233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333.33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200" w:line="276" w:lineRule="auto"/>
        <w:ind/>
        <w:jc w:val="center"/>
        <w:rPr>
          <w:i/>
          <w:lang w:val="pt-BR"/>
        </w:rPr>
      </w:pPr>
      <w:r>
        <w:rPr>
          <w:i/>
          <w:lang w:val="pt-BR"/>
        </w:rPr>
      </w:r>
      <w:r>
        <w:rPr>
          <w:i/>
          <w:lang w:val="pt-BR"/>
        </w:rPr>
      </w:r>
      <w:r>
        <w:rPr>
          <w:i/>
          <w:lang w:val="pt-BR"/>
        </w:rPr>
      </w:r>
    </w:p>
    <w:tbl>
      <w:tblPr>
        <w:tblInd w:w="108" w:type="dxa"/>
        <w:tblW w:w="9468" w:type="dxa"/>
        <w:tblBorders/>
        <w:tblLayout w:type="fixed"/>
        <w:tblLook w:val="04A0" w:firstRow="1" w:lastRow="0" w:firstColumn="1" w:lastColumn="0" w:noHBand="0" w:noVBand="1"/>
      </w:tblPr>
      <w:tblGrid>
        <w:gridCol w:w="9468"/>
      </w:tblGrid>
      <w:tr>
        <w:trPr>
          <w:trHeight w:val="298"/>
        </w:trPr>
        <w:tc>
          <w:tcPr>
            <w:tcBorders/>
            <w:tcW w:w="9468"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tc>
      </w:tr>
      <w:tr>
        <w:trPr>
          <w:trHeight w:val="308"/>
        </w:trPr>
        <w:tc>
          <w:tcPr>
            <w:tcBorders/>
            <w:tcW w:w="9468"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jc w:val="center"/>
        <w:rPr>
          <w:b/>
          <w:bCs/>
          <w:iCs/>
          <w:lang w:val="pt-BR"/>
        </w:rPr>
      </w:pPr>
      <w:r>
        <w:rPr>
          <w:b/>
          <w:bCs/>
          <w:iCs/>
          <w:lang w:val="pt-BR"/>
        </w:rPr>
      </w: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r>
        <w:rPr>
          <w:b/>
          <w:bCs/>
          <w:iCs/>
          <w:lang w:val="pt-BR"/>
        </w:rPr>
      </w:r>
    </w:p>
    <w:p>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t xml:space="preserve">0965066754</w:t>
            </w:r>
            <w:r>
              <w:rPr>
                <w:sz w:val="22"/>
                <w:szCs w:val="22"/>
              </w:rPr>
              <w:t xml:space="preserve"> </w:t>
            </w:r>
            <w:r>
              <w:rPr>
                <w:sz w:val="22"/>
                <w:szCs w:val="22"/>
              </w:rPr>
              <w:br/>
              <w:t xml:space="preserve">(Thuỳ</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16.850.000.000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15.165.000.000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Căn hộ chung cư (159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b w:val="0"/>
                <w:bCs w:val="0"/>
                <w:sz w:val="22"/>
                <w:szCs w:val="22"/>
              </w:rPr>
            </w:pPr>
            <w:r>
              <w:rPr>
                <w:b w:val="0"/>
                <w:bCs w:val="0"/>
                <w:sz w:val="22"/>
                <w:szCs w:val="22"/>
              </w:rPr>
            </w:r>
            <w:r>
              <w:rPr>
                <w:b w:val="0"/>
                <w:bCs w:val="0"/>
                <w:color w:val="000000"/>
                <w:sz w:val="22"/>
                <w:szCs w:val="22"/>
              </w:rPr>
              <w:t xml:space="preserve">Căn hộ chung cư  tại Nhà 25T1</w:t>
            </w:r>
            <w:r>
              <w:rPr>
                <w:b w:val="0"/>
                <w:bCs w:val="0"/>
                <w:sz w:val="22"/>
                <w:szCs w:val="22"/>
              </w:rPr>
            </w:r>
            <w:r>
              <w:rPr>
                <w:b w:val="0"/>
                <w:bCs w:val="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159</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 căn hộ</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color w:val="000000"/>
                <w:sz w:val="22"/>
                <w:szCs w:val="22"/>
              </w:rPr>
            </w:pPr>
            <w:r>
              <w:rPr>
                <w:color w:val="000000" w:themeColor="text1"/>
                <w:sz w:val="22"/>
                <w:szCs w:val="22"/>
              </w:rPr>
              <w:t xml:space="preserve">159</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 tầng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thường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Hướng ban công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trung (10 - 20)</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243851" cy="3400703"/>
                      <wp:effectExtent l="0" t="0" r="0" b="0"/>
                      <wp:docPr id="19"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1"/>
                              <a:stretch/>
                            </pic:blipFill>
                            <pic:spPr bwMode="auto">
                              <a:xfrm flipH="0" flipV="0">
                                <a:off x="0" y="0"/>
                                <a:ext cx="5243850" cy="3400702"/>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412.90pt;height:267.77pt;mso-wrap-distance-left:0.00pt;mso-wrap-distance-top:0.00pt;mso-wrap-distance-right:0.00pt;mso-wrap-distance-bottom:0.00pt;z-index:1;" stroked="false">
                      <v:imagedata r:id="rId31"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782414" cy="3774535"/>
                      <wp:effectExtent l="0" t="0" r="0" b="0"/>
                      <wp:docPr id="2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2"/>
                              <a:stretch/>
                            </pic:blipFill>
                            <pic:spPr bwMode="auto">
                              <a:xfrm flipH="0" flipV="0">
                                <a:off x="0" y="0"/>
                                <a:ext cx="1782413" cy="37745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140.35pt;height:297.21pt;mso-wrap-distance-left:0.00pt;mso-wrap-distance-top:0.00pt;mso-wrap-distance-right:0.00pt;mso-wrap-distance-bottom:0.00pt;z-index:1;" stroked="false">
                      <v:imagedata r:id="rId3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623748" cy="3774535"/>
                      <wp:effectExtent l="0" t="0" r="0" b="0"/>
                      <wp:docPr id="2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3"/>
                              <a:stretch/>
                            </pic:blipFill>
                            <pic:spPr bwMode="auto">
                              <a:xfrm flipH="0" flipV="0">
                                <a:off x="0" y="0"/>
                                <a:ext cx="1623747" cy="37745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27.85pt;height:297.21pt;mso-wrap-distance-left:0.00pt;mso-wrap-distance-top:0.00pt;mso-wrap-distance-right:0.00pt;mso-wrap-distance-bottom:0.00pt;z-index:1;" stroked="false">
                      <v:imagedata r:id="rId33" o:title=""/>
                      <o:lock v:ext="edit" rotation="t"/>
                    </v:shape>
                  </w:pict>
                </mc:Fallback>
              </mc:AlternateContent>
            </w:r>
            <w:r>
              <w:rPr>
                <w:color w:val="000000"/>
                <w:sz w:val="22"/>
                <w:szCs w:val="22"/>
              </w:rPr>
              <mc:AlternateContent>
                <mc:Choice Requires="wpg">
                  <w:drawing>
                    <wp:inline xmlns:wp="http://schemas.openxmlformats.org/drawingml/2006/wordprocessingDrawing" distT="0" distB="0" distL="0" distR="0">
                      <wp:extent cx="1919810" cy="3774535"/>
                      <wp:effectExtent l="0" t="0" r="0" b="0"/>
                      <wp:docPr id="22" name=""/>
                      <wp:cNvGraphicFramePr/>
                      <a:graphic xmlns:a="http://schemas.openxmlformats.org/drawingml/2006/main">
                        <a:graphicData uri="http://schemas.openxmlformats.org/drawingml/2006/picture">
                          <pic:pic xmlns:pic="http://schemas.openxmlformats.org/drawingml/2006/picture">
                            <pic:nvPicPr>
                              <pic:cNvPr id="1917523884" name="" descr=""/>
                              <pic:cNvPicPr/>
                              <pic:nvPr/>
                            </pic:nvPicPr>
                            <pic:blipFill rotWithShape="1">
                              <a:blip r:embed="rId34"/>
                              <a:stretch/>
                            </pic:blipFill>
                            <pic:spPr bwMode="auto">
                              <a:xfrm flipH="0" flipV="0">
                                <a:off x="0" y="0"/>
                                <a:ext cx="1919809" cy="3774534"/>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1" o:spid="_x0000_s21" type="#_x0000_t75" style="width:151.17pt;height:297.21pt;mso-wrap-distance-left:0.00pt;mso-wrap-distance-top:0.00pt;mso-wrap-distance-right:0.00pt;mso-wrap-distance-bottom:0.00pt;z-index:1;" stroked="false">
                      <v:imagedata r:id="rId34"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233333" cy="3175000"/>
                      <wp:effectExtent l="0" t="0" r="0" b="0"/>
                      <wp:docPr id="2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5"/>
                              <a:stretch/>
                            </pic:blipFill>
                            <pic:spPr bwMode="auto">
                              <a:xfrm>
                                <a:off x="0" y="0"/>
                                <a:ext cx="423333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 o:spid="_x0000_s22" type="#_x0000_t75" style="width:333.33pt;height:250.00pt;mso-wrap-distance-left:0.00pt;mso-wrap-distance-top:0.00pt;mso-wrap-distance-right:0.00pt;mso-wrap-distance-bottom:0.00pt;z-index:1;" stroked="false">
                      <v:imagedata r:id="rId3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b/>
                <w:bCs/>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jc w:val="center"/>
              <w:rPr>
                <w:b/>
                <w:bCs/>
              </w:rPr>
            </w:pPr>
            <w:r>
              <w:rPr>
                <w:b/>
                <w:bCs/>
              </w:rPr>
            </w:r>
            <w:r>
              <w:rPr>
                <w:b/>
                <w:bCs/>
              </w:rPr>
            </w:r>
            <w:r>
              <w:rPr>
                <w:b/>
                <w:bCs/>
              </w:rPr>
            </w:r>
          </w:p>
          <w:p>
            <w:pPr>
              <w:pBdr/>
              <w:spacing/>
              <w:ind/>
              <w:rPr>
                <w:b/>
                <w:bCs/>
              </w:rPr>
            </w:pPr>
            <w:r>
              <w:rPr>
                <w:b/>
                <w:bCs/>
              </w:rPr>
            </w:r>
            <w:r>
              <w:rPr>
                <w:b/>
                <w:bCs/>
              </w:rPr>
            </w:r>
            <w:r>
              <w:rPr>
                <w:b/>
                <w:bCs/>
              </w:rPr>
            </w:r>
          </w:p>
        </w:tc>
      </w:tr>
      <w:tr>
        <w:trPr>
          <w:trHeight w:val="322"/>
        </w:trPr>
        <w:tc>
          <w:tcPr>
            <w:tcBorders/>
            <w:tcW w:w="4776"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p>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w:t>
            </w:r>
            <w:r>
              <w:rPr>
                <w:b/>
                <w:bCs/>
                <w:color w:val="000000"/>
                <w:sz w:val="22"/>
                <w:szCs w:val="22"/>
              </w:rPr>
              <w:t xml:space="preserve"> tin </w:t>
            </w:r>
            <w:r>
              <w:rPr>
                <w:b/>
                <w:bCs/>
                <w:color w:val="000000"/>
                <w:sz w:val="22"/>
                <w:szCs w:val="22"/>
              </w:rPr>
              <w:t xml:space="preserve">về</w:t>
            </w:r>
            <w:r>
              <w:rPr>
                <w:b/>
                <w:bCs/>
                <w:color w:val="000000"/>
                <w:sz w:val="22"/>
                <w:szCs w:val="22"/>
              </w:rPr>
              <w:t xml:space="preserve"> </w:t>
            </w:r>
            <w:r>
              <w:rPr>
                <w:b/>
                <w:bCs/>
                <w:color w:val="000000"/>
                <w:sz w:val="22"/>
                <w:szCs w:val="22"/>
              </w:rPr>
              <w:t xml:space="preserve">tài</w:t>
            </w:r>
            <w:r>
              <w:rPr>
                <w:b/>
                <w:bCs/>
                <w:color w:val="000000"/>
                <w:sz w:val="22"/>
                <w:szCs w:val="22"/>
              </w:rPr>
              <w:t xml:space="preserve"> </w:t>
            </w:r>
            <w:r>
              <w:rPr>
                <w:b/>
                <w:bCs/>
                <w:color w:val="000000"/>
                <w:sz w:val="22"/>
                <w:szCs w:val="22"/>
              </w:rPr>
              <w:t xml:space="preserve">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w:t>
            </w:r>
            <w:r>
              <w:rPr>
                <w:color w:val="000000"/>
                <w:sz w:val="22"/>
                <w:szCs w:val="22"/>
              </w:rPr>
              <w:t xml:space="preserve"> </w:t>
            </w:r>
            <w:r>
              <w:rPr>
                <w:color w:val="000000"/>
                <w:sz w:val="22"/>
                <w:szCs w:val="22"/>
              </w:rPr>
              <w:t xml:space="preserve">tham</w:t>
            </w:r>
            <w:r>
              <w:rPr>
                <w:color w:val="000000"/>
                <w:sz w:val="22"/>
                <w:szCs w:val="22"/>
              </w:rPr>
              <w:t xml:space="preserve"> </w:t>
            </w:r>
            <w:r>
              <w:rPr>
                <w:color w:val="000000"/>
                <w:sz w:val="22"/>
                <w:szCs w:val="22"/>
              </w:rPr>
              <w:t xml:space="preserve">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br/>
            </w:r>
            <w:r>
              <w:rPr>
                <w:sz w:val="22"/>
                <w:szCs w:val="22"/>
              </w:rPr>
              <w:t xml:space="preserve">SĐT: </w:t>
            </w:r>
            <w:r>
              <w:rPr>
                <w:color w:val="000000" w:themeColor="text1"/>
                <w:sz w:val="22"/>
                <w:szCs w:val="22"/>
              </w:rPr>
              <w:t xml:space="preserve">0961846766</w:t>
            </w:r>
            <w:r>
              <w:rPr>
                <w:sz w:val="22"/>
                <w:szCs w:val="22"/>
              </w:rPr>
              <w:t xml:space="preserve"> </w:t>
            </w:r>
            <w:r>
              <w:rPr>
                <w:sz w:val="22"/>
                <w:szCs w:val="22"/>
              </w:rPr>
              <w:br/>
              <w:t xml:space="preserve">(Hoàng Anh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rao</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15.714.000.000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w:t>
            </w:r>
            <w:r>
              <w:rPr>
                <w:color w:val="000000"/>
                <w:sz w:val="22"/>
                <w:szCs w:val="22"/>
              </w:rPr>
              <w:t xml:space="preserve"> </w:t>
            </w:r>
            <w:r>
              <w:rPr>
                <w:color w:val="000000"/>
                <w:sz w:val="22"/>
                <w:szCs w:val="22"/>
              </w:rPr>
              <w:t xml:space="preserve">thương</w:t>
            </w:r>
            <w:r>
              <w:rPr>
                <w:color w:val="000000"/>
                <w:sz w:val="22"/>
                <w:szCs w:val="22"/>
              </w:rPr>
              <w:t xml:space="preserve"> </w:t>
            </w:r>
            <w:r>
              <w:rPr>
                <w:color w:val="000000"/>
                <w:sz w:val="22"/>
                <w:szCs w:val="22"/>
              </w:rPr>
              <w:t xml:space="preserve">lượng</w:t>
            </w:r>
            <w:r>
              <w:rPr>
                <w:color w:val="000000"/>
                <w:sz w:val="22"/>
                <w:szCs w:val="22"/>
              </w:rPr>
              <w:t xml:space="preserve">/</w:t>
            </w:r>
            <w:r>
              <w:rPr>
                <w:color w:val="000000"/>
                <w:sz w:val="22"/>
                <w:szCs w:val="22"/>
              </w:rPr>
              <w:t xml:space="preserve">bán</w:t>
            </w:r>
            <w:r>
              <w:rPr>
                <w:color w:val="000000"/>
                <w:sz w:val="22"/>
                <w:szCs w:val="22"/>
              </w:rPr>
              <w:t xml:space="preserve"> (</w:t>
            </w:r>
            <w:r>
              <w:rPr>
                <w:color w:val="000000"/>
                <w:sz w:val="22"/>
                <w:szCs w:val="22"/>
              </w:rPr>
              <w:t xml:space="preserve">đồng</w:t>
            </w:r>
            <w:r>
              <w:rPr>
                <w:color w:val="000000"/>
                <w:sz w:val="22"/>
                <w:szCs w:val="22"/>
              </w:rPr>
              <w:t xml:space="preserve">)</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14.142.600.000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w:t>
            </w:r>
            <w:r>
              <w:rPr>
                <w:color w:val="000000"/>
                <w:sz w:val="22"/>
                <w:szCs w:val="22"/>
              </w:rPr>
              <w:t xml:space="preserve"> </w:t>
            </w:r>
            <w:r>
              <w:rPr>
                <w:color w:val="000000"/>
                <w:sz w:val="22"/>
                <w:szCs w:val="22"/>
              </w:rPr>
              <w:t xml:space="preserve">trạng</w:t>
            </w:r>
            <w:r>
              <w:rPr>
                <w:color w:val="000000"/>
                <w:sz w:val="22"/>
                <w:szCs w:val="22"/>
              </w:rPr>
              <w:t xml:space="preserve"> </w:t>
            </w:r>
            <w:r>
              <w:rPr>
                <w:color w:val="000000"/>
                <w:sz w:val="22"/>
                <w:szCs w:val="22"/>
              </w:rPr>
              <w:t xml:space="preserve">giao</w:t>
            </w:r>
            <w:r>
              <w:rPr>
                <w:color w:val="000000"/>
                <w:sz w:val="22"/>
                <w:szCs w:val="22"/>
              </w:rPr>
              <w:t xml:space="preserve"> </w:t>
            </w:r>
            <w:r>
              <w:rPr>
                <w:color w:val="000000"/>
                <w:sz w:val="22"/>
                <w:szCs w:val="22"/>
              </w:rPr>
              <w:t xml:space="preserve">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điểm</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t xml:space="preserve"> </w:t>
            </w:r>
            <w:r>
              <w:rPr>
                <w:color w:val="000000"/>
                <w:sz w:val="22"/>
                <w:szCs w:val="22"/>
              </w:rPr>
              <w:t xml:space="preserve">thông</w:t>
            </w:r>
            <w:r>
              <w:rPr>
                <w:color w:val="000000"/>
                <w:sz w:val="22"/>
                <w:szCs w:val="22"/>
              </w:rPr>
              <w:t xml:space="preserve">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03/2026</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w:t>
            </w:r>
            <w:r>
              <w:rPr>
                <w:color w:val="000000"/>
                <w:sz w:val="22"/>
                <w:szCs w:val="22"/>
              </w:rPr>
              <w:t xml:space="preserve"> </w:t>
            </w:r>
            <w:r>
              <w:rPr>
                <w:color w:val="000000"/>
                <w:sz w:val="22"/>
                <w:szCs w:val="22"/>
              </w:rPr>
              <w:t xml:space="preserve">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w:t>
            </w:r>
            <w:r>
              <w:rPr>
                <w:color w:val="000000"/>
                <w:sz w:val="22"/>
                <w:szCs w:val="22"/>
              </w:rPr>
              <w:t xml:space="preserve"> </w:t>
            </w:r>
            <w:r>
              <w:rPr>
                <w:color w:val="000000"/>
                <w:sz w:val="22"/>
                <w:szCs w:val="22"/>
              </w:rPr>
              <w:t xml:space="preserve">đích</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Căn hộ chung cư (162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w:t>
            </w:r>
            <w:r>
              <w:rPr>
                <w:color w:val="000000"/>
                <w:sz w:val="22"/>
                <w:szCs w:val="22"/>
              </w:rPr>
              <w:t xml:space="preserve"> </w:t>
            </w:r>
            <w:r>
              <w:rPr>
                <w:color w:val="000000"/>
                <w:sz w:val="22"/>
                <w:szCs w:val="22"/>
              </w:rPr>
              <w:t xml:space="preserve">hạn</w:t>
            </w:r>
            <w:r>
              <w:rPr>
                <w:color w:val="000000"/>
                <w:sz w:val="22"/>
                <w:szCs w:val="22"/>
              </w:rPr>
              <w:t xml:space="preserve"> </w:t>
            </w:r>
            <w:r>
              <w:rPr>
                <w:color w:val="000000"/>
                <w:sz w:val="22"/>
                <w:szCs w:val="22"/>
              </w:rPr>
              <w:t xml:space="preserve">sử</w:t>
            </w:r>
            <w:r>
              <w:rPr>
                <w:color w:val="000000"/>
                <w:sz w:val="22"/>
                <w:szCs w:val="22"/>
              </w:rPr>
              <w:t xml:space="preserve"> </w:t>
            </w:r>
            <w:r>
              <w:rPr>
                <w:color w:val="000000"/>
                <w:sz w:val="22"/>
                <w:szCs w:val="22"/>
              </w:rPr>
              <w:t xml:space="preserve">dụng</w:t>
            </w:r>
            <w:r>
              <w:rPr>
                <w:color w:val="000000"/>
                <w:sz w:val="22"/>
                <w:szCs w:val="22"/>
              </w:rPr>
              <w:t xml:space="preserve"> </w:t>
            </w:r>
            <w:r>
              <w:rPr>
                <w:color w:val="000000"/>
                <w:sz w:val="22"/>
                <w:szCs w:val="22"/>
              </w:rPr>
              <w:t xml:space="preserve">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w:t>
            </w:r>
            <w:r>
              <w:rPr>
                <w:color w:val="000000"/>
                <w:sz w:val="22"/>
                <w:szCs w:val="22"/>
              </w:rPr>
              <w:t xml:space="preserve"> </w:t>
            </w:r>
            <w:r>
              <w:rPr>
                <w:color w:val="000000"/>
                <w:sz w:val="22"/>
                <w:szCs w:val="22"/>
              </w:rPr>
              <w:t xml:space="preserve">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b w:val="0"/>
                <w:bCs w:val="0"/>
                <w:sz w:val="22"/>
                <w:szCs w:val="22"/>
              </w:rPr>
            </w:pPr>
            <w:r>
              <w:rPr>
                <w:b w:val="0"/>
                <w:bCs w:val="0"/>
                <w:sz w:val="22"/>
                <w:szCs w:val="22"/>
              </w:rPr>
            </w:r>
            <w:r>
              <w:rPr>
                <w:b w:val="0"/>
                <w:bCs w:val="0"/>
                <w:color w:val="000000"/>
                <w:sz w:val="22"/>
                <w:szCs w:val="22"/>
              </w:rPr>
              <w:t xml:space="preserve">Căn hộ chung cư  tại Nhà 25T1</w:t>
            </w:r>
            <w:r>
              <w:rPr>
                <w:b w:val="0"/>
                <w:bCs w:val="0"/>
                <w:sz w:val="22"/>
                <w:szCs w:val="22"/>
              </w:rPr>
            </w:r>
            <w:r>
              <w:rPr>
                <w:b w:val="0"/>
                <w:bCs w:val="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w:t>
            </w:r>
            <w:r>
              <w:rPr>
                <w:color w:val="000000"/>
                <w:sz w:val="22"/>
                <w:szCs w:val="22"/>
              </w:rPr>
              <w:t xml:space="preserve">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nhựa có vỉa hè</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w:t>
            </w:r>
            <w:r>
              <w:rPr>
                <w:color w:val="000000"/>
                <w:sz w:val="22"/>
                <w:szCs w:val="22"/>
              </w:rPr>
              <w:t xml:space="preserve"> </w:t>
            </w:r>
            <w:r>
              <w:rPr>
                <w:color w:val="000000"/>
                <w:sz w:val="22"/>
                <w:szCs w:val="22"/>
              </w:rPr>
              <w:t xml:space="preserve">tích</w:t>
            </w:r>
            <w:r>
              <w:rPr>
                <w:color w:val="000000"/>
                <w:sz w:val="22"/>
                <w:szCs w:val="22"/>
              </w:rPr>
              <w:t xml:space="preserve"> </w:t>
            </w:r>
            <w:r>
              <w:rPr>
                <w:color w:val="000000"/>
                <w:sz w:val="22"/>
                <w:szCs w:val="22"/>
              </w:rPr>
              <w:t xml:space="preserve">đất</w:t>
            </w:r>
            <w:r>
              <w:rPr>
                <w:color w:val="000000"/>
                <w:sz w:val="22"/>
                <w:szCs w:val="22"/>
              </w:rPr>
              <w:t xml:space="preserve">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162</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 căn hộ</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rFonts w:ascii="Times New Roman" w:hAnsi="Times New Roman" w:eastAsia="Times New Roman" w:cs="Times New Roman"/>
                <w:sz w:val="24"/>
              </w:rPr>
            </w:pPr>
            <w:r>
              <w:rPr>
                <w:rFonts w:ascii="Times New Roman" w:hAnsi="Times New Roman" w:eastAsia="Times New Roman" w:cs="Times New Roman"/>
                <w:color w:val="000000"/>
                <w:sz w:val="22"/>
              </w:rPr>
              <w:t xml:space="preserve">Căn thường</w:t>
            </w:r>
            <w:r>
              <w:rPr>
                <w:rFonts w:ascii="Times New Roman" w:hAnsi="Times New Roman" w:eastAsia="Times New Roman" w:cs="Times New Roman"/>
                <w:sz w:val="24"/>
              </w:rPr>
            </w:r>
            <w:r>
              <w:rPr>
                <w:rFonts w:ascii="Times New Roman" w:hAnsi="Times New Roman" w:eastAsia="Times New Roman" w:cs="Times New Roman"/>
                <w:sz w:val="24"/>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 tầng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Tầng thấp (5 - 8)</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Hướng ban công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top w:val="none" w:color="000000" w:sz="4" w:space="0"/>
                <w:left w:val="none" w:color="000000" w:sz="4" w:space="0"/>
                <w:bottom w:val="none" w:color="000000" w:sz="4" w:space="0"/>
                <w:right w:val="none" w:color="000000" w:sz="4" w:space="0"/>
              </w:pBdr>
              <w:spacing/>
              <w:ind w:right="0" w:firstLine="0" w:left="0"/>
              <w:jc w:val="center"/>
              <w:rPr/>
            </w:pPr>
            <w:r>
              <w:rPr>
                <w:rFonts w:ascii="Times New Roman" w:hAnsi="Times New Roman" w:eastAsia="Times New Roman" w:cs="Times New Roman"/>
                <w:color w:val="000000"/>
                <w:sz w:val="22"/>
              </w:rPr>
              <w:t xml:space="preserve">Đông Nam</w:t>
            </w: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cơ</w:t>
            </w:r>
            <w:r>
              <w:rPr>
                <w:color w:val="000000"/>
                <w:sz w:val="22"/>
                <w:szCs w:val="22"/>
              </w:rPr>
              <w:t xml:space="preserve"> </w:t>
            </w:r>
            <w:r>
              <w:rPr>
                <w:color w:val="000000"/>
                <w:sz w:val="22"/>
                <w:szCs w:val="22"/>
              </w:rPr>
              <w:t xml:space="preserve">sở</w:t>
            </w:r>
            <w:r>
              <w:rPr>
                <w:color w:val="000000"/>
                <w:sz w:val="22"/>
                <w:szCs w:val="22"/>
              </w:rPr>
              <w:t xml:space="preserve"> </w:t>
            </w:r>
            <w:r>
              <w:rPr>
                <w:color w:val="000000"/>
                <w:sz w:val="22"/>
                <w:szCs w:val="22"/>
              </w:rPr>
              <w:t xml:space="preserve">hạ</w:t>
            </w:r>
            <w:r>
              <w:rPr>
                <w:color w:val="000000"/>
                <w:sz w:val="22"/>
                <w:szCs w:val="22"/>
              </w:rPr>
              <w:t xml:space="preserve"> </w:t>
            </w:r>
            <w:r>
              <w:rPr>
                <w:color w:val="000000"/>
                <w:sz w:val="22"/>
                <w:szCs w:val="22"/>
              </w:rPr>
              <w:t xml:space="preserve">tầng</w:t>
            </w:r>
            <w:r>
              <w:rPr>
                <w:color w:val="000000"/>
                <w:sz w:val="22"/>
                <w:szCs w:val="22"/>
              </w:rPr>
              <w:t xml:space="preserve"> </w:t>
            </w:r>
            <w:r>
              <w:rPr>
                <w:color w:val="000000"/>
                <w:sz w:val="22"/>
                <w:szCs w:val="22"/>
              </w:rPr>
              <w:t xml:space="preserve">kỹ</w:t>
            </w:r>
            <w:r>
              <w:rPr>
                <w:color w:val="000000"/>
                <w:sz w:val="22"/>
                <w:szCs w:val="22"/>
              </w:rPr>
              <w:t xml:space="preserve"> </w:t>
            </w:r>
            <w:r>
              <w:rPr>
                <w:color w:val="000000"/>
                <w:sz w:val="22"/>
                <w:szCs w:val="22"/>
              </w:rPr>
              <w:t xml:space="preserve">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t xml:space="preserve">Hạ tầng khu đô thị, khu phân lô/tái định cư</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w:t>
            </w:r>
            <w:r>
              <w:rPr>
                <w:color w:val="000000"/>
                <w:sz w:val="22"/>
                <w:szCs w:val="22"/>
              </w:rPr>
              <w:t xml:space="preserve"> </w:t>
            </w:r>
            <w:r>
              <w:rPr>
                <w:color w:val="000000"/>
                <w:sz w:val="22"/>
                <w:szCs w:val="22"/>
              </w:rPr>
              <w:t xml:space="preserve">kiện</w:t>
            </w:r>
            <w:r>
              <w:rPr>
                <w:color w:val="000000"/>
                <w:sz w:val="22"/>
                <w:szCs w:val="22"/>
              </w:rPr>
              <w:t xml:space="preserve"> </w:t>
            </w:r>
            <w:r>
              <w:rPr>
                <w:color w:val="000000"/>
                <w:sz w:val="22"/>
                <w:szCs w:val="22"/>
              </w:rPr>
              <w:t xml:space="preserve">môi</w:t>
            </w:r>
            <w:r>
              <w:rPr>
                <w:color w:val="000000"/>
                <w:sz w:val="22"/>
                <w:szCs w:val="22"/>
              </w:rPr>
              <w:t xml:space="preserve"> </w:t>
            </w:r>
            <w:r>
              <w:rPr>
                <w:color w:val="000000"/>
                <w:sz w:val="22"/>
                <w:szCs w:val="22"/>
              </w:rPr>
              <w:t xml:space="preserve">trường</w:t>
            </w:r>
            <w:r>
              <w:rPr>
                <w:color w:val="000000"/>
                <w:sz w:val="22"/>
                <w:szCs w:val="22"/>
              </w:rPr>
              <w:t xml:space="preserve"> </w:t>
            </w:r>
            <w:r>
              <w:rPr>
                <w:color w:val="000000"/>
                <w:sz w:val="22"/>
                <w:szCs w:val="22"/>
              </w:rPr>
              <w:t xml:space="preserve">an</w:t>
            </w:r>
            <w:r>
              <w:rPr>
                <w:color w:val="000000"/>
                <w:sz w:val="22"/>
                <w:szCs w:val="22"/>
              </w:rPr>
              <w:t xml:space="preserve"> </w:t>
            </w:r>
            <w:r>
              <w:rPr>
                <w:color w:val="000000"/>
                <w:sz w:val="22"/>
                <w:szCs w:val="22"/>
              </w:rPr>
              <w:t xml:space="preserve">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w:t>
            </w:r>
            <w:r>
              <w:rPr>
                <w:color w:val="000000"/>
                <w:sz w:val="22"/>
                <w:szCs w:val="22"/>
              </w:rPr>
              <w:t xml:space="preserve"> </w:t>
            </w:r>
            <w:r>
              <w:rPr>
                <w:color w:val="000000"/>
                <w:sz w:val="22"/>
                <w:szCs w:val="22"/>
              </w:rPr>
              <w:t xml:space="preserve">chứng</w:t>
            </w:r>
            <w:r>
              <w:rPr>
                <w:color w:val="000000"/>
                <w:sz w:val="22"/>
                <w:szCs w:val="22"/>
              </w:rPr>
              <w:t xml:space="preserve"> </w:t>
            </w:r>
            <w:r>
              <w:rPr>
                <w:color w:val="000000"/>
                <w:sz w:val="22"/>
                <w:szCs w:val="22"/>
              </w:rPr>
              <w:t xml:space="preserve">thu</w:t>
            </w:r>
            <w:r>
              <w:rPr>
                <w:color w:val="000000"/>
                <w:sz w:val="22"/>
                <w:szCs w:val="22"/>
              </w:rPr>
              <w:t xml:space="preserve"> </w:t>
            </w:r>
            <w:r>
              <w:rPr>
                <w:color w:val="000000"/>
                <w:sz w:val="22"/>
                <w:szCs w:val="22"/>
              </w:rPr>
              <w:t xml:space="preserve">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đăng</w:t>
            </w:r>
            <w:r>
              <w:rPr>
                <w:color w:val="000000"/>
                <w:sz w:val="22"/>
                <w:szCs w:val="22"/>
              </w:rPr>
              <w:t xml:space="preserve"> </w:t>
            </w:r>
            <w:r>
              <w:rPr>
                <w:color w:val="000000"/>
                <w:sz w:val="22"/>
                <w:szCs w:val="22"/>
              </w:rPr>
              <w:t xml:space="preserve">bán</w:t>
            </w:r>
            <w:r>
              <w:rPr>
                <w:color w:val="000000"/>
                <w:sz w:val="22"/>
                <w:szCs w:val="22"/>
              </w:rPr>
              <w:t xml:space="preserve">:</w:t>
            </w:r>
            <w:r>
              <w:rPr>
                <w:b/>
                <w:bCs/>
                <w:color w:val="000000"/>
                <w:sz w:val="22"/>
                <w:szCs w:val="22"/>
              </w:rPr>
            </w:r>
            <w:r>
              <w:rPr>
                <w:b/>
                <w:bCs/>
                <w:color w:val="000000"/>
                <w:sz w:val="22"/>
                <w:szCs w:val="22"/>
              </w:rPr>
            </w:r>
          </w:p>
          <w:p>
            <w:pPr>
              <w:pBdr/>
              <w:spacing w:line="276" w:lineRule="auto"/>
              <w:ind/>
              <w:jc w:val="center"/>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5317590" cy="3657878"/>
                      <wp:effectExtent l="0" t="0" r="0" b="0"/>
                      <wp:docPr id="2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6"/>
                              <a:stretch/>
                            </pic:blipFill>
                            <pic:spPr bwMode="auto">
                              <a:xfrm flipH="0" flipV="0">
                                <a:off x="0" y="0"/>
                                <a:ext cx="5317590" cy="365787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3" o:spid="_x0000_s23" type="#_x0000_t75" style="width:418.71pt;height:288.02pt;mso-wrap-distance-left:0.00pt;mso-wrap-distance-top:0.00pt;mso-wrap-distance-right:0.00pt;mso-wrap-distance-bottom:0.00pt;z-index:1;" stroked="false">
                      <v:imagedata r:id="rId36"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248511" cy="3810000"/>
                      <wp:effectExtent l="0" t="0" r="0" b="0"/>
                      <wp:docPr id="2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7"/>
                              <a:stretch/>
                            </pic:blipFill>
                            <pic:spPr bwMode="auto">
                              <a:xfrm flipH="0" flipV="0">
                                <a:off x="0" y="0"/>
                                <a:ext cx="2248511" cy="380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 o:spid="_x0000_s24" type="#_x0000_t75" style="width:177.05pt;height:300.00pt;mso-wrap-distance-left:0.00pt;mso-wrap-distance-top:0.00pt;mso-wrap-distance-right:0.00pt;mso-wrap-distance-bottom:0.00pt;z-index:1;" stroked="false">
                      <v:imagedata r:id="rId3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099481" cy="3810000"/>
                      <wp:effectExtent l="0" t="0" r="0" b="0"/>
                      <wp:docPr id="26" name=""/>
                      <wp:cNvGraphicFramePr/>
                      <a:graphic xmlns:a="http://schemas.openxmlformats.org/drawingml/2006/main">
                        <a:graphicData uri="http://schemas.openxmlformats.org/drawingml/2006/picture">
                          <pic:pic xmlns:pic="http://schemas.openxmlformats.org/drawingml/2006/picture">
                            <pic:nvPicPr>
                              <pic:cNvPr id="1786495469" name="" descr=""/>
                              <pic:cNvPicPr/>
                              <pic:nvPr/>
                            </pic:nvPicPr>
                            <pic:blipFill rotWithShape="1">
                              <a:blip r:embed="rId38"/>
                              <a:stretch/>
                            </pic:blipFill>
                            <pic:spPr bwMode="auto">
                              <a:xfrm flipH="0" flipV="0">
                                <a:off x="0" y="0"/>
                                <a:ext cx="2099481" cy="380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 o:spid="_x0000_s25" type="#_x0000_t75" style="width:165.31pt;height:300.00pt;mso-wrap-distance-left:0.00pt;mso-wrap-distance-top:0.00pt;mso-wrap-distance-right:0.00pt;mso-wrap-distance-bottom:0.00pt;z-index:1;" stroked="false">
                      <v:imagedata r:id="rId3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w:t>
            </w:r>
            <w:r>
              <w:rPr>
                <w:color w:val="000000"/>
                <w:sz w:val="22"/>
                <w:szCs w:val="22"/>
              </w:rPr>
              <w:t xml:space="preserve"> </w:t>
            </w:r>
            <w:r>
              <w:rPr>
                <w:color w:val="000000"/>
                <w:sz w:val="22"/>
                <w:szCs w:val="22"/>
              </w:rPr>
              <w:t xml:space="preserve">ảnh</w:t>
            </w:r>
            <w:r>
              <w:rPr>
                <w:color w:val="000000"/>
                <w:sz w:val="22"/>
                <w:szCs w:val="22"/>
              </w:rPr>
              <w:t xml:space="preserve"> </w:t>
            </w:r>
            <w:r>
              <w:rPr>
                <w:color w:val="000000"/>
                <w:sz w:val="22"/>
                <w:szCs w:val="22"/>
              </w:rPr>
              <w:t xml:space="preserve">tổng</w:t>
            </w:r>
            <w:r>
              <w:rPr>
                <w:color w:val="000000"/>
                <w:sz w:val="22"/>
                <w:szCs w:val="22"/>
              </w:rPr>
              <w:t xml:space="preserve"> </w:t>
            </w:r>
            <w:r>
              <w:rPr>
                <w:color w:val="000000"/>
                <w:sz w:val="22"/>
                <w:szCs w:val="22"/>
              </w:rPr>
              <w:t xml:space="preserve">quan</w:t>
            </w:r>
            <w:r>
              <w:rPr>
                <w:color w:val="000000"/>
                <w:sz w:val="22"/>
                <w:szCs w:val="22"/>
              </w:rPr>
              <w:t xml:space="preserve"> </w:t>
            </w:r>
            <w:r>
              <w:rPr>
                <w:color w:val="000000"/>
                <w:sz w:val="22"/>
                <w:szCs w:val="22"/>
              </w:rPr>
              <w:t xml:space="preserve">tài</w:t>
            </w:r>
            <w:r>
              <w:rPr>
                <w:color w:val="000000"/>
                <w:sz w:val="22"/>
                <w:szCs w:val="22"/>
              </w:rPr>
              <w:t xml:space="preserve"> </w:t>
            </w:r>
            <w:r>
              <w:rPr>
                <w:color w:val="000000"/>
                <w:sz w:val="22"/>
                <w:szCs w:val="22"/>
              </w:rPr>
              <w:t xml:space="preserve">sản</w:t>
            </w:r>
            <w:r>
              <w:rPr>
                <w:color w:val="000000"/>
                <w:sz w:val="22"/>
                <w:szCs w:val="22"/>
              </w:rPr>
              <w:t xml:space="preserve">: </w:t>
            </w:r>
            <w:r>
              <w:rPr>
                <w:color w:val="000000"/>
                <w:sz w:val="22"/>
                <w:szCs w:val="22"/>
              </w:rPr>
            </w:r>
            <w:r>
              <w:rPr>
                <w:color w:val="000000"/>
                <w:sz w:val="22"/>
                <w:szCs w:val="22"/>
              </w:rPr>
            </w:r>
          </w:p>
          <w:p>
            <w:pPr>
              <w:pBdr/>
              <w:spacing w:line="276" w:lineRule="auto"/>
              <w:ind/>
              <w:jc w:val="center"/>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2952338"/>
                      <wp:effectExtent l="0" t="0" r="0" b="0"/>
                      <wp:docPr id="2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9"/>
                              <a:stretch/>
                            </pic:blipFill>
                            <pic:spPr bwMode="auto">
                              <a:xfrm flipH="0" flipV="0">
                                <a:off x="0" y="0"/>
                                <a:ext cx="2381249" cy="2952338"/>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6" o:spid="_x0000_s26" type="#_x0000_t75" style="width:187.50pt;height:232.47pt;mso-wrap-distance-left:0.00pt;mso-wrap-distance-top:0.00pt;mso-wrap-distance-right:0.00pt;mso-wrap-distance-bottom:0.00pt;z-index:1;" stroked="false">
                      <v:imagedata r:id="rId39"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2381250" cy="2923763"/>
                      <wp:effectExtent l="0" t="0" r="0" b="0"/>
                      <wp:docPr id="2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40"/>
                              <a:stretch/>
                            </pic:blipFill>
                            <pic:spPr bwMode="auto">
                              <a:xfrm flipH="0" flipV="0">
                                <a:off x="0" y="0"/>
                                <a:ext cx="2381249" cy="2923763"/>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7" o:spid="_x0000_s27" type="#_x0000_t75" style="width:187.50pt;height:230.22pt;mso-wrap-distance-left:0.00pt;mso-wrap-distance-top:0.00pt;mso-wrap-distance-right:0.00pt;mso-wrap-distance-bottom:0.00pt;z-index:1;" stroked="false">
                      <v:imagedata r:id="rId40"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tc>
      </w:tr>
    </w:tbl>
    <w:p>
      <w:pPr>
        <w:pBdr/>
        <w:spacing w:after="200" w:line="276" w:lineRule="auto"/>
        <w:ind/>
        <w:jc w:val="center"/>
        <w:rPr>
          <w:iCs/>
          <w:lang w:val="pt-BR"/>
        </w:rPr>
      </w:pPr>
      <w:r>
        <w:rPr>
          <w:iCs/>
          <w:lang w:val="pt-BR"/>
        </w:rPr>
      </w:r>
      <w:r>
        <w:rPr>
          <w:iCs/>
          <w:lang w:val="pt-BR"/>
        </w:rPr>
      </w:r>
      <w:r>
        <w:rPr>
          <w:iCs/>
          <w:lang w:val="pt-BR"/>
        </w:rPr>
      </w:r>
    </w:p>
    <w:tbl>
      <w:tblPr>
        <w:tblInd w:w="108" w:type="dxa"/>
        <w:tblW w:w="9203" w:type="dxa"/>
        <w:tblBorders/>
        <w:tblLook w:val="04A0" w:firstRow="1" w:lastRow="0" w:firstColumn="1" w:lastColumn="0" w:noHBand="0" w:noVBand="1"/>
      </w:tblPr>
      <w:tblGrid>
        <w:gridCol w:w="4776"/>
      </w:tblGrid>
      <w:tr>
        <w:trPr>
          <w:trHeight w:val="312"/>
        </w:trPr>
        <w:tc>
          <w:tcPr>
            <w:tcBorders/>
            <w:tcW w:w="4776" w:type="dxa"/>
            <w:vAlign w:val="center"/>
            <w:textDirection w:val="lrTb"/>
            <w:noWrap/>
          </w:tcPr>
          <w:p>
            <w:pPr>
              <w:pBdr/>
              <w:spacing/>
              <w:ind/>
              <w:jc w:val="center"/>
              <w:rPr>
                <w:b/>
                <w:bCs/>
              </w:rPr>
            </w:pPr>
            <w:r>
              <w:rPr>
                <w:b/>
                <w:bCs/>
              </w:rPr>
              <w:t xml:space="preserve">Người</w:t>
            </w:r>
            <w:r>
              <w:rPr>
                <w:b/>
                <w:bCs/>
              </w:rPr>
              <w:t xml:space="preserve"> </w:t>
            </w:r>
            <w:r>
              <w:rPr>
                <w:b/>
                <w:bCs/>
              </w:rPr>
              <w:t xml:space="preserve">thu</w:t>
            </w:r>
            <w:r>
              <w:rPr>
                <w:b/>
                <w:bCs/>
              </w:rPr>
              <w:t xml:space="preserve"> </w:t>
            </w:r>
            <w:r>
              <w:rPr>
                <w:b/>
                <w:bCs/>
              </w:rPr>
              <w:t xml:space="preserve">thập</w:t>
            </w:r>
            <w:r>
              <w:rPr>
                <w:b/>
                <w:bCs/>
              </w:rPr>
              <w:t xml:space="preserve"> </w:t>
            </w:r>
            <w:r>
              <w:rPr>
                <w:b/>
                <w:bCs/>
              </w:rPr>
              <w:t xml:space="preserve">thông</w:t>
            </w:r>
            <w:r>
              <w:rPr>
                <w:b/>
                <w:bCs/>
              </w:rPr>
              <w:t xml:space="preserve"> tin</w:t>
            </w:r>
            <w:r>
              <w:rPr>
                <w:b/>
                <w:bCs/>
              </w:rPr>
            </w:r>
            <w:r>
              <w:rPr>
                <w:b/>
                <w:bCs/>
              </w:rPr>
            </w:r>
          </w:p>
        </w:tc>
      </w:tr>
      <w:tr>
        <w:trPr>
          <w:trHeight w:val="322"/>
        </w:trPr>
        <w:tc>
          <w:tcPr>
            <w:tcBorders/>
            <w:tcW w:w="4776" w:type="dxa"/>
            <w:vAlign w:val="center"/>
            <w:textDirection w:val="lrTb"/>
            <w:noWrap/>
          </w:tcPr>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776" w:type="dxa"/>
            <w:vAlign w:val="center"/>
            <w:textDirection w:val="lrTb"/>
            <w:noWrap/>
          </w:tcPr>
          <w:p>
            <w:pPr>
              <w:pBdr/>
              <w:spacing/>
              <w:ind/>
              <w:jc w:val="center"/>
              <w:rPr>
                <w:b/>
                <w:bCs/>
              </w:rPr>
            </w:pPr>
            <w:r>
              <w:rPr>
                <w:b/>
                <w:bCs/>
              </w:rPr>
              <w:t xml:space="preserve">Trần Sơn Tùng</w:t>
            </w:r>
            <w:r>
              <w:rPr>
                <w:b/>
                <w:bCs/>
              </w:rPr>
            </w:r>
            <w:r>
              <w:rPr>
                <w:b/>
                <w:bCs/>
              </w:rPr>
            </w:r>
          </w:p>
        </w:tc>
      </w:tr>
    </w:tbl>
    <w:p>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864" w:right="476" w:bottom="495"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pPr>
      <w:pStyle w:val="1021"/>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21"/>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1019"/>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37">
    <w:name w:val="Table Grid Light"/>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8">
    <w:name w:val="Plain Table 1"/>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9">
    <w:name w:val="Plain Table 2"/>
    <w:basedOn w:val="1009"/>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0">
    <w:name w:val="Plain Table 3"/>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1">
    <w:name w:val="Plain Table 4"/>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5"/>
    <w:basedOn w:val="1009"/>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Grid Table 1 Light"/>
    <w:basedOn w:val="1009"/>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Grid Table 1 Light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Grid Table 1 Light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Grid Table 1 Light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2"/>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2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2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2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3"/>
    <w:basedOn w:val="1009"/>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3 - Accent 1"/>
    <w:basedOn w:val="1009"/>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3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3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5"/>
    <w:basedOn w:val="1009"/>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6"/>
    <w:basedOn w:val="1009"/>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4"/>
    <w:basedOn w:val="1009"/>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4 - Accent 1"/>
    <w:basedOn w:val="1009"/>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4 - Accent 2"/>
    <w:basedOn w:val="1009"/>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4 - Accent 3"/>
    <w:basedOn w:val="1009"/>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 Accent 4"/>
    <w:basedOn w:val="1009"/>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5"/>
    <w:basedOn w:val="1009"/>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6"/>
    <w:basedOn w:val="1009"/>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5 Dark"/>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5 Dark- Accent 1"/>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5 Dark - Accent 2"/>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5 Dark - Accent 3"/>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Accent 4"/>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 Accent 5"/>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6"/>
    <w:basedOn w:val="1009"/>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79">
    <w:name w:val="Grid Table 6 Colorful - Accent 1"/>
    <w:basedOn w:val="1009"/>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0">
    <w:name w:val="Grid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1">
    <w:name w:val="Grid Table 6 Colorful - Accent 3"/>
    <w:basedOn w:val="1009"/>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2">
    <w:name w:val="Grid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3">
    <w:name w:val="Grid Table 6 Colorful - Accent 5"/>
    <w:basedOn w:val="1009"/>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4">
    <w:name w:val="Grid Table 6 Colorful - Accent 6"/>
    <w:basedOn w:val="1009"/>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5">
    <w:name w:val="Grid Table 7 Colorful"/>
    <w:basedOn w:val="1009"/>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6">
    <w:name w:val="Grid Table 7 Colorful - Accent 1"/>
    <w:basedOn w:val="1009"/>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7">
    <w:name w:val="Grid Table 7 Colorful - Accent 2"/>
    <w:basedOn w:val="1009"/>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8">
    <w:name w:val="Grid Table 7 Colorful - Accent 3"/>
    <w:basedOn w:val="1009"/>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9">
    <w:name w:val="Grid Table 7 Colorful - Accent 4"/>
    <w:basedOn w:val="1009"/>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5"/>
    <w:basedOn w:val="1009"/>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6"/>
    <w:basedOn w:val="1009"/>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List Table 1 Light"/>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List Table 1 Light - Accent 1"/>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List Table 1 Light - Accent 2"/>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List Table 1 Light - Accent 3"/>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 Accent 4"/>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5"/>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6"/>
    <w:basedOn w:val="1009"/>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2"/>
    <w:basedOn w:val="1009"/>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2 - Accent 1"/>
    <w:basedOn w:val="1009"/>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2 - Accent 2"/>
    <w:basedOn w:val="1009"/>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2 - Accent 3"/>
    <w:basedOn w:val="1009"/>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 Accent 4"/>
    <w:basedOn w:val="1009"/>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5"/>
    <w:basedOn w:val="1009"/>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6"/>
    <w:basedOn w:val="1009"/>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3"/>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3 - Accent 1"/>
    <w:basedOn w:val="1009"/>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3 - Accent 2"/>
    <w:basedOn w:val="1009"/>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3 - Accent 3"/>
    <w:basedOn w:val="1009"/>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 Accent 4"/>
    <w:basedOn w:val="1009"/>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5"/>
    <w:basedOn w:val="1009"/>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6"/>
    <w:basedOn w:val="1009"/>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4"/>
    <w:basedOn w:val="1009"/>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4 - Accent 1"/>
    <w:basedOn w:val="1009"/>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4 - Accent 2"/>
    <w:basedOn w:val="1009"/>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4 - Accent 3"/>
    <w:basedOn w:val="1009"/>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 Accent 4"/>
    <w:basedOn w:val="1009"/>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5"/>
    <w:basedOn w:val="1009"/>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6"/>
    <w:basedOn w:val="1009"/>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5 Dark"/>
    <w:basedOn w:val="1009"/>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1">
    <w:name w:val="List Table 5 Dark - Accent 1"/>
    <w:basedOn w:val="1009"/>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2">
    <w:name w:val="List Table 5 Dark - Accent 2"/>
    <w:basedOn w:val="1009"/>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3">
    <w:name w:val="List Table 5 Dark - Accent 3"/>
    <w:basedOn w:val="1009"/>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4">
    <w:name w:val="List Table 5 Dark - Accent 4"/>
    <w:basedOn w:val="1009"/>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5"/>
    <w:basedOn w:val="1009"/>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6"/>
    <w:basedOn w:val="1009"/>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6 Colorful"/>
    <w:basedOn w:val="1009"/>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List Table 6 Colorful - Accent 1"/>
    <w:basedOn w:val="1009"/>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List Table 6 Colorful - Accent 2"/>
    <w:basedOn w:val="1009"/>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List Table 6 Colorful - Accent 3"/>
    <w:basedOn w:val="1009"/>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List Table 6 Colorful - Accent 4"/>
    <w:basedOn w:val="1009"/>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5"/>
    <w:basedOn w:val="1009"/>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6"/>
    <w:basedOn w:val="1009"/>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7 Colorful"/>
    <w:basedOn w:val="1009"/>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5">
    <w:name w:val="List Table 7 Colorful - Accent 1"/>
    <w:basedOn w:val="1009"/>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36">
    <w:name w:val="List Table 7 Colorful - Accent 2"/>
    <w:basedOn w:val="1009"/>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37">
    <w:name w:val="List Table 7 Colorful - Accent 3"/>
    <w:basedOn w:val="1009"/>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38">
    <w:name w:val="List Table 7 Colorful - Accent 4"/>
    <w:basedOn w:val="1009"/>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39">
    <w:name w:val="List Table 7 Colorful - Accent 5"/>
    <w:basedOn w:val="1009"/>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0">
    <w:name w:val="List Table 7 Colorful - Accent 6"/>
    <w:basedOn w:val="1009"/>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1">
    <w:name w:val="Lined - Accent"/>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name w:val="Lined - Accent 1"/>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name w:val="Lined - Accent 2"/>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name w:val="Lined - Accent 3"/>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Lined - Accent 4"/>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5"/>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6"/>
    <w:basedOn w:val="1009"/>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Bordered &amp; Lined - Accent"/>
    <w:basedOn w:val="1009"/>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Bordered &amp; Lined - Accent 1"/>
    <w:basedOn w:val="1009"/>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Bordered &amp; Lined - Accent 2"/>
    <w:basedOn w:val="1009"/>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Bordered &amp; Lined - Accent 3"/>
    <w:basedOn w:val="1009"/>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4"/>
    <w:basedOn w:val="1009"/>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5"/>
    <w:basedOn w:val="1009"/>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6"/>
    <w:basedOn w:val="1009"/>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w:basedOn w:val="1009"/>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 Accent 1"/>
    <w:basedOn w:val="1009"/>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 Accent 2"/>
    <w:basedOn w:val="1009"/>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 Accent 3"/>
    <w:basedOn w:val="1009"/>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 Accent 4"/>
    <w:basedOn w:val="1009"/>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5"/>
    <w:basedOn w:val="1009"/>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6"/>
    <w:basedOn w:val="1009"/>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2">
    <w:name w:val="Heading 5"/>
    <w:basedOn w:val="1003"/>
    <w:next w:val="1003"/>
    <w:link w:val="967"/>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3">
    <w:name w:val="Heading 6"/>
    <w:basedOn w:val="1003"/>
    <w:next w:val="1003"/>
    <w:link w:val="968"/>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4">
    <w:name w:val="Heading 7"/>
    <w:basedOn w:val="1003"/>
    <w:next w:val="1003"/>
    <w:link w:val="969"/>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5">
    <w:name w:val="Heading 8"/>
    <w:basedOn w:val="1003"/>
    <w:next w:val="1003"/>
    <w:link w:val="970"/>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66">
    <w:name w:val="Heading 9"/>
    <w:basedOn w:val="1003"/>
    <w:next w:val="1003"/>
    <w:link w:val="971"/>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67">
    <w:name w:val="Heading 5 Char"/>
    <w:basedOn w:val="1008"/>
    <w:link w:val="962"/>
    <w:uiPriority w:val="9"/>
    <w:pPr>
      <w:pBdr/>
      <w:spacing/>
      <w:ind/>
    </w:pPr>
    <w:rPr>
      <w:rFonts w:ascii="Arial" w:hAnsi="Arial" w:eastAsia="Arial" w:cs="Arial"/>
      <w:color w:val="0f4761" w:themeColor="accent1" w:themeShade="BF"/>
    </w:rPr>
  </w:style>
  <w:style w:type="character" w:styleId="968">
    <w:name w:val="Heading 6 Char"/>
    <w:basedOn w:val="1008"/>
    <w:link w:val="963"/>
    <w:uiPriority w:val="9"/>
    <w:pPr>
      <w:pBdr/>
      <w:spacing/>
      <w:ind/>
    </w:pPr>
    <w:rPr>
      <w:rFonts w:ascii="Arial" w:hAnsi="Arial" w:eastAsia="Arial" w:cs="Arial"/>
      <w:i/>
      <w:iCs/>
      <w:color w:val="595959" w:themeColor="text1" w:themeTint="A6"/>
    </w:rPr>
  </w:style>
  <w:style w:type="character" w:styleId="969">
    <w:name w:val="Heading 7 Char"/>
    <w:basedOn w:val="1008"/>
    <w:link w:val="964"/>
    <w:uiPriority w:val="9"/>
    <w:pPr>
      <w:pBdr/>
      <w:spacing/>
      <w:ind/>
    </w:pPr>
    <w:rPr>
      <w:rFonts w:ascii="Arial" w:hAnsi="Arial" w:eastAsia="Arial" w:cs="Arial"/>
      <w:color w:val="595959" w:themeColor="text1" w:themeTint="A6"/>
    </w:rPr>
  </w:style>
  <w:style w:type="character" w:styleId="970">
    <w:name w:val="Heading 8 Char"/>
    <w:basedOn w:val="1008"/>
    <w:link w:val="965"/>
    <w:uiPriority w:val="9"/>
    <w:pPr>
      <w:pBdr/>
      <w:spacing/>
      <w:ind/>
    </w:pPr>
    <w:rPr>
      <w:rFonts w:ascii="Arial" w:hAnsi="Arial" w:eastAsia="Arial" w:cs="Arial"/>
      <w:i/>
      <w:iCs/>
      <w:color w:val="272727" w:themeColor="text1" w:themeTint="D8"/>
    </w:rPr>
  </w:style>
  <w:style w:type="character" w:styleId="971">
    <w:name w:val="Heading 9 Char"/>
    <w:basedOn w:val="1008"/>
    <w:link w:val="966"/>
    <w:uiPriority w:val="9"/>
    <w:pPr>
      <w:pBdr/>
      <w:spacing/>
      <w:ind/>
    </w:pPr>
    <w:rPr>
      <w:rFonts w:ascii="Arial" w:hAnsi="Arial" w:eastAsia="Arial" w:cs="Arial"/>
      <w:i/>
      <w:iCs/>
      <w:color w:val="272727" w:themeColor="text1" w:themeTint="D8"/>
    </w:rPr>
  </w:style>
  <w:style w:type="paragraph" w:styleId="972">
    <w:name w:val="Subtitle"/>
    <w:basedOn w:val="1003"/>
    <w:next w:val="1003"/>
    <w:link w:val="973"/>
    <w:uiPriority w:val="11"/>
    <w:qFormat/>
    <w:pPr>
      <w:numPr>
        <w:ilvl w:val="1"/>
      </w:numPr>
      <w:pBdr/>
      <w:spacing/>
      <w:ind/>
    </w:pPr>
    <w:rPr>
      <w:color w:val="595959" w:themeColor="text1" w:themeTint="A6"/>
      <w:spacing w:val="15"/>
      <w:sz w:val="28"/>
      <w:szCs w:val="28"/>
    </w:rPr>
  </w:style>
  <w:style w:type="character" w:styleId="973">
    <w:name w:val="Subtitle Char"/>
    <w:basedOn w:val="1008"/>
    <w:link w:val="972"/>
    <w:uiPriority w:val="11"/>
    <w:pPr>
      <w:pBdr/>
      <w:spacing/>
      <w:ind/>
    </w:pPr>
    <w:rPr>
      <w:color w:val="595959" w:themeColor="text1" w:themeTint="A6"/>
      <w:spacing w:val="15"/>
      <w:sz w:val="28"/>
      <w:szCs w:val="28"/>
    </w:rPr>
  </w:style>
  <w:style w:type="paragraph" w:styleId="974">
    <w:name w:val="Quote"/>
    <w:basedOn w:val="1003"/>
    <w:next w:val="1003"/>
    <w:link w:val="975"/>
    <w:uiPriority w:val="29"/>
    <w:qFormat/>
    <w:pPr>
      <w:pBdr/>
      <w:spacing w:before="160"/>
      <w:ind/>
      <w:jc w:val="center"/>
    </w:pPr>
    <w:rPr>
      <w:i/>
      <w:iCs/>
      <w:color w:val="404040" w:themeColor="text1" w:themeTint="BF"/>
    </w:rPr>
  </w:style>
  <w:style w:type="character" w:styleId="975">
    <w:name w:val="Quote Char"/>
    <w:basedOn w:val="1008"/>
    <w:link w:val="974"/>
    <w:uiPriority w:val="29"/>
    <w:pPr>
      <w:pBdr/>
      <w:spacing/>
      <w:ind/>
    </w:pPr>
    <w:rPr>
      <w:i/>
      <w:iCs/>
      <w:color w:val="404040" w:themeColor="text1" w:themeTint="BF"/>
    </w:rPr>
  </w:style>
  <w:style w:type="character" w:styleId="976">
    <w:name w:val="Intense Emphasis"/>
    <w:basedOn w:val="1008"/>
    <w:uiPriority w:val="21"/>
    <w:qFormat/>
    <w:pPr>
      <w:pBdr/>
      <w:spacing/>
      <w:ind/>
    </w:pPr>
    <w:rPr>
      <w:i/>
      <w:iCs/>
      <w:color w:val="0f4761" w:themeColor="accent1" w:themeShade="BF"/>
    </w:rPr>
  </w:style>
  <w:style w:type="paragraph" w:styleId="977">
    <w:name w:val="Intense Quote"/>
    <w:basedOn w:val="1003"/>
    <w:next w:val="1003"/>
    <w:link w:val="97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78">
    <w:name w:val="Intense Quote Char"/>
    <w:basedOn w:val="1008"/>
    <w:link w:val="977"/>
    <w:uiPriority w:val="30"/>
    <w:pPr>
      <w:pBdr/>
      <w:spacing/>
      <w:ind/>
    </w:pPr>
    <w:rPr>
      <w:i/>
      <w:iCs/>
      <w:color w:val="0f4761" w:themeColor="accent1" w:themeShade="BF"/>
    </w:rPr>
  </w:style>
  <w:style w:type="character" w:styleId="979">
    <w:name w:val="Intense Reference"/>
    <w:basedOn w:val="1008"/>
    <w:uiPriority w:val="32"/>
    <w:qFormat/>
    <w:pPr>
      <w:pBdr/>
      <w:spacing/>
      <w:ind/>
    </w:pPr>
    <w:rPr>
      <w:b/>
      <w:bCs/>
      <w:smallCaps/>
      <w:color w:val="0f4761" w:themeColor="accent1" w:themeShade="BF"/>
      <w:spacing w:val="5"/>
    </w:rPr>
  </w:style>
  <w:style w:type="paragraph" w:styleId="980">
    <w:name w:val="No Spacing"/>
    <w:basedOn w:val="1003"/>
    <w:uiPriority w:val="1"/>
    <w:qFormat/>
    <w:pPr>
      <w:pBdr/>
      <w:spacing w:after="0" w:line="240" w:lineRule="auto"/>
      <w:ind/>
    </w:pPr>
  </w:style>
  <w:style w:type="character" w:styleId="981">
    <w:name w:val="Subtle Emphasis"/>
    <w:basedOn w:val="1008"/>
    <w:uiPriority w:val="19"/>
    <w:qFormat/>
    <w:pPr>
      <w:pBdr/>
      <w:spacing/>
      <w:ind/>
    </w:pPr>
    <w:rPr>
      <w:i/>
      <w:iCs/>
      <w:color w:val="404040" w:themeColor="text1" w:themeTint="BF"/>
    </w:rPr>
  </w:style>
  <w:style w:type="character" w:styleId="982">
    <w:name w:val="Subtle Reference"/>
    <w:basedOn w:val="1008"/>
    <w:uiPriority w:val="31"/>
    <w:qFormat/>
    <w:pPr>
      <w:pBdr/>
      <w:spacing/>
      <w:ind/>
    </w:pPr>
    <w:rPr>
      <w:smallCaps/>
      <w:color w:val="5a5a5a" w:themeColor="text1" w:themeTint="A5"/>
    </w:rPr>
  </w:style>
  <w:style w:type="character" w:styleId="983">
    <w:name w:val="Book Title"/>
    <w:basedOn w:val="1008"/>
    <w:uiPriority w:val="33"/>
    <w:qFormat/>
    <w:pPr>
      <w:pBdr/>
      <w:spacing/>
      <w:ind/>
    </w:pPr>
    <w:rPr>
      <w:b/>
      <w:bCs/>
      <w:i/>
      <w:iCs/>
      <w:spacing w:val="5"/>
    </w:rPr>
  </w:style>
  <w:style w:type="paragraph" w:styleId="984">
    <w:name w:val="Caption"/>
    <w:basedOn w:val="1003"/>
    <w:next w:val="1003"/>
    <w:uiPriority w:val="35"/>
    <w:unhideWhenUsed/>
    <w:qFormat/>
    <w:pPr>
      <w:pBdr/>
      <w:spacing w:after="200" w:line="240" w:lineRule="auto"/>
      <w:ind/>
    </w:pPr>
    <w:rPr>
      <w:i/>
      <w:iCs/>
      <w:color w:val="0e2841" w:themeColor="text2"/>
      <w:sz w:val="18"/>
      <w:szCs w:val="18"/>
    </w:rPr>
  </w:style>
  <w:style w:type="paragraph" w:styleId="985">
    <w:name w:val="footnote text"/>
    <w:basedOn w:val="1003"/>
    <w:link w:val="986"/>
    <w:uiPriority w:val="99"/>
    <w:semiHidden/>
    <w:unhideWhenUsed/>
    <w:pPr>
      <w:pBdr/>
      <w:spacing w:after="0" w:line="240" w:lineRule="auto"/>
      <w:ind/>
    </w:pPr>
    <w:rPr>
      <w:sz w:val="20"/>
      <w:szCs w:val="20"/>
    </w:rPr>
  </w:style>
  <w:style w:type="character" w:styleId="986">
    <w:name w:val="Footnote Text Char"/>
    <w:basedOn w:val="1008"/>
    <w:link w:val="985"/>
    <w:uiPriority w:val="99"/>
    <w:semiHidden/>
    <w:pPr>
      <w:pBdr/>
      <w:spacing/>
      <w:ind/>
    </w:pPr>
    <w:rPr>
      <w:sz w:val="20"/>
      <w:szCs w:val="20"/>
    </w:rPr>
  </w:style>
  <w:style w:type="character" w:styleId="987">
    <w:name w:val="footnote reference"/>
    <w:basedOn w:val="1008"/>
    <w:uiPriority w:val="99"/>
    <w:semiHidden/>
    <w:unhideWhenUsed/>
    <w:pPr>
      <w:pBdr/>
      <w:spacing/>
      <w:ind/>
    </w:pPr>
    <w:rPr>
      <w:vertAlign w:val="superscript"/>
    </w:rPr>
  </w:style>
  <w:style w:type="paragraph" w:styleId="988">
    <w:name w:val="endnote text"/>
    <w:basedOn w:val="1003"/>
    <w:link w:val="989"/>
    <w:uiPriority w:val="99"/>
    <w:semiHidden/>
    <w:unhideWhenUsed/>
    <w:pPr>
      <w:pBdr/>
      <w:spacing w:after="0" w:line="240" w:lineRule="auto"/>
      <w:ind/>
    </w:pPr>
    <w:rPr>
      <w:sz w:val="20"/>
      <w:szCs w:val="20"/>
    </w:rPr>
  </w:style>
  <w:style w:type="character" w:styleId="989">
    <w:name w:val="Endnote Text Char"/>
    <w:basedOn w:val="1008"/>
    <w:link w:val="988"/>
    <w:uiPriority w:val="99"/>
    <w:semiHidden/>
    <w:pPr>
      <w:pBdr/>
      <w:spacing/>
      <w:ind/>
    </w:pPr>
    <w:rPr>
      <w:sz w:val="20"/>
      <w:szCs w:val="20"/>
    </w:rPr>
  </w:style>
  <w:style w:type="character" w:styleId="990">
    <w:name w:val="endnote reference"/>
    <w:basedOn w:val="1008"/>
    <w:uiPriority w:val="99"/>
    <w:semiHidden/>
    <w:unhideWhenUsed/>
    <w:pPr>
      <w:pBdr/>
      <w:spacing/>
      <w:ind/>
    </w:pPr>
    <w:rPr>
      <w:vertAlign w:val="superscript"/>
    </w:rPr>
  </w:style>
  <w:style w:type="paragraph" w:styleId="991">
    <w:name w:val="toc 1"/>
    <w:basedOn w:val="1003"/>
    <w:next w:val="1003"/>
    <w:uiPriority w:val="39"/>
    <w:unhideWhenUsed/>
    <w:pPr>
      <w:pBdr/>
      <w:spacing w:after="100"/>
      <w:ind/>
    </w:pPr>
  </w:style>
  <w:style w:type="paragraph" w:styleId="992">
    <w:name w:val="toc 2"/>
    <w:basedOn w:val="1003"/>
    <w:next w:val="1003"/>
    <w:uiPriority w:val="39"/>
    <w:unhideWhenUsed/>
    <w:pPr>
      <w:pBdr/>
      <w:spacing w:after="100"/>
      <w:ind w:left="220"/>
    </w:pPr>
  </w:style>
  <w:style w:type="paragraph" w:styleId="993">
    <w:name w:val="toc 3"/>
    <w:basedOn w:val="1003"/>
    <w:next w:val="1003"/>
    <w:uiPriority w:val="39"/>
    <w:unhideWhenUsed/>
    <w:pPr>
      <w:pBdr/>
      <w:spacing w:after="100"/>
      <w:ind w:left="440"/>
    </w:pPr>
  </w:style>
  <w:style w:type="paragraph" w:styleId="994">
    <w:name w:val="toc 4"/>
    <w:basedOn w:val="1003"/>
    <w:next w:val="1003"/>
    <w:uiPriority w:val="39"/>
    <w:unhideWhenUsed/>
    <w:pPr>
      <w:pBdr/>
      <w:spacing w:after="100"/>
      <w:ind w:left="660"/>
    </w:pPr>
  </w:style>
  <w:style w:type="paragraph" w:styleId="995">
    <w:name w:val="toc 5"/>
    <w:basedOn w:val="1003"/>
    <w:next w:val="1003"/>
    <w:uiPriority w:val="39"/>
    <w:unhideWhenUsed/>
    <w:pPr>
      <w:pBdr/>
      <w:spacing w:after="100"/>
      <w:ind w:left="880"/>
    </w:pPr>
  </w:style>
  <w:style w:type="paragraph" w:styleId="996">
    <w:name w:val="toc 6"/>
    <w:basedOn w:val="1003"/>
    <w:next w:val="1003"/>
    <w:uiPriority w:val="39"/>
    <w:unhideWhenUsed/>
    <w:pPr>
      <w:pBdr/>
      <w:spacing w:after="100"/>
      <w:ind w:left="1100"/>
    </w:pPr>
  </w:style>
  <w:style w:type="paragraph" w:styleId="997">
    <w:name w:val="toc 7"/>
    <w:basedOn w:val="1003"/>
    <w:next w:val="1003"/>
    <w:uiPriority w:val="39"/>
    <w:unhideWhenUsed/>
    <w:pPr>
      <w:pBdr/>
      <w:spacing w:after="100"/>
      <w:ind w:left="1320"/>
    </w:pPr>
  </w:style>
  <w:style w:type="paragraph" w:styleId="998">
    <w:name w:val="toc 8"/>
    <w:basedOn w:val="1003"/>
    <w:next w:val="1003"/>
    <w:uiPriority w:val="39"/>
    <w:unhideWhenUsed/>
    <w:pPr>
      <w:pBdr/>
      <w:spacing w:after="100"/>
      <w:ind w:left="1540"/>
    </w:pPr>
  </w:style>
  <w:style w:type="paragraph" w:styleId="999">
    <w:name w:val="toc 9"/>
    <w:basedOn w:val="1003"/>
    <w:next w:val="1003"/>
    <w:uiPriority w:val="39"/>
    <w:unhideWhenUsed/>
    <w:pPr>
      <w:pBdr/>
      <w:spacing w:after="100"/>
      <w:ind w:left="1760"/>
    </w:pPr>
  </w:style>
  <w:style w:type="character" w:styleId="1000">
    <w:name w:val="Placeholder Text"/>
    <w:basedOn w:val="1008"/>
    <w:uiPriority w:val="99"/>
    <w:semiHidden/>
    <w:pPr>
      <w:pBdr/>
      <w:spacing/>
      <w:ind/>
    </w:pPr>
    <w:rPr>
      <w:color w:val="666666"/>
    </w:rPr>
  </w:style>
  <w:style w:type="paragraph" w:styleId="1001">
    <w:name w:val="TOC Heading"/>
    <w:uiPriority w:val="39"/>
    <w:unhideWhenUsed/>
    <w:pPr>
      <w:pBdr/>
      <w:spacing/>
      <w:ind/>
    </w:pPr>
  </w:style>
  <w:style w:type="paragraph" w:styleId="1002">
    <w:name w:val="table of figures"/>
    <w:basedOn w:val="1003"/>
    <w:next w:val="1003"/>
    <w:uiPriority w:val="99"/>
    <w:unhideWhenUsed/>
    <w:pPr>
      <w:pBdr/>
      <w:spacing w:after="0" w:afterAutospacing="0"/>
      <w:ind/>
    </w:pPr>
  </w:style>
  <w:style w:type="paragraph" w:styleId="1003" w:default="1">
    <w:name w:val="Normal"/>
    <w:qFormat/>
    <w:pPr>
      <w:pBdr/>
      <w:spacing w:after="0" w:line="240" w:lineRule="auto"/>
      <w:ind/>
    </w:pPr>
    <w:rPr>
      <w:rFonts w:ascii="Times New Roman" w:hAnsi="Times New Roman" w:eastAsia="Times New Roman" w:cs="Times New Roman"/>
      <w:sz w:val="24"/>
      <w:szCs w:val="24"/>
    </w:rPr>
  </w:style>
  <w:style w:type="paragraph" w:styleId="1004">
    <w:name w:val="Heading 1"/>
    <w:basedOn w:val="1003"/>
    <w:next w:val="1003"/>
    <w:link w:val="1011"/>
    <w:qFormat/>
    <w:pPr>
      <w:keepNext w:val="true"/>
      <w:pBdr/>
      <w:spacing w:after="120" w:before="120"/>
      <w:ind/>
      <w:jc w:val="center"/>
      <w:outlineLvl w:val="0"/>
    </w:pPr>
    <w:rPr>
      <w:b/>
      <w:bCs/>
      <w:sz w:val="27"/>
      <w:szCs w:val="27"/>
    </w:rPr>
  </w:style>
  <w:style w:type="paragraph" w:styleId="1005">
    <w:name w:val="Heading 2"/>
    <w:basedOn w:val="1003"/>
    <w:next w:val="1003"/>
    <w:link w:val="1012"/>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06">
    <w:name w:val="Heading 3"/>
    <w:basedOn w:val="1003"/>
    <w:next w:val="1003"/>
    <w:link w:val="1013"/>
    <w:qFormat/>
    <w:pPr>
      <w:keepNext w:val="true"/>
      <w:pBdr/>
      <w:spacing w:before="60"/>
      <w:ind/>
      <w:outlineLvl w:val="2"/>
    </w:pPr>
    <w:rPr>
      <w:sz w:val="28"/>
      <w:szCs w:val="28"/>
    </w:rPr>
  </w:style>
  <w:style w:type="paragraph" w:styleId="1007">
    <w:name w:val="Heading 4"/>
    <w:basedOn w:val="1003"/>
    <w:next w:val="1003"/>
    <w:link w:val="1014"/>
    <w:qFormat/>
    <w:pPr>
      <w:keepNext w:val="true"/>
      <w:pBdr/>
      <w:spacing/>
      <w:ind/>
      <w:jc w:val="center"/>
      <w:outlineLvl w:val="3"/>
    </w:pPr>
    <w:rPr>
      <w:b/>
      <w:bCs/>
    </w:rPr>
  </w:style>
  <w:style w:type="character" w:styleId="1008" w:default="1">
    <w:name w:val="Default Paragraph Font"/>
    <w:uiPriority w:val="1"/>
    <w:semiHidden/>
    <w:unhideWhenUsed/>
    <w:pPr>
      <w:pBdr/>
      <w:spacing/>
      <w:ind/>
    </w:pPr>
  </w:style>
  <w:style w:type="table" w:styleId="1009"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0" w:default="1">
    <w:name w:val="No List"/>
    <w:uiPriority w:val="99"/>
    <w:semiHidden/>
    <w:unhideWhenUsed/>
    <w:pPr>
      <w:pBdr/>
      <w:spacing/>
      <w:ind/>
    </w:pPr>
  </w:style>
  <w:style w:type="character" w:styleId="1011" w:customStyle="1">
    <w:name w:val="Heading 1 Char"/>
    <w:basedOn w:val="1008"/>
    <w:link w:val="1004"/>
    <w:pPr>
      <w:pBdr/>
      <w:spacing/>
      <w:ind/>
    </w:pPr>
    <w:rPr>
      <w:rFonts w:ascii="Times New Roman" w:hAnsi="Times New Roman" w:eastAsia="Times New Roman" w:cs="Times New Roman"/>
      <w:b/>
      <w:bCs/>
      <w:sz w:val="27"/>
      <w:szCs w:val="27"/>
    </w:rPr>
  </w:style>
  <w:style w:type="character" w:styleId="1012" w:customStyle="1">
    <w:name w:val="Heading 2 Char"/>
    <w:basedOn w:val="1008"/>
    <w:link w:val="1005"/>
    <w:uiPriority w:val="9"/>
    <w:pPr>
      <w:pBdr/>
      <w:spacing/>
      <w:ind/>
    </w:pPr>
    <w:rPr>
      <w:rFonts w:asciiTheme="majorHAnsi" w:hAnsiTheme="majorHAnsi" w:eastAsiaTheme="majorEastAsia" w:cstheme="majorBidi"/>
      <w:color w:val="365f91" w:themeColor="accent1" w:themeShade="BF"/>
      <w:sz w:val="26"/>
      <w:szCs w:val="26"/>
    </w:rPr>
  </w:style>
  <w:style w:type="character" w:styleId="1013" w:customStyle="1">
    <w:name w:val="Heading 3 Char"/>
    <w:basedOn w:val="1008"/>
    <w:link w:val="1006"/>
    <w:pPr>
      <w:pBdr/>
      <w:spacing/>
      <w:ind/>
    </w:pPr>
    <w:rPr>
      <w:rFonts w:ascii="Times New Roman" w:hAnsi="Times New Roman" w:eastAsia="Times New Roman" w:cs="Times New Roman"/>
      <w:sz w:val="28"/>
      <w:szCs w:val="28"/>
    </w:rPr>
  </w:style>
  <w:style w:type="character" w:styleId="1014" w:customStyle="1">
    <w:name w:val="Heading 4 Char"/>
    <w:basedOn w:val="1008"/>
    <w:link w:val="1007"/>
    <w:pPr>
      <w:pBdr/>
      <w:spacing/>
      <w:ind/>
    </w:pPr>
    <w:rPr>
      <w:rFonts w:ascii="Times New Roman" w:hAnsi="Times New Roman" w:eastAsia="Times New Roman" w:cs="Times New Roman"/>
      <w:b/>
      <w:bCs/>
      <w:sz w:val="24"/>
      <w:szCs w:val="24"/>
    </w:rPr>
  </w:style>
  <w:style w:type="character" w:styleId="1015">
    <w:name w:val="Hyperlink"/>
    <w:uiPriority w:val="99"/>
    <w:pPr>
      <w:pBdr/>
      <w:spacing/>
      <w:ind/>
    </w:pPr>
    <w:rPr>
      <w:color w:val="000000"/>
      <w:u w:val="single"/>
    </w:rPr>
  </w:style>
  <w:style w:type="character" w:styleId="1016">
    <w:name w:val="Strong"/>
    <w:uiPriority w:val="22"/>
    <w:qFormat/>
    <w:pPr>
      <w:pBdr/>
      <w:spacing/>
      <w:ind/>
    </w:pPr>
    <w:rPr>
      <w:b/>
      <w:bCs/>
    </w:rPr>
  </w:style>
  <w:style w:type="paragraph" w:styleId="1017">
    <w:name w:val="Balloon Text"/>
    <w:basedOn w:val="1003"/>
    <w:link w:val="1018"/>
    <w:uiPriority w:val="99"/>
    <w:semiHidden/>
    <w:unhideWhenUsed/>
    <w:pPr>
      <w:pBdr/>
      <w:spacing/>
      <w:ind/>
    </w:pPr>
    <w:rPr>
      <w:rFonts w:ascii="Tahoma" w:hAnsi="Tahoma" w:cs="Tahoma"/>
      <w:sz w:val="16"/>
      <w:szCs w:val="16"/>
    </w:rPr>
  </w:style>
  <w:style w:type="character" w:styleId="1018" w:customStyle="1">
    <w:name w:val="Balloon Text Char"/>
    <w:basedOn w:val="1008"/>
    <w:link w:val="1017"/>
    <w:uiPriority w:val="99"/>
    <w:semiHidden/>
    <w:pPr>
      <w:pBdr/>
      <w:spacing/>
      <w:ind/>
    </w:pPr>
    <w:rPr>
      <w:rFonts w:ascii="Tahoma" w:hAnsi="Tahoma" w:eastAsia="Times New Roman" w:cs="Tahoma"/>
      <w:sz w:val="16"/>
      <w:szCs w:val="16"/>
    </w:rPr>
  </w:style>
  <w:style w:type="paragraph" w:styleId="1019">
    <w:name w:val="Header"/>
    <w:basedOn w:val="1003"/>
    <w:link w:val="1020"/>
    <w:unhideWhenUsed/>
    <w:pPr>
      <w:pBdr/>
      <w:tabs>
        <w:tab w:val="center" w:leader="none" w:pos="4680"/>
        <w:tab w:val="right" w:leader="none" w:pos="9360"/>
      </w:tabs>
      <w:spacing/>
      <w:ind/>
    </w:pPr>
  </w:style>
  <w:style w:type="character" w:styleId="1020" w:customStyle="1">
    <w:name w:val="Header Char"/>
    <w:basedOn w:val="1008"/>
    <w:link w:val="1019"/>
    <w:pPr>
      <w:pBdr/>
      <w:spacing/>
      <w:ind/>
    </w:pPr>
    <w:rPr>
      <w:rFonts w:ascii="Times New Roman" w:hAnsi="Times New Roman" w:eastAsia="Times New Roman" w:cs="Times New Roman"/>
      <w:sz w:val="24"/>
      <w:szCs w:val="24"/>
    </w:rPr>
  </w:style>
  <w:style w:type="paragraph" w:styleId="1021">
    <w:name w:val="Footer"/>
    <w:basedOn w:val="1003"/>
    <w:link w:val="1022"/>
    <w:uiPriority w:val="99"/>
    <w:unhideWhenUsed/>
    <w:pPr>
      <w:pBdr/>
      <w:tabs>
        <w:tab w:val="center" w:leader="none" w:pos="4680"/>
        <w:tab w:val="right" w:leader="none" w:pos="9360"/>
      </w:tabs>
      <w:spacing/>
      <w:ind/>
    </w:pPr>
  </w:style>
  <w:style w:type="character" w:styleId="1022" w:customStyle="1">
    <w:name w:val="Footer Char"/>
    <w:basedOn w:val="1008"/>
    <w:link w:val="1021"/>
    <w:uiPriority w:val="99"/>
    <w:pPr>
      <w:pBdr/>
      <w:spacing/>
      <w:ind/>
    </w:pPr>
    <w:rPr>
      <w:rFonts w:ascii="Times New Roman" w:hAnsi="Times New Roman" w:eastAsia="Times New Roman" w:cs="Times New Roman"/>
      <w:sz w:val="24"/>
      <w:szCs w:val="24"/>
    </w:rPr>
  </w:style>
  <w:style w:type="character" w:styleId="1023" w:customStyle="1">
    <w:name w:val="normal-h1"/>
    <w:pPr>
      <w:pBdr/>
      <w:spacing/>
      <w:ind/>
    </w:pPr>
    <w:rPr>
      <w:rFonts w:hint="default" w:ascii=".VnTime" w:hAnsi=".VnTime"/>
      <w:color w:val="0000ff"/>
      <w:sz w:val="24"/>
      <w:szCs w:val="24"/>
    </w:rPr>
  </w:style>
  <w:style w:type="paragraph" w:styleId="1024" w:customStyle="1">
    <w:name w:val="normal-p"/>
    <w:basedOn w:val="1003"/>
    <w:pPr>
      <w:pBdr/>
      <w:spacing/>
      <w:ind/>
      <w:jc w:val="both"/>
    </w:pPr>
    <w:rPr>
      <w:sz w:val="20"/>
      <w:szCs w:val="20"/>
    </w:rPr>
  </w:style>
  <w:style w:type="paragraph" w:styleId="1025">
    <w:name w:val="List Paragraph"/>
    <w:basedOn w:val="1003"/>
    <w:link w:val="1112"/>
    <w:uiPriority w:val="34"/>
    <w:qFormat/>
    <w:pPr>
      <w:pBdr/>
      <w:spacing/>
      <w:ind w:left="720"/>
    </w:pPr>
  </w:style>
  <w:style w:type="paragraph" w:styleId="1026">
    <w:name w:val="Normal (Web)"/>
    <w:basedOn w:val="1003"/>
    <w:uiPriority w:val="99"/>
    <w:pPr>
      <w:pBdr/>
      <w:spacing w:after="100" w:afterAutospacing="1" w:before="100" w:beforeAutospacing="1"/>
      <w:ind/>
    </w:pPr>
  </w:style>
  <w:style w:type="paragraph" w:styleId="1027">
    <w:name w:val="Body Text"/>
    <w:basedOn w:val="1003"/>
    <w:link w:val="1028"/>
    <w:pPr>
      <w:pBdr/>
      <w:spacing w:after="120"/>
      <w:ind/>
      <w:jc w:val="both"/>
    </w:pPr>
  </w:style>
  <w:style w:type="character" w:styleId="1028" w:customStyle="1">
    <w:name w:val="Body Text Char"/>
    <w:basedOn w:val="1008"/>
    <w:link w:val="1027"/>
    <w:pPr>
      <w:pBdr/>
      <w:spacing/>
      <w:ind/>
    </w:pPr>
    <w:rPr>
      <w:rFonts w:ascii="Times New Roman" w:hAnsi="Times New Roman" w:eastAsia="Times New Roman" w:cs="Times New Roman"/>
      <w:sz w:val="24"/>
      <w:szCs w:val="24"/>
    </w:rPr>
  </w:style>
  <w:style w:type="table" w:styleId="1029">
    <w:name w:val="Table Grid"/>
    <w:basedOn w:val="1009"/>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0"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1">
    <w:name w:val="annotation reference"/>
    <w:basedOn w:val="1008"/>
    <w:uiPriority w:val="99"/>
    <w:semiHidden/>
    <w:unhideWhenUsed/>
    <w:pPr>
      <w:pBdr/>
      <w:spacing/>
      <w:ind/>
    </w:pPr>
    <w:rPr>
      <w:sz w:val="16"/>
      <w:szCs w:val="16"/>
    </w:rPr>
  </w:style>
  <w:style w:type="paragraph" w:styleId="1032">
    <w:name w:val="annotation text"/>
    <w:basedOn w:val="1003"/>
    <w:link w:val="1033"/>
    <w:uiPriority w:val="99"/>
    <w:unhideWhenUsed/>
    <w:pPr>
      <w:pBdr/>
      <w:spacing/>
      <w:ind/>
    </w:pPr>
    <w:rPr>
      <w:sz w:val="20"/>
      <w:szCs w:val="20"/>
    </w:rPr>
  </w:style>
  <w:style w:type="character" w:styleId="1033" w:customStyle="1">
    <w:name w:val="Comment Text Char"/>
    <w:basedOn w:val="1008"/>
    <w:link w:val="1032"/>
    <w:uiPriority w:val="99"/>
    <w:pPr>
      <w:pBdr/>
      <w:spacing/>
      <w:ind/>
    </w:pPr>
    <w:rPr>
      <w:rFonts w:ascii="Times New Roman" w:hAnsi="Times New Roman" w:eastAsia="Times New Roman" w:cs="Times New Roman"/>
      <w:sz w:val="20"/>
      <w:szCs w:val="20"/>
    </w:rPr>
  </w:style>
  <w:style w:type="paragraph" w:styleId="1034">
    <w:name w:val="annotation subject"/>
    <w:basedOn w:val="1032"/>
    <w:next w:val="1032"/>
    <w:link w:val="1035"/>
    <w:uiPriority w:val="99"/>
    <w:semiHidden/>
    <w:unhideWhenUsed/>
    <w:pPr>
      <w:pBdr/>
      <w:spacing/>
      <w:ind/>
    </w:pPr>
    <w:rPr>
      <w:b/>
      <w:bCs/>
    </w:rPr>
  </w:style>
  <w:style w:type="character" w:styleId="1035" w:customStyle="1">
    <w:name w:val="Comment Subject Char"/>
    <w:basedOn w:val="1033"/>
    <w:link w:val="1034"/>
    <w:uiPriority w:val="99"/>
    <w:semiHidden/>
    <w:pPr>
      <w:pBdr/>
      <w:spacing/>
      <w:ind/>
    </w:pPr>
    <w:rPr>
      <w:rFonts w:ascii="Times New Roman" w:hAnsi="Times New Roman" w:eastAsia="Times New Roman" w:cs="Times New Roman"/>
      <w:b/>
      <w:bCs/>
      <w:sz w:val="20"/>
      <w:szCs w:val="20"/>
    </w:rPr>
  </w:style>
  <w:style w:type="paragraph" w:styleId="1036" w:customStyle="1">
    <w:name w:val="font5"/>
    <w:basedOn w:val="1003"/>
    <w:pPr>
      <w:pBdr/>
      <w:spacing w:after="100" w:afterAutospacing="1" w:before="100" w:beforeAutospacing="1"/>
      <w:ind/>
    </w:pPr>
    <w:rPr>
      <w:rFonts w:ascii="Tahoma" w:hAnsi="Tahoma" w:cs="Tahoma"/>
      <w:color w:val="000000"/>
      <w:sz w:val="18"/>
      <w:szCs w:val="18"/>
    </w:rPr>
  </w:style>
  <w:style w:type="paragraph" w:styleId="1037" w:customStyle="1">
    <w:name w:val="font6"/>
    <w:basedOn w:val="1003"/>
    <w:pPr>
      <w:pBdr/>
      <w:spacing w:after="100" w:afterAutospacing="1" w:before="100" w:beforeAutospacing="1"/>
      <w:ind/>
    </w:pPr>
    <w:rPr>
      <w:rFonts w:ascii="Tahoma" w:hAnsi="Tahoma" w:cs="Tahoma"/>
      <w:b/>
      <w:bCs/>
      <w:color w:val="000000"/>
      <w:sz w:val="18"/>
      <w:szCs w:val="18"/>
    </w:rPr>
  </w:style>
  <w:style w:type="paragraph" w:styleId="1038" w:customStyle="1">
    <w:name w:val="xl23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39" w:customStyle="1">
    <w:name w:val="xl234"/>
    <w:basedOn w:val="1003"/>
    <w:pPr>
      <w:pBdr/>
      <w:spacing w:after="100" w:afterAutospacing="1" w:before="100" w:beforeAutospacing="1"/>
      <w:ind/>
      <w:jc w:val="center"/>
    </w:pPr>
  </w:style>
  <w:style w:type="paragraph" w:styleId="1040" w:customStyle="1">
    <w:name w:val="xl235"/>
    <w:basedOn w:val="1003"/>
    <w:pPr>
      <w:pBdr/>
      <w:spacing w:after="100" w:afterAutospacing="1" w:before="100" w:beforeAutospacing="1"/>
      <w:ind/>
      <w:jc w:val="center"/>
    </w:pPr>
    <w:rPr>
      <w:b/>
      <w:bCs/>
    </w:rPr>
  </w:style>
  <w:style w:type="paragraph" w:styleId="1041" w:customStyle="1">
    <w:name w:val="xl236"/>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2" w:customStyle="1">
    <w:name w:val="xl23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3" w:customStyle="1">
    <w:name w:val="xl238"/>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4" w:customStyle="1">
    <w:name w:val="xl23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5" w:customStyle="1">
    <w:name w:val="xl240"/>
    <w:basedOn w:val="1003"/>
    <w:pPr>
      <w:pBdr/>
      <w:spacing w:after="100" w:afterAutospacing="1" w:before="100" w:beforeAutospacing="1"/>
      <w:ind/>
    </w:pPr>
  </w:style>
  <w:style w:type="paragraph" w:styleId="1046" w:customStyle="1">
    <w:name w:val="xl241"/>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42"/>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48" w:customStyle="1">
    <w:name w:val="xl243"/>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49" w:customStyle="1">
    <w:name w:val="xl244"/>
    <w:basedOn w:val="1003"/>
    <w:pPr>
      <w:pBdr/>
      <w:spacing w:after="100" w:afterAutospacing="1" w:before="100" w:beforeAutospacing="1"/>
      <w:ind/>
    </w:pPr>
    <w:rPr>
      <w:b/>
      <w:bCs/>
    </w:rPr>
  </w:style>
  <w:style w:type="paragraph" w:styleId="1050" w:customStyle="1">
    <w:name w:val="xl245"/>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1" w:customStyle="1">
    <w:name w:val="xl24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2" w:customStyle="1">
    <w:name w:val="xl247"/>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3" w:customStyle="1">
    <w:name w:val="xl24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4" w:customStyle="1">
    <w:name w:val="xl24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5" w:customStyle="1">
    <w:name w:val="xl25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56" w:customStyle="1">
    <w:name w:val="xl25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57" w:customStyle="1">
    <w:name w:val="xl25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8" w:customStyle="1">
    <w:name w:val="xl253"/>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9" w:customStyle="1">
    <w:name w:val="xl254"/>
    <w:basedOn w:val="1003"/>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0" w:customStyle="1">
    <w:name w:val="xl255"/>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1" w:customStyle="1">
    <w:name w:val="xl256"/>
    <w:basedOn w:val="1003"/>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2" w:customStyle="1">
    <w:name w:val="xl25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8"/>
    <w:basedOn w:val="1003"/>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4" w:customStyle="1">
    <w:name w:val="xl25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5" w:customStyle="1">
    <w:name w:val="xl260"/>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6" w:customStyle="1">
    <w:name w:val="xl261"/>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67" w:customStyle="1">
    <w:name w:val="xl262"/>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68" w:customStyle="1">
    <w:name w:val="xl263"/>
    <w:basedOn w:val="1003"/>
    <w:pPr>
      <w:pBdr/>
      <w:shd w:val="clear" w:color="000000" w:fill="ffffff"/>
      <w:spacing w:after="100" w:afterAutospacing="1" w:before="100" w:beforeAutospacing="1"/>
      <w:ind/>
    </w:pPr>
  </w:style>
  <w:style w:type="paragraph" w:styleId="1069" w:customStyle="1">
    <w:name w:val="xl264"/>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0" w:customStyle="1">
    <w:name w:val="xl265"/>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1" w:customStyle="1">
    <w:name w:val="xl26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2" w:customStyle="1">
    <w:name w:val="xl267"/>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3" w:customStyle="1">
    <w:name w:val="xl268"/>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4" w:customStyle="1">
    <w:name w:val="xl269"/>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5" w:customStyle="1">
    <w:name w:val="xl27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76" w:customStyle="1">
    <w:name w:val="xl271"/>
    <w:basedOn w:val="1003"/>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77" w:customStyle="1">
    <w:name w:val="xl27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78" w:customStyle="1">
    <w:name w:val="xl273"/>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79" w:customStyle="1">
    <w:name w:val="xl274"/>
    <w:basedOn w:val="1003"/>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5"/>
    <w:basedOn w:val="1003"/>
    <w:pPr>
      <w:pBdr/>
      <w:spacing w:after="100" w:afterAutospacing="1" w:before="100" w:beforeAutospacing="1"/>
      <w:ind/>
    </w:pPr>
  </w:style>
  <w:style w:type="paragraph" w:styleId="1081" w:customStyle="1">
    <w:name w:val="xl27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2" w:customStyle="1">
    <w:name w:val="xl277"/>
    <w:basedOn w:val="1003"/>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3" w:customStyle="1">
    <w:name w:val="xl278"/>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4" w:customStyle="1">
    <w:name w:val="xl279"/>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5" w:customStyle="1">
    <w:name w:val="xl280"/>
    <w:basedOn w:val="1003"/>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86" w:customStyle="1">
    <w:name w:val="xl281"/>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87" w:customStyle="1">
    <w:name w:val="xl282"/>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88" w:customStyle="1">
    <w:name w:val="xl283"/>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89" w:customStyle="1">
    <w:name w:val="xl284"/>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0" w:customStyle="1">
    <w:name w:val="xl285"/>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1" w:customStyle="1">
    <w:name w:val="xl286"/>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2" w:customStyle="1">
    <w:name w:val="xl287"/>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8"/>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4" w:customStyle="1">
    <w:name w:val="xl289"/>
    <w:basedOn w:val="1003"/>
    <w:pPr>
      <w:pBdr>
        <w:left w:val="single" w:color="000000" w:sz="4" w:space="0"/>
        <w:right w:val="single" w:color="000000" w:sz="4" w:space="0"/>
      </w:pBdr>
      <w:spacing w:after="100" w:afterAutospacing="1" w:before="100" w:beforeAutospacing="1"/>
      <w:ind/>
    </w:pPr>
    <w:rPr>
      <w:b/>
      <w:bCs/>
    </w:rPr>
  </w:style>
  <w:style w:type="paragraph" w:styleId="1095" w:customStyle="1">
    <w:name w:val="xl290"/>
    <w:basedOn w:val="1003"/>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96" w:customStyle="1">
    <w:name w:val="xl291"/>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97" w:customStyle="1">
    <w:name w:val="xl292"/>
    <w:basedOn w:val="1003"/>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93"/>
    <w:basedOn w:val="1003"/>
    <w:pPr>
      <w:pBdr>
        <w:left w:val="single" w:color="000000" w:sz="4" w:space="0"/>
        <w:bottom w:val="single" w:color="000000" w:sz="4" w:space="0"/>
        <w:right w:val="single" w:color="000000" w:sz="4" w:space="0"/>
      </w:pBdr>
      <w:spacing w:after="100" w:afterAutospacing="1" w:before="100" w:beforeAutospacing="1"/>
      <w:ind/>
    </w:pPr>
  </w:style>
  <w:style w:type="paragraph" w:styleId="1099" w:customStyle="1">
    <w:name w:val="xl294"/>
    <w:basedOn w:val="1003"/>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0">
    <w:name w:val="Title"/>
    <w:basedOn w:val="1003"/>
    <w:link w:val="1101"/>
    <w:qFormat/>
    <w:pPr>
      <w:pBdr/>
      <w:spacing/>
      <w:ind/>
      <w:jc w:val="center"/>
    </w:pPr>
    <w:rPr>
      <w:b/>
      <w:bCs/>
      <w:sz w:val="32"/>
      <w:szCs w:val="26"/>
    </w:rPr>
  </w:style>
  <w:style w:type="character" w:styleId="1101" w:customStyle="1">
    <w:name w:val="Title Char"/>
    <w:basedOn w:val="1008"/>
    <w:link w:val="1100"/>
    <w:pPr>
      <w:pBdr/>
      <w:spacing/>
      <w:ind/>
    </w:pPr>
    <w:rPr>
      <w:rFonts w:ascii="Times New Roman" w:hAnsi="Times New Roman" w:eastAsia="Times New Roman" w:cs="Times New Roman"/>
      <w:b/>
      <w:bCs/>
      <w:sz w:val="32"/>
      <w:szCs w:val="26"/>
    </w:rPr>
  </w:style>
  <w:style w:type="character" w:styleId="1102" w:customStyle="1">
    <w:name w:val="Unresolved Mention1"/>
    <w:basedOn w:val="1008"/>
    <w:uiPriority w:val="99"/>
    <w:semiHidden/>
    <w:unhideWhenUsed/>
    <w:pPr>
      <w:pBdr/>
      <w:spacing/>
      <w:ind/>
    </w:pPr>
    <w:rPr>
      <w:color w:val="605e5c"/>
      <w:shd w:val="clear" w:color="auto" w:fill="e1dfdd"/>
    </w:rPr>
  </w:style>
  <w:style w:type="character" w:styleId="1103" w:customStyle="1">
    <w:name w:val="Body text (3)_"/>
    <w:link w:val="1104"/>
    <w:pPr>
      <w:pBdr/>
      <w:spacing/>
      <w:ind/>
    </w:pPr>
    <w:rPr>
      <w:rFonts w:ascii="Times New Roman" w:hAnsi="Times New Roman" w:cs="Times New Roman"/>
      <w:i/>
      <w:iCs/>
      <w:spacing w:val="4"/>
      <w:shd w:val="clear" w:color="auto" w:fill="ffffff"/>
    </w:rPr>
  </w:style>
  <w:style w:type="paragraph" w:styleId="1104" w:customStyle="1">
    <w:name w:val="Body text (3)1"/>
    <w:basedOn w:val="1003"/>
    <w:link w:val="1103"/>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5" w:customStyle="1">
    <w:name w:val="t-j"/>
    <w:basedOn w:val="1003"/>
    <w:pPr>
      <w:pBdr/>
      <w:spacing w:after="100" w:afterAutospacing="1" w:before="100" w:beforeAutospacing="1"/>
      <w:ind/>
    </w:pPr>
  </w:style>
  <w:style w:type="character" w:styleId="1106" w:customStyle="1">
    <w:name w:val="Unresolved Mention2"/>
    <w:basedOn w:val="1008"/>
    <w:uiPriority w:val="99"/>
    <w:semiHidden/>
    <w:unhideWhenUsed/>
    <w:pPr>
      <w:pBdr/>
      <w:spacing/>
      <w:ind/>
    </w:pPr>
    <w:rPr>
      <w:color w:val="605e5c"/>
      <w:shd w:val="clear" w:color="auto" w:fill="e1dfdd"/>
    </w:rPr>
  </w:style>
  <w:style w:type="character" w:styleId="1107">
    <w:name w:val="FollowedHyperlink"/>
    <w:basedOn w:val="1008"/>
    <w:uiPriority w:val="99"/>
    <w:semiHidden/>
    <w:unhideWhenUsed/>
    <w:pPr>
      <w:pBdr/>
      <w:spacing/>
      <w:ind/>
    </w:pPr>
    <w:rPr>
      <w:color w:val="800080" w:themeColor="followedHyperlink"/>
      <w:u w:val="single"/>
    </w:rPr>
  </w:style>
  <w:style w:type="character" w:styleId="1108" w:customStyle="1">
    <w:name w:val="text"/>
    <w:basedOn w:val="1008"/>
    <w:pPr>
      <w:pBdr/>
      <w:spacing/>
      <w:ind/>
    </w:pPr>
  </w:style>
  <w:style w:type="character" w:styleId="1109" w:customStyle="1">
    <w:name w:val="card-send-time__sendtime"/>
    <w:basedOn w:val="1008"/>
    <w:pPr>
      <w:pBdr/>
      <w:spacing/>
      <w:ind/>
    </w:pPr>
  </w:style>
  <w:style w:type="character" w:styleId="1110" w:customStyle="1">
    <w:name w:val="Đề cập Chưa giải quyết1"/>
    <w:basedOn w:val="1008"/>
    <w:uiPriority w:val="99"/>
    <w:semiHidden/>
    <w:unhideWhenUsed/>
    <w:pPr>
      <w:pBdr/>
      <w:spacing/>
      <w:ind/>
    </w:pPr>
    <w:rPr>
      <w:color w:val="605e5c"/>
      <w:shd w:val="clear" w:color="auto" w:fill="e1dfdd"/>
    </w:rPr>
  </w:style>
  <w:style w:type="paragraph" w:styleId="1111" w:customStyle="1">
    <w:name w:val="nqtitle"/>
    <w:basedOn w:val="1003"/>
    <w:pPr>
      <w:pBdr/>
      <w:spacing w:after="100" w:afterAutospacing="1" w:before="100" w:beforeAutospacing="1"/>
      <w:ind/>
    </w:pPr>
    <w:rPr>
      <w:lang w:val="vi-VN" w:eastAsia="vi-VN"/>
    </w:rPr>
  </w:style>
  <w:style w:type="character" w:styleId="1112" w:customStyle="1">
    <w:name w:val="List Paragraph Char"/>
    <w:link w:val="1025"/>
    <w:uiPriority w:val="34"/>
    <w:qFormat/>
    <w:pPr>
      <w:pBdr/>
      <w:spacing/>
      <w:ind/>
    </w:pPr>
    <w:rPr>
      <w:rFonts w:ascii="Times New Roman" w:hAnsi="Times New Roman" w:eastAsia="Times New Roman" w:cs="Times New Roman"/>
      <w:sz w:val="24"/>
      <w:szCs w:val="24"/>
    </w:rPr>
  </w:style>
  <w:style w:type="character" w:styleId="1113" w:customStyle="1">
    <w:name w:val="Đề cập Chưa giải quyết2"/>
    <w:basedOn w:val="1008"/>
    <w:uiPriority w:val="99"/>
    <w:semiHidden/>
    <w:unhideWhenUsed/>
    <w:pPr>
      <w:pBdr/>
      <w:spacing/>
      <w:ind/>
    </w:pPr>
    <w:rPr>
      <w:color w:val="605e5c"/>
      <w:shd w:val="clear" w:color="auto" w:fill="e1dfdd"/>
    </w:rPr>
  </w:style>
  <w:style w:type="character" w:styleId="1114" w:customStyle="1">
    <w:name w:val="Unresolved Mention3"/>
    <w:basedOn w:val="1008"/>
    <w:uiPriority w:val="99"/>
    <w:semiHidden/>
    <w:unhideWhenUsed/>
    <w:pPr>
      <w:pBdr/>
      <w:spacing/>
      <w:ind/>
    </w:pPr>
    <w:rPr>
      <w:color w:val="605e5c"/>
      <w:shd w:val="clear" w:color="auto" w:fill="e1dfdd"/>
    </w:rPr>
  </w:style>
  <w:style w:type="character" w:styleId="1115" w:customStyle="1">
    <w:name w:val="copy"/>
    <w:basedOn w:val="1008"/>
    <w:pPr>
      <w:pBdr/>
      <w:spacing/>
      <w:ind/>
    </w:pPr>
  </w:style>
  <w:style w:type="paragraph" w:styleId="1116" w:customStyle="1">
    <w:name w:val="align-justify"/>
    <w:basedOn w:val="1003"/>
    <w:pPr>
      <w:pBdr/>
      <w:spacing w:after="100" w:afterAutospacing="1" w:before="100" w:beforeAutospacing="1"/>
      <w:ind/>
    </w:pPr>
  </w:style>
  <w:style w:type="character" w:styleId="1117" w:customStyle="1">
    <w:name w:val="btn"/>
    <w:basedOn w:val="1008"/>
    <w:pPr>
      <w:pBdr/>
      <w:spacing/>
      <w:ind/>
    </w:pPr>
  </w:style>
  <w:style w:type="character" w:styleId="1118" w:customStyle="1">
    <w:name w:val="hide_mobile"/>
    <w:basedOn w:val="1008"/>
    <w:pPr>
      <w:pBdr/>
      <w:spacing/>
      <w:ind/>
    </w:pPr>
  </w:style>
  <w:style w:type="character" w:styleId="1119">
    <w:name w:val="Emphasis"/>
    <w:basedOn w:val="1008"/>
    <w:uiPriority w:val="20"/>
    <w:qFormat/>
    <w:pPr>
      <w:pBdr/>
      <w:spacing/>
      <w:ind/>
    </w:pPr>
    <w:rPr>
      <w:i/>
      <w:iCs/>
    </w:rPr>
  </w:style>
  <w:style w:type="character" w:styleId="1120" w:customStyle="1">
    <w:name w:val="t1"/>
    <w:basedOn w:val="1008"/>
    <w:pPr>
      <w:pBdr/>
      <w:spacing/>
      <w:ind/>
    </w:pPr>
  </w:style>
  <w:style w:type="character" w:styleId="1121" w:customStyle="1">
    <w:name w:val="Unresolved Mention4"/>
    <w:basedOn w:val="1008"/>
    <w:uiPriority w:val="99"/>
    <w:semiHidden/>
    <w:unhideWhenUsed/>
    <w:pPr>
      <w:pBdr/>
      <w:spacing/>
      <w:ind/>
    </w:pPr>
    <w:rPr>
      <w:color w:val="605e5c"/>
      <w:shd w:val="clear" w:color="auto" w:fill="e1dfdd"/>
    </w:rPr>
  </w:style>
  <w:style w:type="character" w:styleId="1122">
    <w:name w:val="Unresolved Mention"/>
    <w:basedOn w:val="1008"/>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jpg"/><Relationship Id="rId19" Type="http://schemas.openxmlformats.org/officeDocument/2006/relationships/image" Target="media/image5.jpg"/><Relationship Id="rId20" Type="http://schemas.openxmlformats.org/officeDocument/2006/relationships/image" Target="media/image6.jpg"/><Relationship Id="rId21" Type="http://schemas.openxmlformats.org/officeDocument/2006/relationships/image" Target="media/image7.jpg"/><Relationship Id="rId22" Type="http://schemas.openxmlformats.org/officeDocument/2006/relationships/image" Target="media/image8.jpg"/><Relationship Id="rId23" Type="http://schemas.openxmlformats.org/officeDocument/2006/relationships/image" Target="media/image9.jpg"/><Relationship Id="rId24" Type="http://schemas.openxmlformats.org/officeDocument/2006/relationships/image" Target="media/image10.jpg"/><Relationship Id="rId25" Type="http://schemas.openxmlformats.org/officeDocument/2006/relationships/image" Target="media/image11.jpg"/><Relationship Id="rId26" Type="http://schemas.openxmlformats.org/officeDocument/2006/relationships/image" Target="media/image12.jpg"/><Relationship Id="rId27" Type="http://schemas.openxmlformats.org/officeDocument/2006/relationships/image" Target="media/image13.jpg"/><Relationship Id="rId28" Type="http://schemas.openxmlformats.org/officeDocument/2006/relationships/image" Target="media/image14.jpg"/><Relationship Id="rId29" Type="http://schemas.openxmlformats.org/officeDocument/2006/relationships/image" Target="media/image15.jpg"/><Relationship Id="rId30" Type="http://schemas.openxmlformats.org/officeDocument/2006/relationships/image" Target="media/image16.jpg"/><Relationship Id="rId31" Type="http://schemas.openxmlformats.org/officeDocument/2006/relationships/image" Target="media/image17.jpg"/><Relationship Id="rId32" Type="http://schemas.openxmlformats.org/officeDocument/2006/relationships/image" Target="media/image18.jpg"/><Relationship Id="rId33" Type="http://schemas.openxmlformats.org/officeDocument/2006/relationships/image" Target="media/image19.jpg"/><Relationship Id="rId34" Type="http://schemas.openxmlformats.org/officeDocument/2006/relationships/image" Target="media/image20.jpg"/><Relationship Id="rId35" Type="http://schemas.openxmlformats.org/officeDocument/2006/relationships/image" Target="media/image21.jpg"/><Relationship Id="rId36" Type="http://schemas.openxmlformats.org/officeDocument/2006/relationships/image" Target="media/image22.jpg"/><Relationship Id="rId37" Type="http://schemas.openxmlformats.org/officeDocument/2006/relationships/image" Target="media/image23.jpg"/><Relationship Id="rId38" Type="http://schemas.openxmlformats.org/officeDocument/2006/relationships/image" Target="media/image24.jpg"/><Relationship Id="rId39" Type="http://schemas.openxmlformats.org/officeDocument/2006/relationships/image" Target="media/image25.jpg"/><Relationship Id="rId40" Type="http://schemas.openxmlformats.org/officeDocument/2006/relationships/image" Target="media/image26.jp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Thị Thùy Dương</cp:lastModifiedBy>
  <cp:revision>273</cp:revision>
  <dcterms:created xsi:type="dcterms:W3CDTF">2025-09-15T09:58:00Z</dcterms:created>
  <dcterms:modified xsi:type="dcterms:W3CDTF">2026-03-21T02:11:38Z</dcterms:modified>
</cp:coreProperties>
</file>