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3961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3961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275/2026/0336/VFI-CT.01ĐN.A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Lê Thị Nhi</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431, tờ bản đồ số: 65, địa chỉ: Thôn Thạch Bồ, (</w:t>
                            </w:r>
                            <w:r>
                              <w:rPr>
                                <w:i/>
                                <w:iCs/>
                                <w:color w:val="000000"/>
                              </w:rPr>
                              <w:t xml:space="preserve">xã Hoà Phong, huyện Hoà Vang</w:t>
                            </w:r>
                            <w:r>
                              <w:rPr>
                                <w:color w:val="000000"/>
                              </w:rPr>
                              <w:t xml:space="preserve">) nay là xã Hoà Vang, TP Đà Nẵng t</w:t>
                            </w:r>
                            <w:r>
                              <w:rPr>
                                <w:color w:val="000000"/>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i/>
                                <w:iCs/>
                                <w:color w:val="000000"/>
                              </w:rPr>
                              <w:t xml:space="preserve">Cập nhật ngày 13/6/2025</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7.2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275/2026/0336/VFI-CT.01ĐN.A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Lê Thị Nhi</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431, tờ bản đồ số: 65, địa chỉ: Thôn Thạch Bồ, (</w:t>
                      </w:r>
                      <w:r>
                        <w:rPr>
                          <w:i/>
                          <w:iCs/>
                          <w:color w:val="000000"/>
                        </w:rPr>
                        <w:t xml:space="preserve">xã Hoà Phong, huyện Hoà Vang</w:t>
                      </w:r>
                      <w:r>
                        <w:rPr>
                          <w:color w:val="000000"/>
                        </w:rPr>
                        <w:t xml:space="preserve">) nay là xã Hoà Vang, TP Đà Nẵng t</w:t>
                      </w:r>
                      <w:r>
                        <w:rPr>
                          <w:color w:val="000000"/>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i/>
                          <w:iCs/>
                          <w:color w:val="000000"/>
                        </w:rPr>
                        <w:t xml:space="preserve">Cập nhật ngày 13/6/2025</w:t>
                      </w:r>
                      <w:r>
                        <w:rPr>
                          <w:color w:val="000000"/>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275/2026/0336/VFI-CT.01ĐN.A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26 tháng 02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Lê Thị Nhi</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275/2026/0336/VFI-HĐTĐ.01ĐN.A</w:t>
      </w:r>
      <w:r>
        <w:rPr>
          <w:spacing w:val="-4"/>
          <w:lang w:val="vi-VN"/>
        </w:rPr>
        <w:t xml:space="preserve"> ký ngày </w:t>
      </w:r>
      <w:r>
        <w:rPr>
          <w:color w:val="000000" w:themeColor="text1"/>
          <w:spacing w:val="-4"/>
        </w:rPr>
        <w:t xml:space="preserve">26 tháng 02 năm 2026</w:t>
      </w:r>
      <w:r>
        <w:rPr>
          <w:spacing w:val="-4"/>
          <w:lang w:val="vi-VN"/>
        </w:rPr>
        <w:t xml:space="preserve"> </w:t>
      </w:r>
      <w:r>
        <w:rPr>
          <w:spacing w:val="-4"/>
          <w:lang w:val="vi-VN"/>
        </w:rPr>
        <w:t xml:space="preserve">giữa </w:t>
      </w:r>
      <w:r>
        <w:rPr>
          <w:color w:val="000000" w:themeColor="text1"/>
          <w:spacing w:val="-4"/>
        </w:rPr>
        <w:t xml:space="preserve">Bà Lê Thị Nhi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275/2026/0336/VFI-BC.01ĐN.A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Lê Thị Nhi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048194001789</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1994</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Thạch Bồ,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431, tờ bản đồ số: 65, địa chỉ: Thôn Thạch Bồ, </w:t>
      </w:r>
      <w:r>
        <w:rPr>
          <w:i/>
          <w:iCs/>
          <w:color w:val="000000" w:themeColor="text1"/>
        </w:rPr>
        <w:t xml:space="preserve">(xã Hoà Phong, huyện Hoà Vang) </w:t>
      </w:r>
      <w:r>
        <w:rPr>
          <w:color w:val="000000" w:themeColor="text1"/>
        </w:rPr>
        <w:t xml:space="preserve">nay là xã Hoà Vang, TP Đà Nẵng t</w:t>
      </w:r>
      <w:r>
        <w:rPr>
          <w:color w:val="000000" w:themeColor="text1"/>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i/>
          <w:iCs/>
          <w:color w:val="000000" w:themeColor="text1"/>
        </w:rPr>
        <w:t xml:space="preserve">Cập nhật ngày 13/6/2025</w:t>
      </w:r>
      <w:r>
        <w:rPr>
          <w:color w:val="000000" w:themeColor="text1"/>
        </w:rPr>
        <w:t xml:space="preserve">).</w:t>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431, tờ bản đồ số: 65, địa chỉ: Thôn Thạch Bồ, (</w:t>
            </w:r>
            <w:r>
              <w:rPr>
                <w:b/>
                <w:bCs/>
                <w:i/>
                <w:iCs/>
                <w:color w:val="000000"/>
              </w:rPr>
              <w:t xml:space="preserve">xã Hoà Phong, huyện Hoà Vang)</w:t>
            </w:r>
            <w:r>
              <w:rPr>
                <w:b/>
                <w:bCs/>
                <w:color w:val="000000"/>
              </w:rPr>
              <w:t xml:space="preserve"> nay là xã Hoà Vang, TP Đà Nẵng t</w:t>
            </w:r>
            <w:r>
              <w:rPr>
                <w:b/>
                <w:bCs/>
                <w:color w:val="000000"/>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b/>
                <w:bCs/>
                <w:i/>
                <w:iCs/>
                <w:color w:val="000000"/>
              </w:rPr>
              <w:t xml:space="preserve">Cập nhật ngày 13/6/2025</w:t>
            </w:r>
            <w:r>
              <w:rPr>
                <w:b/>
                <w:bCs/>
                <w:color w:val="000000"/>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9.650.000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1.158.000.000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1.158.000.000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1.158.000.000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năm mươi tám triệu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275/2026/0336/VFI-CT.01ĐN.A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26 tháng 02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275/2026/0336/VFI-CT.01ĐN.A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02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Lê Thị Nhi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048194001789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1994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Thạch Bồ,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431, tờ bản đồ số: 65, địa chỉ: Thôn Thạch Bồ, (</w:t>
            </w:r>
            <w:r>
              <w:rPr>
                <w:bCs/>
                <w:i/>
                <w:iCs/>
                <w:color w:val="000000" w:themeColor="text1"/>
                <w:lang w:val="pt-BR"/>
              </w:rPr>
              <w:t xml:space="preserve">xã Hoà Phong, huyện Hoà Vang</w:t>
            </w:r>
            <w:r>
              <w:rPr>
                <w:bCs/>
                <w:color w:val="000000" w:themeColor="text1"/>
                <w:lang w:val="pt-BR"/>
              </w:rPr>
              <w:t xml:space="preserve">) nay là xã Hoà Vang, TP Đà Nẵng t</w:t>
            </w:r>
            <w:r>
              <w:rPr>
                <w:bCs/>
                <w:color w:val="000000" w:themeColor="text1"/>
                <w:lang w:val="pt-BR"/>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bCs/>
                <w:i/>
                <w:iCs/>
                <w:color w:val="000000" w:themeColor="text1"/>
                <w:lang w:val="pt-BR"/>
              </w:rPr>
              <w:t xml:space="preserve">Cập nhật ngày 13/6/2025</w:t>
            </w:r>
            <w:r>
              <w:rPr>
                <w:bCs/>
                <w:color w:val="000000" w:themeColor="text1"/>
                <w:lang w:val="pt-BR"/>
              </w:rPr>
              <w:t xml:space="preserve">).</w:t>
            </w:r>
            <w:r>
              <w:rPr>
                <w:bCs/>
                <w:spacing w:val="2"/>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Thạch Bồ, xã Hòa Vang, Thành phố Đà Nẵng</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15.983916666667, 108.15588888889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Cs/>
          <w:color w:val="000000" w:themeColor="text1"/>
          <w:lang w:val="pt-BR"/>
        </w:rPr>
        <w:t xml:space="preserve">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bCs/>
          <w:i/>
          <w:iCs/>
          <w:color w:val="000000" w:themeColor="text1"/>
          <w:lang w:val="pt-BR"/>
        </w:rPr>
        <w:t xml:space="preserve">Cập nhật ngày 13/6/2025</w:t>
      </w:r>
      <w:r>
        <w:rPr>
          <w:bCs/>
          <w:color w:val="000000" w:themeColor="text1"/>
          <w:lang w:val="pt-BR"/>
        </w:rPr>
        <w:t xml:space="preserve">).</w:t>
      </w:r>
      <w:r>
        <w:rPr>
          <w:lang w:val="pt-BR"/>
        </w:rPr>
      </w:r>
      <w:r>
        <w:rPr>
          <w:i/>
          <w:iCs/>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275/2026/0336/VFI-HĐTĐ.01ĐN.A ký ngày 26/02/2026 giữa Bà Lê Thị Nhi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lang w:val="pt-BR"/>
        </w:rPr>
        <w:tab/>
      </w:r>
      <w:r>
        <w:rPr>
          <w:i/>
          <w:iCs/>
          <w:lang w:val="pt-BR"/>
        </w:rPr>
      </w: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
        <w:rPr>
          <w:lang w:val="pt-BR"/>
        </w:rPr>
      </w:r>
      <w:r>
        <w:rPr>
          <w:i/>
          <w:iCs/>
          <w:lang w:val="pt-BR"/>
        </w:rPr>
      </w:r>
      <w:r/>
      <w:r>
        <w:rPr>
          <w:rFonts w:ascii="Times New Roman" w:hAnsi="Times New Roman" w:eastAsia="Times New Roman" w:cs="Times New Roman"/>
          <w:sz w:val="24"/>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431, tờ bản đồ số: 65, địa chỉ: Thôn Thạch Bồ, (</w:t>
            </w:r>
            <w:r>
              <w:rPr>
                <w:b/>
                <w:bCs/>
                <w:i/>
                <w:iCs/>
                <w:color w:val="000000"/>
              </w:rPr>
              <w:t xml:space="preserve">xã Hoà Phong, huyện Hoà Vang)</w:t>
            </w:r>
            <w:r>
              <w:rPr>
                <w:b/>
                <w:bCs/>
                <w:color w:val="000000"/>
              </w:rPr>
              <w:t xml:space="preserve"> nay là xã Hoà Vang, TP Đà Nẵng t</w:t>
            </w:r>
            <w:r>
              <w:rPr>
                <w:b/>
                <w:bCs/>
                <w:color w:val="000000"/>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b/>
                <w:bCs/>
                <w:i/>
                <w:iCs/>
                <w:color w:val="000000"/>
              </w:rPr>
              <w:t xml:space="preserve">Cập nhật ngày 13/6/2025</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431</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65</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b w:val="0"/>
                <w:bCs w:val="0"/>
                <w:color w:val="000000"/>
              </w:rPr>
              <w:t xml:space="preserve">Thôn Thạch Bồ, </w:t>
            </w:r>
            <w:r>
              <w:rPr>
                <w:color w:val="000000"/>
              </w:rPr>
              <w:t xml:space="preserve">xã Hòa Phong, huyện Hòa Vang, TP Đà Nẵng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5,5</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Cách trục đường nhựa ADB5 khoảng 300m. </w:t>
            </w:r>
            <w:r>
              <w:rPr>
                <w:color w:val="000000" w:themeColor="text1"/>
              </w:rPr>
              <w:t xml:space="preserve">Cách trục đường Nam Kỳ Khởi Nghĩa khoảng 1,24km. Cách UBND xã Hoà Tiến khoảng 3,12km.</w:t>
            </w:r>
            <w:r/>
            <w:r>
              <w:rPr>
                <w:color w:val="000000" w:themeColor="text1"/>
              </w:rPr>
            </w: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rPr>
                <w:highlight w:val="none"/>
              </w:rPr>
            </w:r>
            <w:r>
              <w:rPr>
                <w:highlight w:val="none"/>
              </w:rPr>
            </w:r>
            <w:bookmarkStart w:id="3" w:name="OLE_LINK1"/>
            <w:r>
              <w:rPr>
                <w:highlight w:val="none"/>
              </w:rPr>
              <w:t xml:space="preserve">+ Hướng Tây Bắc: Tiếp giáp đường bê tôgn rộng 5,5m;</w:t>
            </w:r>
            <w:r>
              <w:rPr>
                <w:highlight w:val="none"/>
              </w:rPr>
            </w:r>
          </w:p>
          <w:p>
            <w:pPr>
              <w:pBdr/>
              <w:spacing/>
              <w:ind/>
              <w:rPr>
                <w:highlight w:val="none"/>
              </w:rPr>
            </w:pPr>
            <w:r>
              <w:rPr>
                <w:color w:val="000000" w:themeColor="text1"/>
              </w:rPr>
              <w:t xml:space="preserve">+ Các hướng còn lại: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15.983916666667</w:t>
            </w:r>
            <w:r>
              <w:rPr>
                <w:color w:val="000000"/>
              </w:rPr>
              <w:t xml:space="preserve">, </w:t>
            </w:r>
            <w:r>
              <w:rPr>
                <w:color w:val="000000"/>
              </w:rPr>
              <w:t xml:space="preserve">108.15588888889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51786" cy="260572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35873" name=""/>
                              <pic:cNvPicPr>
                                <a:picLocks noChangeAspect="1"/>
                              </pic:cNvPicPr>
                              <pic:nvPr/>
                            </pic:nvPicPr>
                            <pic:blipFill rotWithShape="1">
                              <a:blip r:embed="rId17"/>
                              <a:stretch/>
                            </pic:blipFill>
                            <pic:spPr bwMode="auto">
                              <a:xfrm flipH="0" flipV="0">
                                <a:off x="0" y="0"/>
                                <a:ext cx="5451786" cy="2605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27pt;height:205.18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 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Thạch Bồ, xã Hoà Phong, huyện Hoà Vang, Đà Nẵng</w:t>
            </w:r>
            <w:r/>
          </w:p>
        </w:tc>
        <w:tc>
          <w:tcPr>
            <w:tcBorders/>
            <w:tcW w:w="1605" w:type="dxa"/>
            <w:vAlign w:val="center"/>
            <w:textDirection w:val="lrTb"/>
            <w:noWrap w:val="false"/>
          </w:tcPr>
          <w:p>
            <w:pPr>
              <w:pBdr/>
              <w:spacing/>
              <w:ind/>
              <w:jc w:val="center"/>
              <w:rPr/>
            </w:pPr>
            <w:r/>
            <w:r>
              <w:t xml:space="preserve">Thôn Thạch Bồ</w:t>
            </w:r>
            <w:r>
              <w:t xml:space="preserve">, xã Hòa Phong, huyện Hòa Vang,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Thông Thạch Bồ, xã Hòa Phong, huyện Hòa Vang, Đà Nẵng</w:t>
            </w:r>
            <w:r/>
          </w:p>
        </w:tc>
        <w:tc>
          <w:tcPr>
            <w:tcBorders/>
            <w:tcW w:w="1605" w:type="dxa"/>
            <w:vAlign w:val="center"/>
            <w:textDirection w:val="lrTb"/>
            <w:noWrap w:val="false"/>
          </w:tcPr>
          <w:p>
            <w:pPr>
              <w:pBdr/>
              <w:spacing/>
              <w:ind/>
              <w:jc w:val="center"/>
              <w:rPr/>
            </w:pPr>
            <w:r>
              <w:t xml:space="preserve">Thông Thạch Bồ, xã Hòa Vang, Đà Nẵng</w:t>
            </w:r>
            <w:r/>
            <w:r/>
            <w:r>
              <w:t xml:space="preserve"> ✔</w:t>
            </w: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5,5</w:t>
            </w:r>
            <w:r/>
          </w:p>
        </w:tc>
        <w:tc>
          <w:tcPr>
            <w:tcBorders/>
            <w:tcW w:w="1605" w:type="dxa"/>
            <w:vAlign w:val="center"/>
            <w:textDirection w:val="lrTb"/>
            <w:noWrap w:val="false"/>
          </w:tcPr>
          <w:p>
            <w:pPr>
              <w:pBdr/>
              <w:spacing/>
              <w:ind/>
              <w:jc w:val="center"/>
              <w:rPr/>
            </w:pPr>
            <w:r>
              <w:t xml:space="preserve">5,5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120,0</w:t>
            </w:r>
            <w:r/>
          </w:p>
        </w:tc>
        <w:tc>
          <w:tcPr>
            <w:tcBorders/>
            <w:tcW w:w="1605" w:type="dxa"/>
            <w:vAlign w:val="center"/>
            <w:textDirection w:val="lrTb"/>
            <w:noWrap w:val="false"/>
          </w:tcPr>
          <w:p>
            <w:pPr>
              <w:pBdr/>
              <w:spacing/>
              <w:ind/>
              <w:jc w:val="center"/>
              <w:rPr/>
            </w:pPr>
            <w:r>
              <w:t xml:space="preserve">120,0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24,0</w:t>
            </w:r>
            <w:r/>
          </w:p>
        </w:tc>
        <w:tc>
          <w:tcPr>
            <w:tcBorders/>
            <w:tcW w:w="1605" w:type="dxa"/>
            <w:vAlign w:val="center"/>
            <w:textDirection w:val="lrTb"/>
            <w:noWrap w:val="false"/>
          </w:tcPr>
          <w:p>
            <w:pPr>
              <w:pBdr/>
              <w:spacing/>
              <w:ind/>
              <w:jc w:val="center"/>
              <w:rPr/>
            </w:pPr>
            <w:r>
              <w:t xml:space="preserve">24,0</w:t>
            </w:r>
            <w:r>
              <w:t xml:space="preserve"> ✔</w:t>
            </w:r>
            <w:r/>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r>
              <w:t xml:space="preserve">Hình chữ nhật</w:t>
            </w:r>
            <w:r/>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 </w:t>
            </w:r>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0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Phong, Huyện Hòa Vang,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Phong, Huyện Hòa Vang,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Thành phố Đà Nẵng</w:t>
            </w:r>
            <w:r>
              <w:rPr>
                <w:sz w:val="22"/>
                <w:szCs w:val="22"/>
              </w:rPr>
            </w:r>
          </w:p>
        </w:tc>
      </w:tr>
      <w:tr>
        <w:trPr>
          <w:trHeight w:val="211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https://batdongsan.com.vn/ban-dat-duong-605-xa-hoa-tien/ban-at-gan-ubnd-a-nang-pr45152133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https://batdongsan.com.vn/ban-dat-xa-hoa-phong/sieu-re-lo-vang-chi-1-55-ty-207-m2-chinh-chu-ban-pr44210052</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0905.687601</w:t>
            </w:r>
            <w:r>
              <w:rPr>
                <w:sz w:val="22"/>
                <w:szCs w:val="22"/>
              </w:rPr>
              <w:t xml:space="preserve"> </w:t>
            </w:r>
            <w:r>
              <w:rPr>
                <w:sz w:val="22"/>
                <w:szCs w:val="22"/>
              </w:rPr>
              <w:br/>
              <w:t xml:space="preserve">(</w:t>
            </w:r>
            <w:r>
              <w:rPr>
                <w:sz w:val="22"/>
                <w:szCs w:val="22"/>
              </w:rPr>
              <w:t xml:space="preserve">Phúc Thiêng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0936.740149</w:t>
            </w:r>
            <w:r>
              <w:rPr>
                <w:sz w:val="22"/>
                <w:szCs w:val="22"/>
              </w:rPr>
              <w:br/>
            </w:r>
            <w:r>
              <w:rPr>
                <w:sz w:val="22"/>
                <w:szCs w:val="22"/>
              </w:rPr>
              <w:t xml:space="preserve">(</w:t>
            </w:r>
            <w:r>
              <w:rPr>
                <w:sz w:val="22"/>
                <w:szCs w:val="22"/>
              </w:rPr>
              <w:t xml:space="preserve">Anh Bảo</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0393.371331</w:t>
            </w:r>
            <w:r>
              <w:rPr>
                <w:sz w:val="22"/>
                <w:szCs w:val="22"/>
              </w:rPr>
              <w:br/>
            </w:r>
            <w:r>
              <w:rPr>
                <w:sz w:val="22"/>
                <w:szCs w:val="22"/>
              </w:rPr>
              <w:t xml:space="preserve">(</w:t>
            </w:r>
            <w:r>
              <w:rPr>
                <w:sz w:val="22"/>
                <w:szCs w:val="22"/>
              </w:rPr>
              <w:t xml:space="preserve">Bích Hoài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Đất HNK</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 Đất HNK: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sz w:val="22"/>
                <w:szCs w:val="22"/>
              </w:rPr>
            </w:pPr>
            <w:r>
              <w:rPr>
                <w:rFonts w:ascii="Times New Roman" w:hAnsi="Times New Roman" w:eastAsia="Times New Roman" w:cs="Times New Roman"/>
                <w:color w:val="000000"/>
                <w:sz w:val="22"/>
                <w:szCs w:val="22"/>
                <w:lang w:val="undefined"/>
              </w:rPr>
            </w:r>
            <w:r>
              <w:rPr>
                <w:rFonts w:ascii="Times New Roman" w:hAnsi="Times New Roman" w:eastAsia="Times New Roman" w:cs="Times New Roman"/>
                <w:color w:val="000000"/>
                <w:sz w:val="22"/>
                <w:szCs w:val="22"/>
              </w:rPr>
              <w:t xml:space="preserve">Đường bê tông rộng 5,5m, thuộc Thôn Thạch Bồ, (</w:t>
            </w:r>
            <w:r>
              <w:rPr>
                <w:rFonts w:ascii="Times New Roman" w:hAnsi="Times New Roman" w:eastAsia="Times New Roman" w:cs="Times New Roman"/>
                <w:i/>
                <w:iCs/>
                <w:color w:val="000000"/>
                <w:sz w:val="22"/>
                <w:szCs w:val="22"/>
              </w:rPr>
              <w:t xml:space="preserve">xã Hoà Phong, huyện Hoà Vang</w:t>
            </w:r>
            <w:r>
              <w:rPr>
                <w:rFonts w:ascii="Times New Roman" w:hAnsi="Times New Roman" w:eastAsia="Times New Roman" w:cs="Times New Roman"/>
                <w:color w:val="000000"/>
                <w:sz w:val="22"/>
                <w:szCs w:val="22"/>
              </w:rPr>
              <w:t xml:space="preserve">) nay là Xã Hoà Vang, TP Đà Nẵng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Cách trục đường nhựa ADB5 khoảng 300m.</w:t>
            </w:r>
            <w:r>
              <w:rPr>
                <w:rFonts w:ascii="Times New Roman" w:hAnsi="Times New Roman" w:eastAsia="Times New Roman" w:cs="Times New Roman"/>
                <w:color w:val="000000"/>
                <w:sz w:val="22"/>
                <w:szCs w:val="22"/>
              </w:rPr>
              <w:t xml:space="preserve"> Cách trục đường Nam Kỳ Khởi Nghĩa khoảng 750m. Cách UBND xã Hoà Tiến khoảng 2,34km</w:t>
            </w:r>
            <w:r>
              <w:rPr>
                <w:rFonts w:ascii="Times New Roman" w:hAnsi="Times New Roman" w:eastAsia="Times New Roman" w:cs="Times New Roman"/>
                <w:color w:val="000000"/>
                <w:sz w:val="22"/>
                <w:szCs w:val="22"/>
              </w:rPr>
              <w:t xml:space="preserve">.</w:t>
            </w:r>
            <w:r>
              <w:rPr>
                <w:sz w:val="22"/>
                <w:szCs w:val="22"/>
              </w:rPr>
            </w:r>
            <w:r>
              <w:rPr>
                <w:color w:val="000000" w:themeColor="text1"/>
                <w:sz w:val="22"/>
                <w:szCs w:val="22"/>
              </w:rPr>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Đường bê tông rộng 4m &amp; hẻm 5m thuộc Thôn Bắc An, </w:t>
            </w:r>
            <w:r>
              <w:rPr>
                <w:rFonts w:ascii="Times New Roman" w:hAnsi="Times New Roman" w:eastAsia="Times New Roman" w:cs="Times New Roman"/>
                <w:i/>
                <w:iCs/>
                <w:color w:val="000000"/>
                <w:sz w:val="22"/>
                <w:szCs w:val="22"/>
              </w:rPr>
              <w:t xml:space="preserve">(</w:t>
            </w:r>
            <w:r>
              <w:rPr>
                <w:rFonts w:ascii="Times New Roman" w:hAnsi="Times New Roman" w:eastAsia="Times New Roman" w:cs="Times New Roman"/>
                <w:i/>
                <w:iCs/>
                <w:color w:val="000000"/>
                <w:sz w:val="22"/>
                <w:szCs w:val="22"/>
                <w:lang w:val="undefined"/>
              </w:rPr>
              <w:t xml:space="preserve">xã Hoà Tiến, huyện Hoà Vang</w:t>
            </w:r>
            <w:r>
              <w:rPr>
                <w:rFonts w:ascii="Times New Roman" w:hAnsi="Times New Roman" w:eastAsia="Times New Roman" w:cs="Times New Roman"/>
                <w:color w:val="000000"/>
                <w:sz w:val="22"/>
                <w:szCs w:val="22"/>
                <w:lang w:val="undefined"/>
              </w:rPr>
              <w:t xml:space="preserve">) </w:t>
            </w:r>
            <w:r>
              <w:rPr>
                <w:rFonts w:ascii="Times New Roman" w:hAnsi="Times New Roman" w:eastAsia="Times New Roman" w:cs="Times New Roman"/>
                <w:color w:val="000000"/>
                <w:sz w:val="22"/>
                <w:szCs w:val="22"/>
                <w:lang w:val="undefined"/>
              </w:rPr>
              <w:t xml:space="preserve">nay là Xã Hoà Tiến, TP Đà Nẵng</w:t>
            </w:r>
            <w:r>
              <w:rPr>
                <w:rFonts w:ascii="Times New Roman" w:hAnsi="Times New Roman" w:eastAsia="Times New Roman" w:cs="Times New Roman"/>
                <w:color w:val="000000"/>
                <w:sz w:val="22"/>
                <w:szCs w:val="22"/>
                <w:lang w:val="undefined"/>
              </w:rPr>
              <w:t xml:space="preserve">. </w:t>
            </w:r>
            <w:r>
              <w:rPr>
                <w:rFonts w:ascii="Times New Roman" w:hAnsi="Times New Roman" w:eastAsia="Times New Roman" w:cs="Times New Roman"/>
                <w:color w:val="000000"/>
                <w:sz w:val="22"/>
                <w:szCs w:val="22"/>
                <w:lang w:val="undefined"/>
              </w:rPr>
              <w:t xml:space="preserve">Cách trục đường Nam Kỳ Khởi Nghĩa khoảng 2,13km. Cách UBND xã Hoà Tiến khoảng 2,84km.</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p>
            <w:pPr>
              <w:pBdr/>
              <w:spacing w:after="0" w:before="0" w:line="240"/>
              <w:ind/>
              <w:jc w:val="center"/>
              <w:rPr>
                <w:sz w:val="22"/>
                <w:szCs w:val="22"/>
              </w:rPr>
            </w:pPr>
            <w:r>
              <w:rPr>
                <w:rFonts w:ascii="Times New Roman" w:hAnsi="Times New Roman" w:eastAsia="Times New Roman" w:cs="Times New Roman"/>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sz w:val="22"/>
                <w:szCs w:val="22"/>
              </w:rPr>
            </w:pPr>
            <w:r>
              <w:rPr>
                <w:rFonts w:ascii="Times New Roman" w:hAnsi="Times New Roman" w:eastAsia="Times New Roman" w:cs="Times New Roman"/>
                <w:color w:val="000000"/>
                <w:sz w:val="22"/>
                <w:szCs w:val="22"/>
              </w:rPr>
              <w:t xml:space="preserve">Đường bê tông rộng 2m - hẻm cụt thuộc Thôn Bồ Bản, </w:t>
            </w:r>
            <w:r>
              <w:rPr>
                <w:rFonts w:ascii="Times New Roman" w:hAnsi="Times New Roman" w:eastAsia="Times New Roman" w:cs="Times New Roman"/>
                <w:i/>
                <w:iCs/>
                <w:color w:val="000000"/>
                <w:sz w:val="22"/>
                <w:szCs w:val="22"/>
              </w:rPr>
              <w:t xml:space="preserve">(xã Hoà Phong, huyện Hoà Van</w:t>
            </w:r>
            <w:r>
              <w:rPr>
                <w:rFonts w:ascii="Times New Roman" w:hAnsi="Times New Roman" w:eastAsia="Times New Roman" w:cs="Times New Roman"/>
                <w:color w:val="000000"/>
                <w:sz w:val="22"/>
                <w:szCs w:val="22"/>
              </w:rPr>
              <w:t xml:space="preserve">g) nay là xã Hoà Vang, TP Đà Nẵng. Cách trục đường Nam Kỳ Khởi Nghĩa khoảng 3km. Cách UBND xã Hoà Tiến khoảng 3,26km. Cách QL 14B ~240m.</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sz w:val="22"/>
                <w:szCs w:val="22"/>
              </w:rPr>
            </w:pPr>
            <w:r>
              <w:rPr>
                <w:rFonts w:ascii="Times New Roman" w:hAnsi="Times New Roman" w:eastAsia="Times New Roman" w:cs="Times New Roman"/>
                <w:color w:val="000000"/>
                <w:sz w:val="22"/>
                <w:szCs w:val="22"/>
              </w:rPr>
              <w:t xml:space="preserve">Đường bê tông rộng 5,5m thuộc Thôn An Trạch, xã Hoà Tiến, TP Đà Nẵng. </w:t>
            </w:r>
            <w:r>
              <w:rPr>
                <w:rFonts w:ascii="Times New Roman" w:hAnsi="Times New Roman" w:eastAsia="Times New Roman" w:cs="Times New Roman"/>
                <w:color w:val="000000"/>
                <w:sz w:val="22"/>
                <w:szCs w:val="22"/>
              </w:rPr>
              <w:t xml:space="preserve">Cách đường Đinh Thị Thôi 107m.</w:t>
            </w:r>
            <w:r>
              <w:rPr>
                <w:rFonts w:ascii="Times New Roman" w:hAnsi="Times New Roman" w:eastAsia="Times New Roman" w:cs="Times New Roman"/>
                <w:color w:val="000000"/>
                <w:sz w:val="22"/>
                <w:szCs w:val="22"/>
              </w:rPr>
              <w:t xml:space="preserve"> Cách trục đường Nam Kỳ Khởi Nghĩa khoảng 750m. Cách UBND xã Hoà Tiến khoảng 2,34km.</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4,0</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1.152.000.000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1.305.000.000</w:t>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9.600.000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6.509.161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10.811.930</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1.152.000.000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1.305.000.000</w:t>
            </w:r>
            <w:r>
              <w:rPr>
                <w:color w:val="000000"/>
                <w:sz w:val="20"/>
                <w:szCs w:val="20"/>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6.509.161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10.811.930</w:t>
            </w:r>
            <w:r>
              <w:rPr>
                <w:color w:val="000000"/>
                <w:sz w:val="22"/>
                <w:szCs w:val="22"/>
              </w:rPr>
            </w:r>
          </w:p>
        </w:tc>
      </w:tr>
      <w:tr>
        <w:trPr>
          <w:trHeight w:val="20"/>
        </w:trPr>
        <w:tc>
          <w:tcPr>
            <w:shd w:val="clear" w:color="000000" w:fill="ffffff"/>
            <w:tcBorders/>
            <w:tcW w:w="67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6.509.161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10.811.930</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ONT: 200m</w:t>
            </w:r>
            <w:r>
              <w:rPr>
                <w:color w:val="000000" w:themeColor="text1"/>
                <w:sz w:val="22"/>
                <w:szCs w:val="22"/>
                <w:vertAlign w:val="superscript"/>
              </w:rPr>
              <w:t xml:space="preserve">2</w:t>
            </w:r>
            <w:r>
              <w:rPr>
                <w:color w:val="000000" w:themeColor="text1"/>
                <w:sz w:val="22"/>
                <w:szCs w:val="22"/>
              </w:rPr>
              <w:t xml:space="preserve">; Đất HNK: 7,4m</w:t>
            </w:r>
            <w:r>
              <w:rPr>
                <w:color w:val="000000" w:themeColor="text1"/>
                <w:sz w:val="22"/>
                <w:szCs w:val="22"/>
                <w:vertAlign w:val="superscript"/>
              </w:rPr>
              <w:t xml:space="preserve">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6.574.253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10.811.930</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after="0" w:before="0" w:line="240"/>
              <w:ind/>
              <w:jc w:val="center"/>
              <w:rPr>
                <w:rFonts w:ascii="Times New Roman" w:hAnsi="Times New Roman" w:eastAsia="Times New Roman" w:cs="Times New Roman"/>
                <w:bCs w:val="0"/>
                <w:i w:val="0"/>
                <w:color w:val="000000"/>
                <w:sz w:val="22"/>
                <w:szCs w:val="22"/>
                <w14:ligatures w14:val="none"/>
              </w:rPr>
            </w:pPr>
            <w:r>
              <w:rPr>
                <w:rFonts w:ascii="Times New Roman" w:hAnsi="Times New Roman" w:eastAsia="Times New Roman" w:cs="Times New Roman"/>
                <w:i w:val="0"/>
                <w:iCs w:val="0"/>
                <w:color w:val="000000"/>
                <w:sz w:val="22"/>
                <w:szCs w:val="22"/>
                <w:lang w:val="undefined" w:bidi="undefined"/>
              </w:rPr>
            </w:r>
            <w:r>
              <w:rPr>
                <w:rFonts w:ascii="Times New Roman" w:hAnsi="Times New Roman" w:eastAsia="Times New Roman" w:cs="Times New Roman"/>
                <w:i w:val="0"/>
                <w:iCs w:val="0"/>
                <w:color w:val="000000"/>
                <w:sz w:val="22"/>
                <w:szCs w:val="22"/>
                <w:lang w:val="undefined"/>
              </w:rPr>
              <w:t xml:space="preserve">Đường bê tông rộng 5,5m, thuộc Thôn Thạch Bồ, (</w:t>
            </w:r>
            <w:r>
              <w:rPr>
                <w:rFonts w:ascii="Times New Roman" w:hAnsi="Times New Roman" w:eastAsia="Times New Roman" w:cs="Times New Roman"/>
                <w:i/>
                <w:iCs/>
                <w:color w:val="000000"/>
                <w:sz w:val="22"/>
                <w:szCs w:val="22"/>
                <w:lang w:val="undefined"/>
              </w:rPr>
              <w:t xml:space="preserve">xã Hoà Phong, huyện Hoà Vang</w:t>
            </w:r>
            <w:r>
              <w:rPr>
                <w:rFonts w:ascii="Times New Roman" w:hAnsi="Times New Roman" w:eastAsia="Times New Roman" w:cs="Times New Roman"/>
                <w:i w:val="0"/>
                <w:iCs w:val="0"/>
                <w:color w:val="000000"/>
                <w:sz w:val="22"/>
                <w:szCs w:val="22"/>
                <w:lang w:val="undefined"/>
              </w:rPr>
              <w:t xml:space="preserve">) nay là Xã Hoà Vang, TP Đà Nẵng</w:t>
            </w:r>
            <w:r>
              <w:rPr>
                <w:rFonts w:ascii="Times New Roman" w:hAnsi="Times New Roman" w:eastAsia="Times New Roman" w:cs="Times New Roman"/>
                <w:i w:val="0"/>
                <w:iCs w:val="0"/>
                <w:color w:val="000000"/>
                <w:sz w:val="22"/>
                <w:szCs w:val="22"/>
                <w:lang w:val="undefined"/>
              </w:rPr>
              <w:t xml:space="preserve">. </w:t>
            </w:r>
            <w:r>
              <w:rPr>
                <w:rFonts w:ascii="Times New Roman" w:hAnsi="Times New Roman" w:eastAsia="Times New Roman" w:cs="Times New Roman"/>
                <w:i w:val="0"/>
                <w:iCs w:val="0"/>
                <w:color w:val="000000"/>
                <w:sz w:val="22"/>
                <w:szCs w:val="22"/>
                <w:lang w:val="undefined"/>
              </w:rPr>
              <w:t xml:space="preserve">Cách trục đường nhựa ADB5 khoảng 300m.</w:t>
            </w:r>
            <w:r>
              <w:rPr>
                <w:rFonts w:ascii="Times New Roman" w:hAnsi="Times New Roman" w:eastAsia="Times New Roman" w:cs="Times New Roman"/>
                <w:i w:val="0"/>
                <w:iCs w:val="0"/>
                <w:color w:val="000000"/>
                <w:sz w:val="22"/>
                <w:szCs w:val="22"/>
                <w:lang w:val="undefined"/>
              </w:rPr>
              <w:t xml:space="preserve"> Cách trục đường Nam Kỳ Khởi Nghĩa khoảng 750m. Cách UBND xã Hoà Tiến khoảng 2,34km</w:t>
            </w:r>
            <w:r>
              <w:rPr>
                <w:rFonts w:ascii="Times New Roman" w:hAnsi="Times New Roman" w:eastAsia="Times New Roman" w:cs="Times New Roman"/>
                <w:i w:val="0"/>
                <w:iCs w:val="0"/>
                <w:color w:val="000000"/>
                <w:sz w:val="22"/>
                <w:szCs w:val="22"/>
                <w:lang w:val="undefined"/>
              </w:rPr>
              <w:t xml:space="preserve">.</w:t>
            </w:r>
            <w:r>
              <w:rPr>
                <w:rFonts w:ascii="Times New Roman" w:hAnsi="Times New Roman" w:eastAsia="Times New Roman" w:cs="Times New Roman"/>
                <w:i w:val="0"/>
                <w:iCs w:val="0"/>
                <w:color w:val="000000"/>
                <w:sz w:val="22"/>
                <w:szCs w:val="22"/>
                <w:lang w:val="undefined" w:bidi="undefined"/>
              </w:rPr>
            </w:r>
            <w:r>
              <w:rPr>
                <w:rFonts w:ascii="Times New Roman" w:hAnsi="Times New Roman" w:eastAsia="Times New Roman" w:cs="Times New Roman"/>
                <w:i w:val="0"/>
                <w:iCs w:val="0"/>
                <w:color w:val="000000"/>
                <w:sz w:val="22"/>
                <w:szCs w:val="22"/>
                <w:lang w:val="undefined"/>
              </w:rPr>
            </w:r>
          </w:p>
        </w:tc>
        <w:tc>
          <w:tcPr>
            <w:shd w:val="clear" w:color="000000" w:fill="ffffff"/>
            <w:tcBorders/>
            <w:tcW w:w="1522" w:type="dxa"/>
            <w:vAlign w:val="center"/>
            <w:textDirection w:val="lrTb"/>
            <w:noWrap w:val="false"/>
          </w:tcPr>
          <w:p>
            <w:pPr>
              <w:pBdr/>
              <w:spacing w:after="0" w:before="0" w:line="240"/>
              <w:ind/>
              <w:jc w:val="center"/>
              <w:rPr>
                <w:rFonts w:ascii="Times New Roman" w:hAnsi="Times New Roman" w:eastAsia="Times New Roman" w:cs="Times New Roman"/>
                <w:bCs w:val="0"/>
                <w:i w:val="0"/>
                <w:color w:val="000000"/>
                <w:sz w:val="22"/>
                <w:szCs w:val="22"/>
                <w14:ligatures w14:val="none"/>
              </w:rPr>
            </w:pPr>
            <w:r>
              <w:rPr>
                <w:rFonts w:ascii="Times New Roman" w:hAnsi="Times New Roman" w:eastAsia="Times New Roman" w:cs="Times New Roman"/>
                <w:i w:val="0"/>
                <w:iCs w:val="0"/>
                <w:color w:val="000000"/>
                <w:sz w:val="22"/>
                <w:szCs w:val="22"/>
                <w:lang w:val="undefined"/>
              </w:rPr>
              <w:t xml:space="preserve">Đường bê tông rộng 4m &amp; hẻm 5m thuộc Thôn Bắc An, (</w:t>
            </w:r>
            <w:r>
              <w:rPr>
                <w:rFonts w:ascii="Times New Roman" w:hAnsi="Times New Roman" w:eastAsia="Times New Roman" w:cs="Times New Roman"/>
                <w:i/>
                <w:iCs/>
                <w:color w:val="000000"/>
                <w:sz w:val="22"/>
                <w:szCs w:val="22"/>
              </w:rPr>
              <w:t xml:space="preserve">xã Hoà Tiến, huyện Hoà Vang</w:t>
            </w:r>
            <w:r>
              <w:rPr>
                <w:rFonts w:ascii="Times New Roman" w:hAnsi="Times New Roman" w:eastAsia="Times New Roman" w:cs="Times New Roman"/>
                <w:i w:val="0"/>
                <w:iCs w:val="0"/>
                <w:color w:val="000000"/>
                <w:sz w:val="22"/>
                <w:szCs w:val="22"/>
              </w:rPr>
              <w:t xml:space="preserve">) </w:t>
            </w:r>
            <w:r>
              <w:rPr>
                <w:rFonts w:ascii="Times New Roman" w:hAnsi="Times New Roman" w:eastAsia="Times New Roman" w:cs="Times New Roman"/>
                <w:i w:val="0"/>
                <w:iCs w:val="0"/>
                <w:color w:val="000000"/>
                <w:sz w:val="22"/>
                <w:szCs w:val="22"/>
                <w:lang w:val="undefined"/>
              </w:rPr>
              <w:t xml:space="preserve">nay là Xã Hoà Tiến, TP Đà Nẵng</w:t>
            </w:r>
            <w:r>
              <w:rPr>
                <w:rFonts w:ascii="Times New Roman" w:hAnsi="Times New Roman" w:eastAsia="Times New Roman" w:cs="Times New Roman"/>
                <w:i w:val="0"/>
                <w:iCs w:val="0"/>
                <w:color w:val="000000"/>
                <w:sz w:val="22"/>
                <w:szCs w:val="22"/>
                <w:lang w:val="undefined"/>
              </w:rPr>
              <w:t xml:space="preserve">. </w:t>
            </w:r>
            <w:r>
              <w:rPr>
                <w:rFonts w:ascii="Times New Roman" w:hAnsi="Times New Roman" w:eastAsia="Times New Roman" w:cs="Times New Roman"/>
                <w:i w:val="0"/>
                <w:iCs w:val="0"/>
                <w:color w:val="000000"/>
                <w:sz w:val="22"/>
                <w:szCs w:val="22"/>
              </w:rPr>
              <w:t xml:space="preserve">Cách trục đường Nam Kỳ Khởi Nghĩa khoảng 2,13km. Cách UBND xã Hoà Tiến khoảng 2,84km.</w:t>
            </w:r>
            <w:r>
              <w:rPr>
                <w:rFonts w:ascii="Times New Roman" w:hAnsi="Times New Roman" w:eastAsia="Times New Roman" w:cs="Times New Roman"/>
                <w:i w:val="0"/>
                <w:iCs w:val="0"/>
                <w:color w:val="000000"/>
                <w:sz w:val="22"/>
                <w:szCs w:val="22"/>
                <w:lang w:val="undefined" w:bidi="undefined"/>
              </w:rPr>
            </w:r>
            <w:r>
              <w:rPr>
                <w:rFonts w:ascii="Times New Roman" w:hAnsi="Times New Roman" w:eastAsia="Times New Roman" w:cs="Times New Roman"/>
                <w:i w:val="0"/>
                <w:iCs w:val="0"/>
                <w:color w:val="000000"/>
                <w:sz w:val="22"/>
                <w:szCs w:val="22"/>
                <w:lang w:val="undefined"/>
              </w:rPr>
            </w:r>
          </w:p>
        </w:tc>
        <w:tc>
          <w:tcPr>
            <w:shd w:val="clear" w:color="000000" w:fill="ffffff"/>
            <w:tcBorders/>
            <w:tcW w:w="1522" w:type="dxa"/>
            <w:vAlign w:val="center"/>
            <w:textDirection w:val="lrTb"/>
            <w:noWrap w:val="false"/>
          </w:tcPr>
          <w:p>
            <w:pPr>
              <w:pBdr/>
              <w:spacing w:after="0" w:before="0" w:line="240"/>
              <w:ind/>
              <w:jc w:val="center"/>
              <w:rPr>
                <w:rFonts w:ascii="Times New Roman" w:hAnsi="Times New Roman" w:eastAsia="Times New Roman" w:cs="Times New Roman"/>
                <w:bCs w:val="0"/>
                <w:i w:val="0"/>
                <w:color w:val="000000"/>
                <w:sz w:val="22"/>
                <w:szCs w:val="22"/>
                <w14:ligatures w14:val="none"/>
              </w:rPr>
            </w:pPr>
            <w:r>
              <w:rPr>
                <w:rFonts w:ascii="Times New Roman" w:hAnsi="Times New Roman" w:eastAsia="Times New Roman" w:cs="Times New Roman"/>
                <w:i w:val="0"/>
                <w:iCs w:val="0"/>
                <w:color w:val="000000"/>
                <w:sz w:val="22"/>
                <w:szCs w:val="22"/>
                <w:lang w:val="undefined"/>
              </w:rPr>
              <w:t xml:space="preserve">Đường bê tông rộng 2m - hẻm cụt thuộc Thôn Bồ Bản, </w:t>
            </w:r>
            <w:r>
              <w:rPr>
                <w:rFonts w:ascii="Times New Roman" w:hAnsi="Times New Roman" w:eastAsia="Times New Roman" w:cs="Times New Roman"/>
                <w:i w:val="0"/>
                <w:iCs w:val="0"/>
                <w:color w:val="000000"/>
                <w:sz w:val="22"/>
                <w:szCs w:val="22"/>
                <w:lang w:val="undefined"/>
              </w:rPr>
              <w:t xml:space="preserve">(</w:t>
            </w:r>
            <w:r>
              <w:rPr>
                <w:rFonts w:ascii="Times New Roman" w:hAnsi="Times New Roman" w:eastAsia="Times New Roman" w:cs="Times New Roman"/>
                <w:i/>
                <w:iCs/>
                <w:color w:val="000000"/>
                <w:sz w:val="22"/>
                <w:szCs w:val="22"/>
              </w:rPr>
              <w:t xml:space="preserve">xã Hoà Phong, huyện Hoà Van</w:t>
            </w:r>
            <w:r>
              <w:rPr>
                <w:rFonts w:ascii="Times New Roman" w:hAnsi="Times New Roman" w:eastAsia="Times New Roman" w:cs="Times New Roman"/>
                <w:i/>
                <w:iCs/>
                <w:color w:val="000000"/>
                <w:sz w:val="22"/>
                <w:szCs w:val="22"/>
                <w:lang w:val="undefined"/>
              </w:rPr>
              <w:t xml:space="preserve">g)</w:t>
            </w:r>
            <w:r>
              <w:rPr>
                <w:rFonts w:ascii="Times New Roman" w:hAnsi="Times New Roman" w:eastAsia="Times New Roman" w:cs="Times New Roman"/>
                <w:i w:val="0"/>
                <w:iCs w:val="0"/>
                <w:color w:val="000000"/>
                <w:sz w:val="22"/>
                <w:szCs w:val="22"/>
              </w:rPr>
              <w:t xml:space="preserve"> nay là xã Hoà Vang, TP Đà Nẵng. Cách trục đường Nam Kỳ Khởi Nghĩa khoảng 3km. Cách UBND xã Hoà Tiến khoảng 3,26km. Cách QL 14B ~240m.</w:t>
            </w:r>
            <w:r>
              <w:rPr>
                <w:rFonts w:ascii="Times New Roman" w:hAnsi="Times New Roman" w:eastAsia="Times New Roman" w:cs="Times New Roman"/>
                <w:i w:val="0"/>
                <w:iCs w:val="0"/>
                <w:color w:val="000000"/>
                <w:sz w:val="22"/>
                <w:szCs w:val="22"/>
                <w:lang w:val="undefined" w:bidi="undefined"/>
              </w:rPr>
            </w:r>
            <w:r>
              <w:rPr>
                <w:rFonts w:ascii="Times New Roman" w:hAnsi="Times New Roman" w:eastAsia="Times New Roman" w:cs="Times New Roman"/>
                <w:i w:val="0"/>
                <w:iCs w:val="0"/>
                <w:color w:val="000000"/>
                <w:sz w:val="22"/>
                <w:szCs w:val="22"/>
                <w:lang w:val="undefined"/>
              </w:rPr>
            </w:r>
          </w:p>
        </w:tc>
        <w:tc>
          <w:tcPr>
            <w:shd w:val="clear" w:color="000000" w:fill="ffffff"/>
            <w:tcBorders/>
            <w:tcW w:w="1522" w:type="dxa"/>
            <w:vAlign w:val="center"/>
            <w:textDirection w:val="lrTb"/>
            <w:noWrap w:val="false"/>
          </w:tcPr>
          <w:p>
            <w:pPr>
              <w:pBdr/>
              <w:spacing w:after="0" w:before="0" w:line="240"/>
              <w:ind/>
              <w:jc w:val="center"/>
              <w:rPr>
                <w:rFonts w:ascii="Times New Roman" w:hAnsi="Times New Roman" w:eastAsia="Times New Roman" w:cs="Times New Roman"/>
                <w:bCs w:val="0"/>
                <w:i w:val="0"/>
                <w:color w:val="000000"/>
                <w:sz w:val="22"/>
                <w:szCs w:val="22"/>
                <w14:ligatures w14:val="none"/>
              </w:rPr>
            </w:pPr>
            <w:r>
              <w:rPr>
                <w:rFonts w:ascii="Times New Roman" w:hAnsi="Times New Roman" w:eastAsia="Times New Roman" w:cs="Times New Roman"/>
                <w:i w:val="0"/>
                <w:iCs w:val="0"/>
                <w:color w:val="000000"/>
                <w:sz w:val="22"/>
                <w:szCs w:val="22"/>
                <w:lang w:val="undefined"/>
              </w:rPr>
              <w:t xml:space="preserve">Đường bê tông rộng 5,5m thuộc Thôn An Trạch, xã Hoà Tiến, TP Đà Nẵng. </w:t>
            </w:r>
            <w:r>
              <w:rPr>
                <w:rFonts w:ascii="Times New Roman" w:hAnsi="Times New Roman" w:eastAsia="Times New Roman" w:cs="Times New Roman"/>
                <w:i w:val="0"/>
                <w:iCs w:val="0"/>
                <w:color w:val="000000"/>
                <w:sz w:val="22"/>
                <w:szCs w:val="22"/>
              </w:rPr>
              <w:t xml:space="preserve">Cách đường Đinh Thị Thôi 107m.</w:t>
            </w:r>
            <w:r>
              <w:rPr>
                <w:rFonts w:ascii="Times New Roman" w:hAnsi="Times New Roman" w:eastAsia="Times New Roman" w:cs="Times New Roman"/>
                <w:i w:val="0"/>
                <w:iCs w:val="0"/>
                <w:color w:val="000000"/>
                <w:sz w:val="22"/>
                <w:szCs w:val="22"/>
              </w:rPr>
              <w:t xml:space="preserve"> Cách trục đường Nam Kỳ Khởi Nghĩa khoảng 750m. Cách UBND xã Hoà Tiến khoảng 2,34km.</w:t>
            </w:r>
            <w:r>
              <w:rPr>
                <w:rFonts w:ascii="Times New Roman" w:hAnsi="Times New Roman" w:eastAsia="Times New Roman" w:cs="Times New Roman"/>
                <w:i w:val="0"/>
                <w:iCs w:val="0"/>
                <w:color w:val="000000"/>
                <w:sz w:val="22"/>
                <w:szCs w:val="22"/>
                <w:lang w:val="undefined" w:bidi="undefined"/>
              </w:rPr>
            </w:r>
            <w:r>
              <w:rPr>
                <w:rFonts w:ascii="Times New Roman" w:hAnsi="Times New Roman" w:eastAsia="Times New Roman" w:cs="Times New Roman"/>
                <w:i w:val="0"/>
                <w:iCs w:val="0"/>
                <w:color w:val="000000"/>
                <w:sz w:val="22"/>
                <w:szCs w:val="22"/>
                <w:lang w:val="undefined"/>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325.458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324.358</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6.899.711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11.136.288</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976.374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9.792.000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7.876.085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11.136.288</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120,7</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9.792.000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8.527.001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11.136.288</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7,11</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-390.550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-864.954</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8.136.451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10.271.334</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 (m)</w:t>
            </w:r>
            <w: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16,98</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-540.597</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8.592.092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9.730.737</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02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8.592.092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9.730.737</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540.597</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9.047.733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10.271.334</w:t>
            </w:r>
            <w:r>
              <w:rPr>
                <w:color w:val="000000"/>
                <w:sz w:val="22"/>
                <w:szCs w:val="22"/>
              </w:rPr>
            </w:r>
          </w:p>
        </w:tc>
      </w:tr>
      <w:tr>
        <w:trPr>
          <w:trHeight w:val="20"/>
        </w:trPr>
        <w:tc>
          <w:tcPr>
            <w:shd w:val="clear" w:color="000000" w:fill="ffffff"/>
            <w:tcBorders/>
            <w:tcW w:w="67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325.458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7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9.373.191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10.271.334</w:t>
            </w:r>
            <w:r>
              <w:rPr>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9.312.000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9.373.191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10.271.334</w:t>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9.652.175</w:t>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6.41%</w:t>
            </w:r>
            <w:r>
              <w:rPr>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2.208.000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3.645.130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2.270.506</w:t>
            </w:r>
            <w:r>
              <w:rPr>
                <w:b/>
                <w:bCs/>
                <w:color w:val="000000"/>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p>
        </w:tc>
      </w:tr>
      <w:tr>
        <w:trPr>
          <w:trHeight w:val="20"/>
        </w:trPr>
        <w:tc>
          <w:tcPr>
            <w:shd w:val="clear" w:color="000000" w:fill="ffffff"/>
            <w:tcBorders/>
            <w:tcW w:w="67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2.864.030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540.596</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-3,52</w:t>
      </w:r>
      <w:r>
        <w:t xml:space="preserve">% </w:t>
      </w:r>
      <w:r>
        <w:t xml:space="preserve">đến</w:t>
      </w:r>
      <w:r>
        <w:t xml:space="preserve"> </w:t>
      </w:r>
      <w:r>
        <w:t xml:space="preserve"> </w:t>
      </w:r>
      <w:r>
        <w:t xml:space="preserve">6,41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9.312.000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3.104.621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9.373.191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3.124.085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10.271.334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3.423.436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9.652.142</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9.650.000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9.650.000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431, tờ bản đồ số: 65, địa chỉ: Thôn Thạch Bồ, (</w:t>
            </w:r>
            <w:r>
              <w:rPr>
                <w:b/>
                <w:bCs/>
                <w:i/>
                <w:iCs/>
                <w:color w:val="000000"/>
              </w:rPr>
              <w:t xml:space="preserve">xã Hoà Phong, huyện Hoà Vang</w:t>
            </w:r>
            <w:r>
              <w:rPr>
                <w:b/>
                <w:bCs/>
                <w:color w:val="000000"/>
              </w:rPr>
              <w:t xml:space="preserve">) nay là xã Hoà Vang, TP Đà Nẵng t</w:t>
            </w:r>
            <w:r>
              <w:rPr>
                <w:b/>
                <w:bCs/>
                <w:color w:val="000000"/>
              </w:rPr>
              <w:t xml:space="preserve">heo Giấy chứng nhận quyền sử dụng đất, quyền sở hữu nhà ở và tài sản khác gắn liền với đất số: DK 390738, số vào sổ cấp GCN: VP 00233 do Văn phòng Đăng ký Đất đai thành phố Đà Nẵng cấp ngày 26/9/2023. Chủ tài sản là Bà Lê Thị Nhi (</w:t>
            </w:r>
            <w:r>
              <w:rPr>
                <w:b/>
                <w:bCs/>
                <w:i/>
                <w:iCs/>
                <w:color w:val="000000"/>
              </w:rPr>
              <w:t xml:space="preserve">Cập nhật ngày 13/6/2025</w:t>
            </w:r>
            <w:r>
              <w:rPr>
                <w:b/>
                <w:bCs/>
                <w:color w:val="000000"/>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9.650.000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1.158.000.000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1.158.000.000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1.158.000.000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năm mươi tám triệu đồng</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9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9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9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9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9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90"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9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9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9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9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9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9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9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9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9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9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9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29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9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9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9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9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9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275/2026/0336/VFI-CT.01ĐN.A</w:t>
      </w:r>
      <w:r>
        <w:rPr>
          <w:color w:val="ff0000"/>
          <w:lang w:val="vi-VN"/>
        </w:rPr>
        <w:t xml:space="preserve"> </w:t>
      </w:r>
      <w:r>
        <w:rPr>
          <w:color w:val="000000" w:themeColor="text1"/>
        </w:rPr>
        <w:t xml:space="preserve">ngày 26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lang w:val="pt-BR"/>
              </w:rPr>
            </w:r>
            <w:r>
              <w:rPr>
                <w:rFonts w:eastAsia="Calibri"/>
                <w:b/>
                <w:lang w:val="pt-BR"/>
              </w:rPr>
            </w:r>
            <w:r>
              <w:rPr>
                <w:rFonts w:eastAsia="Calibri"/>
                <w:b/>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275/2026/0336/VFI-BC.01ĐN.A</w:t>
      </w:r>
      <w:r>
        <w:rPr>
          <w:i/>
          <w:lang w:val="pt-BR"/>
        </w:rPr>
        <w:t xml:space="preserve"> </w:t>
      </w:r>
      <w:r>
        <w:rPr>
          <w:i/>
          <w:lang w:val="pt-BR"/>
        </w:rPr>
        <w:t xml:space="preserve">ngày 26 tháng 02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351415" cy="246222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5257" name=""/>
                              <pic:cNvPicPr>
                                <a:picLocks noChangeAspect="1"/>
                              </pic:cNvPicPr>
                              <pic:nvPr/>
                            </pic:nvPicPr>
                            <pic:blipFill rotWithShape="1">
                              <a:blip r:embed="rId18"/>
                              <a:srcRect l="0" t="4651" r="0" b="11137"/>
                              <a:stretch/>
                            </pic:blipFill>
                            <pic:spPr bwMode="auto">
                              <a:xfrm flipH="0" flipV="0">
                                <a:off x="0" y="0"/>
                                <a:ext cx="1351414" cy="2462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41pt;height:193.88pt;mso-wrap-distance-left:0.00pt;mso-wrap-distance-top:0.00pt;mso-wrap-distance-right:0.00pt;mso-wrap-distance-bottom:0.00pt;z-index:1;" stroked="false">
                      <v:imagedata r:id="rId18" o:title="" croptop="3048f" cropleft="0f" cropbottom="7299f" cropright="0f"/>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02224" cy="250966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19882" name=""/>
                              <pic:cNvPicPr>
                                <a:picLocks noChangeAspect="1"/>
                              </pic:cNvPicPr>
                              <pic:nvPr/>
                            </pic:nvPicPr>
                            <pic:blipFill rotWithShape="1">
                              <a:blip r:embed="rId19"/>
                              <a:srcRect l="0" t="8306" r="0" b="14476"/>
                              <a:stretch/>
                            </pic:blipFill>
                            <pic:spPr bwMode="auto">
                              <a:xfrm flipH="0" flipV="0">
                                <a:off x="0" y="0"/>
                                <a:ext cx="1502224" cy="2509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8.29pt;height:197.61pt;mso-wrap-distance-left:0.00pt;mso-wrap-distance-top:0.00pt;mso-wrap-distance-right:0.00pt;mso-wrap-distance-bottom:0.00pt;z-index:1;" stroked="false">
                      <v:imagedata r:id="rId19" o:title="" croptop="5443f" cropleft="0f" cropbottom="9487f" cropright="0f"/>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 rộng 5,5m_bên phải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 rộng 5,5m_bên trái</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09678" cy="23052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75773" name=""/>
                              <pic:cNvPicPr>
                                <a:picLocks noChangeAspect="1"/>
                              </pic:cNvPicPr>
                              <pic:nvPr/>
                            </pic:nvPicPr>
                            <pic:blipFill rotWithShape="1">
                              <a:blip r:embed="rId20"/>
                              <a:stretch/>
                            </pic:blipFill>
                            <pic:spPr bwMode="auto">
                              <a:xfrm flipH="0" flipV="0">
                                <a:off x="0" y="0"/>
                                <a:ext cx="2409678" cy="2305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9.74pt;height:181.51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57584" cy="230388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77014" name=""/>
                              <pic:cNvPicPr>
                                <a:picLocks noChangeAspect="1"/>
                              </pic:cNvPicPr>
                              <pic:nvPr/>
                            </pic:nvPicPr>
                            <pic:blipFill rotWithShape="1">
                              <a:blip r:embed="rId21"/>
                              <a:stretch/>
                            </pic:blipFill>
                            <pic:spPr bwMode="auto">
                              <a:xfrm flipH="0" flipV="0">
                                <a:off x="0" y="0"/>
                                <a:ext cx="2457583" cy="23038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3.51pt;height:181.41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77644" cy="241118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17189" name=""/>
                              <pic:cNvPicPr>
                                <a:picLocks noChangeAspect="1"/>
                              </pic:cNvPicPr>
                              <pic:nvPr/>
                            </pic:nvPicPr>
                            <pic:blipFill rotWithShape="1">
                              <a:blip r:embed="rId22"/>
                              <a:srcRect l="0" t="0" r="0" b="5797"/>
                              <a:stretch/>
                            </pic:blipFill>
                            <pic:spPr bwMode="auto">
                              <a:xfrm flipH="0" flipV="0">
                                <a:off x="0" y="0"/>
                                <a:ext cx="2377644" cy="2411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22pt;height:189.86pt;mso-wrap-distance-left:0.00pt;mso-wrap-distance-top:0.00pt;mso-wrap-distance-right:0.00pt;mso-wrap-distance-bottom:0.00pt;z-index:1;" stroked="false">
                      <v:imagedata r:id="rId22" o:title="" croptop="0f" cropleft="0f" cropbottom="3799f" cropright="0f"/>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410042" cy="23943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89747" name=""/>
                              <pic:cNvPicPr>
                                <a:picLocks noChangeAspect="1"/>
                              </pic:cNvPicPr>
                              <pic:nvPr/>
                            </pic:nvPicPr>
                            <pic:blipFill rotWithShape="1">
                              <a:blip r:embed="rId23"/>
                              <a:srcRect l="0" t="0" r="0" b="3930"/>
                              <a:stretch/>
                            </pic:blipFill>
                            <pic:spPr bwMode="auto">
                              <a:xfrm flipH="0" flipV="0">
                                <a:off x="0" y="0"/>
                                <a:ext cx="2410042" cy="2394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9.77pt;height:188.53pt;mso-wrap-distance-left:0.00pt;mso-wrap-distance-top:0.00pt;mso-wrap-distance-right:0.00pt;mso-wrap-distance-bottom:0.00pt;z-index:1;" stroked="false">
                      <v:imagedata r:id="rId23" o:title="" croptop="0f" cropleft="0f" cropbottom="2576f" cropright="0f"/>
                      <o:lock v:ext="edit" rotation="t"/>
                    </v:shape>
                  </w:pict>
                </mc:Fallback>
              </mc:AlternateContent>
            </w:r>
            <w:r>
              <w:rPr>
                <w:i/>
                <w:lang w:val="pt-BR"/>
              </w:rPr>
            </w:r>
            <w:r>
              <w:rPr>
                <w:i/>
                <w:lang w:val="pt-BR"/>
              </w:rPr>
            </w:r>
            <w:r>
              <w:rPr>
                <w:i/>
                <w:lang w:val="pt-BR"/>
              </w:rPr>
            </w:r>
            <w:r>
              <w:rPr>
                <w:b/>
                <w:bCs/>
                <w:i/>
                <w:lang w:val="pt-BR"/>
              </w:rPr>
            </w:r>
          </w:p>
        </w:tc>
      </w:tr>
    </w:tbl>
    <w:p>
      <w:pPr>
        <w:pBdr/>
        <w:spacing/>
        <w:ind/>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HỒ SƠ PHÁP LÝ</w:t>
      </w:r>
      <w:r/>
    </w:p>
    <w:p>
      <w:pPr>
        <w:pBdr/>
        <w:spacing w:after="200" w:line="276" w:lineRule="auto"/>
        <w:ind/>
        <w:jc w:val="center"/>
        <w:rPr>
          <w:highlight w:val="none"/>
        </w:rPr>
      </w:pPr>
      <w:r/>
      <w:r>
        <mc:AlternateContent>
          <mc:Choice Requires="wpg">
            <w:drawing>
              <wp:inline xmlns:wp="http://schemas.openxmlformats.org/drawingml/2006/wordprocessingDrawing" distT="0" distB="0" distL="0" distR="0">
                <wp:extent cx="6045107" cy="432599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3677" name=""/>
                        <pic:cNvPicPr>
                          <a:picLocks noChangeAspect="1"/>
                        </pic:cNvPicPr>
                        <pic:nvPr/>
                      </pic:nvPicPr>
                      <pic:blipFill rotWithShape="1">
                        <a:blip r:embed="rId24"/>
                        <a:srcRect l="6834" t="9598" r="3715" b="5051"/>
                        <a:stretch/>
                      </pic:blipFill>
                      <pic:spPr bwMode="auto">
                        <a:xfrm flipH="0" flipV="0">
                          <a:off x="0" y="0"/>
                          <a:ext cx="6045106" cy="43259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5.99pt;height:340.63pt;mso-wrap-distance-left:0.00pt;mso-wrap-distance-top:0.00pt;mso-wrap-distance-right:0.00pt;mso-wrap-distance-bottom:0.00pt;z-index:1;" stroked="false">
                <v:imagedata r:id="rId24" o:title="" croptop="6290f" cropleft="4479f" cropbottom="3310f" cropright="2435f"/>
                <o:lock v:ext="edit" rotation="t"/>
              </v:shape>
            </w:pict>
          </mc:Fallback>
        </mc:AlternateContent>
      </w:r>
      <w:r/>
    </w:p>
    <w:p>
      <w:pPr>
        <w:pBdr/>
        <w:spacing w:after="200" w:line="276" w:lineRule="auto"/>
        <w:ind/>
        <w:jc w:val="center"/>
        <w:rPr/>
      </w:pPr>
      <w:r>
        <w:rPr>
          <w:highlight w:val="none"/>
        </w:rPr>
        <mc:AlternateContent>
          <mc:Choice Requires="wpg">
            <w:drawing>
              <wp:inline xmlns:wp="http://schemas.openxmlformats.org/drawingml/2006/wordprocessingDrawing" distT="0" distB="0" distL="0" distR="0">
                <wp:extent cx="5968693" cy="427950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32827" name=""/>
                        <pic:cNvPicPr>
                          <a:picLocks noChangeAspect="1"/>
                        </pic:cNvPicPr>
                        <pic:nvPr/>
                      </pic:nvPicPr>
                      <pic:blipFill rotWithShape="1">
                        <a:blip r:embed="rId25"/>
                        <a:srcRect l="7439" t="8088" r="6380" b="9524"/>
                        <a:stretch/>
                      </pic:blipFill>
                      <pic:spPr bwMode="auto">
                        <a:xfrm flipH="0" flipV="0">
                          <a:off x="0" y="0"/>
                          <a:ext cx="5968692" cy="4279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9.98pt;height:336.97pt;mso-wrap-distance-left:0.00pt;mso-wrap-distance-top:0.00pt;mso-wrap-distance-right:0.00pt;mso-wrap-distance-bottom:0.00pt;z-index:1;" stroked="false">
                <v:imagedata r:id="rId25" o:title="" croptop="5301f" cropleft="4875f" cropbottom="6242f" cropright="4181f"/>
                <o:lock v:ext="edit" rotation="t"/>
              </v:shape>
            </w:pict>
          </mc:Fallback>
        </mc:AlternateContent>
      </w:r>
      <w:r>
        <w:rPr>
          <w:highlight w:val="none"/>
        </w:rPr>
      </w:r>
      <w: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275/2026/0336/VFI-BC.01ĐN.A</w:t>
      </w:r>
      <w:r>
        <w:rPr>
          <w:i/>
          <w:lang w:val="pt-BR"/>
        </w:rPr>
        <w:t xml:space="preserve"> ngày </w:t>
      </w:r>
      <w:r>
        <w:rPr>
          <w:i/>
          <w:lang w:val="pt-BR"/>
        </w:rPr>
        <w:t xml:space="preserve">26 tháng 02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https://batdongsan.com.vn/ban-dat-duong-605-xa-hoa-tien/ban-at-gan-ubnd-a-nang-pr45152133</w:t>
            </w:r>
            <w:r>
              <w:rPr>
                <w:color w:val="000000" w:themeColor="text1"/>
                <w:sz w:val="22"/>
                <w:szCs w:val="22"/>
              </w:rPr>
              <w:br/>
              <w:t xml:space="preserve">0905.687601</w:t>
            </w:r>
            <w:r>
              <w:rPr>
                <w:sz w:val="22"/>
                <w:szCs w:val="22"/>
              </w:rPr>
              <w:t xml:space="preserve"> </w:t>
            </w:r>
            <w:r>
              <w:rPr>
                <w:sz w:val="22"/>
                <w:szCs w:val="22"/>
              </w:rPr>
              <w:br/>
              <w:t xml:space="preserve">(Phúc Thiêng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Đường bê tông rộng 5m &amp; hẻm 4m thuộc Thôn Bắc An, xã Hoà Tiến, huyện Hoà Vang, TP Đà Nẵng (</w:t>
            </w:r>
            <w:r>
              <w:rPr>
                <w:rFonts w:ascii="Times New Roman" w:hAnsi="Times New Roman" w:eastAsia="Times New Roman" w:cs="Times New Roman"/>
                <w:i/>
                <w:color w:val="000000"/>
                <w:sz w:val="22"/>
              </w:rPr>
              <w:t xml:space="preserve">Nay là Xã Hoà Tiến, TP Đà Nẵng</w:t>
            </w:r>
            <w:r>
              <w:rPr>
                <w:rFonts w:ascii="Times New Roman" w:hAnsi="Times New Roman" w:eastAsia="Times New Roman" w:cs="Times New Roman"/>
                <w:color w:val="000000"/>
                <w:sz w:val="22"/>
              </w:rPr>
              <w:t xml:space="preserve">). Cách trục đường Nam Kỳ Khởi Nghĩa khoảng 2,13km. Cách UBND xã Hoà Tiến khoảng 2,84km.</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jc w:val="left"/>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621819" cy="291263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82639" name=""/>
                              <pic:cNvPicPr>
                                <a:picLocks noChangeAspect="1"/>
                              </pic:cNvPicPr>
                              <pic:nvPr/>
                            </pic:nvPicPr>
                            <pic:blipFill rotWithShape="1">
                              <a:blip r:embed="rId26"/>
                              <a:stretch/>
                            </pic:blipFill>
                            <pic:spPr bwMode="auto">
                              <a:xfrm flipH="0" flipV="0">
                                <a:off x="0" y="0"/>
                                <a:ext cx="5621818" cy="2912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2.66pt;height:229.34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94992" cy="2170111"/>
                      <wp:effectExtent l="0" t="0" r="0" b="0"/>
                      <wp:docPr id="15" name=""/>
                      <wp:cNvGraphicFramePr/>
                      <a:graphic xmlns:a="http://schemas.openxmlformats.org/drawingml/2006/main">
                        <a:graphicData uri="http://schemas.openxmlformats.org/drawingml/2006/picture">
                          <pic:pic xmlns:pic="http://schemas.openxmlformats.org/drawingml/2006/picture">
                            <pic:nvPicPr>
                              <pic:cNvPr id="897847907" name="" descr=""/>
                              <pic:cNvPicPr/>
                              <pic:nvPr/>
                            </pic:nvPicPr>
                            <pic:blipFill rotWithShape="1">
                              <a:blip r:embed="rId27"/>
                              <a:stretch/>
                            </pic:blipFill>
                            <pic:spPr bwMode="auto">
                              <a:xfrm flipH="0" flipV="0">
                                <a:off x="0" y="0"/>
                                <a:ext cx="1994991" cy="21701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7.09pt;height:170.87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50472" cy="217011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55089" name=""/>
                              <pic:cNvPicPr>
                                <a:picLocks noChangeAspect="1"/>
                              </pic:cNvPicPr>
                              <pic:nvPr/>
                            </pic:nvPicPr>
                            <pic:blipFill rotWithShape="1">
                              <a:blip r:embed="rId28"/>
                              <a:stretch/>
                            </pic:blipFill>
                            <pic:spPr bwMode="auto">
                              <a:xfrm flipH="0" flipV="0">
                                <a:off x="0" y="0"/>
                                <a:ext cx="3350472" cy="2170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3.82pt;height:170.8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https://batdongsan.com.vn/ban-dat-xa-hoa-phong/sieu-re-lo-vang-chi-1-55-ty-207-m2-chinh-chu-ban-pr44210052</w:t>
            </w:r>
            <w:r>
              <w:rPr>
                <w:color w:val="000000" w:themeColor="text1"/>
                <w:sz w:val="22"/>
                <w:szCs w:val="22"/>
              </w:rPr>
              <w:br/>
              <w:t xml:space="preserve">0936.740149</w:t>
            </w:r>
            <w:r>
              <w:rPr>
                <w:sz w:val="22"/>
                <w:szCs w:val="22"/>
              </w:rPr>
              <w:t xml:space="preserve"> </w:t>
            </w:r>
            <w:r>
              <w:rPr>
                <w:sz w:val="22"/>
                <w:szCs w:val="22"/>
              </w:rPr>
              <w:br/>
              <w:t xml:space="preserve">(Anh Bảo</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(200 m²); Đất HNK (7,4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 HNK: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lang w:val="undefined"/>
              </w:rPr>
              <w:t xml:space="preserve">Đường bê tông rộng 2m - hẻm cụt thuộc Thôn Bồ Bản, </w:t>
            </w:r>
            <w:r>
              <w:rPr>
                <w:color w:val="000000" w:themeColor="text1"/>
                <w:sz w:val="22"/>
                <w:szCs w:val="22"/>
                <w:lang w:val="undefined"/>
              </w:rPr>
              <w:t xml:space="preserve">(xã Hoà Phong, huyện Hoà Van</w:t>
            </w:r>
            <w:r>
              <w:rPr>
                <w:color w:val="000000" w:themeColor="text1"/>
                <w:sz w:val="22"/>
                <w:szCs w:val="22"/>
                <w:lang w:val="undefined"/>
              </w:rPr>
              <w:t xml:space="preserve">g) nay là xã Hoà Vang, TP Đà Nẵng. Cách trục đường Nam Kỳ Khởi Nghĩa khoảng 3km. Cách UBND xã Hoà Tiến khoảng 3,26km. Cách QL 14B ~240m.</w:t>
            </w:r>
            <w:r>
              <w:rPr>
                <w:color w:val="000000" w:themeColor="text1"/>
                <w:sz w:val="22"/>
                <w:szCs w:val="22"/>
                <w:lang w:val="undefined" w:bidi="undefined"/>
              </w:rPr>
            </w:r>
            <w:r>
              <w:rPr>
                <w:color w:val="000000" w:themeColor="text1"/>
                <w:sz w:val="22"/>
                <w:szCs w:val="22"/>
                <w:lang w:val="undefined"/>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5894" cy="338794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rcRect l="18599" t="8428" r="20354" b="6065"/>
                              <a:stretch/>
                            </pic:blipFill>
                            <pic:spPr bwMode="auto">
                              <a:xfrm flipH="0" flipV="0">
                                <a:off x="0" y="0"/>
                                <a:ext cx="5445894" cy="33879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8.81pt;height:266.77pt;mso-wrap-distance-left:0.00pt;mso-wrap-distance-top:0.00pt;mso-wrap-distance-right:0.00pt;mso-wrap-distance-bottom:0.00pt;z-index:1;" stroked="false">
                      <v:imagedata r:id="rId29" o:title="" croptop="5523f" cropleft="12189f" cropbottom="3975f" cropright="13339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jc w:val="left"/>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26876" cy="207643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126876" cy="20764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7.47pt;height:163.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67326" cy="20629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85490" name=""/>
                              <pic:cNvPicPr>
                                <a:picLocks noChangeAspect="1"/>
                              </pic:cNvPicPr>
                              <pic:nvPr/>
                            </pic:nvPicPr>
                            <pic:blipFill rotWithShape="1">
                              <a:blip r:embed="rId31"/>
                              <a:srcRect l="11932" t="8627" r="0" b="0"/>
                              <a:stretch/>
                            </pic:blipFill>
                            <pic:spPr bwMode="auto">
                              <a:xfrm flipH="0" flipV="0">
                                <a:off x="0" y="0"/>
                                <a:ext cx="3267325" cy="2062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57.27pt;height:162.44pt;mso-wrap-distance-left:0.00pt;mso-wrap-distance-top:0.00pt;mso-wrap-distance-right:0.00pt;mso-wrap-distance-bottom:0.00pt;z-index:1;" stroked="false">
                      <v:imagedata r:id="rId31" o:title="" croptop="5654f" cropleft="7820f" cropbottom="0f" cropright="0f"/>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r>
            <w:r>
              <w:rPr>
                <w:sz w:val="22"/>
                <w:szCs w:val="22"/>
              </w:rPr>
              <w:t xml:space="preserve">SĐT: </w:t>
            </w:r>
            <w:r>
              <w:rPr>
                <w:color w:val="000000" w:themeColor="text1"/>
                <w:sz w:val="22"/>
                <w:szCs w:val="22"/>
              </w:rPr>
              <w:t xml:space="preserve">0393.371331</w:t>
            </w:r>
            <w:r>
              <w:rPr>
                <w:sz w:val="22"/>
                <w:szCs w:val="22"/>
              </w:rPr>
              <w:t xml:space="preserve"> </w:t>
            </w:r>
            <w:r>
              <w:rPr>
                <w:sz w:val="22"/>
                <w:szCs w:val="22"/>
              </w:rPr>
              <w:br/>
              <w:t xml:space="preserve">(Bích Hoài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(120.7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lang w:val="undefined"/>
              </w:rPr>
              <w:t xml:space="preserve">Đường bê tông rộng 5,5m thuộc Thôn An Trạch, xã Hoà Tiến, TP Đà Nẵng.</w:t>
            </w:r>
            <w:r>
              <w:rPr>
                <w:color w:val="000000" w:themeColor="text1"/>
                <w:sz w:val="22"/>
                <w:szCs w:val="22"/>
              </w:rPr>
              <w:t xml:space="preserve">Cách đường Đinh Thị Thôi 107m.</w:t>
            </w:r>
            <w:r>
              <w:rPr>
                <w:color w:val="000000" w:themeColor="text1"/>
                <w:sz w:val="22"/>
                <w:szCs w:val="22"/>
              </w:rPr>
              <w:t xml:space="preserve"> Cách trục đường Nam Kỳ Khởi Nghĩa khoảng 750m. Cách UBND xã Hoà Tiến khoảng 2,34km.</w:t>
            </w:r>
            <w:r>
              <w:rPr>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67253" cy="4178141"/>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0" t="9518" r="0" b="7810"/>
                              <a:stretch/>
                            </pic:blipFill>
                            <pic:spPr bwMode="auto">
                              <a:xfrm flipH="0" flipV="0">
                                <a:off x="0" y="0"/>
                                <a:ext cx="2167253" cy="4178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0.65pt;height:328.99pt;mso-wrap-distance-left:0.00pt;mso-wrap-distance-top:0.00pt;mso-wrap-distance-right:0.00pt;mso-wrap-distance-bottom:0.00pt;z-index:1;" stroked="false">
                      <v:imagedata r:id="rId32" o:title="" croptop="6238f" cropleft="0f" cropbottom="5118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92819" cy="2507149"/>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192818" cy="25071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2.66pt;height:197.4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30665" cy="250714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95909" name=""/>
                              <pic:cNvPicPr>
                                <a:picLocks noChangeAspect="1"/>
                              </pic:cNvPicPr>
                              <pic:nvPr/>
                            </pic:nvPicPr>
                            <pic:blipFill rotWithShape="1">
                              <a:blip r:embed="rId34"/>
                              <a:stretch/>
                            </pic:blipFill>
                            <pic:spPr bwMode="auto">
                              <a:xfrm flipH="0" flipV="0">
                                <a:off x="0" y="0"/>
                                <a:ext cx="3130664" cy="2507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6.51pt;height:197.4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Thịnh</w:t>
            </w:r>
            <w: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iCs/>
          <w:lang w:val="pt-BR"/>
        </w:rPr>
        <mc:AlternateContent>
          <mc:Choice Requires="wpg">
            <w:drawing>
              <wp:inline xmlns:wp="http://schemas.openxmlformats.org/drawingml/2006/wordprocessingDrawing" distT="0" distB="0" distL="0" distR="0">
                <wp:extent cx="6330924" cy="868551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45390" name=""/>
                        <pic:cNvPicPr>
                          <a:picLocks noChangeAspect="1"/>
                        </pic:cNvPicPr>
                        <pic:nvPr/>
                      </pic:nvPicPr>
                      <pic:blipFill rotWithShape="1">
                        <a:blip r:embed="rId35"/>
                        <a:stretch/>
                      </pic:blipFill>
                      <pic:spPr bwMode="auto">
                        <a:xfrm flipH="0" flipV="0">
                          <a:off x="0" y="0"/>
                          <a:ext cx="6330924" cy="8685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98.50pt;height:683.90pt;mso-wrap-distance-left:0.00pt;mso-wrap-distance-top:0.00pt;mso-wrap-distance-right:0.00pt;mso-wrap-distance-bottom:0.00pt;z-index:1;" stroked="false">
                <v:imagedata r:id="rId35" o:title=""/>
                <o:lock v:ext="edit" rotation="t"/>
              </v:shape>
            </w:pict>
          </mc:Fallback>
        </mc:AlternateContent>
      </w:r>
      <w:r>
        <w:rPr>
          <w:iCs/>
          <w:lang w:val="pt-BR"/>
        </w:rPr>
      </w:r>
      <w:r>
        <w:rPr>
          <w:iCs/>
          <w:lang w:val="pt-BR"/>
        </w:rPr>
      </w:r>
      <w:r>
        <w:rPr>
          <w:iCs/>
          <w:lang w:val="pt-BR"/>
        </w:rPr>
      </w: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271</cp:revision>
  <dcterms:created xsi:type="dcterms:W3CDTF">2025-09-15T09:58:00Z</dcterms:created>
  <dcterms:modified xsi:type="dcterms:W3CDTF">2026-02-27T08:05:53Z</dcterms:modified>
</cp:coreProperties>
</file>