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lang w:val="vi-VN"/>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170860</wp:posOffset>
                </wp:positionH>
                <wp:positionV relativeFrom="paragraph">
                  <wp:posOffset>138022</wp:posOffset>
                </wp:positionV>
                <wp:extent cx="5467350" cy="3449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9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highlight w:val="white"/>
                              </w:rPr>
                            </w:pPr>
                            <w:r>
                              <w:rPr>
                                <w:b/>
                                <w:color w:val="17365d" w:themeColor="text2" w:themeShade="BF"/>
                                <w:sz w:val="30"/>
                                <w:szCs w:val="30"/>
                                <w:highlight w:val="white"/>
                              </w:rPr>
                              <w:t xml:space="preserve">CHỨNG THƯ</w:t>
                            </w:r>
                            <w:r>
                              <w:rPr>
                                <w:b/>
                                <w:color w:val="17365d" w:themeColor="text2" w:themeShade="BF"/>
                                <w:sz w:val="30"/>
                                <w:szCs w:val="30"/>
                                <w:highlight w:val="white"/>
                              </w:rPr>
                              <w:t xml:space="preserve">,</w:t>
                            </w:r>
                            <w:r>
                              <w:rPr>
                                <w:b/>
                                <w:color w:val="17365d" w:themeColor="text2" w:themeShade="BF"/>
                                <w:sz w:val="30"/>
                                <w:szCs w:val="30"/>
                                <w:highlight w:val="white"/>
                              </w:rPr>
                              <w:t xml:space="preserve"> BÁO CÁO THẨM ĐỊNH GIÁ</w:t>
                            </w:r>
                            <w:r>
                              <w:rPr>
                                <w:b/>
                                <w:color w:val="990000"/>
                                <w:sz w:val="30"/>
                                <w:szCs w:val="30"/>
                                <w:highlight w:val="white"/>
                              </w:rPr>
                            </w:r>
                            <w:r>
                              <w:rPr>
                                <w:b/>
                                <w:color w:val="990000"/>
                                <w:sz w:val="30"/>
                                <w:szCs w:val="30"/>
                                <w:highlight w:val="white"/>
                              </w:rPr>
                            </w:r>
                          </w:p>
                          <w:p>
                            <w:pPr>
                              <w:pBdr/>
                              <w:spacing w:after="120" w:before="120" w:line="276" w:lineRule="auto"/>
                              <w:ind/>
                              <w:jc w:val="center"/>
                              <w:rPr>
                                <w:b/>
                                <w:highlight w:val="white"/>
                              </w:rPr>
                            </w:pPr>
                            <w:r>
                              <w:rPr>
                                <w:b/>
                                <w:highlight w:val="white"/>
                              </w:rPr>
                              <w:t xml:space="preserve">Số</w:t>
                            </w:r>
                            <w:r>
                              <w:rPr>
                                <w:b/>
                                <w:highlight w:val="white"/>
                              </w:rPr>
                              <w:t xml:space="preserve">: </w:t>
                            </w:r>
                            <w:r>
                              <w:rPr>
                                <w:b/>
                                <w:color w:val="000000" w:themeColor="text1"/>
                                <w:highlight w:val="white"/>
                              </w:rPr>
                              <w:t xml:space="preserve">275/2026/0067/VFI-CT.44.A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w:t>
                            </w:r>
                            <w:r>
                              <w:rPr>
                                <w:rFonts w:ascii="Times New Roman Bold" w:hAnsi="Times New Roman Bold"/>
                                <w:b/>
                                <w:highlight w:val="white"/>
                                <w:lang w:val="pt-BR"/>
                              </w:rPr>
                              <w:t xml:space="preserve"> </w:t>
                            </w:r>
                            <w:r>
                              <w:rPr>
                                <w:rFonts w:ascii="Times New Roman Bold" w:hAnsi="Times New Roman Bold"/>
                                <w:b/>
                                <w:highlight w:val="white"/>
                                <w:lang w:val="pt-BR"/>
                              </w:rPr>
                              <w:t xml:space="preserve">hàng</w:t>
                            </w:r>
                            <w:r>
                              <w:rPr>
                                <w:rFonts w:ascii="Times New Roman Bold" w:hAnsi="Times New Roman Bold"/>
                                <w:b/>
                                <w:highlight w:val="white"/>
                                <w:lang w:val="pt-BR"/>
                              </w:rPr>
                              <w:t xml:space="preserve"> </w:t>
                            </w:r>
                            <w:r>
                              <w:rPr>
                                <w:rFonts w:ascii="Times New Roman Bold" w:hAnsi="Times New Roman Bold"/>
                                <w:b/>
                                <w:highlight w:val="white"/>
                                <w:lang w:val="pt-BR"/>
                              </w:rPr>
                              <w:t xml:space="preserve">yêu</w:t>
                            </w:r>
                            <w:r>
                              <w:rPr>
                                <w:rFonts w:ascii="Times New Roman Bold" w:hAnsi="Times New Roman Bold"/>
                                <w:b/>
                                <w:highlight w:val="white"/>
                                <w:lang w:val="pt-BR"/>
                              </w:rPr>
                              <w:t xml:space="preserve"> </w:t>
                            </w:r>
                            <w:r>
                              <w:rPr>
                                <w:rFonts w:ascii="Times New Roman Bold" w:hAnsi="Times New Roman Bold"/>
                                <w:b/>
                                <w:highlight w:val="white"/>
                                <w:lang w:val="pt-BR"/>
                              </w:rPr>
                              <w:t xml:space="preserve">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Ông Đào </w:t>
                            </w:r>
                            <w:r>
                              <w:rPr>
                                <w:rFonts w:ascii="Times New Roman Bold" w:hAnsi="Times New Roman Bold"/>
                                <w:b/>
                                <w:color w:val="000000" w:themeColor="text1"/>
                                <w:highlight w:val="white"/>
                                <w:lang w:val="pt-BR"/>
                              </w:rPr>
                              <w:t xml:space="preserve">T</w:t>
                            </w:r>
                            <w:r>
                              <w:rPr>
                                <w:rFonts w:ascii="Times New Roman Bold" w:hAnsi="Times New Roman Bold"/>
                                <w:b/>
                                <w:color w:val="000000" w:themeColor="text1"/>
                                <w:highlight w:val="white"/>
                                <w:lang w:val="pt-BR"/>
                              </w:rPr>
                              <w:t xml:space="preserve">rọng Trường</w:t>
                            </w:r>
                            <w:r>
                              <w:rPr>
                                <w:rFonts w:ascii="Times New Roman Bold" w:hAnsi="Times New Roman Bold"/>
                                <w:b/>
                                <w:highlight w:val="white"/>
                              </w:rPr>
                            </w:r>
                            <w:r>
                              <w:rPr>
                                <w:rFonts w:ascii="Times New Roman Bold" w:hAnsi="Times New Roman Bold"/>
                                <w:b/>
                                <w:highlight w:val="white"/>
                              </w:rPr>
                            </w:r>
                          </w:p>
                          <w:p>
                            <w:pPr>
                              <w:pBdr/>
                              <w:spacing w:after="120" w:before="120" w:line="360" w:lineRule="auto"/>
                              <w:ind/>
                              <w:jc w:val="both"/>
                              <w:rPr>
                                <w:bCs/>
                                <w:i/>
                                <w:iCs/>
                                <w:highlight w:val="white"/>
                              </w:rPr>
                            </w:pP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iCs/>
                                <w:highlight w:val="white"/>
                              </w:rPr>
                            </w:pPr>
                            <w:r>
                              <w:rPr>
                                <w:b/>
                                <w:bCs/>
                                <w:highlight w:val="white"/>
                                <w:lang w:val="pt-BR"/>
                              </w:rPr>
                              <w:t xml:space="preserve">Thời</w:t>
                            </w:r>
                            <w:r>
                              <w:rPr>
                                <w:b/>
                                <w:bCs/>
                                <w:highlight w:val="white"/>
                                <w:lang w:val="pt-BR"/>
                              </w:rPr>
                              <w:t xml:space="preserve"> </w:t>
                            </w:r>
                            <w:r>
                              <w:rPr>
                                <w:b/>
                                <w:bCs/>
                                <w:highlight w:val="white"/>
                                <w:lang w:val="pt-BR"/>
                              </w:rPr>
                              <w:t xml:space="preserve">điểm</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color w:val="000000" w:themeColor="text1"/>
                                <w:highlight w:val="white"/>
                                <w:lang w:val="pt-BR"/>
                              </w:rPr>
                              <w:t xml:space="preserve">Tháng 01/2026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highlight w:val="white"/>
                              </w:rPr>
                            </w:pPr>
                            <w:r>
                              <w:rPr>
                                <w:b/>
                                <w:color w:val="0070c0"/>
                                <w:sz w:val="26"/>
                                <w:szCs w:val="26"/>
                                <w:highlight w:val="white"/>
                                <w:lang w:val="pt-BR"/>
                              </w:rPr>
                            </w:r>
                            <w:r>
                              <w:rPr>
                                <w:b/>
                                <w:color w:val="0070c0"/>
                                <w:sz w:val="26"/>
                                <w:szCs w:val="26"/>
                                <w:highlight w:val="white"/>
                                <w:lang w:val="pt-BR"/>
                              </w:rPr>
                            </w:r>
                            <w:r>
                              <w:rPr>
                                <w:b/>
                                <w:color w:val="0070c0"/>
                                <w:sz w:val="26"/>
                                <w:szCs w:val="26"/>
                                <w:highlight w:val="white"/>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3.45pt;mso-position-horizontal:absolute;mso-position-vertical-relative:text;margin-top:10.87pt;mso-position-vertical:absolute;width:430.50pt;height:27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highlight w:val="white"/>
                        </w:rPr>
                      </w:pPr>
                      <w:r>
                        <w:rPr>
                          <w:b/>
                          <w:color w:val="17365d" w:themeColor="text2" w:themeShade="BF"/>
                          <w:sz w:val="30"/>
                          <w:szCs w:val="30"/>
                          <w:highlight w:val="white"/>
                        </w:rPr>
                        <w:t xml:space="preserve">CHỨNG THƯ</w:t>
                      </w:r>
                      <w:r>
                        <w:rPr>
                          <w:b/>
                          <w:color w:val="17365d" w:themeColor="text2" w:themeShade="BF"/>
                          <w:sz w:val="30"/>
                          <w:szCs w:val="30"/>
                          <w:highlight w:val="white"/>
                        </w:rPr>
                        <w:t xml:space="preserve">,</w:t>
                      </w:r>
                      <w:r>
                        <w:rPr>
                          <w:b/>
                          <w:color w:val="17365d" w:themeColor="text2" w:themeShade="BF"/>
                          <w:sz w:val="30"/>
                          <w:szCs w:val="30"/>
                          <w:highlight w:val="white"/>
                        </w:rPr>
                        <w:t xml:space="preserve"> BÁO CÁO THẨM ĐỊNH GIÁ</w:t>
                      </w:r>
                      <w:r>
                        <w:rPr>
                          <w:b/>
                          <w:color w:val="990000"/>
                          <w:sz w:val="30"/>
                          <w:szCs w:val="30"/>
                          <w:highlight w:val="white"/>
                        </w:rPr>
                      </w:r>
                      <w:r>
                        <w:rPr>
                          <w:b/>
                          <w:color w:val="990000"/>
                          <w:sz w:val="30"/>
                          <w:szCs w:val="30"/>
                          <w:highlight w:val="white"/>
                        </w:rPr>
                      </w:r>
                    </w:p>
                    <w:p>
                      <w:pPr>
                        <w:pBdr/>
                        <w:spacing w:after="120" w:before="120" w:line="276" w:lineRule="auto"/>
                        <w:ind/>
                        <w:jc w:val="center"/>
                        <w:rPr>
                          <w:b/>
                          <w:highlight w:val="white"/>
                        </w:rPr>
                      </w:pPr>
                      <w:r>
                        <w:rPr>
                          <w:b/>
                          <w:highlight w:val="white"/>
                        </w:rPr>
                        <w:t xml:space="preserve">Số</w:t>
                      </w:r>
                      <w:r>
                        <w:rPr>
                          <w:b/>
                          <w:highlight w:val="white"/>
                        </w:rPr>
                        <w:t xml:space="preserve">: </w:t>
                      </w:r>
                      <w:r>
                        <w:rPr>
                          <w:b/>
                          <w:color w:val="000000" w:themeColor="text1"/>
                          <w:highlight w:val="white"/>
                        </w:rPr>
                        <w:t xml:space="preserve">275/2026/0067/VFI-CT.44.A</w:t>
                      </w:r>
                      <w:r>
                        <w:rPr>
                          <w:b/>
                          <w:highlight w:val="white"/>
                        </w:rPr>
                      </w:r>
                      <w:r>
                        <w:rPr>
                          <w:b/>
                          <w:highlight w:val="white"/>
                        </w:rPr>
                      </w:r>
                    </w:p>
                    <w:p>
                      <w:pPr>
                        <w:pBdr/>
                        <w:tabs>
                          <w:tab w:val="left" w:leader="none" w:pos="3002"/>
                        </w:tabs>
                        <w:spacing w:after="120" w:before="120" w:line="276" w:lineRule="auto"/>
                        <w:ind/>
                        <w:jc w:val="center"/>
                        <w:rPr>
                          <w:rFonts w:ascii="Times New Roman Bold" w:hAnsi="Times New Roman Bold"/>
                          <w:b/>
                          <w:highlight w:val="white"/>
                        </w:rPr>
                      </w:pPr>
                      <w:r>
                        <w:rPr>
                          <w:rFonts w:ascii="Times New Roman Bold" w:hAnsi="Times New Roman Bold"/>
                          <w:b/>
                          <w:highlight w:val="white"/>
                          <w:lang w:val="pt-BR"/>
                        </w:rPr>
                        <w:t xml:space="preserve">Khách</w:t>
                      </w:r>
                      <w:r>
                        <w:rPr>
                          <w:rFonts w:ascii="Times New Roman Bold" w:hAnsi="Times New Roman Bold"/>
                          <w:b/>
                          <w:highlight w:val="white"/>
                          <w:lang w:val="pt-BR"/>
                        </w:rPr>
                        <w:t xml:space="preserve"> </w:t>
                      </w:r>
                      <w:r>
                        <w:rPr>
                          <w:rFonts w:ascii="Times New Roman Bold" w:hAnsi="Times New Roman Bold"/>
                          <w:b/>
                          <w:highlight w:val="white"/>
                          <w:lang w:val="pt-BR"/>
                        </w:rPr>
                        <w:t xml:space="preserve">hàng</w:t>
                      </w:r>
                      <w:r>
                        <w:rPr>
                          <w:rFonts w:ascii="Times New Roman Bold" w:hAnsi="Times New Roman Bold"/>
                          <w:b/>
                          <w:highlight w:val="white"/>
                          <w:lang w:val="pt-BR"/>
                        </w:rPr>
                        <w:t xml:space="preserve"> </w:t>
                      </w:r>
                      <w:r>
                        <w:rPr>
                          <w:rFonts w:ascii="Times New Roman Bold" w:hAnsi="Times New Roman Bold"/>
                          <w:b/>
                          <w:highlight w:val="white"/>
                          <w:lang w:val="pt-BR"/>
                        </w:rPr>
                        <w:t xml:space="preserve">yêu</w:t>
                      </w:r>
                      <w:r>
                        <w:rPr>
                          <w:rFonts w:ascii="Times New Roman Bold" w:hAnsi="Times New Roman Bold"/>
                          <w:b/>
                          <w:highlight w:val="white"/>
                          <w:lang w:val="pt-BR"/>
                        </w:rPr>
                        <w:t xml:space="preserve"> </w:t>
                      </w:r>
                      <w:r>
                        <w:rPr>
                          <w:rFonts w:ascii="Times New Roman Bold" w:hAnsi="Times New Roman Bold"/>
                          <w:b/>
                          <w:highlight w:val="white"/>
                          <w:lang w:val="pt-BR"/>
                        </w:rPr>
                        <w:t xml:space="preserve">cầu</w:t>
                      </w:r>
                      <w:r>
                        <w:rPr>
                          <w:rFonts w:ascii="Times New Roman Bold" w:hAnsi="Times New Roman Bold"/>
                          <w:b/>
                          <w:highlight w:val="white"/>
                          <w:lang w:val="pt-BR"/>
                        </w:rPr>
                        <w:t xml:space="preserve">: </w:t>
                      </w:r>
                      <w:r>
                        <w:rPr>
                          <w:rFonts w:ascii="Times New Roman Bold" w:hAnsi="Times New Roman Bold"/>
                          <w:b/>
                          <w:color w:val="000000" w:themeColor="text1"/>
                          <w:highlight w:val="white"/>
                          <w:lang w:val="pt-BR"/>
                        </w:rPr>
                        <w:t xml:space="preserve">Ông Đào </w:t>
                      </w:r>
                      <w:r>
                        <w:rPr>
                          <w:rFonts w:ascii="Times New Roman Bold" w:hAnsi="Times New Roman Bold"/>
                          <w:b/>
                          <w:color w:val="000000" w:themeColor="text1"/>
                          <w:highlight w:val="white"/>
                          <w:lang w:val="pt-BR"/>
                        </w:rPr>
                        <w:t xml:space="preserve">T</w:t>
                      </w:r>
                      <w:r>
                        <w:rPr>
                          <w:rFonts w:ascii="Times New Roman Bold" w:hAnsi="Times New Roman Bold"/>
                          <w:b/>
                          <w:color w:val="000000" w:themeColor="text1"/>
                          <w:highlight w:val="white"/>
                          <w:lang w:val="pt-BR"/>
                        </w:rPr>
                        <w:t xml:space="preserve">rọng Trường</w:t>
                      </w:r>
                      <w:r>
                        <w:rPr>
                          <w:rFonts w:ascii="Times New Roman Bold" w:hAnsi="Times New Roman Bold"/>
                          <w:b/>
                          <w:highlight w:val="white"/>
                        </w:rPr>
                      </w:r>
                      <w:r>
                        <w:rPr>
                          <w:rFonts w:ascii="Times New Roman Bold" w:hAnsi="Times New Roman Bold"/>
                          <w:b/>
                          <w:highlight w:val="white"/>
                        </w:rPr>
                      </w:r>
                    </w:p>
                    <w:p>
                      <w:pPr>
                        <w:pBdr/>
                        <w:spacing w:after="120" w:before="120" w:line="360" w:lineRule="auto"/>
                        <w:ind/>
                        <w:jc w:val="both"/>
                        <w:rPr>
                          <w:bCs/>
                          <w:i/>
                          <w:iCs/>
                          <w:highlight w:val="white"/>
                        </w:rPr>
                      </w:pP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bCs/>
                          <w:i/>
                          <w:iCs/>
                          <w:highlight w:val="white"/>
                        </w:rPr>
                        <w:t xml:space="preserve">.</w:t>
                      </w:r>
                      <w:r>
                        <w:rPr>
                          <w:bCs/>
                          <w:i/>
                          <w:iCs/>
                          <w:highlight w:val="white"/>
                        </w:rPr>
                      </w:r>
                      <w:r>
                        <w:rPr>
                          <w:bCs/>
                          <w:i/>
                          <w:iCs/>
                          <w:highlight w:val="white"/>
                        </w:rPr>
                      </w:r>
                    </w:p>
                    <w:p>
                      <w:pPr>
                        <w:pBdr/>
                        <w:spacing w:after="120" w:before="120" w:line="360" w:lineRule="auto"/>
                        <w:ind/>
                        <w:jc w:val="center"/>
                        <w:rPr>
                          <w:bCs/>
                          <w:i/>
                          <w:iCs/>
                          <w:highlight w:val="white"/>
                        </w:rPr>
                      </w:pPr>
                      <w:r>
                        <w:rPr>
                          <w:b/>
                          <w:bCs/>
                          <w:highlight w:val="white"/>
                          <w:lang w:val="pt-BR"/>
                        </w:rPr>
                        <w:t xml:space="preserve">Thời</w:t>
                      </w:r>
                      <w:r>
                        <w:rPr>
                          <w:b/>
                          <w:bCs/>
                          <w:highlight w:val="white"/>
                          <w:lang w:val="pt-BR"/>
                        </w:rPr>
                        <w:t xml:space="preserve"> </w:t>
                      </w:r>
                      <w:r>
                        <w:rPr>
                          <w:b/>
                          <w:bCs/>
                          <w:highlight w:val="white"/>
                          <w:lang w:val="pt-BR"/>
                        </w:rPr>
                        <w:t xml:space="preserve">điểm</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color w:val="000000" w:themeColor="text1"/>
                          <w:highlight w:val="white"/>
                          <w:lang w:val="pt-BR"/>
                        </w:rPr>
                        <w:t xml:space="preserve">Tháng 01/2026</w:t>
                      </w:r>
                      <w:r>
                        <w:rPr>
                          <w:highlight w:val="white"/>
                          <w:lang w:val="pt-BR"/>
                        </w:rPr>
                        <w:t xml:space="preserve">.</w:t>
                      </w:r>
                      <w:r>
                        <w:rPr>
                          <w:bCs/>
                          <w:i/>
                          <w:iCs/>
                          <w:highlight w:val="white"/>
                        </w:rPr>
                      </w:r>
                      <w:r>
                        <w:rPr>
                          <w:bCs/>
                          <w:i/>
                          <w:iCs/>
                          <w:highlight w:val="white"/>
                        </w:rPr>
                      </w:r>
                    </w:p>
                    <w:p>
                      <w:pPr>
                        <w:pBdr/>
                        <w:spacing w:after="120" w:before="120" w:line="276" w:lineRule="auto"/>
                        <w:ind/>
                        <w:jc w:val="center"/>
                        <w:rPr>
                          <w:b/>
                          <w:color w:val="0070c0"/>
                          <w:sz w:val="26"/>
                          <w:szCs w:val="26"/>
                          <w:highlight w:val="white"/>
                        </w:rPr>
                      </w:pPr>
                      <w:r>
                        <w:rPr>
                          <w:b/>
                          <w:color w:val="0070c0"/>
                          <w:sz w:val="26"/>
                          <w:szCs w:val="26"/>
                          <w:highlight w:val="white"/>
                          <w:lang w:val="pt-BR"/>
                        </w:rPr>
                      </w:r>
                      <w:r>
                        <w:rPr>
                          <w:b/>
                          <w:color w:val="0070c0"/>
                          <w:sz w:val="26"/>
                          <w:szCs w:val="26"/>
                          <w:highlight w:val="white"/>
                          <w:lang w:val="pt-BR"/>
                        </w:rPr>
                      </w:r>
                      <w:r>
                        <w:rPr>
                          <w:b/>
                          <w:color w:val="0070c0"/>
                          <w:sz w:val="26"/>
                          <w:szCs w:val="26"/>
                          <w:highlight w:val="white"/>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22-23</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24-27</w:t>
            </w:r>
            <w:r>
              <w:rPr>
                <w:b/>
                <w:bCs/>
                <w:highlight w:val="white"/>
              </w:rPr>
            </w:r>
            <w:r>
              <w:rPr>
                <w:b/>
                <w:bCs/>
                <w:highlight w:val="white"/>
              </w:rPr>
            </w:r>
          </w:p>
        </w:tc>
      </w:tr>
    </w:tbl>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1028"/>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1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highlight w:val="white"/>
              </w:rPr>
            </w:pPr>
            <w:r>
              <w:rPr>
                <w:rStyle w:val="1027"/>
                <w:rFonts w:ascii="Times New Roman" w:hAnsi="Times New Roman"/>
                <w:color w:val="000000" w:themeColor="text1"/>
                <w:highlight w:val="white"/>
                <w:lang w:val="pt-BR"/>
              </w:rPr>
              <w:t xml:space="preserve">Số</w:t>
            </w:r>
            <w:r>
              <w:rPr>
                <w:rStyle w:val="1027"/>
                <w:rFonts w:ascii="Times New Roman" w:hAnsi="Times New Roman"/>
                <w:color w:val="000000" w:themeColor="text1"/>
                <w:highlight w:val="white"/>
                <w:lang w:val="pt-BR"/>
              </w:rPr>
              <w:t xml:space="preserve">: </w:t>
            </w:r>
            <w:r>
              <w:rPr>
                <w:rStyle w:val="1027"/>
                <w:rFonts w:ascii="Times New Roman" w:hAnsi="Times New Roman"/>
                <w:color w:val="000000" w:themeColor="text1"/>
                <w:highlight w:val="white"/>
                <w:lang w:val="pt-BR"/>
              </w:rPr>
              <w:t xml:space="preserve">275/2026/0067/VFI-CT.44.A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highlight w:val="white"/>
              </w:rPr>
            </w:pPr>
            <w:r>
              <w:rPr>
                <w:rStyle w:val="1027"/>
                <w:rFonts w:ascii="Times New Roman" w:hAnsi="Times New Roman"/>
                <w:i/>
                <w:color w:val="auto"/>
                <w:highlight w:val="white"/>
              </w:rPr>
              <w:t xml:space="preserve">TP. </w:t>
            </w:r>
            <w:r>
              <w:rPr>
                <w:rStyle w:val="1027"/>
                <w:rFonts w:ascii="Times New Roman" w:hAnsi="Times New Roman"/>
                <w:i/>
                <w:color w:val="auto"/>
                <w:highlight w:val="white"/>
              </w:rPr>
              <w:t xml:space="preserve">Hà</w:t>
            </w:r>
            <w:r>
              <w:rPr>
                <w:rStyle w:val="1027"/>
                <w:rFonts w:ascii="Times New Roman" w:hAnsi="Times New Roman"/>
                <w:i/>
                <w:color w:val="auto"/>
                <w:highlight w:val="white"/>
              </w:rPr>
              <w:t xml:space="preserve"> </w:t>
            </w:r>
            <w:r>
              <w:rPr>
                <w:rStyle w:val="1027"/>
                <w:rFonts w:ascii="Times New Roman" w:hAnsi="Times New Roman"/>
                <w:i/>
                <w:color w:val="auto"/>
                <w:highlight w:val="white"/>
              </w:rPr>
              <w:t xml:space="preserve">Nội</w:t>
            </w:r>
            <w:r>
              <w:rPr>
                <w:rStyle w:val="1027"/>
                <w:rFonts w:ascii="Times New Roman" w:hAnsi="Times New Roman"/>
                <w:i/>
                <w:color w:val="auto"/>
                <w:highlight w:val="white"/>
                <w:lang w:val="vi-VN"/>
              </w:rPr>
              <w:t xml:space="preserve">, </w:t>
            </w:r>
            <w:r>
              <w:rPr>
                <w:rStyle w:val="1027"/>
                <w:rFonts w:ascii="Times New Roman" w:hAnsi="Times New Roman"/>
                <w:i/>
                <w:color w:val="000000" w:themeColor="text1"/>
                <w:highlight w:val="white"/>
                <w:lang w:val="vi-VN"/>
              </w:rPr>
              <w:t xml:space="preserve">ngày 21 tháng 1 năm 2026</w:t>
            </w:r>
            <w:r>
              <w:rPr>
                <w:color w:val="000000" w:themeColor="text1"/>
                <w:sz w:val="24"/>
                <w:szCs w:val="24"/>
                <w:highlight w:val="white"/>
                <w:lang w:val="vi-VN"/>
              </w:rPr>
            </w:r>
            <w:r>
              <w:rPr>
                <w:color w:val="000000" w:themeColor="text1"/>
                <w:sz w:val="24"/>
                <w:szCs w:val="24"/>
                <w:highlight w:val="white"/>
              </w:rPr>
            </w:r>
          </w:p>
        </w:tc>
      </w:tr>
    </w:tbl>
    <w:p>
      <w:pPr>
        <w:pStyle w:val="1028"/>
        <w:pBdr/>
        <w:spacing w:after="120" w:before="200" w:line="288" w:lineRule="auto"/>
        <w:ind/>
        <w:jc w:val="center"/>
        <w:rPr>
          <w:rStyle w:val="1027"/>
          <w:rFonts w:ascii="Times New Roman" w:hAnsi="Times New Roman"/>
          <w:b/>
          <w:bCs/>
          <w:color w:val="auto"/>
          <w:sz w:val="30"/>
          <w:szCs w:val="30"/>
          <w:highlight w:val="white"/>
        </w:rPr>
      </w:pPr>
      <w:r>
        <w:rPr>
          <w:rStyle w:val="1027"/>
          <w:rFonts w:ascii="Times New Roman" w:hAnsi="Times New Roman"/>
          <w:b/>
          <w:bCs/>
          <w:color w:val="auto"/>
          <w:sz w:val="30"/>
          <w:szCs w:val="30"/>
          <w:highlight w:val="white"/>
          <w:lang w:val="vi-VN"/>
        </w:rPr>
        <w:t xml:space="preserve">CHỨNG THƯ THẨM ĐỊNH GIÁ</w:t>
      </w:r>
      <w:r>
        <w:rPr>
          <w:rStyle w:val="1027"/>
          <w:rFonts w:ascii="Times New Roman" w:hAnsi="Times New Roman"/>
          <w:b/>
          <w:bCs/>
          <w:color w:val="auto"/>
          <w:sz w:val="30"/>
          <w:szCs w:val="30"/>
          <w:highlight w:val="white"/>
          <w:lang w:val="vi-VN"/>
        </w:rPr>
      </w:r>
      <w:r>
        <w:rPr>
          <w:rStyle w:val="1027"/>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Đào Trọng Trường</w:t>
      </w:r>
      <w:r>
        <w:rPr>
          <w:rFonts w:ascii="Times New Roman Bold" w:hAnsi="Times New Roman Bold"/>
          <w:b/>
          <w:highlight w:val="white"/>
          <w:lang w:val="pt-BR"/>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275/2026/0067/VFI-HĐTĐ.44.A</w:t>
      </w:r>
      <w:r>
        <w:rPr>
          <w:spacing w:val="-4"/>
          <w:highlight w:val="white"/>
          <w:lang w:val="vi-VN"/>
        </w:rPr>
        <w:t xml:space="preserve"> ký ngày </w:t>
      </w:r>
      <w:r>
        <w:rPr>
          <w:color w:val="000000" w:themeColor="text1"/>
          <w:spacing w:val="-4"/>
          <w:highlight w:val="white"/>
        </w:rPr>
        <w:t xml:space="preserve">7 tháng 1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Đào Trọng Trường</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275/2026/0067/VFI-BC.44.A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13 tháng 1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ind/>
              <w:rPr>
                <w:highlight w:val="white"/>
              </w:rPr>
            </w:pPr>
            <w:r>
              <w:rPr>
                <w:b/>
                <w:bCs/>
                <w:highlight w:val="white"/>
              </w:rPr>
              <w:t xml:space="preserve">Ông Đào trọng trường</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MST/CMTND/CCCD:</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031085022781</w:t>
            </w:r>
            <w:r>
              <w:rPr>
                <w:color w:val="ff0000"/>
                <w:highlight w:val="white"/>
                <w:lang w:val="pt-BR"/>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Năm sinh:</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1985</w:t>
            </w:r>
            <w:r>
              <w:rPr>
                <w:color w:val="ff0000"/>
                <w:highlight w:val="white"/>
                <w:lang w:val="pt-BR"/>
              </w:rPr>
            </w:r>
            <w:r>
              <w:rPr>
                <w:color w:val="ff0000"/>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70 tổ 14C, phường thanh lương</w:t>
            </w:r>
            <w:r>
              <w:rPr>
                <w:color w:val="ff0000"/>
                <w:highlight w:val="white"/>
                <w:lang w:val="pt-BR"/>
              </w:rPr>
            </w:r>
            <w:r>
              <w:rPr>
                <w:color w:val="ff0000"/>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bCs/>
                <w:iCs/>
                <w:highlight w:val="white"/>
              </w:rPr>
            </w:pPr>
            <w:r>
              <w:rPr>
                <w:iCs/>
                <w:color w:val="000000" w:themeColor="text1"/>
                <w:highlight w:val="white"/>
              </w:rPr>
              <w:t xml:space="preserve">024 2264 4333</w:t>
            </w:r>
            <w:r>
              <w:rPr>
                <w:iCs/>
                <w:highlight w:val="white"/>
              </w:rPr>
            </w:r>
            <w:r>
              <w:rPr>
                <w:bCs/>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bCs/>
                <w:highlight w:val="yellow"/>
              </w:rPr>
              <w:t xml:space="preserve">Số</w:t>
            </w:r>
            <w:r>
              <w:rPr>
                <w:rFonts w:ascii="Times New Roman" w:hAnsi="Times New Roman" w:eastAsia="Times New Roman" w:cs="Times New Roman"/>
                <w:bCs/>
                <w:sz w:val="24"/>
                <w:szCs w:val="24"/>
                <w:highlight w:val="yellow"/>
              </w:rPr>
              <w:t xml:space="preserve"> </w:t>
            </w:r>
            <w:r>
              <w:rPr>
                <w:rFonts w:ascii="Times New Roman" w:hAnsi="Times New Roman" w:eastAsia="Times New Roman" w:cs="Times New Roman"/>
                <w:color w:val="081b3a"/>
                <w:spacing w:val="3"/>
                <w:sz w:val="24"/>
                <w:szCs w:val="24"/>
                <w:highlight w:val="white"/>
              </w:rPr>
              <w:t xml:space="preserve">1294/TB-BTC ngày 25/12/2025</w:t>
            </w:r>
            <w:r>
              <w:rPr>
                <w:rFonts w:ascii="Times New Roman" w:hAnsi="Times New Roman" w:eastAsia="Times New Roman" w:cs="Times New Roman"/>
                <w:bCs/>
                <w:sz w:val="24"/>
                <w:szCs w:val="24"/>
                <w:highlight w:val="yellow"/>
              </w:rPr>
              <w:t xml:space="preserve"> </w:t>
            </w:r>
            <w:r>
              <w:rPr>
                <w:rFonts w:ascii="Times New Roman" w:hAnsi="Times New Roman" w:eastAsia="Times New Roman" w:cs="Times New Roman"/>
                <w:bCs/>
                <w:sz w:val="24"/>
                <w:szCs w:val="24"/>
                <w:highlight w:val="yellow"/>
              </w:rPr>
              <w:t xml:space="preserve">về</w:t>
            </w:r>
            <w:r>
              <w:rPr>
                <w:rFonts w:ascii="Times New Roman" w:hAnsi="Times New Roman" w:eastAsia="Times New Roman" w:cs="Times New Roman"/>
                <w:bCs/>
                <w:sz w:val="24"/>
                <w:szCs w:val="24"/>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color w:val="000000" w:themeColor="text1"/>
          <w:highlight w:val="white"/>
        </w:rPr>
        <w:t xml:space="preserve"> </w:t>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color w:val="000000" w:themeColor="text1"/>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01/2026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vi-VN"/>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lang w:val="pt-BR"/>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01/2026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highlight w:val="white"/>
              </w:rPr>
            </w:pPr>
            <w:r>
              <w:rPr>
                <w:color w:val="000000"/>
                <w:highlight w:val="white"/>
              </w:rPr>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b/>
                <w:bCs/>
                <w:highlight w:val="white"/>
              </w:rPr>
              <w:t xml:space="preserve">.</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1063" w:type="pct"/>
            <w:vAlign w:val="center"/>
            <w:textDirection w:val="lrTb"/>
            <w:noWrap w:val="false"/>
          </w:tcPr>
          <w:p>
            <w:pPr>
              <w:pBdr/>
              <w:spacing w:after="40" w:before="40" w:line="288" w:lineRule="auto"/>
              <w:ind/>
              <w:rPr>
                <w:highlight w:val="white"/>
              </w:rPr>
            </w:pPr>
            <w:r>
              <w:rPr>
                <w:b/>
                <w:bCs/>
                <w:highlight w:val="white"/>
              </w:rPr>
              <w:t xml:space="preserve">Đất ở tại đô thị</w:t>
            </w:r>
            <w:r>
              <w:rPr>
                <w:highlight w:val="white"/>
              </w:rPr>
            </w:r>
            <w:r>
              <w:rPr>
                <w:highlight w:val="white"/>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30.1</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165.000.000</w:t>
            </w:r>
            <w:r>
              <w:rPr>
                <w:highlight w:val="white"/>
              </w:rPr>
            </w:r>
            <w:r>
              <w:rPr>
                <w:highlight w:val="white"/>
              </w:rPr>
            </w:r>
          </w:p>
        </w:tc>
        <w:tc>
          <w:tcPr>
            <w:shd w:val="clear" w:color="000000" w:fill="ffffff"/>
            <w:tcBorders/>
            <w:tcW w:w="1136"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4.966.500.000</w:t>
            </w:r>
            <w:r>
              <w:rPr>
                <w:highlight w:val="white"/>
              </w:rPr>
            </w:r>
            <w:r>
              <w:rPr>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highlight w:val="white"/>
              </w:rPr>
              <w:t xml:space="preserve">4.966.500.000</w:t>
            </w:r>
            <w:r>
              <w:rPr>
                <w:b/>
                <w:bCs/>
                <w:color w:val="000000"/>
                <w:highlight w:val="white"/>
              </w:rPr>
            </w:r>
            <w:r>
              <w:rPr>
                <w:b/>
                <w:bCs/>
                <w:color w:val="000000"/>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36"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4.966.500.000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Bốn tỷ chín trăm sáu mươi sáu triệu năm trăm nghìn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rFonts w:eastAsia="Calibri"/>
          <w:b/>
          <w:bCs/>
          <w:spacing w:val="-4"/>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rFonts w:eastAsia="Calibri"/>
          <w:b/>
          <w:bCs/>
          <w:spacing w:val="-4"/>
          <w:highlight w:val="white"/>
          <w:lang w:val="pt-BR"/>
        </w:rPr>
      </w:r>
      <w:r>
        <w:rPr>
          <w:rFonts w:eastAsia="Calibri"/>
          <w:b/>
          <w:bCs/>
          <w:spacing w:val="-4"/>
          <w:highlight w:val="white"/>
        </w:rPr>
      </w:r>
    </w:p>
    <w:p>
      <w:pPr>
        <w:pBdr/>
        <w:spacing w:after="120" w:before="120" w:line="312" w:lineRule="auto"/>
        <w:ind w:firstLine="0"/>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Đặng Quang Bách</w:t>
            </w:r>
            <w:r>
              <w:rPr>
                <w:rFonts w:eastAsia="Calibri"/>
                <w:b/>
                <w:bCs/>
                <w:highlight w:val="white"/>
                <w:lang w:val="vi-VN"/>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VIII13.721</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XII17.1825</w:t>
            </w:r>
            <w:r>
              <w:rPr>
                <w:rFonts w:eastAsia="Calibri"/>
                <w:b/>
                <w:highlight w:val="white"/>
                <w:lang w:val="pt-BR"/>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lang w:eastAsia="zh-CN"/>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lang w:val="da-DK"/>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1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highlight w:val="white"/>
              </w:rPr>
            </w:pPr>
            <w:r>
              <w:rPr>
                <w:rStyle w:val="1027"/>
                <w:rFonts w:ascii="Times New Roman" w:hAnsi="Times New Roman"/>
                <w:color w:val="000000" w:themeColor="text1"/>
                <w:highlight w:val="white"/>
                <w:lang w:val="pt-BR"/>
              </w:rPr>
              <w:t xml:space="preserve">Số</w:t>
            </w:r>
            <w:r>
              <w:rPr>
                <w:rStyle w:val="1027"/>
                <w:rFonts w:ascii="Times New Roman" w:hAnsi="Times New Roman"/>
                <w:color w:val="000000" w:themeColor="text1"/>
                <w:highlight w:val="white"/>
                <w:lang w:val="pt-BR"/>
              </w:rPr>
              <w:t xml:space="preserve">: </w:t>
            </w:r>
            <w:r>
              <w:rPr>
                <w:rStyle w:val="1027"/>
                <w:rFonts w:ascii="Times New Roman" w:hAnsi="Times New Roman"/>
                <w:color w:val="000000" w:themeColor="text1"/>
                <w:highlight w:val="white"/>
                <w:lang w:val="pt-BR"/>
              </w:rPr>
              <w:t xml:space="preserve">275/2026/0067/VFI-CT.44.A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highlight w:val="white"/>
              </w:rPr>
            </w:pPr>
            <w:r>
              <w:rPr>
                <w:rStyle w:val="1027"/>
                <w:rFonts w:ascii="Times New Roman" w:hAnsi="Times New Roman"/>
                <w:i/>
                <w:color w:val="auto"/>
                <w:highlight w:val="white"/>
              </w:rPr>
              <w:t xml:space="preserve">TP. </w:t>
            </w:r>
            <w:r>
              <w:rPr>
                <w:rStyle w:val="1027"/>
                <w:rFonts w:ascii="Times New Roman" w:hAnsi="Times New Roman"/>
                <w:i/>
                <w:color w:val="auto"/>
                <w:highlight w:val="white"/>
              </w:rPr>
              <w:t xml:space="preserve">Hà</w:t>
            </w:r>
            <w:r>
              <w:rPr>
                <w:rStyle w:val="1027"/>
                <w:rFonts w:ascii="Times New Roman" w:hAnsi="Times New Roman"/>
                <w:i/>
                <w:color w:val="auto"/>
                <w:highlight w:val="white"/>
              </w:rPr>
              <w:t xml:space="preserve"> </w:t>
            </w:r>
            <w:r>
              <w:rPr>
                <w:rStyle w:val="1027"/>
                <w:rFonts w:ascii="Times New Roman" w:hAnsi="Times New Roman"/>
                <w:i/>
                <w:color w:val="auto"/>
                <w:highlight w:val="white"/>
              </w:rPr>
              <w:t xml:space="preserve">Nội</w:t>
            </w:r>
            <w:r>
              <w:rPr>
                <w:rStyle w:val="1027"/>
                <w:rFonts w:ascii="Times New Roman" w:hAnsi="Times New Roman"/>
                <w:i/>
                <w:color w:val="auto"/>
                <w:highlight w:val="white"/>
                <w:lang w:val="vi-VN"/>
              </w:rPr>
              <w:t xml:space="preserve">, </w:t>
            </w:r>
            <w:r>
              <w:rPr>
                <w:rStyle w:val="1027"/>
                <w:rFonts w:ascii="Times New Roman" w:hAnsi="Times New Roman"/>
                <w:i/>
                <w:color w:val="000000" w:themeColor="text1"/>
                <w:highlight w:val="white"/>
                <w:lang w:val="vi-VN"/>
              </w:rPr>
              <w:t xml:space="preserve">ngày 21 tháng 1 năm 2026</w:t>
            </w:r>
            <w:r>
              <w:rPr>
                <w:color w:val="000000" w:themeColor="text1"/>
                <w:sz w:val="24"/>
                <w:szCs w:val="24"/>
                <w:highlight w:val="white"/>
                <w:lang w:val="vi-VN"/>
              </w:rPr>
            </w:r>
            <w:r>
              <w:rPr>
                <w:color w:val="000000" w:themeColor="text1"/>
                <w:sz w:val="24"/>
                <w:szCs w:val="24"/>
                <w:highlight w:val="white"/>
              </w:rPr>
            </w:r>
          </w:p>
        </w:tc>
      </w:tr>
    </w:tbl>
    <w:p>
      <w:pPr>
        <w:pStyle w:val="1028"/>
        <w:pBdr/>
        <w:tabs>
          <w:tab w:val="left" w:leader="none" w:pos="5103"/>
        </w:tabs>
        <w:spacing w:before="200" w:line="340" w:lineRule="atLeast"/>
        <w:ind/>
        <w:jc w:val="center"/>
        <w:rPr>
          <w:bCs/>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bCs/>
          <w:i/>
          <w:iCs/>
          <w:sz w:val="30"/>
          <w:szCs w:val="30"/>
          <w:highlight w:val="white"/>
        </w:rPr>
      </w:r>
    </w:p>
    <w:p>
      <w:pPr>
        <w:pStyle w:val="1008"/>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275/2026/0067/VFI-CT.44.A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21 tháng 1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rPr>
      </w:r>
    </w:p>
    <w:p>
      <w:pPr>
        <w:pStyle w:val="1008"/>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bCs/>
                <w:iCs/>
                <w:highlight w:val="white"/>
              </w:rPr>
            </w:pPr>
            <w:r>
              <w:rPr>
                <w:iCs/>
                <w:color w:val="000000" w:themeColor="text1"/>
                <w:highlight w:val="white"/>
              </w:rPr>
              <w:t xml:space="preserve">024 2264 4333</w:t>
            </w:r>
            <w:r>
              <w:rPr>
                <w:iCs/>
                <w:highlight w:val="white"/>
              </w:rPr>
            </w:r>
            <w:r>
              <w:rPr>
                <w:bCs/>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Style w:val="1029"/>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w:t>
      </w: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lang w:val="pt-BR"/>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ind/>
              <w:rPr>
                <w:highlight w:val="white"/>
              </w:rPr>
            </w:pPr>
            <w:r>
              <w:rPr>
                <w:b/>
                <w:bCs/>
                <w:highlight w:val="white"/>
              </w:rPr>
              <w:t xml:space="preserve">Ông Đào trọng trường</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MST/CMTND/CCCD:</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031085022781</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Năm sinh:</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1985</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Địa chỉ</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70 tổ 14C, phường thanh lương</w:t>
            </w:r>
            <w:r>
              <w:rPr>
                <w:color w:val="ff0000"/>
                <w:highlight w:val="white"/>
                <w:lang w:val="pt-BR"/>
              </w:rPr>
            </w:r>
            <w:r>
              <w:rPr>
                <w:color w:val="ff0000"/>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bCs/>
                <w:spacing w:val="2"/>
                <w:highlight w:val="white"/>
              </w:rPr>
              <w:t xml:space="preserve">.</w:t>
            </w:r>
            <w:r>
              <w:rPr>
                <w:b/>
                <w:bCs/>
                <w:spacing w:val="2"/>
                <w:highlight w:val="white"/>
                <w:lang w:val="vi-VN"/>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r>
            <w:r>
              <w:rPr>
                <w:bCs/>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lang w:val="pt-BR"/>
              </w:rPr>
            </w:r>
            <w:r>
              <w:rPr>
                <w:bCs/>
                <w:spacing w:val="-12"/>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01/2026</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lang w:val="pt-BR"/>
              </w:rPr>
            </w:r>
            <w:r>
              <w:rPr>
                <w:bCs/>
                <w:spacing w:val="-6"/>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Vĩnh Tuy, Thành phố Hà Nội</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w:t>
            </w:r>
            <w:r>
              <w:rPr>
                <w:bCs/>
                <w:spacing w:val="-6"/>
                <w:highlight w:val="white"/>
                <w:lang w:val="pt-BR"/>
              </w:rPr>
              <w:t xml:space="preserve"> </w:t>
            </w:r>
            <w:r>
              <w:rPr>
                <w:bCs/>
                <w:spacing w:val="-6"/>
                <w:highlight w:val="white"/>
                <w:lang w:val="pt-BR"/>
              </w:rPr>
              <w:t xml:space="preserve">trí</w:t>
            </w:r>
            <w:r>
              <w:rPr>
                <w:bCs/>
                <w:spacing w:val="-6"/>
                <w:highlight w:val="white"/>
                <w:lang w:val="pt-BR"/>
              </w:rPr>
              <w:t xml:space="preserve"> </w:t>
            </w:r>
            <w:r>
              <w:rPr>
                <w:bCs/>
                <w:spacing w:val="-6"/>
                <w:highlight w:val="white"/>
                <w:lang w:val="pt-BR"/>
              </w:rPr>
              <w:t xml:space="preserve">tài</w:t>
            </w:r>
            <w:r>
              <w:rPr>
                <w:bCs/>
                <w:spacing w:val="-6"/>
                <w:highlight w:val="white"/>
                <w:lang w:val="pt-BR"/>
              </w:rPr>
              <w:t xml:space="preserve"> </w:t>
            </w:r>
            <w:r>
              <w:rPr>
                <w:bCs/>
                <w:spacing w:val="-6"/>
                <w:highlight w:val="white"/>
                <w:lang w:val="pt-BR"/>
              </w:rPr>
              <w:t xml:space="preserve">sản</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r>
            <w:r>
              <w:rPr>
                <w:bCs/>
                <w:spacing w:val="-6"/>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21.000156402588, 105.86737823486</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lang w:val="pt-BR"/>
              </w:rPr>
            </w:r>
            <w:r>
              <w:rPr>
                <w:bCs/>
                <w:spacing w:val="-6"/>
                <w:highlight w:val="white"/>
              </w:rPr>
            </w:r>
          </w:p>
        </w:tc>
        <w:tc>
          <w:tcPr>
            <w:tcBorders/>
            <w:tcW w:w="284" w:type="dxa"/>
            <w:vAlign w:val="center"/>
            <w:textDirection w:val="lrTb"/>
            <w:noWrap w:val="false"/>
          </w:tcPr>
          <w:p>
            <w:pPr>
              <w:pStyle w:val="1029"/>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01/2026</w:t>
            </w:r>
            <w:r>
              <w:rPr>
                <w:highlight w:val="white"/>
                <w:lang w:val="pt-BR"/>
              </w:rPr>
              <w:t xml:space="preserve">.</w:t>
            </w:r>
            <w:r>
              <w:rPr>
                <w:highlight w:val="white"/>
                <w:lang w:val="pt-BR"/>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lang w:val="pt-BR"/>
        </w:rPr>
      </w:r>
      <w:r>
        <w:rPr>
          <w:b/>
          <w:bCs/>
          <w:spacing w:val="-6"/>
          <w:highlight w:val="white"/>
        </w:rPr>
      </w:r>
    </w:p>
    <w:p>
      <w:pPr>
        <w:pStyle w:val="1029"/>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rPr>
      </w:r>
    </w:p>
    <w:p>
      <w:pPr>
        <w:pStyle w:val="1029"/>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w:t>
      </w:r>
      <w:r>
        <w:rPr>
          <w:b/>
          <w:bCs/>
          <w:highlight w:val="white"/>
          <w:lang w:val="pt-BR"/>
        </w:rPr>
        <w:t xml:space="preserve">cứ</w:t>
      </w:r>
      <w:r>
        <w:rPr>
          <w:b/>
          <w:bCs/>
          <w:highlight w:val="white"/>
          <w:lang w:val="pt-BR"/>
        </w:rPr>
        <w:t xml:space="preserve">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lang w:val="vi-VN"/>
        </w:rPr>
      </w:r>
      <w:r>
        <w:rPr>
          <w:b/>
          <w:bCs/>
          <w:highlight w:val="white"/>
        </w:rPr>
      </w:r>
    </w:p>
    <w:p>
      <w:pPr>
        <w:pStyle w:val="1029"/>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lang w:val="pt-BR"/>
        </w:rPr>
      </w:r>
      <w:r>
        <w:rPr>
          <w:b/>
          <w:highlight w:val="white"/>
        </w:rPr>
      </w:r>
    </w:p>
    <w:p>
      <w:pPr>
        <w:pStyle w:val="1029"/>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lang w:val="pt-BR"/>
        </w:rPr>
      </w:r>
      <w:r>
        <w:rPr>
          <w:highlight w:val="white"/>
        </w:rPr>
      </w:r>
    </w:p>
    <w:p>
      <w:pPr>
        <w:pStyle w:val="1029"/>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lang w:val="pt-BR"/>
        </w:rPr>
      </w:r>
      <w:r>
        <w:rPr>
          <w:highlight w:val="white"/>
        </w:rPr>
      </w:r>
    </w:p>
    <w:p>
      <w:pPr>
        <w:pStyle w:val="1029"/>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24/5/2013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rPr>
      </w:r>
    </w:p>
    <w:p>
      <w:pPr>
        <w:pStyle w:val="1029"/>
        <w:numPr>
          <w:ilvl w:val="0"/>
          <w:numId w:val="1"/>
        </w:numPr>
        <w:pBdr/>
        <w:tabs>
          <w:tab w:val="left" w:leader="none" w:pos="993"/>
        </w:tabs>
        <w:spacing w:after="120" w:before="120" w:line="276" w:lineRule="auto"/>
        <w:ind/>
        <w:jc w:val="both"/>
        <w:rPr>
          <w:b/>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147/2016/TT-BTC </w:t>
      </w:r>
      <w:r>
        <w:rPr>
          <w:highlight w:val="white"/>
          <w:lang w:val="pt-BR"/>
        </w:rPr>
        <w:t xml:space="preserve">ngày</w:t>
      </w:r>
      <w:r>
        <w:rPr>
          <w:highlight w:val="white"/>
          <w:lang w:val="pt-BR"/>
        </w:rPr>
        <w:t xml:space="preserve"> 13 </w:t>
      </w:r>
      <w:r>
        <w:rPr>
          <w:highlight w:val="white"/>
          <w:lang w:val="pt-BR"/>
        </w:rPr>
        <w:t xml:space="preserve">tháng</w:t>
      </w:r>
      <w:r>
        <w:rPr>
          <w:highlight w:val="white"/>
          <w:lang w:val="pt-BR"/>
        </w:rPr>
        <w:t xml:space="preserve"> 10 </w:t>
      </w:r>
      <w:r>
        <w:rPr>
          <w:highlight w:val="white"/>
          <w:lang w:val="pt-BR"/>
        </w:rPr>
        <w:t xml:space="preserve">năm</w:t>
      </w:r>
      <w:r>
        <w:rPr>
          <w:highlight w:val="white"/>
          <w:lang w:val="pt-BR"/>
        </w:rPr>
        <w:t xml:space="preserve"> 2016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45/2013/TT-BTC </w:t>
      </w:r>
      <w:r>
        <w:rPr>
          <w:highlight w:val="white"/>
          <w:lang w:val="pt-BR"/>
        </w:rPr>
        <w:t xml:space="preserve">ngày</w:t>
      </w:r>
      <w:r>
        <w:rPr>
          <w:highlight w:val="white"/>
          <w:lang w:val="pt-BR"/>
        </w:rPr>
        <w:t xml:space="preserve"> 25/4/2013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độ</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trích</w:t>
      </w:r>
      <w:r>
        <w:rPr>
          <w:highlight w:val="white"/>
          <w:lang w:val="pt-BR"/>
        </w:rPr>
        <w:t xml:space="preserve"> </w:t>
      </w:r>
      <w:r>
        <w:rPr>
          <w:highlight w:val="white"/>
          <w:lang w:val="pt-BR"/>
        </w:rPr>
        <w:t xml:space="preserve">khấu</w:t>
      </w:r>
      <w:r>
        <w:rPr>
          <w:highlight w:val="white"/>
          <w:lang w:val="pt-BR"/>
        </w:rPr>
        <w:t xml:space="preserve"> </w:t>
      </w:r>
      <w:r>
        <w:rPr>
          <w:highlight w:val="white"/>
          <w:lang w:val="pt-BR"/>
        </w:rPr>
        <w:t xml:space="preserve">hao</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w:t>
      </w:r>
      <w:r>
        <w:rPr>
          <w:b/>
          <w:highlight w:val="white"/>
          <w:lang w:val="pt-BR"/>
        </w:rPr>
      </w:r>
      <w:r>
        <w:rPr>
          <w:b/>
          <w:highlight w:val="white"/>
        </w:rPr>
      </w:r>
    </w:p>
    <w:p>
      <w:pPr>
        <w:pStyle w:val="1029"/>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28/2017/TT-BTC </w:t>
      </w:r>
      <w:r>
        <w:rPr>
          <w:spacing w:val="-4"/>
          <w:highlight w:val="white"/>
          <w:lang w:val="pt-BR"/>
        </w:rPr>
        <w:t xml:space="preserve">ngày</w:t>
      </w:r>
      <w:r>
        <w:rPr>
          <w:spacing w:val="-4"/>
          <w:highlight w:val="white"/>
          <w:lang w:val="pt-BR"/>
        </w:rPr>
        <w:t xml:space="preserve"> 12/4/2017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việc</w:t>
      </w:r>
      <w:r>
        <w:rPr>
          <w:spacing w:val="-4"/>
          <w:highlight w:val="white"/>
          <w:lang w:val="pt-BR"/>
        </w:rPr>
        <w:t xml:space="preserve"> </w:t>
      </w:r>
      <w:r>
        <w:rPr>
          <w:spacing w:val="-4"/>
          <w:highlight w:val="white"/>
          <w:lang w:val="pt-BR"/>
        </w:rPr>
        <w:t xml:space="preserve">sửa</w:t>
      </w:r>
      <w:r>
        <w:rPr>
          <w:spacing w:val="-4"/>
          <w:highlight w:val="white"/>
          <w:lang w:val="pt-BR"/>
        </w:rPr>
        <w:t xml:space="preserve"> </w:t>
      </w:r>
      <w:r>
        <w:rPr>
          <w:spacing w:val="-4"/>
          <w:highlight w:val="white"/>
          <w:lang w:val="pt-BR"/>
        </w:rPr>
        <w:t xml:space="preserve">đổi</w:t>
      </w:r>
      <w:r>
        <w:rPr>
          <w:spacing w:val="-4"/>
          <w:highlight w:val="white"/>
          <w:lang w:val="pt-BR"/>
        </w:rPr>
        <w:t xml:space="preserve">, </w:t>
      </w:r>
      <w:r>
        <w:rPr>
          <w:spacing w:val="-4"/>
          <w:highlight w:val="white"/>
          <w:lang w:val="pt-BR"/>
        </w:rPr>
        <w:t xml:space="preserve">bổ</w:t>
      </w:r>
      <w:r>
        <w:rPr>
          <w:spacing w:val="-4"/>
          <w:highlight w:val="white"/>
          <w:lang w:val="pt-BR"/>
        </w:rPr>
        <w:t xml:space="preserve"> </w:t>
      </w:r>
      <w:r>
        <w:rPr>
          <w:spacing w:val="-4"/>
          <w:highlight w:val="white"/>
          <w:lang w:val="pt-BR"/>
        </w:rPr>
        <w:t xml:space="preserve">sung</w:t>
      </w:r>
      <w:r>
        <w:rPr>
          <w:spacing w:val="-4"/>
          <w:highlight w:val="white"/>
          <w:lang w:val="pt-BR"/>
        </w:rPr>
        <w:t xml:space="preserve"> </w:t>
      </w:r>
      <w:r>
        <w:rPr>
          <w:spacing w:val="-4"/>
          <w:highlight w:val="white"/>
          <w:lang w:val="pt-BR"/>
        </w:rPr>
        <w:t xml:space="preserve">một</w:t>
      </w:r>
      <w:r>
        <w:rPr>
          <w:spacing w:val="-4"/>
          <w:highlight w:val="white"/>
          <w:lang w:val="pt-BR"/>
        </w:rPr>
        <w:t xml:space="preserve"> </w:t>
      </w:r>
      <w:r>
        <w:rPr>
          <w:spacing w:val="-4"/>
          <w:highlight w:val="white"/>
          <w:lang w:val="pt-BR"/>
        </w:rPr>
        <w:t xml:space="preserve">số</w:t>
      </w:r>
      <w:r>
        <w:rPr>
          <w:spacing w:val="-4"/>
          <w:highlight w:val="white"/>
          <w:lang w:val="pt-BR"/>
        </w:rPr>
        <w:t xml:space="preserve"> </w:t>
      </w:r>
      <w:r>
        <w:rPr>
          <w:spacing w:val="-4"/>
          <w:highlight w:val="white"/>
          <w:lang w:val="pt-BR"/>
        </w:rPr>
        <w:t xml:space="preserve">điều</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45/2013/TT-BTC </w:t>
      </w:r>
      <w:r>
        <w:rPr>
          <w:spacing w:val="-4"/>
          <w:highlight w:val="white"/>
          <w:lang w:val="pt-BR"/>
        </w:rPr>
        <w:t xml:space="preserve">ngày</w:t>
      </w:r>
      <w:r>
        <w:rPr>
          <w:spacing w:val="-4"/>
          <w:highlight w:val="white"/>
          <w:lang w:val="pt-BR"/>
        </w:rPr>
        <w:t xml:space="preserve"> 25/4/2013 </w:t>
      </w:r>
      <w:r>
        <w:rPr>
          <w:spacing w:val="-4"/>
          <w:highlight w:val="white"/>
          <w:lang w:val="pt-BR"/>
        </w:rPr>
        <w:t xml:space="preserve">và</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số</w:t>
      </w:r>
      <w:r>
        <w:rPr>
          <w:spacing w:val="-4"/>
          <w:highlight w:val="white"/>
          <w:lang w:val="pt-BR"/>
        </w:rPr>
        <w:t xml:space="preserve"> 147/2016/TT-BTC </w:t>
      </w:r>
      <w:r>
        <w:rPr>
          <w:spacing w:val="-4"/>
          <w:highlight w:val="white"/>
          <w:lang w:val="pt-BR"/>
        </w:rPr>
        <w:t xml:space="preserve">ngày</w:t>
      </w:r>
      <w:r>
        <w:rPr>
          <w:spacing w:val="-4"/>
          <w:highlight w:val="white"/>
          <w:lang w:val="pt-BR"/>
        </w:rPr>
        <w:t xml:space="preserve"> 13/10/2016 </w:t>
      </w:r>
      <w:r>
        <w:rPr>
          <w:spacing w:val="-4"/>
          <w:highlight w:val="white"/>
          <w:lang w:val="pt-BR"/>
        </w:rPr>
        <w:t xml:space="preserve">của</w:t>
      </w:r>
      <w:r>
        <w:rPr>
          <w:spacing w:val="-4"/>
          <w:highlight w:val="white"/>
          <w:lang w:val="pt-BR"/>
        </w:rPr>
        <w:t xml:space="preserve"> </w:t>
      </w:r>
      <w:r>
        <w:rPr>
          <w:spacing w:val="-4"/>
          <w:highlight w:val="white"/>
          <w:lang w:val="pt-BR"/>
        </w:rPr>
        <w:t xml:space="preserve">Bộ</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w:t>
      </w:r>
      <w:r>
        <w:rPr>
          <w:spacing w:val="-4"/>
          <w:highlight w:val="white"/>
          <w:lang w:val="pt-BR"/>
        </w:rPr>
        <w:t xml:space="preserve">hướng</w:t>
      </w:r>
      <w:r>
        <w:rPr>
          <w:spacing w:val="-4"/>
          <w:highlight w:val="white"/>
          <w:lang w:val="pt-BR"/>
        </w:rPr>
        <w:t xml:space="preserve"> </w:t>
      </w:r>
      <w:r>
        <w:rPr>
          <w:spacing w:val="-4"/>
          <w:highlight w:val="white"/>
          <w:lang w:val="pt-BR"/>
        </w:rPr>
        <w:t xml:space="preserve">dẫn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độ</w:t>
      </w:r>
      <w:r>
        <w:rPr>
          <w:spacing w:val="-4"/>
          <w:highlight w:val="white"/>
          <w:lang w:val="pt-BR"/>
        </w:rPr>
        <w:t xml:space="preserve"> </w:t>
      </w:r>
      <w:r>
        <w:rPr>
          <w:spacing w:val="-4"/>
          <w:highlight w:val="white"/>
          <w:lang w:val="pt-BR"/>
        </w:rPr>
        <w:t xml:space="preserve">quản</w:t>
      </w:r>
      <w:r>
        <w:rPr>
          <w:spacing w:val="-4"/>
          <w:highlight w:val="white"/>
          <w:lang w:val="pt-BR"/>
        </w:rPr>
        <w:t xml:space="preserve"> </w:t>
      </w:r>
      <w:r>
        <w:rPr>
          <w:spacing w:val="-4"/>
          <w:highlight w:val="white"/>
          <w:lang w:val="pt-BR"/>
        </w:rPr>
        <w:t xml:space="preserve">lý</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trích</w:t>
      </w:r>
      <w:r>
        <w:rPr>
          <w:spacing w:val="-4"/>
          <w:highlight w:val="white"/>
          <w:lang w:val="pt-BR"/>
        </w:rPr>
        <w:t xml:space="preserve"> </w:t>
      </w:r>
      <w:r>
        <w:rPr>
          <w:spacing w:val="-4"/>
          <w:highlight w:val="white"/>
          <w:lang w:val="pt-BR"/>
        </w:rPr>
        <w:t xml:space="preserve">khấu</w:t>
      </w:r>
      <w:r>
        <w:rPr>
          <w:spacing w:val="-4"/>
          <w:highlight w:val="white"/>
          <w:lang w:val="pt-BR"/>
        </w:rPr>
        <w:t xml:space="preserve"> </w:t>
      </w:r>
      <w:r>
        <w:rPr>
          <w:spacing w:val="-4"/>
          <w:highlight w:val="white"/>
          <w:lang w:val="pt-BR"/>
        </w:rPr>
        <w:t xml:space="preserve">hao</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cố</w:t>
      </w:r>
      <w:r>
        <w:rPr>
          <w:spacing w:val="-4"/>
          <w:highlight w:val="white"/>
          <w:lang w:val="pt-BR"/>
        </w:rPr>
        <w:t xml:space="preserve"> </w:t>
      </w:r>
      <w:r>
        <w:rPr>
          <w:spacing w:val="-4"/>
          <w:highlight w:val="white"/>
          <w:lang w:val="pt-BR"/>
        </w:rPr>
        <w:t xml:space="preserve">định</w:t>
      </w:r>
      <w:r>
        <w:rPr>
          <w:spacing w:val="-4"/>
          <w:highlight w:val="white"/>
          <w:lang w:val="pt-BR"/>
        </w:rPr>
        <w:t xml:space="preserve">;</w:t>
      </w:r>
      <w:r>
        <w:rPr>
          <w:spacing w:val="-4"/>
          <w:highlight w:val="white"/>
          <w:lang w:val="pt-BR"/>
        </w:rPr>
      </w:r>
      <w:r>
        <w:rPr>
          <w:spacing w:val="-4"/>
          <w:highlight w:val="white"/>
        </w:rPr>
      </w:r>
    </w:p>
    <w:p>
      <w:pPr>
        <w:pStyle w:val="1029"/>
        <w:numPr>
          <w:ilvl w:val="0"/>
          <w:numId w:val="1"/>
        </w:numPr>
        <w:pBdr/>
        <w:spacing w:after="120" w:before="120" w:line="276" w:lineRule="auto"/>
        <w:ind/>
        <w:jc w:val="both"/>
        <w:rPr>
          <w:bCs/>
          <w:spacing w:val="-4"/>
          <w:highlight w:val="white"/>
        </w:rPr>
      </w:pPr>
      <w:r>
        <w:rPr>
          <w:bCs/>
          <w:spacing w:val="-4"/>
          <w:highlight w:val="white"/>
          <w:lang w:val="pt-BR"/>
        </w:rPr>
        <w:t xml:space="preserve">Quyết</w:t>
      </w:r>
      <w:r>
        <w:rPr>
          <w:bCs/>
          <w:spacing w:val="-4"/>
          <w:highlight w:val="white"/>
          <w:lang w:val="pt-BR"/>
        </w:rPr>
        <w:t xml:space="preserve"> </w:t>
      </w:r>
      <w:r>
        <w:rPr>
          <w:bCs/>
          <w:spacing w:val="-4"/>
          <w:highlight w:val="white"/>
          <w:lang w:val="pt-BR"/>
        </w:rPr>
        <w:t xml:space="preserve">định</w:t>
      </w:r>
      <w:r>
        <w:rPr>
          <w:bCs/>
          <w:spacing w:val="-4"/>
          <w:highlight w:val="white"/>
          <w:lang w:val="pt-BR"/>
        </w:rPr>
        <w:t xml:space="preserve"> </w:t>
      </w:r>
      <w:r>
        <w:rPr>
          <w:bCs/>
          <w:spacing w:val="-4"/>
          <w:highlight w:val="white"/>
          <w:lang w:val="pt-BR"/>
        </w:rPr>
        <w:t xml:space="preserve">số</w:t>
      </w:r>
      <w:r>
        <w:rPr>
          <w:bCs/>
          <w:spacing w:val="-4"/>
          <w:highlight w:val="white"/>
          <w:lang w:val="pt-BR"/>
        </w:rPr>
        <w:t xml:space="preserve"> 409/QĐ-BXD </w:t>
      </w:r>
      <w:r>
        <w:rPr>
          <w:bCs/>
          <w:spacing w:val="-4"/>
          <w:highlight w:val="white"/>
          <w:lang w:val="pt-BR"/>
        </w:rPr>
        <w:t xml:space="preserve">ngày</w:t>
      </w:r>
      <w:r>
        <w:rPr>
          <w:bCs/>
          <w:spacing w:val="-4"/>
          <w:highlight w:val="white"/>
          <w:lang w:val="pt-BR"/>
        </w:rPr>
        <w:t xml:space="preserve"> 11/4/2025 </w:t>
      </w:r>
      <w:r>
        <w:rPr>
          <w:bCs/>
          <w:spacing w:val="-4"/>
          <w:highlight w:val="white"/>
          <w:lang w:val="pt-BR"/>
        </w:rPr>
        <w:t xml:space="preserve">của</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về</w:t>
      </w:r>
      <w:r>
        <w:rPr>
          <w:bCs/>
          <w:spacing w:val="-4"/>
          <w:highlight w:val="white"/>
          <w:lang w:val="pt-BR"/>
        </w:rPr>
        <w:t xml:space="preserve"> </w:t>
      </w:r>
      <w:r>
        <w:rPr>
          <w:bCs/>
          <w:spacing w:val="-4"/>
          <w:highlight w:val="white"/>
          <w:lang w:val="pt-BR"/>
        </w:rPr>
        <w:t xml:space="preserve">việc</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bố</w:t>
      </w:r>
      <w:r>
        <w:rPr>
          <w:bCs/>
          <w:spacing w:val="-4"/>
          <w:highlight w:val="white"/>
          <w:lang w:val="pt-BR"/>
        </w:rPr>
        <w:t xml:space="preserve"> </w:t>
      </w:r>
      <w:r>
        <w:rPr>
          <w:bCs/>
          <w:spacing w:val="-4"/>
          <w:highlight w:val="white"/>
          <w:lang w:val="pt-BR"/>
        </w:rPr>
        <w:t xml:space="preserve">suất</w:t>
      </w:r>
      <w:r>
        <w:rPr>
          <w:bCs/>
          <w:spacing w:val="-4"/>
          <w:highlight w:val="white"/>
          <w:lang w:val="pt-BR"/>
        </w:rPr>
        <w:t xml:space="preserve"> </w:t>
      </w:r>
      <w:r>
        <w:rPr>
          <w:bCs/>
          <w:spacing w:val="-4"/>
          <w:highlight w:val="white"/>
          <w:lang w:val="pt-BR"/>
        </w:rPr>
        <w:t xml:space="preserve">vốn</w:t>
      </w:r>
      <w:r>
        <w:rPr>
          <w:bCs/>
          <w:spacing w:val="-4"/>
          <w:highlight w:val="white"/>
          <w:lang w:val="pt-BR"/>
        </w:rPr>
        <w:t xml:space="preserve"> </w:t>
      </w:r>
      <w:r>
        <w:rPr>
          <w:bCs/>
          <w:spacing w:val="-4"/>
          <w:highlight w:val="white"/>
          <w:lang w:val="pt-BR"/>
        </w:rPr>
        <w:t xml:space="preserve">đầu</w:t>
      </w:r>
      <w:r>
        <w:rPr>
          <w:bCs/>
          <w:spacing w:val="-4"/>
          <w:highlight w:val="white"/>
          <w:lang w:val="pt-BR"/>
        </w:rPr>
        <w:t xml:space="preserve"> </w:t>
      </w:r>
      <w:r>
        <w:rPr>
          <w:bCs/>
          <w:spacing w:val="-4"/>
          <w:highlight w:val="white"/>
          <w:lang w:val="pt-BR"/>
        </w:rPr>
        <w:t xml:space="preserve">tư</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và</w:t>
      </w:r>
      <w:r>
        <w:rPr>
          <w:bCs/>
          <w:spacing w:val="-4"/>
          <w:highlight w:val="white"/>
          <w:lang w:val="pt-BR"/>
        </w:rPr>
        <w:t xml:space="preserve"> </w:t>
      </w:r>
      <w:r>
        <w:rPr>
          <w:bCs/>
          <w:spacing w:val="-4"/>
          <w:highlight w:val="white"/>
          <w:lang w:val="pt-BR"/>
        </w:rPr>
        <w:t xml:space="preserve">giá</w:t>
      </w:r>
      <w:r>
        <w:rPr>
          <w:bCs/>
          <w:spacing w:val="-4"/>
          <w:highlight w:val="white"/>
          <w:lang w:val="pt-BR"/>
        </w:rPr>
        <w:t xml:space="preserve"> </w:t>
      </w:r>
      <w:r>
        <w:rPr>
          <w:bCs/>
          <w:spacing w:val="-4"/>
          <w:highlight w:val="white"/>
          <w:lang w:val="pt-BR"/>
        </w:rPr>
        <w:t xml:space="preserve">xây</w:t>
      </w:r>
      <w:r>
        <w:rPr>
          <w:bCs/>
          <w:spacing w:val="-4"/>
          <w:highlight w:val="white"/>
          <w:lang w:val="pt-BR"/>
        </w:rPr>
        <w:t xml:space="preserve"> </w:t>
      </w:r>
      <w:r>
        <w:rPr>
          <w:bCs/>
          <w:spacing w:val="-4"/>
          <w:highlight w:val="white"/>
          <w:lang w:val="pt-BR"/>
        </w:rPr>
        <w:t xml:space="preserve">dựng</w:t>
      </w:r>
      <w:r>
        <w:rPr>
          <w:bCs/>
          <w:spacing w:val="-4"/>
          <w:highlight w:val="white"/>
          <w:lang w:val="pt-BR"/>
        </w:rPr>
        <w:t xml:space="preserve"> </w:t>
      </w:r>
      <w:r>
        <w:rPr>
          <w:bCs/>
          <w:spacing w:val="-4"/>
          <w:highlight w:val="white"/>
          <w:lang w:val="pt-BR"/>
        </w:rPr>
        <w:t xml:space="preserve">tổng</w:t>
      </w:r>
      <w:r>
        <w:rPr>
          <w:bCs/>
          <w:spacing w:val="-4"/>
          <w:highlight w:val="white"/>
          <w:lang w:val="pt-BR"/>
        </w:rPr>
        <w:t xml:space="preserve"> </w:t>
      </w:r>
      <w:r>
        <w:rPr>
          <w:bCs/>
          <w:spacing w:val="-4"/>
          <w:highlight w:val="white"/>
          <w:lang w:val="pt-BR"/>
        </w:rPr>
        <w:t xml:space="preserve">hợp</w:t>
      </w:r>
      <w:r>
        <w:rPr>
          <w:bCs/>
          <w:spacing w:val="-4"/>
          <w:highlight w:val="white"/>
          <w:lang w:val="pt-BR"/>
        </w:rPr>
        <w:t xml:space="preserve"> </w:t>
      </w:r>
      <w:r>
        <w:rPr>
          <w:bCs/>
          <w:spacing w:val="-4"/>
          <w:highlight w:val="white"/>
          <w:lang w:val="pt-BR"/>
        </w:rPr>
        <w:t xml:space="preserve">bộ</w:t>
      </w:r>
      <w:r>
        <w:rPr>
          <w:bCs/>
          <w:spacing w:val="-4"/>
          <w:highlight w:val="white"/>
          <w:lang w:val="pt-BR"/>
        </w:rPr>
        <w:t xml:space="preserve"> </w:t>
      </w:r>
      <w:r>
        <w:rPr>
          <w:bCs/>
          <w:spacing w:val="-4"/>
          <w:highlight w:val="white"/>
          <w:lang w:val="pt-BR"/>
        </w:rPr>
        <w:t xml:space="preserve">phận</w:t>
      </w:r>
      <w:r>
        <w:rPr>
          <w:bCs/>
          <w:spacing w:val="-4"/>
          <w:highlight w:val="white"/>
          <w:lang w:val="pt-BR"/>
        </w:rPr>
        <w:t xml:space="preserve"> </w:t>
      </w:r>
      <w:r>
        <w:rPr>
          <w:bCs/>
          <w:spacing w:val="-4"/>
          <w:highlight w:val="white"/>
          <w:lang w:val="pt-BR"/>
        </w:rPr>
        <w:t xml:space="preserve">kết</w:t>
      </w:r>
      <w:r>
        <w:rPr>
          <w:bCs/>
          <w:spacing w:val="-4"/>
          <w:highlight w:val="white"/>
          <w:lang w:val="pt-BR"/>
        </w:rPr>
        <w:t xml:space="preserve"> </w:t>
      </w:r>
      <w:r>
        <w:rPr>
          <w:bCs/>
          <w:spacing w:val="-4"/>
          <w:highlight w:val="white"/>
          <w:lang w:val="pt-BR"/>
        </w:rPr>
        <w:t xml:space="preserve">cấu</w:t>
      </w:r>
      <w:r>
        <w:rPr>
          <w:bCs/>
          <w:spacing w:val="-4"/>
          <w:highlight w:val="white"/>
          <w:lang w:val="pt-BR"/>
        </w:rPr>
        <w:t xml:space="preserve"> </w:t>
      </w:r>
      <w:r>
        <w:rPr>
          <w:bCs/>
          <w:spacing w:val="-4"/>
          <w:highlight w:val="white"/>
          <w:lang w:val="pt-BR"/>
        </w:rPr>
        <w:t xml:space="preserve">công</w:t>
      </w:r>
      <w:r>
        <w:rPr>
          <w:bCs/>
          <w:spacing w:val="-4"/>
          <w:highlight w:val="white"/>
          <w:lang w:val="pt-BR"/>
        </w:rPr>
        <w:t xml:space="preserve"> </w:t>
      </w:r>
      <w:r>
        <w:rPr>
          <w:bCs/>
          <w:spacing w:val="-4"/>
          <w:highlight w:val="white"/>
          <w:lang w:val="pt-BR"/>
        </w:rPr>
        <w:t xml:space="preserve">trình</w:t>
      </w:r>
      <w:r>
        <w:rPr>
          <w:bCs/>
          <w:spacing w:val="-4"/>
          <w:highlight w:val="white"/>
          <w:lang w:val="pt-BR"/>
        </w:rPr>
        <w:t xml:space="preserve"> </w:t>
      </w:r>
      <w:r>
        <w:rPr>
          <w:bCs/>
          <w:spacing w:val="-4"/>
          <w:highlight w:val="white"/>
          <w:lang w:val="pt-BR"/>
        </w:rPr>
        <w:t xml:space="preserve">năm</w:t>
      </w:r>
      <w:r>
        <w:rPr>
          <w:bCs/>
          <w:spacing w:val="-4"/>
          <w:highlight w:val="white"/>
          <w:lang w:val="pt-BR"/>
        </w:rPr>
        <w:t xml:space="preserve"> 2024;</w:t>
      </w:r>
      <w:r>
        <w:rPr>
          <w:bCs/>
          <w:spacing w:val="-4"/>
          <w:highlight w:val="white"/>
          <w:lang w:val="pt-BR"/>
        </w:rPr>
      </w:r>
      <w:r>
        <w:rPr>
          <w:bCs/>
          <w:spacing w:val="-4"/>
          <w:highlight w:val="white"/>
        </w:rPr>
      </w:r>
    </w:p>
    <w:p>
      <w:pPr>
        <w:pStyle w:val="1029"/>
        <w:numPr>
          <w:ilvl w:val="0"/>
          <w:numId w:val="1"/>
        </w:numPr>
        <w:pBdr/>
        <w:tabs>
          <w:tab w:val="left" w:leader="none" w:pos="993"/>
        </w:tabs>
        <w:spacing w:after="120" w:before="120" w:line="276" w:lineRule="auto"/>
        <w:ind/>
        <w:jc w:val="both"/>
        <w:rPr>
          <w:b/>
          <w:highlight w:val="white"/>
        </w:rPr>
      </w:pPr>
      <w:r>
        <w:rPr>
          <w:highlight w:val="white"/>
          <w:lang w:val="pt-BR"/>
        </w:rPr>
        <w:t xml:space="preserve">Công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số</w:t>
      </w:r>
      <w:r>
        <w:rPr>
          <w:highlight w:val="white"/>
          <w:lang w:val="pt-BR"/>
        </w:rPr>
        <w:t xml:space="preserve"> 1326/BXD-QLN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ngày</w:t>
      </w:r>
      <w:r>
        <w:rPr>
          <w:highlight w:val="white"/>
          <w:lang w:val="pt-BR"/>
        </w:rPr>
        <w:t xml:space="preserve"> 08/8/2011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kê</w:t>
      </w:r>
      <w:r>
        <w:rPr>
          <w:highlight w:val="white"/>
          <w:lang w:val="pt-BR"/>
        </w:rPr>
        <w:t xml:space="preserve">, </w:t>
      </w: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vật</w:t>
      </w:r>
      <w:r>
        <w:rPr>
          <w:highlight w:val="white"/>
          <w:lang w:val="pt-BR"/>
        </w:rPr>
        <w:t xml:space="preserve"> </w:t>
      </w:r>
      <w:r>
        <w:rPr>
          <w:highlight w:val="white"/>
          <w:lang w:val="pt-BR"/>
        </w:rPr>
        <w:t xml:space="preserve">kiến</w:t>
      </w:r>
      <w:r>
        <w:rPr>
          <w:highlight w:val="white"/>
          <w:lang w:val="pt-BR"/>
        </w:rPr>
        <w:t xml:space="preserve"> </w:t>
      </w:r>
      <w:r>
        <w:rPr>
          <w:highlight w:val="white"/>
          <w:lang w:val="pt-BR"/>
        </w:rPr>
        <w:t xml:space="preserve">trúc</w:t>
      </w:r>
      <w:r>
        <w:rPr>
          <w:highlight w:val="white"/>
          <w:lang w:val="pt-BR"/>
        </w:rPr>
        <w:t xml:space="preserve">;</w:t>
      </w:r>
      <w:r>
        <w:rPr>
          <w:b/>
          <w:highlight w:val="white"/>
          <w:lang w:val="pt-BR"/>
        </w:rPr>
      </w:r>
      <w:r>
        <w:rPr>
          <w:b/>
          <w:highlight w:val="white"/>
        </w:rPr>
      </w:r>
    </w:p>
    <w:p>
      <w:pPr>
        <w:pStyle w:val="1029"/>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lang w:val="pt-BR"/>
        </w:rPr>
      </w:r>
      <w:r>
        <w:rPr>
          <w:b/>
          <w:highlight w:val="white"/>
        </w:rPr>
      </w:r>
    </w:p>
    <w:p>
      <w:pPr>
        <w:pStyle w:val="1029"/>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lang w:val="pt-BR"/>
        </w:rPr>
      </w:r>
      <w:r>
        <w:rPr>
          <w:b/>
          <w:highlight w:val="white"/>
        </w:rPr>
      </w:r>
    </w:p>
    <w:p>
      <w:pPr>
        <w:pStyle w:val="1029"/>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r>
      <w:r>
        <w:rPr>
          <w:b/>
          <w:highlight w:val="white"/>
        </w:rPr>
      </w:r>
    </w:p>
    <w:p>
      <w:pPr>
        <w:pStyle w:val="1029"/>
        <w:numPr>
          <w:ilvl w:val="0"/>
          <w:numId w:val="2"/>
        </w:numPr>
        <w:pBdr/>
        <w:tabs>
          <w:tab w:val="left" w:leader="none" w:pos="993"/>
        </w:tabs>
        <w:spacing w:after="120" w:before="120" w:line="276" w:lineRule="auto"/>
        <w:ind/>
        <w:jc w:val="both"/>
        <w:rPr>
          <w:bCs/>
          <w:i/>
          <w:iCs/>
          <w:highlight w:val="white"/>
        </w:rPr>
      </w:pPr>
      <w:r>
        <w:rPr>
          <w:bCs/>
          <w:color w:val="000000" w:themeColor="text1"/>
          <w:highlight w:val="white"/>
          <w:lang w:val="pt-BR"/>
        </w:rPr>
      </w:r>
      <w:r>
        <w:rPr>
          <w:color w:val="000000"/>
          <w:highlight w:val="white"/>
        </w:rPr>
        <w:t xml:space="preserve">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highlight w:val="white"/>
          <w:lang w:val="pt-BR"/>
        </w:rPr>
        <w:t xml:space="preserve">.</w:t>
      </w:r>
      <w:r>
        <w:rPr>
          <w:i/>
          <w:iCs/>
          <w:highlight w:val="white"/>
          <w:lang w:val="pt-BR"/>
        </w:rPr>
      </w:r>
      <w:r>
        <w:rPr>
          <w:bCs/>
          <w:i/>
          <w:iCs/>
          <w:highlight w:val="white"/>
        </w:rPr>
      </w:r>
    </w:p>
    <w:p>
      <w:pPr>
        <w:pBdr/>
        <w:spacing w:after="120" w:before="120" w:line="276" w:lineRule="auto"/>
        <w:ind/>
        <w:jc w:val="both"/>
        <w:rPr>
          <w:b/>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b/>
          <w:highlight w:val="white"/>
        </w:rPr>
      </w:r>
      <w:r>
        <w:rPr>
          <w:b/>
          <w:highlight w:val="white"/>
        </w:rPr>
      </w:r>
    </w:p>
    <w:p>
      <w:pPr>
        <w:pStyle w:val="1029"/>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HSTD-20260116-0003/HĐTĐ-VFI ngày 20/01/2026 giữa Đào trọng trường với Công ty Cổ phần Thẩm định và Đầu tư Tài chính Hoa Sen.</w:t>
      </w:r>
      <w:r>
        <w:rPr>
          <w:b/>
          <w:highlight w:val="white"/>
          <w:lang w:val="pt-BR"/>
        </w:rPr>
      </w:r>
      <w:r>
        <w:rPr>
          <w:b/>
          <w:highlight w:val="white"/>
        </w:rPr>
      </w:r>
    </w:p>
    <w:p>
      <w:pPr>
        <w:pStyle w:val="1029"/>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highlight w:val="white"/>
          <w:lang w:val="pt-BR"/>
        </w:rPr>
        <w:tab/>
      </w:r>
      <w:r>
        <w:rPr>
          <w:rFonts w:ascii="Times New Roman" w:hAnsi="Times New Roman" w:eastAsia="Times New Roman" w:cs="Times New Roman"/>
          <w:color w:val="333333"/>
          <w:sz w:val="24"/>
          <w:highlight w:val="white"/>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highlight w:val="white"/>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highlight w:val="white"/>
        </w:rPr>
        <w:t xml:space="preserve">chủ yếu vươn ra ngoại vi, nơi quỹ đất còn rộng và nhịp phát triển hạ tầng ngày càng rõ rệt.</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highlight w:val="white"/>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highlight w:val="white"/>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highlight w:val="white"/>
        </w:rPr>
        <w:t xml:space="preserve">hất là với nhóm đầu tư đang thận trọng tìm điểm vào phù hợp.</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highlight w:val="white"/>
        </w:rPr>
        <w:t xml:space="preserve">ổi hạ tầng mang tính bứt phá. Theo anh Tôn, đây là những khu vực sẽ giữ nhiệt thị trường từ nay đến năm 2026.</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highlight w:val="white"/>
        </w:rPr>
      </w:pPr>
      <w:r>
        <w:rPr>
          <w:rFonts w:ascii="Times New Roman" w:hAnsi="Times New Roman" w:eastAsia="Times New Roman" w:cs="Times New Roman"/>
          <w:color w:val="333333"/>
          <w:sz w:val="24"/>
          <w:highlight w:val="white"/>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highlight w:val="white"/>
        </w:rPr>
        <w:t xml:space="preserve">g sự thay đổi trong thói quen của người mua đang góp phần định hình một giai đoạn mới thận trọng hơn, bền vững hơn và bớt ồn ào hơn so với những biến động trước đây</w:t>
      </w:r>
      <w:r>
        <w:rPr>
          <w:highlight w:val="white"/>
        </w:rPr>
      </w:r>
      <w:r>
        <w:rPr>
          <w:highlight w:val="white"/>
        </w:rPr>
      </w:r>
    </w:p>
    <w:p>
      <w:pPr>
        <w:pBdr/>
        <w:tabs>
          <w:tab w:val="left" w:leader="none" w:pos="426"/>
        </w:tabs>
        <w:spacing w:after="120" w:before="120" w:line="276" w:lineRule="auto"/>
        <w:ind/>
        <w:rPr>
          <w:bCs/>
          <w:i/>
          <w:highlight w:val="white"/>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rPr>
          <w:bCs/>
          <w:i/>
          <w:highlight w:val="white"/>
          <w:lang w:val="pt-BR"/>
        </w:rPr>
      </w:r>
      <w:r>
        <w:rPr>
          <w:bCs/>
          <w:i/>
          <w:highlight w:val="white"/>
        </w:rPr>
      </w:r>
    </w:p>
    <w:p>
      <w:pPr>
        <w:pStyle w:val="1029"/>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2"/>
        <w:gridCol w:w="2360"/>
        <w:gridCol w:w="2816"/>
      </w:tblGrid>
      <w:tr>
        <w:trPr>
          <w:trHeight w:val="1841"/>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Tên tài sản</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b/>
                <w:bCs/>
                <w:highlight w:val="white"/>
              </w:rPr>
            </w:pPr>
            <w:r>
              <w:rPr>
                <w:rFonts w:ascii="Times New Roman" w:hAnsi="Times New Roman" w:eastAsia="Times New Roman" w:cs="Times New Roman"/>
                <w:b/>
                <w:color w:val="000000"/>
                <w:sz w:val="24"/>
                <w:highlight w:val="white"/>
              </w:rPr>
              <w:t xml:space="preserve"> </w:t>
            </w:r>
            <w:r>
              <w:rPr>
                <w:b/>
                <w:bCs/>
                <w:color w:val="000000"/>
                <w:highlight w:val="white"/>
              </w:rPr>
              <w:t xml:space="preserve">Q</w:t>
            </w:r>
            <w:r>
              <w:rPr>
                <w:b/>
                <w:bCs/>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b/>
                <w:bCs/>
                <w:color w:val="000000"/>
                <w:highlight w:val="white"/>
              </w:rPr>
              <w:t xml:space="preserve">hác gắn liền với đất  số: DP 617066, Số vào sổ cấp GCN: CN04894 do </w:t>
            </w:r>
            <w:r>
              <w:rPr>
                <w:b/>
                <w:bCs/>
                <w:color w:val="000000"/>
                <w:highlight w:val="white"/>
              </w:rPr>
              <w:t xml:space="preserve">V</w:t>
            </w:r>
            <w:r>
              <w:rPr>
                <w:b/>
                <w:bCs/>
                <w:color w:val="000000"/>
                <w:highlight w:val="white"/>
              </w:rPr>
              <w:t xml:space="preserve">ăn phòng đăng ký đất đại Hà Nội</w:t>
            </w:r>
            <w:r>
              <w:rPr>
                <w:b/>
                <w:bCs/>
                <w:color w:val="000000"/>
                <w:highlight w:val="white"/>
              </w:rPr>
              <w:t xml:space="preserve">  - Chi nhánh</w:t>
            </w:r>
            <w:r>
              <w:rPr>
                <w:b/>
                <w:bCs/>
                <w:color w:val="000000"/>
                <w:highlight w:val="white"/>
              </w:rPr>
              <w:t xml:space="preserve"> Hai Bà Trưng </w:t>
            </w:r>
            <w:r>
              <w:rPr>
                <w:b/>
                <w:bCs/>
                <w:color w:val="000000"/>
                <w:highlight w:val="white"/>
              </w:rPr>
              <w:t xml:space="preserve">cấp ngày 29/07/2024; chủ sử dụng đất là Ông Đào Trọng Trường và Bà Lê Thùy Dương</w:t>
            </w:r>
            <w:r>
              <w:rPr>
                <w:b/>
                <w:bCs/>
                <w:highlight w:val="white"/>
              </w:rPr>
            </w:r>
            <w:r>
              <w:rPr>
                <w:b/>
                <w:bCs/>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Nội dung Thửa đất theo Hồ sơ pháp lý</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Thửa đất:</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Thửa đất số:</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105+107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Tờ bản đồ số:</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52</w:t>
            </w:r>
            <w:r>
              <w:rPr>
                <w:highlight w:val="white"/>
              </w:rPr>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1, ngách 461/42 phố Minh Khai, phường Vĩnh Tuy, quận Hai Bà Trưng (nay là phường Vĩnh Tuy), thành phố Hà Nội</w:t>
            </w:r>
            <w:r>
              <w:rPr>
                <w:highlight w:val="white"/>
              </w:rPr>
            </w:r>
            <w:r>
              <w:rPr>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41,00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thức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Sử dụng riêng: 30,1m2; Sử dụng chung: 10,9m2</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Mục đích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 tại đô thị</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Thời hạn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Lâu dài</w:t>
            </w:r>
            <w:r>
              <w:rPr>
                <w:highlight w:val="white"/>
              </w:rPr>
            </w:r>
            <w:r>
              <w:rPr>
                <w:highlight w:val="white"/>
              </w:rP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Nguồn gốc sử dụng đất:</w:t>
            </w:r>
            <w:r>
              <w:rPr>
                <w:highlight w:val="white"/>
              </w:rPr>
            </w:r>
            <w:r>
              <w:rPr>
                <w:highlight w:val="white"/>
              </w:rP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Nhận chuyển nhượng đất được công nhận QSDĐ như giao đất có thu tiền sử dụng đất </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1.2</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Ghi chú:</w:t>
            </w:r>
            <w:r>
              <w:rPr>
                <w:highlight w:val="white"/>
              </w:rPr>
            </w:r>
            <w:r>
              <w:rPr>
                <w:highlight w:val="white"/>
              </w:rPr>
            </w:r>
          </w:p>
        </w:tc>
      </w:tr>
      <w:tr>
        <w:trPr>
          <w:trHeight w:val="97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tờ bản đồ, số thửa được xác định theo bản đồ địa chính đo đạc tổng thể.</w:t>
              <w:br/>
              <w:t xml:space="preserve">Thửa đất được cấp GCN được tách ra từ thửa đất số 103 tờ bản đồ số 52, đã được cấp GCN số DP 605578 do Chi nhánh Văn phòng đăng ký đất đai Hà Nội quận Hai Bà Trưng cấp ngày 02/7/202</w:t>
            </w:r>
            <w:r>
              <w:rPr>
                <w:rFonts w:ascii="Times New Roman" w:hAnsi="Times New Roman" w:eastAsia="Times New Roman" w:cs="Times New Roman"/>
                <w:color w:val="000000"/>
                <w:sz w:val="24"/>
                <w:highlight w:val="white"/>
              </w:rPr>
              <w:t xml:space="preserve">4</w:t>
            </w:r>
            <w:r>
              <w:rPr>
                <w:highlight w:val="white"/>
              </w:rPr>
            </w:r>
            <w:r>
              <w:rPr>
                <w:highlight w:val="white"/>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1.3.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Thông tin quy hoạch:</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Tại thời điểm thẩm định giá, tổ thẩm định thu thập chưa thu thập được thông tin quy hoạch của thửa đất.</w:t>
            </w:r>
            <w:r>
              <w:rPr>
                <w:highlight w:val="white"/>
              </w:rPr>
            </w:r>
            <w:r>
              <w:rPr>
                <w:highlight w:val="white"/>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Về đất:</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2.1</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Vị trí; Giao thông;</w:t>
            </w:r>
            <w:r>
              <w:rPr>
                <w:highlight w:val="white"/>
              </w:rPr>
            </w:r>
            <w:r>
              <w:rPr>
                <w:highlight w:val="white"/>
              </w:rP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 thực tế: </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1, ngách 461/42 phố Minh Khai, phường Vĩnh Tuy, thành phố Hà Nội</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Đường tiếp giáp chính:</w:t>
            </w:r>
            <w:r>
              <w:rPr>
                <w:highlight w:val="white"/>
              </w:rPr>
            </w:r>
            <w:r>
              <w:rPr>
                <w:highlight w:val="white"/>
              </w:rPr>
            </w:r>
          </w:p>
        </w:tc>
        <w:tc>
          <w:tcPr>
            <w:tcBorders>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Ngõ giao thông</w:t>
            </w:r>
            <w:r>
              <w:rPr>
                <w:highlight w:val="white"/>
              </w:rPr>
            </w:r>
            <w:r>
              <w:rPr>
                <w:highlight w:val="white"/>
              </w:rPr>
            </w:r>
          </w:p>
        </w:tc>
        <w:tc>
          <w:tcPr>
            <w:tcBorders>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Số mặt tiền:</w:t>
            </w:r>
            <w:r>
              <w:rPr>
                <w:highlight w:val="white"/>
              </w:rPr>
            </w:r>
            <w:r>
              <w:rPr>
                <w:highlight w:val="white"/>
              </w:rPr>
            </w:r>
          </w:p>
        </w:tc>
        <w:tc>
          <w:tcPr>
            <w:tcBorders>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 mặt tiền</w:t>
            </w:r>
            <w:r>
              <w:rPr>
                <w:highlight w:val="white"/>
              </w:rPr>
            </w:r>
            <w:r>
              <w:rPr>
                <w:highlight w:val="white"/>
              </w:rP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nhỏ nhất từ đường chính dẫn đến tài sản thẩm định giá:</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1,5m</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1,5m</w:t>
            </w:r>
            <w:r>
              <w:rPr>
                <w:highlight w:val="white"/>
              </w:rPr>
            </w:r>
            <w:r>
              <w:rPr>
                <w:highlight w:val="white"/>
              </w:rP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Khoảng cách đến trục đường chính:</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Cách phố Minh Khai khoảng 250m</w:t>
            </w:r>
            <w:r>
              <w:rPr>
                <w:highlight w:val="white"/>
              </w:rPr>
            </w:r>
            <w:r>
              <w:rPr>
                <w:highlight w:val="white"/>
              </w:rP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Các hướng tiếp giáp:</w:t>
            </w:r>
            <w:r>
              <w:rPr>
                <w:highlight w:val="white"/>
              </w:rPr>
            </w:r>
            <w:r>
              <w:rPr>
                <w:highlight w:val="white"/>
              </w:rP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Đông Bắc tiếp giáp với đường giao thông;</w:t>
              <w:br/>
              <w:t xml:space="preserve">Các hướng còn lại tiếp giáp với thửa đất khác.</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20.863792, 105.919854</w:t>
            </w:r>
            <w:r>
              <w:rPr>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color w:val="000000"/>
                <w:highlight w:val="white"/>
              </w:rPr>
              <mc:AlternateContent>
                <mc:Choice Requires="wpg">
                  <w:drawing>
                    <wp:inline xmlns:wp="http://schemas.openxmlformats.org/drawingml/2006/wordprocessingDrawing" distT="0" distB="0" distL="0" distR="0">
                      <wp:extent cx="550968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331617696" name="" descr=""/>
                              <pic:cNvPicPr/>
                              <pic:nvPr/>
                            </pic:nvPicPr>
                            <pic:blipFill rotWithShape="1">
                              <a:blip r:embed="rId17"/>
                              <a:stretch/>
                            </pic:blipFill>
                            <pic:spPr bwMode="auto">
                              <a:xfrm rot="0" flipH="0" flipV="0">
                                <a:off x="0" y="0"/>
                                <a:ext cx="5509688"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83pt;height:200.00pt;mso-wrap-distance-left:0.00pt;mso-wrap-distance-top:0.00pt;mso-wrap-distance-right:0.00pt;mso-wrap-distance-bottom:0.00pt;rotation:0;z-index:1;" stroked="false">
                      <v:imagedata r:id="rId17" o:title=""/>
                      <o:lock v:ext="edit" rotation="t"/>
                    </v:shape>
                  </w:pict>
                </mc:Fallback>
              </mc:AlternateContent>
            </w:r>
            <w:r>
              <w:rPr>
                <w:highlight w:val="white"/>
              </w:rPr>
            </w:r>
            <w:r>
              <w:rPr>
                <w:highlight w:val="white"/>
              </w:rP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2.2.</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30,10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10,90</w:t>
            </w:r>
            <w:r>
              <w:rPr>
                <w:highlight w:val="white"/>
              </w:rPr>
            </w:r>
            <w:r>
              <w:rPr>
                <w:highlight w:val="white"/>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KT mặt tiền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5,43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5,50</w:t>
            </w:r>
            <w:r>
              <w:rPr>
                <w:highlight w:val="white"/>
              </w:rPr>
            </w:r>
            <w:r>
              <w:rPr>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 chính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Bắc</w:t>
            </w:r>
            <w:r>
              <w:rPr>
                <w:highlight w:val="white"/>
              </w:rPr>
            </w:r>
            <w:r>
              <w:rPr>
                <w:highlight w:val="white"/>
              </w:rP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Đông đúc</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Ổn định</w:t>
            </w:r>
            <w:r>
              <w:rPr>
                <w:highlight w:val="white"/>
              </w:rPr>
            </w:r>
            <w:r>
              <w:rPr>
                <w:highlight w:val="white"/>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Phù hợp để ở</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cơ sở hạ tầng kỹ thuật: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042"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Hạ tầng khu dân cư thông thường: hệ thống cấp điện, cấp thoát nước đầy đủ</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6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Điều kiện môi trường an ninh: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81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Tốt </w:t>
            </w:r>
            <w:r>
              <w:rPr>
                <w:highlight w:val="white"/>
              </w:rPr>
            </w:r>
            <w:r>
              <w:rPr>
                <w:highlight w:val="white"/>
              </w:rPr>
            </w:r>
          </w:p>
        </w:tc>
      </w:tr>
      <w:tr>
        <w:trPr>
          <w:trHeight w:val="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Yếu tố khác (nếu có):</w:t>
            </w:r>
            <w:r>
              <w:rPr>
                <w:highlight w:val="white"/>
              </w:rPr>
            </w:r>
            <w:r>
              <w:rPr>
                <w:highlight w:val="white"/>
              </w:rP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 Tài sản gắn liền với đất: Nhà 04 tầng + 1 tum</w:t>
            </w:r>
            <w:r>
              <w:rPr>
                <w:highlight w:val="white"/>
              </w:rPr>
            </w:r>
            <w:r>
              <w:rPr>
                <w:highlight w:val="white"/>
              </w:rPr>
            </w:r>
          </w:p>
        </w:tc>
      </w:tr>
      <w:tr>
        <w:trPr>
          <w:trHeight w:val="114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trên đất có công trình Nhà 04 tầng + 1tum, diện tích xây dựng khoảng 30,1m2, tổng diện tích sàn khoảng 135,45m2. Công trình chưa được công nhận trên GCN QSDĐ số: DP 617066</w:t>
            </w:r>
            <w:r>
              <w:rPr>
                <w:color w:val="000000" w:themeColor="text1"/>
                <w:highlight w:val="white"/>
              </w:rPr>
            </w:r>
            <w:r>
              <w:rPr>
                <w:color w:val="000000" w:themeColor="text1"/>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lang w:eastAsia="ko-KR"/>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29"/>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rPr>
      </w:r>
    </w:p>
    <w:p>
      <w:pPr>
        <w:pStyle w:val="1029"/>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spacing w:val="-2"/>
          <w:highlight w:val="white"/>
          <w:lang w:val="pt-BR"/>
        </w:rPr>
        <w:t xml:space="preserve">dịch</w:t>
      </w:r>
      <w:r>
        <w:rPr>
          <w:spacing w:val="-2"/>
          <w:highlight w:val="white"/>
          <w:lang w:val="pt-BR"/>
        </w:rPr>
        <w:t xml:space="preserve"> </w:t>
      </w:r>
      <w:r>
        <w:rPr>
          <w:spacing w:val="-2"/>
          <w:highlight w:val="white"/>
          <w:lang w:val="pt-BR"/>
        </w:rPr>
        <w:t xml:space="preserve">vụ</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hoàn</w:t>
      </w:r>
      <w:r>
        <w:rPr>
          <w:spacing w:val="-2"/>
          <w:highlight w:val="white"/>
          <w:lang w:val="pt-BR"/>
        </w:rPr>
        <w:t xml:space="preserve"> </w:t>
      </w:r>
      <w:r>
        <w:rPr>
          <w:spacing w:val="-2"/>
          <w:highlight w:val="white"/>
          <w:lang w:val="pt-BR"/>
        </w:rPr>
        <w:t xml:space="preserve">toàn</w:t>
      </w:r>
      <w:r>
        <w:rPr>
          <w:spacing w:val="-2"/>
          <w:highlight w:val="white"/>
          <w:lang w:val="pt-BR"/>
        </w:rPr>
        <w:t xml:space="preserve"> </w:t>
      </w:r>
      <w:r>
        <w:rPr>
          <w:spacing w:val="-2"/>
          <w:highlight w:val="white"/>
          <w:lang w:val="pt-BR"/>
        </w:rPr>
        <w:t xml:space="preserve">miễn</w:t>
      </w:r>
      <w:r>
        <w:rPr>
          <w:spacing w:val="-2"/>
          <w:highlight w:val="white"/>
          <w:lang w:val="pt-BR"/>
        </w:rPr>
        <w:t xml:space="preserve"> </w:t>
      </w:r>
      <w:r>
        <w:rPr>
          <w:spacing w:val="-2"/>
          <w:highlight w:val="white"/>
          <w:lang w:val="pt-BR"/>
        </w:rPr>
        <w:t xml:space="preserve">trừ</w:t>
      </w:r>
      <w:r>
        <w:rPr>
          <w:spacing w:val="-2"/>
          <w:highlight w:val="white"/>
          <w:lang w:val="pt-BR"/>
        </w:rPr>
        <w:t xml:space="preserve"> </w:t>
      </w:r>
      <w:r>
        <w:rPr>
          <w:spacing w:val="-2"/>
          <w:highlight w:val="white"/>
          <w:lang w:val="pt-BR"/>
        </w:rPr>
        <w:t xml:space="preserve">mọi</w:t>
      </w:r>
      <w:r>
        <w:rPr>
          <w:spacing w:val="-2"/>
          <w:highlight w:val="white"/>
          <w:lang w:val="pt-BR"/>
        </w:rPr>
        <w:t xml:space="preserve"> </w:t>
      </w:r>
      <w:r>
        <w:rPr>
          <w:spacing w:val="-2"/>
          <w:highlight w:val="white"/>
          <w:lang w:val="pt-BR"/>
        </w:rPr>
        <w:t xml:space="preserve">trách</w:t>
      </w:r>
      <w:r>
        <w:rPr>
          <w:spacing w:val="-2"/>
          <w:highlight w:val="white"/>
          <w:lang w:val="pt-BR"/>
        </w:rPr>
        <w:t xml:space="preserve"> </w:t>
      </w:r>
      <w:r>
        <w:rPr>
          <w:spacing w:val="-2"/>
          <w:highlight w:val="white"/>
          <w:lang w:val="pt-BR"/>
        </w:rPr>
        <w:t xml:space="preserve">nhiệm</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đới</w:t>
      </w:r>
      <w:r>
        <w:rPr>
          <w:spacing w:val="-2"/>
          <w:highlight w:val="white"/>
          <w:lang w:val="pt-BR"/>
        </w:rPr>
        <w:t xml:space="preserve"> (</w:t>
      </w:r>
      <w:r>
        <w:rPr>
          <w:spacing w:val="-2"/>
          <w:highlight w:val="white"/>
          <w:lang w:val="pt-BR"/>
        </w:rPr>
        <w:t xml:space="preserve">nếu</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này</w:t>
      </w:r>
      <w:r>
        <w:rPr>
          <w:spacing w:val="-2"/>
          <w:highlight w:val="white"/>
          <w:lang w:val="pt-BR"/>
        </w:rPr>
        <w:t xml:space="preserve">.</w:t>
      </w:r>
      <w:r>
        <w:rPr>
          <w:spacing w:val="-2"/>
          <w:highlight w:val="white"/>
          <w:lang w:val="pt-BR"/>
        </w:rPr>
      </w:r>
      <w:r>
        <w:rPr>
          <w:spacing w:val="-2"/>
          <w:highlight w:val="white"/>
        </w:rPr>
      </w:r>
    </w:p>
    <w:p>
      <w:pPr>
        <w:pStyle w:val="1029"/>
        <w:numPr>
          <w:ilvl w:val="0"/>
          <w:numId w:val="3"/>
        </w:num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trên đất có công trình Nhà 04 tầng + 1tum, diện tích xây dựng khoảng 30,1m2, tổng diện tích sàn khoảng 135,45m2. Công trình chưa được công nhận trên GCN QSDĐ số: DP 617066</w:t>
      </w:r>
      <w:r>
        <w:rPr>
          <w:rFonts w:ascii="Times New Roman" w:hAnsi="Times New Roman" w:eastAsia="Times New Roman" w:cs="Times New Roman"/>
          <w:color w:val="000000"/>
          <w:spacing w:val="2"/>
          <w:sz w:val="24"/>
          <w:highlight w:val="white"/>
        </w:rPr>
        <w:t xml:space="preserve">. Đồng thời tổ thẩm định cũng không nhận được bất kỳ hồ sơ pháp lý nào liên quan tới công trình xây dựng thực tế này. Do vậy, theo đề nghị của Khách h</w:t>
      </w:r>
      <w:r>
        <w:rPr>
          <w:rFonts w:ascii="Times New Roman" w:hAnsi="Times New Roman" w:eastAsia="Times New Roman" w:cs="Times New Roman"/>
          <w:color w:val="000000"/>
          <w:spacing w:val="2"/>
          <w:sz w:val="24"/>
          <w:highlight w:val="white"/>
        </w:rPr>
        <w:t xml:space="preserve">àng/Ngân hàng, tổ thẩm định không xác định giá trị công trình nhưng vẫn coi đó là phần không thể tách rời của tài sản thẩm định.</w:t>
      </w:r>
      <w:r>
        <w:rPr>
          <w:color w:val="000000" w:themeColor="text1"/>
          <w:highlight w:val="white"/>
        </w:rPr>
      </w:r>
      <w:r>
        <w:rPr>
          <w:color w:val="000000" w:themeColor="text1"/>
          <w:highlight w:val="white"/>
        </w:rPr>
      </w:r>
    </w:p>
    <w:p>
      <w:pPr>
        <w:pStyle w:val="1029"/>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yếu</w:t>
      </w:r>
      <w:r>
        <w:rPr>
          <w:highlight w:val="white"/>
          <w:lang w:val="pt-BR"/>
        </w:rPr>
        <w:t xml:space="preserve"> </w:t>
      </w:r>
      <w:r>
        <w:rPr>
          <w:highlight w:val="white"/>
          <w:lang w:val="pt-BR"/>
        </w:rPr>
        <w:t xml:space="preserve">tố</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cản</w:t>
      </w:r>
      <w:r>
        <w:rPr>
          <w:highlight w:val="white"/>
          <w:lang w:val="pt-BR"/>
        </w:rPr>
        <w:t xml:space="preserve"> </w:t>
      </w:r>
      <w:r>
        <w:rPr>
          <w:highlight w:val="white"/>
          <w:lang w:val="pt-BR"/>
        </w:rPr>
        <w:t xml:space="preserve">trở</w:t>
      </w:r>
      <w:r>
        <w:rPr>
          <w:highlight w:val="white"/>
          <w:lang w:val="pt-BR"/>
        </w:rPr>
        <w:t xml:space="preserve"> </w:t>
      </w:r>
      <w:r>
        <w:rPr>
          <w:highlight w:val="white"/>
          <w:lang w:val="pt-BR"/>
        </w:rPr>
        <w:t xml:space="preserve">ảnh</w:t>
      </w:r>
      <w:r>
        <w:rPr>
          <w:highlight w:val="white"/>
          <w:lang w:val="pt-BR"/>
        </w:rPr>
        <w:t xml:space="preserve"> </w:t>
      </w:r>
      <w:r>
        <w:rPr>
          <w:highlight w:val="white"/>
          <w:lang w:val="pt-BR"/>
        </w:rPr>
        <w:t xml:space="preserve">hưởng</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bình</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spacing w:val="-2"/>
          <w:highlight w:val="white"/>
          <w:lang w:val="pt-BR"/>
        </w:rPr>
      </w:r>
      <w:r>
        <w:rPr>
          <w:spacing w:val="-2"/>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rPr>
      </w:r>
    </w:p>
    <w:p>
      <w:pPr>
        <w:pStyle w:val="1029"/>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lang w:val="pt-BR"/>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rPr>
      </w:r>
    </w:p>
    <w:p>
      <w:pPr>
        <w:pStyle w:val="1029"/>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lang w:val="pt-BR"/>
        </w:rPr>
      </w:r>
      <w:r>
        <w:rPr>
          <w:b/>
          <w:highlight w:val="white"/>
        </w:rPr>
      </w:r>
    </w:p>
    <w:p>
      <w:pPr>
        <w:pStyle w:val="102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lang w:val="pt-BR"/>
        </w:rPr>
      </w:r>
      <w:r>
        <w:rPr>
          <w:bCs/>
          <w:highlight w:val="white"/>
        </w:rPr>
      </w:r>
    </w:p>
    <w:p>
      <w:pPr>
        <w:pStyle w:val="102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rPr>
      </w:r>
    </w:p>
    <w:p>
      <w:pPr>
        <w:pStyle w:val="1029"/>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rPr>
      </w:r>
    </w:p>
    <w:p>
      <w:pPr>
        <w:pStyle w:val="1029"/>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lang w:val="pt-BR"/>
        </w:rPr>
      </w:r>
      <w:r>
        <w:rPr>
          <w:spacing w:val="-4"/>
          <w:highlight w:val="white"/>
        </w:rPr>
      </w:r>
    </w:p>
    <w:p>
      <w:pPr>
        <w:pStyle w:val="1029"/>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rPr>
      </w:r>
    </w:p>
    <w:p>
      <w:pPr>
        <w:pStyle w:val="1029"/>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lang w:val="pt-BR"/>
        </w:rPr>
        <w:t xml:space="preserve">:</w:t>
      </w:r>
      <w:r>
        <w:rPr>
          <w:b/>
          <w:highlight w:val="white"/>
          <w:lang w:val="pt-BR"/>
        </w:rPr>
      </w:r>
      <w:r>
        <w:rPr>
          <w:b/>
          <w:highlight w:val="white"/>
        </w:rPr>
      </w:r>
    </w:p>
    <w:p>
      <w:pPr>
        <w:pStyle w:val="1029"/>
        <w:pBdr/>
        <w:spacing w:after="120" w:before="120" w:line="276" w:lineRule="auto"/>
        <w:ind w:firstLine="357" w:left="0"/>
        <w:jc w:val="both"/>
        <w:rPr>
          <w:bCs/>
          <w:highlight w:val="white"/>
        </w:rPr>
      </w:pPr>
      <w:r>
        <w:rPr>
          <w:highlight w:val="white"/>
          <w:lang w:val="nl-NL"/>
        </w:rPr>
        <w:t xml:space="preserve">Qua </w:t>
      </w:r>
      <w:r>
        <w:rPr>
          <w:highlight w:val="white"/>
          <w:lang w:val="nl-NL"/>
        </w:rPr>
        <w:t xml:space="preserve">khảo</w:t>
      </w:r>
      <w:r>
        <w:rPr>
          <w:highlight w:val="white"/>
          <w:lang w:val="nl-NL"/>
        </w:rPr>
        <w:t xml:space="preserve"> </w:t>
      </w:r>
      <w:r>
        <w:rPr>
          <w:highlight w:val="white"/>
          <w:lang w:val="nl-NL"/>
        </w:rPr>
        <w:t xml:space="preserve">sát</w:t>
      </w:r>
      <w:r>
        <w:rPr>
          <w:highlight w:val="white"/>
          <w:lang w:val="nl-NL"/>
        </w:rPr>
        <w:t xml:space="preserve"> </w:t>
      </w:r>
      <w:r>
        <w:rPr>
          <w:highlight w:val="white"/>
          <w:lang w:val="nl-NL"/>
        </w:rPr>
        <w:t xml:space="preserve">thị</w:t>
      </w:r>
      <w:r>
        <w:rPr>
          <w:highlight w:val="white"/>
          <w:lang w:val="nl-NL"/>
        </w:rPr>
        <w:t xml:space="preserve"> </w:t>
      </w:r>
      <w:r>
        <w:rPr>
          <w:highlight w:val="white"/>
          <w:lang w:val="nl-NL"/>
        </w:rPr>
        <w:t xml:space="preserve">trường</w:t>
      </w:r>
      <w:r>
        <w:rPr>
          <w:highlight w:val="white"/>
          <w:lang w:val="nl-NL"/>
        </w:rPr>
        <w:t xml:space="preserve">, </w:t>
      </w:r>
      <w:r>
        <w:rPr>
          <w:highlight w:val="white"/>
          <w:lang w:val="nl-NL"/>
        </w:rPr>
        <w:t xml:space="preserve">T</w:t>
      </w:r>
      <w:r>
        <w:rPr>
          <w:highlight w:val="white"/>
          <w:lang w:val="nl-NL"/>
        </w:rPr>
        <w:t xml:space="preserve">ổ</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thu</w:t>
      </w:r>
      <w:r>
        <w:rPr>
          <w:highlight w:val="white"/>
          <w:lang w:val="nl-NL"/>
        </w:rPr>
        <w:t xml:space="preserve"> </w:t>
      </w:r>
      <w:r>
        <w:rPr>
          <w:highlight w:val="white"/>
          <w:lang w:val="nl-NL"/>
        </w:rPr>
        <w:t xml:space="preserve">thập</w:t>
      </w:r>
      <w:r>
        <w:rPr>
          <w:highlight w:val="white"/>
          <w:lang w:val="nl-NL"/>
        </w:rPr>
        <w:t xml:space="preserve"> </w:t>
      </w:r>
      <w:r>
        <w:rPr>
          <w:highlight w:val="white"/>
          <w:lang w:val="nl-NL"/>
        </w:rPr>
        <w:t xml:space="preserve">được</w:t>
      </w:r>
      <w:r>
        <w:rPr>
          <w:highlight w:val="white"/>
          <w:lang w:val="nl-NL"/>
        </w:rPr>
        <w:t xml:space="preserve"> 03 </w:t>
      </w:r>
      <w:r>
        <w:rPr>
          <w:highlight w:val="white"/>
          <w:lang w:val="nl-NL"/>
        </w:rPr>
        <w:t xml:space="preserve">giao</w:t>
      </w:r>
      <w:r>
        <w:rPr>
          <w:highlight w:val="white"/>
          <w:lang w:val="nl-NL"/>
        </w:rPr>
        <w:t xml:space="preserve"> </w:t>
      </w:r>
      <w:r>
        <w:rPr>
          <w:highlight w:val="white"/>
          <w:lang w:val="nl-NL"/>
        </w:rPr>
        <w:t xml:space="preserve">dịch</w:t>
      </w:r>
      <w:r>
        <w:rPr>
          <w:highlight w:val="white"/>
          <w:lang w:val="nl-NL"/>
        </w:rPr>
        <w:t xml:space="preserve"> </w:t>
      </w:r>
      <w:r>
        <w:rPr>
          <w:highlight w:val="white"/>
          <w:lang w:val="nl-NL"/>
        </w:rPr>
        <w:t xml:space="preserve">được</w:t>
      </w:r>
      <w:r>
        <w:rPr>
          <w:highlight w:val="white"/>
          <w:lang w:val="nl-NL"/>
        </w:rPr>
        <w:t xml:space="preserve"> </w:t>
      </w:r>
      <w:r>
        <w:rPr>
          <w:highlight w:val="white"/>
          <w:lang w:val="nl-NL"/>
        </w:rPr>
        <w:t xml:space="preserve">cho</w:t>
      </w:r>
      <w:r>
        <w:rPr>
          <w:highlight w:val="white"/>
          <w:lang w:val="nl-NL"/>
        </w:rPr>
        <w:t xml:space="preserve"> </w:t>
      </w:r>
      <w:r>
        <w:rPr>
          <w:highlight w:val="white"/>
          <w:lang w:val="nl-NL"/>
        </w:rPr>
        <w:t xml:space="preserve">là</w:t>
      </w:r>
      <w:r>
        <w:rPr>
          <w:highlight w:val="white"/>
          <w:lang w:val="nl-NL"/>
        </w:rPr>
        <w:t xml:space="preserve"> </w:t>
      </w:r>
      <w:r>
        <w:rPr>
          <w:highlight w:val="white"/>
          <w:lang w:val="nl-NL"/>
        </w:rPr>
        <w:t xml:space="preserve">tương</w:t>
      </w:r>
      <w:r>
        <w:rPr>
          <w:highlight w:val="white"/>
          <w:lang w:val="nl-NL"/>
        </w:rPr>
        <w:t xml:space="preserve"> </w:t>
      </w:r>
      <w:r>
        <w:rPr>
          <w:highlight w:val="white"/>
          <w:lang w:val="nl-NL"/>
        </w:rPr>
        <w:t xml:space="preserve">đồng</w:t>
      </w:r>
      <w:r>
        <w:rPr>
          <w:highlight w:val="white"/>
          <w:lang w:val="nl-NL"/>
        </w:rPr>
        <w:t xml:space="preserve"> </w:t>
      </w:r>
      <w:r>
        <w:rPr>
          <w:highlight w:val="white"/>
          <w:lang w:val="nl-NL"/>
        </w:rPr>
        <w:t xml:space="preserve">về</w:t>
      </w:r>
      <w:r>
        <w:rPr>
          <w:highlight w:val="white"/>
          <w:lang w:val="nl-NL"/>
        </w:rPr>
        <w:t xml:space="preserve"> </w:t>
      </w:r>
      <w:r>
        <w:rPr>
          <w:highlight w:val="white"/>
          <w:lang w:val="nl-NL"/>
        </w:rPr>
        <w:t xml:space="preserve">đặc</w:t>
      </w:r>
      <w:r>
        <w:rPr>
          <w:highlight w:val="white"/>
          <w:lang w:val="nl-NL"/>
        </w:rPr>
        <w:t xml:space="preserve"> </w:t>
      </w:r>
      <w:r>
        <w:rPr>
          <w:highlight w:val="white"/>
          <w:lang w:val="nl-NL"/>
        </w:rPr>
        <w:t xml:space="preserve">điểm</w:t>
      </w:r>
      <w:r>
        <w:rPr>
          <w:highlight w:val="white"/>
          <w:lang w:val="nl-NL"/>
        </w:rPr>
        <w:t xml:space="preserve"> </w:t>
      </w:r>
      <w:r>
        <w:rPr>
          <w:highlight w:val="white"/>
          <w:lang w:val="nl-NL"/>
        </w:rPr>
        <w:t xml:space="preserve">vị</w:t>
      </w:r>
      <w:r>
        <w:rPr>
          <w:highlight w:val="white"/>
          <w:lang w:val="nl-NL"/>
        </w:rPr>
        <w:t xml:space="preserve"> trí, </w:t>
      </w:r>
      <w:r>
        <w:rPr>
          <w:highlight w:val="white"/>
          <w:lang w:val="nl-NL"/>
        </w:rPr>
        <w:t xml:space="preserve">giao</w:t>
      </w:r>
      <w:r>
        <w:rPr>
          <w:highlight w:val="white"/>
          <w:lang w:val="nl-NL"/>
        </w:rPr>
        <w:t xml:space="preserve"> </w:t>
      </w:r>
      <w:r>
        <w:rPr>
          <w:highlight w:val="white"/>
          <w:lang w:val="nl-NL"/>
        </w:rPr>
        <w:t xml:space="preserve">thông</w:t>
      </w:r>
      <w:r>
        <w:rPr>
          <w:highlight w:val="white"/>
          <w:lang w:val="nl-NL"/>
        </w:rPr>
        <w:t xml:space="preserve">, </w:t>
      </w:r>
      <w:r>
        <w:rPr>
          <w:highlight w:val="white"/>
          <w:lang w:val="nl-NL"/>
        </w:rPr>
        <w:t xml:space="preserve">kích</w:t>
      </w:r>
      <w:r>
        <w:rPr>
          <w:highlight w:val="white"/>
          <w:lang w:val="nl-NL"/>
        </w:rPr>
        <w:t xml:space="preserve"> </w:t>
      </w:r>
      <w:r>
        <w:rPr>
          <w:highlight w:val="white"/>
          <w:lang w:val="nl-NL"/>
        </w:rPr>
        <w:t xml:space="preserve">thước</w:t>
      </w:r>
      <w:r>
        <w:rPr>
          <w:highlight w:val="white"/>
          <w:lang w:val="nl-NL"/>
        </w:rPr>
        <w:t xml:space="preserve">, </w:t>
      </w:r>
      <w:r>
        <w:rPr>
          <w:highlight w:val="white"/>
          <w:lang w:val="nl-NL"/>
        </w:rPr>
        <w:t xml:space="preserve">mặt</w:t>
      </w:r>
      <w:r>
        <w:rPr>
          <w:highlight w:val="white"/>
          <w:lang w:val="nl-NL"/>
        </w:rPr>
        <w:t xml:space="preserve"> </w:t>
      </w:r>
      <w:r>
        <w:rPr>
          <w:highlight w:val="white"/>
          <w:lang w:val="nl-NL"/>
        </w:rPr>
        <w:t xml:space="preserve">tiền</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hạ</w:t>
      </w:r>
      <w:r>
        <w:rPr>
          <w:highlight w:val="white"/>
          <w:lang w:val="nl-NL"/>
        </w:rPr>
        <w:t xml:space="preserve"> </w:t>
      </w:r>
      <w:r>
        <w:rPr>
          <w:highlight w:val="white"/>
          <w:lang w:val="nl-NL"/>
        </w:rPr>
        <w:t xml:space="preserve">tầng</w:t>
      </w:r>
      <w:r>
        <w:rPr>
          <w:highlight w:val="white"/>
          <w:lang w:val="nl-NL"/>
        </w:rPr>
        <w:t xml:space="preserve"> </w:t>
      </w:r>
      <w:r>
        <w:rPr>
          <w:highlight w:val="white"/>
          <w:lang w:val="nl-NL"/>
        </w:rPr>
        <w:t xml:space="preserve">và</w:t>
      </w:r>
      <w:r>
        <w:rPr>
          <w:highlight w:val="white"/>
          <w:lang w:val="nl-NL"/>
        </w:rPr>
        <w:t xml:space="preserve"> </w:t>
      </w:r>
      <w:r>
        <w:rPr>
          <w:highlight w:val="white"/>
          <w:lang w:val="nl-NL"/>
        </w:rPr>
        <w:t xml:space="preserve">điều</w:t>
      </w:r>
      <w:r>
        <w:rPr>
          <w:highlight w:val="white"/>
          <w:lang w:val="nl-NL"/>
        </w:rPr>
        <w:t xml:space="preserve"> </w:t>
      </w:r>
      <w:r>
        <w:rPr>
          <w:highlight w:val="white"/>
          <w:lang w:val="nl-NL"/>
        </w:rPr>
        <w:t xml:space="preserve">kiện</w:t>
      </w:r>
      <w:r>
        <w:rPr>
          <w:highlight w:val="white"/>
          <w:lang w:val="nl-NL"/>
        </w:rPr>
        <w:t xml:space="preserve"> </w:t>
      </w:r>
      <w:r>
        <w:rPr>
          <w:highlight w:val="white"/>
          <w:lang w:val="nl-NL"/>
        </w:rPr>
        <w:t xml:space="preserve">xã</w:t>
      </w:r>
      <w:r>
        <w:rPr>
          <w:highlight w:val="white"/>
          <w:lang w:val="nl-NL"/>
        </w:rPr>
        <w:t xml:space="preserve"> </w:t>
      </w:r>
      <w:r>
        <w:rPr>
          <w:highlight w:val="white"/>
          <w:lang w:val="nl-NL"/>
        </w:rPr>
        <w:t xml:space="preserve">hội</w:t>
      </w:r>
      <w:r>
        <w:rPr>
          <w:highlight w:val="white"/>
          <w:lang w:val="nl-NL"/>
        </w:rPr>
        <w:t xml:space="preserve">,…</w:t>
      </w:r>
      <w:r>
        <w:rPr>
          <w:highlight w:val="white"/>
          <w:lang w:val="nl-NL"/>
        </w:rPr>
        <w:t xml:space="preserve"> </w:t>
      </w:r>
      <w:r>
        <w:rPr>
          <w:highlight w:val="white"/>
          <w:lang w:val="nl-NL"/>
        </w:rPr>
        <w:t xml:space="preserve">với</w:t>
      </w:r>
      <w:r>
        <w:rPr>
          <w:highlight w:val="white"/>
          <w:lang w:val="nl-NL"/>
        </w:rPr>
        <w:t xml:space="preserve"> </w:t>
      </w:r>
      <w:r>
        <w:rPr>
          <w:highlight w:val="white"/>
          <w:lang w:val="nl-NL"/>
        </w:rPr>
        <w:t xml:space="preserve">tài</w:t>
      </w:r>
      <w:r>
        <w:rPr>
          <w:highlight w:val="white"/>
          <w:lang w:val="nl-NL"/>
        </w:rPr>
        <w:t xml:space="preserve"> </w:t>
      </w:r>
      <w:r>
        <w:rPr>
          <w:highlight w:val="white"/>
          <w:lang w:val="nl-NL"/>
        </w:rPr>
        <w:t xml:space="preserve">sản</w:t>
      </w:r>
      <w:r>
        <w:rPr>
          <w:highlight w:val="white"/>
          <w:lang w:val="nl-NL"/>
        </w:rPr>
        <w:t xml:space="preserve"> </w:t>
      </w:r>
      <w:r>
        <w:rPr>
          <w:highlight w:val="white"/>
          <w:lang w:val="nl-NL"/>
        </w:rPr>
        <w:t xml:space="preserve">thẩm</w:t>
      </w:r>
      <w:r>
        <w:rPr>
          <w:highlight w:val="white"/>
          <w:lang w:val="nl-NL"/>
        </w:rPr>
        <w:t xml:space="preserve"> </w:t>
      </w:r>
      <w:r>
        <w:rPr>
          <w:highlight w:val="white"/>
          <w:lang w:val="nl-NL"/>
        </w:rPr>
        <w:t xml:space="preserve">định</w:t>
      </w:r>
      <w:r>
        <w:rPr>
          <w:highlight w:val="white"/>
          <w:lang w:val="nl-NL"/>
        </w:rPr>
        <w:t xml:space="preserve"> </w:t>
      </w:r>
      <w:r>
        <w:rPr>
          <w:highlight w:val="white"/>
          <w:lang w:val="nl-NL"/>
        </w:rPr>
        <w:t xml:space="preserve">giá</w:t>
      </w:r>
      <w:r>
        <w:rPr>
          <w:highlight w:val="white"/>
          <w:lang w:val="nl-NL"/>
        </w:rPr>
        <w:t xml:space="preserve">, </w:t>
      </w:r>
      <w:r>
        <w:rPr>
          <w:highlight w:val="white"/>
          <w:lang w:val="nl-NL"/>
        </w:rPr>
        <w:t xml:space="preserve">cụ</w:t>
      </w:r>
      <w:r>
        <w:rPr>
          <w:highlight w:val="white"/>
          <w:lang w:val="nl-NL"/>
        </w:rPr>
        <w:t xml:space="preserve"> </w:t>
      </w:r>
      <w:r>
        <w:rPr>
          <w:highlight w:val="white"/>
          <w:lang w:val="nl-NL"/>
        </w:rPr>
        <w:t xml:space="preserve">thể</w:t>
      </w:r>
      <w:r>
        <w:rPr>
          <w:highlight w:val="white"/>
          <w:lang w:val="nl-NL"/>
        </w:rPr>
        <w:t xml:space="preserve"> </w:t>
      </w:r>
      <w:r>
        <w:rPr>
          <w:highlight w:val="white"/>
          <w:lang w:val="nl-NL"/>
        </w:rPr>
        <w:t xml:space="preserve">như</w:t>
      </w:r>
      <w:r>
        <w:rPr>
          <w:highlight w:val="white"/>
          <w:lang w:val="nl-NL"/>
        </w:rPr>
        <w:t xml:space="preserve"> </w:t>
      </w:r>
      <w:r>
        <w:rPr>
          <w:highlight w:val="white"/>
          <w:lang w:val="nl-NL"/>
        </w:rPr>
        <w:t xml:space="preserve">sau</w:t>
      </w:r>
      <w:r>
        <w:rPr>
          <w:highlight w:val="white"/>
          <w:lang w:val="nl-NL"/>
        </w:rPr>
        <w:t xml:space="preserve">:</w:t>
      </w:r>
      <w:r>
        <w:rPr>
          <w:bCs/>
          <w:highlight w:val="white"/>
          <w:lang w:val="pt-BR"/>
        </w:rPr>
      </w:r>
      <w:r>
        <w:rPr>
          <w:bCs/>
          <w:highlight w:val="white"/>
        </w:rPr>
      </w:r>
    </w:p>
    <w:p>
      <w:pPr>
        <w:pStyle w:val="1029"/>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lang w:val="nl-NL"/>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rPr>
                <w:highlight w:val="white"/>
              </w:rPr>
            </w:pPr>
            <w:r>
              <w:rPr>
                <w:rFonts w:ascii="Times New Roman" w:hAnsi="Times New Roman" w:eastAsia="Times New Roman" w:cs="Times New Roman"/>
                <w:color w:val="000000"/>
                <w:sz w:val="24"/>
                <w:highlight w:val="white"/>
              </w:rPr>
              <w:t xml:space="preserve">Số 1, ngách 461/42 phố Minh Khai, phường Vĩnh Tuy, thành phố Hà Nội</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p>
            <w:pPr>
              <w:pBdr/>
              <w:spacing/>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https://alonhadat.com.vn/ban-nha-mac-thi-buoi-nha-dep-nho-xinh-o-to-do-cua-so-do-rieng-net-cang-20m-ra-pho-17638357.html</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https://alonhadat.com.vn/chdv-mac-thi-buoi-5-tang-55m2-doi-dien-times-city-dong-tien-on-dinh-50-55-trieu-thang-16789288.html</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https://alonhadat.com.vn/ban-nha-mac-thi-buoi-doi-dien-times-city-42m2-9-ty-cach-o-to-vai-buoc-chan-khu-vuc-tt-17016684.html</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0936.181.977</w:t>
            </w:r>
            <w:r>
              <w:rPr>
                <w:sz w:val="22"/>
                <w:szCs w:val="22"/>
                <w:highlight w:val="white"/>
              </w:rPr>
              <w:t xml:space="preserve"> </w:t>
            </w:r>
            <w:r>
              <w:rPr>
                <w:sz w:val="22"/>
                <w:szCs w:val="22"/>
                <w:highlight w:val="white"/>
              </w:rPr>
              <w:br/>
              <w:t xml:space="preserve">(</w:t>
            </w:r>
            <w:r>
              <w:rPr>
                <w:sz w:val="22"/>
                <w:szCs w:val="22"/>
                <w:highlight w:val="white"/>
              </w:rPr>
              <w:t xml:space="preserve">Nguyễn Thị Mai</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0916.568.183</w:t>
            </w:r>
            <w:r>
              <w:rPr>
                <w:sz w:val="22"/>
                <w:szCs w:val="22"/>
                <w:highlight w:val="white"/>
              </w:rPr>
              <w:br/>
            </w:r>
            <w:r>
              <w:rPr>
                <w:sz w:val="22"/>
                <w:szCs w:val="22"/>
                <w:highlight w:val="white"/>
              </w:rPr>
              <w:t xml:space="preserve">(</w:t>
            </w:r>
            <w:r>
              <w:rPr>
                <w:sz w:val="22"/>
                <w:szCs w:val="22"/>
                <w:highlight w:val="white"/>
              </w:rPr>
              <w:t xml:space="preserve">Vũ Loan</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0916.568.183</w:t>
            </w:r>
            <w:r>
              <w:rPr>
                <w:sz w:val="22"/>
                <w:szCs w:val="22"/>
                <w:highlight w:val="white"/>
              </w:rPr>
              <w:br/>
            </w:r>
            <w:r>
              <w:rPr>
                <w:sz w:val="22"/>
                <w:szCs w:val="22"/>
                <w:highlight w:val="white"/>
              </w:rPr>
              <w:t xml:space="preserve">(</w:t>
            </w:r>
            <w:r>
              <w:rPr>
                <w:sz w:val="22"/>
                <w:szCs w:val="22"/>
                <w:highlight w:val="white"/>
              </w:rPr>
              <w:t xml:space="preserve">Vũ Loan</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01/2026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 độ rộng đường trước mặt tài sản 1.5m, mặt tiền 5.43m, Cách phố Minh Khai khoảng 250, 21.000156402588, 105.86737823486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 Thành phố Hà Nội, độ rộng đường trước mặt tài sản 0.9m, mặt tiền 2m, Cách phố Minh Khai khoảng 10m, 20.99876664547539, 105.86795759200723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 Thành phố Hà Nội, độ rộng đường trước mặt tài sản 2.5m, mặt tiền 4m, Cách phố Minh Khai khoảng 150, 21.000374255232483, 105.86892318725259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Vĩnh Tuy, Thành phố Hà Nội</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 Thành phố Hà Nội, độ rộng đường trước mặt tài sản 2.5m, mặt tiền 3.7m, Cách phố Minh Khai khoảng 200, 21.00146351368523, 105.86855304240854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Tốt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30.1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5.43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13.75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11.35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Không có lợi thế kinh doanh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3.500.000.000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12.600.000.000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9.300.000.000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3.150.000.000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11.340.000.000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8.370.000.000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491.652.403</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1.788.569.887</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1.290.587.558</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3.150.000.000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11.340.000.000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8.370.000.000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36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Cơ sở hạ tầng kỹ thuật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Điều kiện môi trường an ninh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Hướng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Lợi thế kinh doanh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lang w:val="de-D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lang w:val="it-IT"/>
        </w:rPr>
      </w:r>
      <w:r>
        <w:rPr>
          <w:highlight w:val="white"/>
        </w:rPr>
      </w:r>
    </w:p>
    <w:p>
      <w:pPr>
        <w:pStyle w:val="1029"/>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lang w:val="nl-NL"/>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2.658.347.597</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9.551.430.113</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7.079.412.442</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166.146.725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 – Lâu dài</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tại: Phường Vĩnh Tuy, thành phố Hà Nội, độ rộng đường trước mặt tài sản 1.5m, mặt tiền 5.43m, Cách phố Minh Khai khoảng 250, 21.000156402588, 105.86737823486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Vĩnh Tuy, thành phố Hà Nội</w:t>
            </w:r>
            <w:r>
              <w:rPr>
                <w:color w:val="000000" w:themeColor="text1"/>
                <w:sz w:val="22"/>
                <w:szCs w:val="22"/>
                <w:highlight w:val="white"/>
              </w:rPr>
              <w:t xml:space="preserve">, Thành phố Hà Nội, độ rộng đường trước mặt tài sản 0.9m, mặt tiền 2m, Cách phố Minh Khai khoảng 10m, 20.99876664547539, 105.86795759200723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Vĩnh Tuy, thành phố Hà Nội</w:t>
            </w:r>
            <w:r>
              <w:rPr>
                <w:color w:val="000000" w:themeColor="text1"/>
                <w:sz w:val="22"/>
                <w:szCs w:val="22"/>
                <w:highlight w:val="white"/>
              </w:rPr>
              <w:t xml:space="preserve">, Thành phố Hà Nội, độ rộng đường trước mặt tài sản 2.5m, mặt tiền 4m, Cách phố Minh Khai khoảng 150, 21.000374255232483, 105.86892318725259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Phường Vĩnh Tuy, thành phố Hà Nội</w:t>
            </w:r>
            <w:r>
              <w:rPr>
                <w:color w:val="000000" w:themeColor="text1"/>
                <w:sz w:val="22"/>
                <w:szCs w:val="22"/>
                <w:highlight w:val="white"/>
              </w:rPr>
              <w:t xml:space="preserve">, Thành phố Hà Nội, độ rộng đường trước mặt tài sản 2.5m, mặt tiền 3.7m, Cách phố Minh Khai khoảng 200, 21.00146351368523, 105.86855304240854</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-8.307.336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157.839.389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157.839.389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168.557.439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-17.366.237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-16.855.744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174.454.062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156.296.129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151.701.695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Cơ sở hạ tầng kỹ thuật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174.454.062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156.296.129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151.701.695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Điều kiện môi trường an ninh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174.454.062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156.296.129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151.701.695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30.1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42</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-24.922.009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8.683.118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149.532.053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164.979.247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151.701.695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5.43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3.7</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6.946.495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6.742.298</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171.925.742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158.443.993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Chiều sâu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5.54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13.75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11.35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171.925.742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158.443.993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171.925.742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158.443.993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171.925.742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158.443.993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Lợi thế kinh doanh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Không có lợi thế kinh doanh</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166.146.726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171.925.742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158.443.993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166.146.726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171.925.742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158.443.993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165.505.487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0.39%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-4.27%</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66.458.691</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32.995.850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23.598.042</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1.736.624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10.113.446</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-4.27</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3.88</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bCs/>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bCs/>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166.146.726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55.393.318</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171.925.742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57.302.850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158.443.993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52.809.383</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165.505.551</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165.000.000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lang w:val="vi-VN"/>
        </w:rPr>
        <w:t xml:space="preserve">165.000.000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29"/>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lang w:val="pt-BR"/>
        </w:rPr>
      </w:r>
      <w:r>
        <w:rPr>
          <w:b/>
          <w:highlight w:val="white"/>
        </w:rPr>
      </w:r>
    </w:p>
    <w:p>
      <w:pPr>
        <w:pStyle w:val="1029"/>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rPr>
        <w:t xml:space="preserve">Tháng 01/2026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r>
        <w:rPr>
          <w:highlight w:val="white"/>
        </w:rPr>
      </w:r>
    </w:p>
    <w:p>
      <w:pPr>
        <w:pStyle w:val="102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2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97" w:type="pct"/>
            <w:vAlign w:val="center"/>
            <w:textDirection w:val="lrTb"/>
            <w:noWrap w:val="false"/>
          </w:tcPr>
          <w:p>
            <w:pPr>
              <w:pBdr/>
              <w:spacing w:after="40" w:before="40" w:line="288"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981" w:type="pct"/>
            <w:vAlign w:val="center"/>
            <w:textDirection w:val="lrTb"/>
            <w:noWrap w:val="false"/>
          </w:tcPr>
          <w:p>
            <w:pPr>
              <w:pBdr/>
              <w:spacing w:after="40" w:before="40" w:line="288"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389" w:type="pct"/>
            <w:vAlign w:val="center"/>
            <w:textDirection w:val="lrTb"/>
            <w:noWrap w:val="false"/>
          </w:tcPr>
          <w:p>
            <w:pPr>
              <w:pBdr/>
              <w:spacing w:after="40" w:before="40" w:line="288"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pPr>
              <w:pBdr/>
              <w:spacing w:after="40" w:before="40" w:line="288" w:lineRule="auto"/>
              <w:ind/>
              <w:jc w:val="both"/>
              <w:rPr>
                <w:b/>
                <w:bCs/>
                <w:highlight w:val="white"/>
              </w:rPr>
            </w:pPr>
            <w:r>
              <w:rPr>
                <w:color w:val="000000"/>
                <w:highlight w:val="white"/>
              </w:rPr>
            </w:r>
            <w:r>
              <w:rPr>
                <w:color w:val="000000"/>
                <w:highlight w:val="white"/>
              </w:rPr>
              <w:t xml:space="preserve">Q</w:t>
            </w:r>
            <w:r>
              <w:rPr>
                <w:color w:val="000000"/>
                <w:highlight w:val="white"/>
              </w:rPr>
              <w:t xml:space="preserve">uyền sử dụng đất tại thửa đất số: 105+107, tờ bản đồ số: 52, có địa chỉ: Số 1, ngách 461/42 phố Minh Khai, phường Vĩnh Tuy, quận Hai Bà Trưng (nay là phường Vĩnh Tuy), thành phố Hà Nội theo Giấy chứng nhận quyền sử dụng đất, quyền sở hữu nhà ở và tài sản k</w:t>
            </w:r>
            <w:r>
              <w:rPr>
                <w:color w:val="000000"/>
                <w:highlight w:val="white"/>
              </w:rPr>
              <w:t xml:space="preserve">hác gắn liền với đất  số: DP 617066, Số vào sổ cấp GCN: CN04894 do </w:t>
            </w:r>
            <w:r>
              <w:rPr>
                <w:color w:val="000000"/>
                <w:highlight w:val="white"/>
              </w:rPr>
              <w:t xml:space="preserve">V</w:t>
            </w:r>
            <w:r>
              <w:rPr>
                <w:color w:val="000000"/>
                <w:highlight w:val="white"/>
              </w:rPr>
              <w:t xml:space="preserve">ăn phòng đăng ký đất đại Hà Nội</w:t>
            </w:r>
            <w:r>
              <w:rPr>
                <w:color w:val="000000"/>
                <w:highlight w:val="white"/>
              </w:rPr>
              <w:t xml:space="preserve">  - Chi nhánh</w:t>
            </w:r>
            <w:r>
              <w:rPr>
                <w:color w:val="000000"/>
                <w:highlight w:val="white"/>
              </w:rPr>
              <w:t xml:space="preserve"> Hai Bà Trưng </w:t>
            </w:r>
            <w:r>
              <w:rPr>
                <w:color w:val="000000"/>
                <w:highlight w:val="white"/>
              </w:rPr>
              <w:t xml:space="preserve">cấp ngày 29/07/2024; chủ sử dụng đất là Ông Đào Trọng Trường và Bà Lê Thùy Dương</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1097" w:type="pct"/>
            <w:vAlign w:val="center"/>
            <w:textDirection w:val="lrTb"/>
            <w:noWrap w:val="false"/>
          </w:tcPr>
          <w:p>
            <w:pPr>
              <w:pBdr/>
              <w:spacing w:after="40" w:before="40" w:line="288" w:lineRule="auto"/>
              <w:ind/>
              <w:rPr>
                <w:highlight w:val="white"/>
              </w:rPr>
            </w:pPr>
            <w:r>
              <w:rPr>
                <w:b/>
                <w:bCs/>
                <w:highlight w:val="white"/>
              </w:rPr>
              <w:t xml:space="preserve">Đất ở tại đô thị</w:t>
            </w:r>
            <w:r>
              <w:rPr>
                <w:highlight w:val="white"/>
              </w:rPr>
            </w:r>
            <w:r>
              <w:rPr>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30.1</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165.000.000</w:t>
            </w:r>
            <w:r>
              <w:rPr>
                <w:highlight w:val="white"/>
              </w:rPr>
            </w:r>
            <w:r>
              <w:rPr>
                <w:highlight w:val="white"/>
              </w:rPr>
            </w:r>
          </w:p>
        </w:tc>
        <w:tc>
          <w:tcPr>
            <w:shd w:val="clear" w:color="000000" w:fill="ffffff"/>
            <w:tcBorders/>
            <w:tcW w:w="1170" w:type="pct"/>
            <w:vAlign w:val="center"/>
            <w:textDirection w:val="lrTb"/>
            <w:noWrap w:val="false"/>
          </w:tcPr>
          <w:p>
            <w:pPr>
              <w:pBdr/>
              <w:spacing w:after="40" w:before="40" w:line="288" w:lineRule="auto"/>
              <w:ind/>
              <w:jc w:val="center"/>
              <w:rPr>
                <w:highlight w:val="white"/>
              </w:rPr>
            </w:pPr>
            <w:r>
              <w:rPr>
                <w:color w:val="000000" w:themeColor="text1"/>
                <w:highlight w:val="white"/>
              </w:rPr>
              <w:t xml:space="preserve">4.966.500.000</w:t>
            </w:r>
            <w:r>
              <w:rPr>
                <w:highlight w:val="white"/>
              </w:rPr>
            </w:r>
            <w:r>
              <w:rPr>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highlight w:val="white"/>
              </w:rPr>
              <w:t xml:space="preserve">4.966.500.000</w:t>
            </w:r>
            <w:r>
              <w:rPr>
                <w:b/>
                <w:bCs/>
                <w:color w:val="000000"/>
                <w:highlight w:val="white"/>
              </w:rPr>
            </w:r>
            <w:r>
              <w:rPr>
                <w:b/>
                <w:bCs/>
                <w:color w:val="000000"/>
                <w:highlight w:val="white"/>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170" w:type="pct"/>
            <w:vAlign w:val="center"/>
            <w:textDirection w:val="lrTb"/>
            <w:noWrap/>
          </w:tcPr>
          <w:p>
            <w:pPr>
              <w:pBdr/>
              <w:spacing w:after="40" w:before="40" w:line="288" w:lineRule="auto"/>
              <w:ind/>
              <w:jc w:val="center"/>
              <w:rPr>
                <w:b/>
                <w:bCs/>
                <w:color w:val="000000"/>
                <w:highlight w:val="white"/>
              </w:rPr>
            </w:pPr>
            <w:r>
              <w:rPr>
                <w:b/>
                <w:bCs/>
                <w:color w:val="000000"/>
                <w:highlight w:val="white"/>
              </w:rPr>
              <w:t xml:space="preserve">4.966.500.000</w:t>
            </w:r>
            <w:r>
              <w:rPr>
                <w:b/>
                <w:bCs/>
                <w:color w:val="000000"/>
                <w:highlight w:val="white"/>
              </w:rPr>
            </w:r>
            <w:r>
              <w:rPr>
                <w:b/>
                <w:bCs/>
                <w:color w:val="000000"/>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 </w:t>
            </w:r>
            <w:r>
              <w:rPr>
                <w:b/>
                <w:bCs/>
                <w:i/>
                <w:iCs/>
                <w:color w:val="000000"/>
                <w:highlight w:val="white"/>
              </w:rPr>
              <w:t xml:space="preserve">Bốn tỷ chín trăm sáu mươi sáu triệu năm trăm nghìn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29"/>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rPr>
      </w:r>
    </w:p>
    <w:p>
      <w:pPr>
        <w:pStyle w:val="1029"/>
        <w:numPr>
          <w:ilvl w:val="0"/>
          <w:numId w:val="4"/>
        </w:numPr>
        <w:pBdr/>
        <w:tabs>
          <w:tab w:val="left" w:leader="none" w:pos="993"/>
        </w:tabs>
        <w:spacing w:after="120" w:before="120" w:line="288"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lang w:val="pt-BR"/>
        </w:rPr>
      </w:r>
      <w:r>
        <w:rPr>
          <w:b/>
          <w:highlight w:val="white"/>
        </w:rPr>
      </w:r>
    </w:p>
    <w:p>
      <w:pPr>
        <w:pStyle w:val="1029"/>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rPr>
      </w:r>
    </w:p>
    <w:p>
      <w:pPr>
        <w:pStyle w:val="1029"/>
        <w:numPr>
          <w:ilvl w:val="0"/>
          <w:numId w:val="5"/>
        </w:numPr>
        <w:pBdr/>
        <w:tabs>
          <w:tab w:val="left" w:leader="none" w:pos="993"/>
        </w:tabs>
        <w:spacing w:after="120" w:before="120" w:line="288"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lang w:val="pt-BR"/>
        </w:rPr>
      </w:r>
      <w:r>
        <w:rPr>
          <w:highlight w:val="white"/>
        </w:rPr>
      </w:r>
    </w:p>
    <w:p>
      <w:pPr>
        <w:pStyle w:val="1029"/>
        <w:numPr>
          <w:ilvl w:val="0"/>
          <w:numId w:val="10"/>
        </w:numPr>
        <w:pBdr/>
        <w:spacing w:after="120" w:before="120" w:line="288"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rPr>
      </w:r>
    </w:p>
    <w:p>
      <w:pPr>
        <w:pStyle w:val="1029"/>
        <w:numPr>
          <w:ilvl w:val="0"/>
          <w:numId w:val="10"/>
        </w:numPr>
        <w:pBdr/>
        <w:spacing w:after="120" w:before="120" w:line="288"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lang w:val="pt-BR"/>
        </w:rPr>
      </w:r>
      <w:r>
        <w:rPr>
          <w:highlight w:val="white"/>
        </w:rPr>
      </w:r>
    </w:p>
    <w:p>
      <w:pPr>
        <w:pStyle w:val="1029"/>
        <w:numPr>
          <w:ilvl w:val="0"/>
          <w:numId w:val="10"/>
        </w:numPr>
        <w:pBdr/>
        <w:spacing w:after="120" w:before="120" w:line="288"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lang w:val="pt-BR"/>
        </w:rPr>
      </w:r>
      <w:r>
        <w:rPr>
          <w:highlight w:val="white"/>
        </w:rPr>
      </w:r>
    </w:p>
    <w:p>
      <w:pPr>
        <w:pStyle w:val="1029"/>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rPr>
      </w:r>
    </w:p>
    <w:p>
      <w:pPr>
        <w:pStyle w:val="102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lang w:val="pt-BR"/>
        </w:rPr>
      </w:r>
      <w:r>
        <w:rPr>
          <w:b/>
          <w:highlight w:val="white"/>
        </w:rPr>
      </w:r>
    </w:p>
    <w:p>
      <w:pPr>
        <w:pStyle w:val="1029"/>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lang w:val="pt-BR"/>
        </w:rPr>
      </w:r>
      <w:r>
        <w:rPr>
          <w:b/>
          <w:spacing w:val="2"/>
          <w:highlight w:val="white"/>
        </w:rPr>
      </w:r>
    </w:p>
    <w:p>
      <w:pPr>
        <w:pStyle w:val="1029"/>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lang w:val="pt-BR"/>
        </w:rPr>
      </w:r>
      <w:r>
        <w:rPr>
          <w:b/>
          <w:highlight w:val="white"/>
        </w:rPr>
      </w:r>
    </w:p>
    <w:p>
      <w:pPr>
        <w:pStyle w:val="1029"/>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lang w:val="pt-BR"/>
        </w:rPr>
      </w:r>
      <w:r>
        <w:rPr>
          <w:highlight w:val="white"/>
        </w:rPr>
      </w:r>
    </w:p>
    <w:p>
      <w:pPr>
        <w:pStyle w:val="1029"/>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lang w:val="pt-BR"/>
        </w:rPr>
      </w:r>
      <w:r>
        <w:rPr>
          <w:highlight w:val="white"/>
          <w:shd w:val="clear" w:color="auto" w:fill="ffffff"/>
        </w:rPr>
      </w:r>
    </w:p>
    <w:p>
      <w:pPr>
        <w:pStyle w:val="1029"/>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rPr>
      </w:r>
    </w:p>
    <w:p>
      <w:pPr>
        <w:pStyle w:val="1029"/>
        <w:numPr>
          <w:ilvl w:val="0"/>
          <w:numId w:val="5"/>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w:t>
      </w:r>
      <w:r>
        <w:rPr>
          <w:bCs/>
          <w:spacing w:val="-2"/>
          <w:highlight w:val="white"/>
          <w:lang w:val="pt-BR"/>
        </w:rPr>
        <w:t xml:space="preserve"> </w:t>
      </w:r>
      <w:r>
        <w:rPr>
          <w:bCs/>
          <w:spacing w:val="-2"/>
          <w:highlight w:val="white"/>
          <w:lang w:val="pt-BR"/>
        </w:rPr>
        <w:t xml:space="preserve">ngày</w:t>
      </w:r>
      <w:r>
        <w:rPr>
          <w:bCs/>
          <w:spacing w:val="-2"/>
          <w:highlight w:val="white"/>
          <w:lang w:val="pt-BR"/>
        </w:rPr>
        <w:t xml:space="preserve"> </w:t>
      </w:r>
      <w:r>
        <w:rPr>
          <w:bCs/>
          <w:spacing w:val="-2"/>
          <w:highlight w:val="white"/>
          <w:lang w:val="pt-BR"/>
        </w:rPr>
        <w:t xml:space="preserve">phát</w:t>
      </w:r>
      <w:r>
        <w:rPr>
          <w:bCs/>
          <w:spacing w:val="-2"/>
          <w:highlight w:val="white"/>
          <w:lang w:val="pt-BR"/>
        </w:rPr>
        <w:t xml:space="preserve"> </w:t>
      </w:r>
      <w:r>
        <w:rPr>
          <w:bCs/>
          <w:spacing w:val="-2"/>
          <w:highlight w:val="white"/>
          <w:lang w:val="pt-BR"/>
        </w:rPr>
        <w:t xml:space="preserve">hành</w:t>
      </w:r>
      <w:r>
        <w:rPr>
          <w:bCs/>
          <w:spacing w:val="-2"/>
          <w:highlight w:val="white"/>
          <w:lang w:val="pt-BR"/>
        </w:rPr>
        <w:t xml:space="preserve"> </w:t>
      </w:r>
      <w:r>
        <w:rPr>
          <w:bCs/>
          <w:spacing w:val="-2"/>
          <w:highlight w:val="white"/>
          <w:lang w:val="pt-BR"/>
        </w:rPr>
        <w:t xml:space="preserve">chứng</w:t>
      </w:r>
      <w:r>
        <w:rPr>
          <w:bCs/>
          <w:spacing w:val="-2"/>
          <w:highlight w:val="white"/>
          <w:lang w:val="pt-BR"/>
        </w:rPr>
        <w:t xml:space="preserve"> </w:t>
      </w:r>
      <w:r>
        <w:rPr>
          <w:bCs/>
          <w:spacing w:val="-2"/>
          <w:highlight w:val="white"/>
          <w:lang w:val="pt-BR"/>
        </w:rPr>
        <w:t xml:space="preserve">thư</w:t>
      </w:r>
      <w:r>
        <w:rPr>
          <w:bCs/>
          <w:spacing w:val="-2"/>
          <w:highlight w:val="white"/>
          <w:lang w:val="pt-BR"/>
        </w:rPr>
        <w:t xml:space="preserve"> </w:t>
      </w:r>
      <w:r>
        <w:rPr>
          <w:bCs/>
          <w:spacing w:val="-2"/>
          <w:highlight w:val="white"/>
          <w:lang w:val="pt-BR"/>
        </w:rPr>
        <w:t xml:space="preserve">thẩm</w:t>
      </w:r>
      <w:r>
        <w:rPr>
          <w:bCs/>
          <w:spacing w:val="-2"/>
          <w:highlight w:val="white"/>
          <w:lang w:val="pt-BR"/>
        </w:rPr>
        <w:t xml:space="preserve"> </w:t>
      </w:r>
      <w:r>
        <w:rPr>
          <w:bCs/>
          <w:spacing w:val="-2"/>
          <w:highlight w:val="white"/>
          <w:lang w:val="pt-BR"/>
        </w:rPr>
        <w:t xml:space="preserve">định</w:t>
      </w:r>
      <w:r>
        <w:rPr>
          <w:bCs/>
          <w:spacing w:val="-2"/>
          <w:highlight w:val="white"/>
          <w:lang w:val="pt-BR"/>
        </w:rPr>
        <w:t xml:space="preserve"> </w:t>
      </w:r>
      <w:r>
        <w:rPr>
          <w:bCs/>
          <w:spacing w:val="-2"/>
          <w:highlight w:val="white"/>
          <w:lang w:val="pt-BR"/>
        </w:rPr>
        <w:t xml:space="preserve">giá</w:t>
      </w:r>
      <w:r>
        <w:rPr>
          <w:bCs/>
          <w:spacing w:val="-2"/>
          <w:highlight w:val="white"/>
          <w:lang w:val="pt-BR"/>
        </w:rPr>
        <w:t xml:space="preserve">, </w:t>
      </w:r>
      <w:r>
        <w:rPr>
          <w:bCs/>
          <w:spacing w:val="-2"/>
          <w:highlight w:val="white"/>
          <w:lang w:val="pt-BR"/>
        </w:rPr>
        <w:t xml:space="preserve">Chúng</w:t>
      </w:r>
      <w:r>
        <w:rPr>
          <w:bCs/>
          <w:spacing w:val="-2"/>
          <w:highlight w:val="white"/>
          <w:lang w:val="pt-BR"/>
        </w:rPr>
        <w:t xml:space="preserve"> </w:t>
      </w:r>
      <w:r>
        <w:rPr>
          <w:bCs/>
          <w:spacing w:val="-2"/>
          <w:highlight w:val="white"/>
          <w:lang w:val="pt-BR"/>
        </w:rPr>
        <w:t xml:space="preserve">tôi</w:t>
      </w:r>
      <w:r>
        <w:rPr>
          <w:bCs/>
          <w:spacing w:val="-2"/>
          <w:highlight w:val="white"/>
          <w:lang w:val="pt-BR"/>
        </w:rPr>
        <w:t xml:space="preserve"> </w:t>
      </w:r>
      <w:r>
        <w:rPr>
          <w:bCs/>
          <w:spacing w:val="-2"/>
          <w:highlight w:val="white"/>
          <w:lang w:val="pt-BR"/>
        </w:rPr>
        <w:t xml:space="preserve">không</w:t>
      </w:r>
      <w:r>
        <w:rPr>
          <w:bCs/>
          <w:spacing w:val="-2"/>
          <w:highlight w:val="white"/>
          <w:lang w:val="pt-BR"/>
        </w:rPr>
        <w:t xml:space="preserve"> </w:t>
      </w:r>
      <w:r>
        <w:rPr>
          <w:bCs/>
          <w:spacing w:val="-2"/>
          <w:highlight w:val="white"/>
          <w:lang w:val="pt-BR"/>
        </w:rPr>
        <w:t xml:space="preserve">nhận</w:t>
      </w:r>
      <w:r>
        <w:rPr>
          <w:bCs/>
          <w:spacing w:val="-2"/>
          <w:highlight w:val="white"/>
          <w:lang w:val="pt-BR"/>
        </w:rPr>
        <w:t xml:space="preserve"> </w:t>
      </w:r>
      <w:r>
        <w:rPr>
          <w:bCs/>
          <w:spacing w:val="-2"/>
          <w:highlight w:val="white"/>
          <w:lang w:val="pt-BR"/>
        </w:rPr>
        <w:t xml:space="preserve">được</w:t>
      </w:r>
      <w:r>
        <w:rPr>
          <w:bCs/>
          <w:spacing w:val="-2"/>
          <w:highlight w:val="white"/>
          <w:lang w:val="pt-BR"/>
        </w:rPr>
        <w:t xml:space="preserve"> </w:t>
      </w:r>
      <w:r>
        <w:rPr>
          <w:bCs/>
          <w:spacing w:val="-2"/>
          <w:highlight w:val="white"/>
          <w:lang w:val="pt-BR"/>
        </w:rPr>
        <w:t xml:space="preserve">bất</w:t>
      </w:r>
      <w:r>
        <w:rPr>
          <w:bCs/>
          <w:spacing w:val="-2"/>
          <w:highlight w:val="white"/>
          <w:lang w:val="pt-BR"/>
        </w:rPr>
        <w:t xml:space="preserve"> </w:t>
      </w:r>
      <w:r>
        <w:rPr>
          <w:bCs/>
          <w:spacing w:val="-2"/>
          <w:highlight w:val="white"/>
          <w:lang w:val="pt-BR"/>
        </w:rPr>
        <w:t xml:space="preserve">kỳ</w:t>
      </w:r>
      <w:r>
        <w:rPr>
          <w:bCs/>
          <w:spacing w:val="-2"/>
          <w:highlight w:val="white"/>
          <w:lang w:val="pt-BR"/>
        </w:rPr>
        <w:t xml:space="preserve"> </w:t>
      </w:r>
      <w:r>
        <w:rPr>
          <w:bCs/>
          <w:spacing w:val="-2"/>
          <w:highlight w:val="white"/>
          <w:lang w:val="pt-BR"/>
        </w:rPr>
        <w:t xml:space="preserve">văn</w:t>
      </w:r>
      <w:r>
        <w:rPr>
          <w:bCs/>
          <w:spacing w:val="-2"/>
          <w:highlight w:val="white"/>
          <w:lang w:val="pt-BR"/>
        </w:rPr>
        <w:t xml:space="preserve"> </w:t>
      </w:r>
      <w:r>
        <w:rPr>
          <w:bCs/>
          <w:spacing w:val="-2"/>
          <w:highlight w:val="white"/>
          <w:lang w:val="pt-BR"/>
        </w:rPr>
        <w:t xml:space="preserve">bản</w:t>
      </w:r>
      <w:r>
        <w:rPr>
          <w:bCs/>
          <w:spacing w:val="-2"/>
          <w:highlight w:val="white"/>
          <w:lang w:val="pt-BR"/>
        </w:rPr>
        <w:t xml:space="preserve"> </w:t>
      </w:r>
      <w:r>
        <w:rPr>
          <w:bCs/>
          <w:spacing w:val="-2"/>
          <w:highlight w:val="white"/>
          <w:lang w:val="pt-BR"/>
        </w:rPr>
        <w:t xml:space="preserve">đánh</w:t>
      </w:r>
      <w:r>
        <w:rPr>
          <w:bCs/>
          <w:spacing w:val="-2"/>
          <w:highlight w:val="white"/>
          <w:lang w:val="pt-BR"/>
        </w:rPr>
        <w:t xml:space="preserve"> </w:t>
      </w:r>
      <w:r>
        <w:rPr>
          <w:bCs/>
          <w:spacing w:val="-2"/>
          <w:highlight w:val="white"/>
          <w:lang w:val="pt-BR"/>
        </w:rPr>
        <w:t xml:space="preserve">giá</w:t>
      </w:r>
      <w:r>
        <w:rPr>
          <w:bCs/>
          <w:spacing w:val="-2"/>
          <w:highlight w:val="white"/>
          <w:lang w:val="pt-BR"/>
        </w:rPr>
        <w:t xml:space="preserve"> </w:t>
      </w:r>
      <w:r>
        <w:rPr>
          <w:bCs/>
          <w:spacing w:val="-2"/>
          <w:highlight w:val="white"/>
          <w:lang w:val="pt-BR"/>
        </w:rPr>
        <w:t xml:space="preserve">hiện</w:t>
      </w:r>
      <w:r>
        <w:rPr>
          <w:bCs/>
          <w:spacing w:val="-2"/>
          <w:highlight w:val="white"/>
          <w:lang w:val="pt-BR"/>
        </w:rPr>
        <w:t xml:space="preserve"> </w:t>
      </w:r>
      <w:r>
        <w:rPr>
          <w:bCs/>
          <w:spacing w:val="-2"/>
          <w:highlight w:val="white"/>
          <w:lang w:val="pt-BR"/>
        </w:rPr>
        <w:t xml:space="preserve">trạng</w:t>
      </w:r>
      <w:r>
        <w:rPr>
          <w:bCs/>
          <w:spacing w:val="-2"/>
          <w:highlight w:val="white"/>
          <w:lang w:val="pt-BR"/>
        </w:rPr>
        <w:t xml:space="preserve"> </w:t>
      </w:r>
      <w:r>
        <w:rPr>
          <w:bCs/>
          <w:spacing w:val="-2"/>
          <w:highlight w:val="white"/>
          <w:lang w:val="pt-BR"/>
        </w:rPr>
        <w:t xml:space="preserve">công</w:t>
      </w:r>
      <w:r>
        <w:rPr>
          <w:bCs/>
          <w:spacing w:val="-2"/>
          <w:highlight w:val="white"/>
          <w:lang w:val="pt-BR"/>
        </w:rPr>
        <w:t xml:space="preserve"> </w:t>
      </w:r>
      <w:r>
        <w:rPr>
          <w:bCs/>
          <w:spacing w:val="-2"/>
          <w:highlight w:val="white"/>
          <w:lang w:val="pt-BR"/>
        </w:rPr>
        <w:t xml:space="preserve">trình</w:t>
      </w:r>
      <w:r>
        <w:rPr>
          <w:bCs/>
          <w:spacing w:val="-2"/>
          <w:highlight w:val="white"/>
          <w:lang w:val="pt-BR"/>
        </w:rPr>
        <w:t xml:space="preserve"> </w:t>
      </w:r>
      <w:r>
        <w:rPr>
          <w:bCs/>
          <w:spacing w:val="-2"/>
          <w:highlight w:val="white"/>
          <w:lang w:val="pt-BR"/>
        </w:rPr>
        <w:t xml:space="preserve">tài</w:t>
      </w:r>
      <w:r>
        <w:rPr>
          <w:bCs/>
          <w:spacing w:val="-2"/>
          <w:highlight w:val="white"/>
          <w:lang w:val="pt-BR"/>
        </w:rPr>
        <w:t xml:space="preserve"> </w:t>
      </w:r>
      <w:r>
        <w:rPr>
          <w:bCs/>
          <w:spacing w:val="-2"/>
          <w:highlight w:val="white"/>
          <w:lang w:val="pt-BR"/>
        </w:rPr>
        <w:t xml:space="preserve">sản</w:t>
      </w:r>
      <w:r>
        <w:rPr>
          <w:bCs/>
          <w:spacing w:val="-2"/>
          <w:highlight w:val="white"/>
          <w:lang w:val="pt-BR"/>
        </w:rPr>
        <w:t xml:space="preserve"> </w:t>
      </w:r>
      <w:r>
        <w:rPr>
          <w:bCs/>
          <w:spacing w:val="-2"/>
          <w:highlight w:val="white"/>
          <w:lang w:val="pt-BR"/>
        </w:rPr>
        <w:t xml:space="preserve">thẩm</w:t>
      </w:r>
      <w:r>
        <w:rPr>
          <w:bCs/>
          <w:spacing w:val="-2"/>
          <w:highlight w:val="white"/>
          <w:lang w:val="pt-BR"/>
        </w:rPr>
        <w:t xml:space="preserve"> </w:t>
      </w:r>
      <w:r>
        <w:rPr>
          <w:bCs/>
          <w:spacing w:val="-2"/>
          <w:highlight w:val="white"/>
          <w:lang w:val="pt-BR"/>
        </w:rPr>
        <w:t xml:space="preserve">định</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các</w:t>
      </w:r>
      <w:r>
        <w:rPr>
          <w:bCs/>
          <w:spacing w:val="-2"/>
          <w:highlight w:val="white"/>
          <w:lang w:val="pt-BR"/>
        </w:rPr>
        <w:t xml:space="preserve"> </w:t>
      </w:r>
      <w:r>
        <w:rPr>
          <w:bCs/>
          <w:spacing w:val="-2"/>
          <w:highlight w:val="white"/>
          <w:lang w:val="pt-BR"/>
        </w:rPr>
        <w:t xml:space="preserve">cơ</w:t>
      </w:r>
      <w:r>
        <w:rPr>
          <w:bCs/>
          <w:spacing w:val="-2"/>
          <w:highlight w:val="white"/>
          <w:lang w:val="pt-BR"/>
        </w:rPr>
        <w:t xml:space="preserve"> </w:t>
      </w:r>
      <w:r>
        <w:rPr>
          <w:bCs/>
          <w:spacing w:val="-2"/>
          <w:highlight w:val="white"/>
          <w:lang w:val="pt-BR"/>
        </w:rPr>
        <w:t xml:space="preserve">quan</w:t>
      </w:r>
      <w:r>
        <w:rPr>
          <w:bCs/>
          <w:spacing w:val="-2"/>
          <w:highlight w:val="white"/>
          <w:lang w:val="pt-BR"/>
        </w:rPr>
        <w:t xml:space="preserve"> </w:t>
      </w:r>
      <w:r>
        <w:rPr>
          <w:bCs/>
          <w:spacing w:val="-2"/>
          <w:highlight w:val="white"/>
          <w:lang w:val="pt-BR"/>
        </w:rPr>
        <w:t xml:space="preserve">có</w:t>
      </w:r>
      <w:r>
        <w:rPr>
          <w:bCs/>
          <w:spacing w:val="-2"/>
          <w:highlight w:val="white"/>
          <w:lang w:val="pt-BR"/>
        </w:rPr>
        <w:t xml:space="preserve"> </w:t>
      </w:r>
      <w:r>
        <w:rPr>
          <w:bCs/>
          <w:spacing w:val="-2"/>
          <w:highlight w:val="white"/>
          <w:lang w:val="pt-BR"/>
        </w:rPr>
        <w:t xml:space="preserve">chức</w:t>
      </w:r>
      <w:r>
        <w:rPr>
          <w:bCs/>
          <w:spacing w:val="-2"/>
          <w:highlight w:val="white"/>
          <w:lang w:val="pt-BR"/>
        </w:rPr>
        <w:t xml:space="preserve"> </w:t>
      </w:r>
      <w:r>
        <w:rPr>
          <w:bCs/>
          <w:spacing w:val="-2"/>
          <w:highlight w:val="white"/>
          <w:lang w:val="pt-BR"/>
        </w:rPr>
        <w:t xml:space="preserve">năng</w:t>
      </w:r>
      <w:r>
        <w:rPr>
          <w:bCs/>
          <w:spacing w:val="-2"/>
          <w:highlight w:val="white"/>
          <w:lang w:val="pt-BR"/>
        </w:rPr>
        <w:t xml:space="preserve">. Do </w:t>
      </w:r>
      <w:r>
        <w:rPr>
          <w:bCs/>
          <w:spacing w:val="-2"/>
          <w:highlight w:val="white"/>
          <w:lang w:val="pt-BR"/>
        </w:rPr>
        <w:t xml:space="preserve">vậy</w:t>
      </w:r>
      <w:r>
        <w:rPr>
          <w:bCs/>
          <w:spacing w:val="-2"/>
          <w:highlight w:val="white"/>
          <w:lang w:val="pt-BR"/>
        </w:rPr>
        <w:t xml:space="preserve">, </w:t>
      </w:r>
      <w:r>
        <w:rPr>
          <w:bCs/>
          <w:spacing w:val="-2"/>
          <w:highlight w:val="white"/>
          <w:lang w:val="pt-BR"/>
        </w:rPr>
        <w:t xml:space="preserve">việc</w:t>
      </w:r>
      <w:r>
        <w:rPr>
          <w:bCs/>
          <w:spacing w:val="-2"/>
          <w:highlight w:val="white"/>
          <w:lang w:val="pt-BR"/>
        </w:rPr>
        <w:t xml:space="preserve"> </w:t>
      </w:r>
      <w:r>
        <w:rPr>
          <w:bCs/>
          <w:spacing w:val="-2"/>
          <w:highlight w:val="white"/>
          <w:lang w:val="pt-BR"/>
        </w:rPr>
        <w:t xml:space="preserve">đánh</w:t>
      </w:r>
      <w:r>
        <w:rPr>
          <w:bCs/>
          <w:spacing w:val="-2"/>
          <w:highlight w:val="white"/>
          <w:lang w:val="pt-BR"/>
        </w:rPr>
        <w:t xml:space="preserve"> </w:t>
      </w:r>
      <w:r>
        <w:rPr>
          <w:bCs/>
          <w:spacing w:val="-2"/>
          <w:highlight w:val="white"/>
          <w:lang w:val="pt-BR"/>
        </w:rPr>
        <w:t xml:space="preserve">giá</w:t>
      </w:r>
      <w:r>
        <w:rPr>
          <w:bCs/>
          <w:spacing w:val="-2"/>
          <w:highlight w:val="white"/>
          <w:lang w:val="pt-BR"/>
        </w:rPr>
        <w:t xml:space="preserve"> </w:t>
      </w:r>
      <w:r>
        <w:rPr>
          <w:bCs/>
          <w:spacing w:val="-2"/>
          <w:highlight w:val="white"/>
          <w:lang w:val="pt-BR"/>
        </w:rPr>
        <w:t xml:space="preserve">chất</w:t>
      </w:r>
      <w:r>
        <w:rPr>
          <w:bCs/>
          <w:spacing w:val="-2"/>
          <w:highlight w:val="white"/>
          <w:lang w:val="pt-BR"/>
        </w:rPr>
        <w:t xml:space="preserve"> </w:t>
      </w:r>
      <w:r>
        <w:rPr>
          <w:bCs/>
          <w:spacing w:val="-2"/>
          <w:highlight w:val="white"/>
          <w:lang w:val="pt-BR"/>
        </w:rPr>
        <w:t xml:space="preserve">lượng</w:t>
      </w:r>
      <w:r>
        <w:rPr>
          <w:bCs/>
          <w:spacing w:val="-2"/>
          <w:highlight w:val="white"/>
          <w:lang w:val="pt-BR"/>
        </w:rPr>
        <w:t xml:space="preserve"> </w:t>
      </w:r>
      <w:r>
        <w:rPr>
          <w:bCs/>
          <w:spacing w:val="-2"/>
          <w:highlight w:val="white"/>
          <w:lang w:val="pt-BR"/>
        </w:rPr>
        <w:t xml:space="preserve">còn</w:t>
      </w:r>
      <w:r>
        <w:rPr>
          <w:bCs/>
          <w:spacing w:val="-2"/>
          <w:highlight w:val="white"/>
          <w:lang w:val="pt-BR"/>
        </w:rPr>
        <w:t xml:space="preserve"> </w:t>
      </w:r>
      <w:r>
        <w:rPr>
          <w:bCs/>
          <w:spacing w:val="-2"/>
          <w:highlight w:val="white"/>
          <w:lang w:val="pt-BR"/>
        </w:rPr>
        <w:t xml:space="preserve">lại</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Công</w:t>
      </w:r>
      <w:r>
        <w:rPr>
          <w:bCs/>
          <w:spacing w:val="-2"/>
          <w:highlight w:val="white"/>
          <w:lang w:val="pt-BR"/>
        </w:rPr>
        <w:t xml:space="preserve"> </w:t>
      </w:r>
      <w:r>
        <w:rPr>
          <w:bCs/>
          <w:spacing w:val="-2"/>
          <w:highlight w:val="white"/>
          <w:lang w:val="pt-BR"/>
        </w:rPr>
        <w:t xml:space="preserve">trình</w:t>
      </w:r>
      <w:r>
        <w:rPr>
          <w:bCs/>
          <w:spacing w:val="-2"/>
          <w:highlight w:val="white"/>
          <w:lang w:val="pt-BR"/>
        </w:rPr>
        <w:t xml:space="preserve"> </w:t>
      </w:r>
      <w:r>
        <w:rPr>
          <w:bCs/>
          <w:spacing w:val="-2"/>
          <w:highlight w:val="white"/>
          <w:lang w:val="pt-BR"/>
        </w:rPr>
        <w:t xml:space="preserve">xây</w:t>
      </w:r>
      <w:r>
        <w:rPr>
          <w:bCs/>
          <w:spacing w:val="-2"/>
          <w:highlight w:val="white"/>
          <w:lang w:val="pt-BR"/>
        </w:rPr>
        <w:t xml:space="preserve"> </w:t>
      </w:r>
      <w:r>
        <w:rPr>
          <w:bCs/>
          <w:spacing w:val="-2"/>
          <w:highlight w:val="white"/>
          <w:lang w:val="pt-BR"/>
        </w:rPr>
        <w:t xml:space="preserve">dựng</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chúng</w:t>
      </w:r>
      <w:r>
        <w:rPr>
          <w:bCs/>
          <w:spacing w:val="-2"/>
          <w:highlight w:val="white"/>
          <w:lang w:val="pt-BR"/>
        </w:rPr>
        <w:t xml:space="preserve"> </w:t>
      </w:r>
      <w:r>
        <w:rPr>
          <w:bCs/>
          <w:spacing w:val="-2"/>
          <w:highlight w:val="white"/>
          <w:lang w:val="pt-BR"/>
        </w:rPr>
        <w:t xml:space="preserve">tôi</w:t>
      </w:r>
      <w:r>
        <w:rPr>
          <w:bCs/>
          <w:spacing w:val="-2"/>
          <w:highlight w:val="white"/>
          <w:lang w:val="pt-BR"/>
        </w:rPr>
        <w:t xml:space="preserve"> </w:t>
      </w:r>
      <w:r>
        <w:rPr>
          <w:bCs/>
          <w:spacing w:val="-2"/>
          <w:highlight w:val="white"/>
          <w:lang w:val="pt-BR"/>
        </w:rPr>
        <w:t xml:space="preserve">chỉ</w:t>
      </w:r>
      <w:r>
        <w:rPr>
          <w:bCs/>
          <w:spacing w:val="-2"/>
          <w:highlight w:val="white"/>
          <w:lang w:val="pt-BR"/>
        </w:rPr>
        <w:t xml:space="preserve"> </w:t>
      </w:r>
      <w:r>
        <w:rPr>
          <w:bCs/>
          <w:spacing w:val="-2"/>
          <w:highlight w:val="white"/>
          <w:lang w:val="pt-BR"/>
        </w:rPr>
        <w:t xml:space="preserve">dựa</w:t>
      </w:r>
      <w:r>
        <w:rPr>
          <w:bCs/>
          <w:spacing w:val="-2"/>
          <w:highlight w:val="white"/>
          <w:lang w:val="pt-BR"/>
        </w:rPr>
        <w:t xml:space="preserve"> </w:t>
      </w:r>
      <w:r>
        <w:rPr>
          <w:bCs/>
          <w:spacing w:val="-2"/>
          <w:highlight w:val="white"/>
          <w:lang w:val="pt-BR"/>
        </w:rPr>
        <w:t xml:space="preserve">vào</w:t>
      </w:r>
      <w:r>
        <w:rPr>
          <w:bCs/>
          <w:spacing w:val="-2"/>
          <w:highlight w:val="white"/>
          <w:lang w:val="pt-BR"/>
        </w:rPr>
        <w:t xml:space="preserve"> </w:t>
      </w:r>
      <w:r>
        <w:rPr>
          <w:bCs/>
          <w:spacing w:val="-2"/>
          <w:highlight w:val="white"/>
          <w:lang w:val="pt-BR"/>
        </w:rPr>
        <w:t xml:space="preserve">các</w:t>
      </w:r>
      <w:r>
        <w:rPr>
          <w:bCs/>
          <w:spacing w:val="-2"/>
          <w:highlight w:val="white"/>
          <w:lang w:val="pt-BR"/>
        </w:rPr>
        <w:t xml:space="preserve"> </w:t>
      </w:r>
      <w:r>
        <w:rPr>
          <w:bCs/>
          <w:spacing w:val="-2"/>
          <w:highlight w:val="white"/>
          <w:lang w:val="pt-BR"/>
        </w:rPr>
        <w:t xml:space="preserve">văn</w:t>
      </w:r>
      <w:r>
        <w:rPr>
          <w:bCs/>
          <w:spacing w:val="-2"/>
          <w:highlight w:val="white"/>
          <w:lang w:val="pt-BR"/>
        </w:rPr>
        <w:t xml:space="preserve"> </w:t>
      </w:r>
      <w:r>
        <w:rPr>
          <w:bCs/>
          <w:spacing w:val="-2"/>
          <w:highlight w:val="white"/>
          <w:lang w:val="pt-BR"/>
        </w:rPr>
        <w:t xml:space="preserve">bản</w:t>
      </w:r>
      <w:r>
        <w:rPr>
          <w:bCs/>
          <w:spacing w:val="-2"/>
          <w:highlight w:val="white"/>
          <w:lang w:val="pt-BR"/>
        </w:rPr>
        <w:t xml:space="preserve"> </w:t>
      </w:r>
      <w:r>
        <w:rPr>
          <w:bCs/>
          <w:spacing w:val="-2"/>
          <w:highlight w:val="white"/>
          <w:lang w:val="pt-BR"/>
        </w:rPr>
        <w:t xml:space="preserve">pháp</w:t>
      </w:r>
      <w:r>
        <w:rPr>
          <w:bCs/>
          <w:spacing w:val="-2"/>
          <w:highlight w:val="white"/>
          <w:lang w:val="pt-BR"/>
        </w:rPr>
        <w:t xml:space="preserve"> </w:t>
      </w:r>
      <w:r>
        <w:rPr>
          <w:bCs/>
          <w:spacing w:val="-2"/>
          <w:highlight w:val="white"/>
          <w:lang w:val="pt-BR"/>
        </w:rPr>
        <w:t xml:space="preserve">quy</w:t>
      </w:r>
      <w:r>
        <w:rPr>
          <w:bCs/>
          <w:spacing w:val="-2"/>
          <w:highlight w:val="white"/>
          <w:lang w:val="pt-BR"/>
        </w:rPr>
        <w:t xml:space="preserve"> </w:t>
      </w:r>
      <w:r>
        <w:rPr>
          <w:bCs/>
          <w:spacing w:val="-2"/>
          <w:highlight w:val="white"/>
          <w:lang w:val="pt-BR"/>
        </w:rPr>
        <w:t xml:space="preserve">hiện</w:t>
      </w:r>
      <w:r>
        <w:rPr>
          <w:bCs/>
          <w:spacing w:val="-2"/>
          <w:highlight w:val="white"/>
          <w:lang w:val="pt-BR"/>
        </w:rPr>
        <w:t xml:space="preserve"> </w:t>
      </w:r>
      <w:r>
        <w:rPr>
          <w:bCs/>
          <w:spacing w:val="-2"/>
          <w:highlight w:val="white"/>
          <w:lang w:val="pt-BR"/>
        </w:rPr>
        <w:t xml:space="preserve">hành</w:t>
      </w:r>
      <w:r>
        <w:rPr>
          <w:bCs/>
          <w:spacing w:val="-2"/>
          <w:highlight w:val="white"/>
          <w:lang w:val="pt-BR"/>
        </w:rPr>
        <w:t xml:space="preserve"> </w:t>
      </w:r>
      <w:r>
        <w:rPr>
          <w:bCs/>
          <w:spacing w:val="-2"/>
          <w:highlight w:val="white"/>
          <w:lang w:val="pt-BR"/>
        </w:rPr>
        <w:t xml:space="preserve">và</w:t>
      </w:r>
      <w:r>
        <w:rPr>
          <w:bCs/>
          <w:spacing w:val="-2"/>
          <w:highlight w:val="white"/>
          <w:lang w:val="pt-BR"/>
        </w:rPr>
        <w:t xml:space="preserve"> </w:t>
      </w:r>
      <w:r>
        <w:rPr>
          <w:bCs/>
          <w:spacing w:val="-2"/>
          <w:highlight w:val="white"/>
          <w:lang w:val="pt-BR"/>
        </w:rPr>
        <w:t xml:space="preserve">qua</w:t>
      </w:r>
      <w:r>
        <w:rPr>
          <w:bCs/>
          <w:spacing w:val="-2"/>
          <w:highlight w:val="white"/>
          <w:lang w:val="pt-BR"/>
        </w:rPr>
        <w:t xml:space="preserve"> </w:t>
      </w:r>
      <w:r>
        <w:rPr>
          <w:bCs/>
          <w:spacing w:val="-2"/>
          <w:highlight w:val="white"/>
          <w:lang w:val="pt-BR"/>
        </w:rPr>
        <w:t xml:space="preserve">khảo</w:t>
      </w:r>
      <w:r>
        <w:rPr>
          <w:bCs/>
          <w:spacing w:val="-2"/>
          <w:highlight w:val="white"/>
          <w:lang w:val="pt-BR"/>
        </w:rPr>
        <w:t xml:space="preserve"> </w:t>
      </w:r>
      <w:r>
        <w:rPr>
          <w:bCs/>
          <w:spacing w:val="-2"/>
          <w:highlight w:val="white"/>
          <w:lang w:val="pt-BR"/>
        </w:rPr>
        <w:t xml:space="preserve">sát</w:t>
      </w:r>
      <w:r>
        <w:rPr>
          <w:bCs/>
          <w:spacing w:val="-2"/>
          <w:highlight w:val="white"/>
          <w:lang w:val="pt-BR"/>
        </w:rPr>
        <w:t xml:space="preserve"> </w:t>
      </w:r>
      <w:r>
        <w:rPr>
          <w:bCs/>
          <w:spacing w:val="-2"/>
          <w:highlight w:val="white"/>
          <w:lang w:val="pt-BR"/>
        </w:rPr>
        <w:t xml:space="preserve">thực</w:t>
      </w:r>
      <w:r>
        <w:rPr>
          <w:bCs/>
          <w:spacing w:val="-2"/>
          <w:highlight w:val="white"/>
          <w:lang w:val="pt-BR"/>
        </w:rPr>
        <w:t xml:space="preserve"> </w:t>
      </w:r>
      <w:r>
        <w:rPr>
          <w:bCs/>
          <w:spacing w:val="-2"/>
          <w:highlight w:val="white"/>
          <w:lang w:val="pt-BR"/>
        </w:rPr>
        <w:t xml:space="preserve">tế</w:t>
      </w:r>
      <w:r>
        <w:rPr>
          <w:bCs/>
          <w:spacing w:val="-2"/>
          <w:highlight w:val="white"/>
          <w:lang w:val="pt-BR"/>
        </w:rPr>
        <w:t xml:space="preserve"> </w:t>
      </w:r>
      <w:r>
        <w:rPr>
          <w:bCs/>
          <w:spacing w:val="-2"/>
          <w:highlight w:val="white"/>
          <w:lang w:val="pt-BR"/>
        </w:rPr>
        <w:t xml:space="preserve">độc</w:t>
      </w:r>
      <w:r>
        <w:rPr>
          <w:bCs/>
          <w:spacing w:val="-2"/>
          <w:highlight w:val="white"/>
          <w:lang w:val="pt-BR"/>
        </w:rPr>
        <w:t xml:space="preserve"> </w:t>
      </w:r>
      <w:r>
        <w:rPr>
          <w:bCs/>
          <w:spacing w:val="-2"/>
          <w:highlight w:val="white"/>
          <w:lang w:val="pt-BR"/>
        </w:rPr>
        <w:t xml:space="preserve">lập</w:t>
      </w:r>
      <w:r>
        <w:rPr>
          <w:bCs/>
          <w:spacing w:val="-2"/>
          <w:highlight w:val="white"/>
          <w:lang w:val="pt-BR"/>
        </w:rPr>
        <w:t xml:space="preserve">, </w:t>
      </w:r>
      <w:r>
        <w:rPr>
          <w:bCs/>
          <w:spacing w:val="-2"/>
          <w:highlight w:val="white"/>
          <w:lang w:val="pt-BR"/>
        </w:rPr>
        <w:t xml:space="preserve">minh</w:t>
      </w:r>
      <w:r>
        <w:rPr>
          <w:bCs/>
          <w:spacing w:val="-2"/>
          <w:highlight w:val="white"/>
          <w:lang w:val="pt-BR"/>
        </w:rPr>
        <w:t xml:space="preserve"> </w:t>
      </w:r>
      <w:r>
        <w:rPr>
          <w:bCs/>
          <w:spacing w:val="-2"/>
          <w:highlight w:val="white"/>
          <w:lang w:val="pt-BR"/>
        </w:rPr>
        <w:t xml:space="preserve">bạch</w:t>
      </w:r>
      <w:r>
        <w:rPr>
          <w:bCs/>
          <w:spacing w:val="-2"/>
          <w:highlight w:val="white"/>
          <w:lang w:val="pt-BR"/>
        </w:rPr>
        <w:t xml:space="preserve"> </w:t>
      </w:r>
      <w:r>
        <w:rPr>
          <w:bCs/>
          <w:spacing w:val="-2"/>
          <w:highlight w:val="white"/>
          <w:lang w:val="pt-BR"/>
        </w:rPr>
        <w:t xml:space="preserve">dưới</w:t>
      </w:r>
      <w:r>
        <w:rPr>
          <w:bCs/>
          <w:spacing w:val="-2"/>
          <w:highlight w:val="white"/>
          <w:lang w:val="pt-BR"/>
        </w:rPr>
        <w:t xml:space="preserve"> </w:t>
      </w:r>
      <w:r>
        <w:rPr>
          <w:bCs/>
          <w:spacing w:val="-2"/>
          <w:highlight w:val="white"/>
          <w:lang w:val="pt-BR"/>
        </w:rPr>
        <w:t xml:space="preserve">sự</w:t>
      </w:r>
      <w:r>
        <w:rPr>
          <w:bCs/>
          <w:spacing w:val="-2"/>
          <w:highlight w:val="white"/>
          <w:lang w:val="pt-BR"/>
        </w:rPr>
        <w:t xml:space="preserve"> </w:t>
      </w:r>
      <w:r>
        <w:rPr>
          <w:bCs/>
          <w:spacing w:val="-2"/>
          <w:highlight w:val="white"/>
          <w:lang w:val="pt-BR"/>
        </w:rPr>
        <w:t xml:space="preserve">hướng</w:t>
      </w:r>
      <w:r>
        <w:rPr>
          <w:bCs/>
          <w:spacing w:val="-2"/>
          <w:highlight w:val="white"/>
          <w:lang w:val="pt-BR"/>
        </w:rPr>
        <w:t xml:space="preserve"> </w:t>
      </w:r>
      <w:r>
        <w:rPr>
          <w:bCs/>
          <w:spacing w:val="-2"/>
          <w:highlight w:val="white"/>
          <w:lang w:val="pt-BR"/>
        </w:rPr>
        <w:t xml:space="preserve">dẫn</w:t>
      </w:r>
      <w:r>
        <w:rPr>
          <w:bCs/>
          <w:spacing w:val="-2"/>
          <w:highlight w:val="white"/>
          <w:lang w:val="pt-BR"/>
        </w:rPr>
        <w:t xml:space="preserve"> </w:t>
      </w:r>
      <w:r>
        <w:rPr>
          <w:bCs/>
          <w:spacing w:val="-2"/>
          <w:highlight w:val="white"/>
          <w:lang w:val="pt-BR"/>
        </w:rPr>
        <w:t xml:space="preserve">khảo</w:t>
      </w:r>
      <w:r>
        <w:rPr>
          <w:bCs/>
          <w:spacing w:val="-2"/>
          <w:highlight w:val="white"/>
          <w:lang w:val="pt-BR"/>
        </w:rPr>
        <w:t xml:space="preserve"> </w:t>
      </w:r>
      <w:r>
        <w:rPr>
          <w:bCs/>
          <w:spacing w:val="-2"/>
          <w:highlight w:val="white"/>
          <w:lang w:val="pt-BR"/>
        </w:rPr>
        <w:t xml:space="preserve">sát</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các</w:t>
      </w:r>
      <w:r>
        <w:rPr>
          <w:bCs/>
          <w:spacing w:val="-2"/>
          <w:highlight w:val="white"/>
          <w:lang w:val="pt-BR"/>
        </w:rPr>
        <w:t xml:space="preserve"> </w:t>
      </w:r>
      <w:r>
        <w:rPr>
          <w:bCs/>
          <w:spacing w:val="-2"/>
          <w:highlight w:val="white"/>
          <w:lang w:val="pt-BR"/>
        </w:rPr>
        <w:t xml:space="preserve">bên</w:t>
      </w:r>
      <w:r>
        <w:rPr>
          <w:bCs/>
          <w:spacing w:val="-2"/>
          <w:highlight w:val="white"/>
          <w:lang w:val="pt-BR"/>
        </w:rPr>
        <w:t xml:space="preserve"> </w:t>
      </w:r>
      <w:r>
        <w:rPr>
          <w:bCs/>
          <w:spacing w:val="-2"/>
          <w:highlight w:val="white"/>
          <w:lang w:val="pt-BR"/>
        </w:rPr>
        <w:t xml:space="preserve">liên</w:t>
      </w:r>
      <w:r>
        <w:rPr>
          <w:bCs/>
          <w:spacing w:val="-2"/>
          <w:highlight w:val="white"/>
          <w:lang w:val="pt-BR"/>
        </w:rPr>
        <w:t xml:space="preserve"> </w:t>
      </w:r>
      <w:r>
        <w:rPr>
          <w:bCs/>
          <w:spacing w:val="-2"/>
          <w:highlight w:val="white"/>
          <w:lang w:val="pt-BR"/>
        </w:rPr>
        <w:t xml:space="preserve">quan</w:t>
      </w:r>
      <w:r>
        <w:rPr>
          <w:bCs/>
          <w:spacing w:val="-2"/>
          <w:highlight w:val="white"/>
          <w:lang w:val="pt-BR"/>
        </w:rPr>
        <w:t xml:space="preserve">. </w:t>
      </w:r>
      <w:r>
        <w:rPr>
          <w:bCs/>
          <w:spacing w:val="-2"/>
          <w:highlight w:val="white"/>
          <w:lang w:val="pt-BR"/>
        </w:rPr>
        <w:t xml:space="preserve">Vì</w:t>
      </w:r>
      <w:r>
        <w:rPr>
          <w:bCs/>
          <w:spacing w:val="-2"/>
          <w:highlight w:val="white"/>
          <w:lang w:val="pt-BR"/>
        </w:rPr>
        <w:t xml:space="preserve"> </w:t>
      </w:r>
      <w:r>
        <w:rPr>
          <w:bCs/>
          <w:spacing w:val="-2"/>
          <w:highlight w:val="white"/>
          <w:lang w:val="pt-BR"/>
        </w:rPr>
        <w:t xml:space="preserve">vậy</w:t>
      </w:r>
      <w:r>
        <w:rPr>
          <w:bCs/>
          <w:spacing w:val="-2"/>
          <w:highlight w:val="white"/>
          <w:lang w:val="pt-BR"/>
        </w:rPr>
        <w:t xml:space="preserve">, </w:t>
      </w:r>
      <w:r>
        <w:rPr>
          <w:bCs/>
          <w:spacing w:val="-2"/>
          <w:highlight w:val="white"/>
          <w:lang w:val="pt-BR"/>
        </w:rPr>
        <w:t xml:space="preserve">chất</w:t>
      </w:r>
      <w:r>
        <w:rPr>
          <w:bCs/>
          <w:spacing w:val="-2"/>
          <w:highlight w:val="white"/>
          <w:lang w:val="pt-BR"/>
        </w:rPr>
        <w:t xml:space="preserve"> </w:t>
      </w:r>
      <w:r>
        <w:rPr>
          <w:bCs/>
          <w:spacing w:val="-2"/>
          <w:highlight w:val="white"/>
          <w:lang w:val="pt-BR"/>
        </w:rPr>
        <w:t xml:space="preserve">lượng</w:t>
      </w:r>
      <w:r>
        <w:rPr>
          <w:bCs/>
          <w:spacing w:val="-2"/>
          <w:highlight w:val="white"/>
          <w:lang w:val="pt-BR"/>
        </w:rPr>
        <w:t xml:space="preserve"> </w:t>
      </w:r>
      <w:r>
        <w:rPr>
          <w:bCs/>
          <w:spacing w:val="-2"/>
          <w:highlight w:val="white"/>
          <w:lang w:val="pt-BR"/>
        </w:rPr>
        <w:t xml:space="preserve">còn</w:t>
      </w:r>
      <w:r>
        <w:rPr>
          <w:bCs/>
          <w:spacing w:val="-2"/>
          <w:highlight w:val="white"/>
          <w:lang w:val="pt-BR"/>
        </w:rPr>
        <w:t xml:space="preserve"> </w:t>
      </w:r>
      <w:r>
        <w:rPr>
          <w:bCs/>
          <w:spacing w:val="-2"/>
          <w:highlight w:val="white"/>
          <w:lang w:val="pt-BR"/>
        </w:rPr>
        <w:t xml:space="preserve">lại</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tài</w:t>
      </w:r>
      <w:r>
        <w:rPr>
          <w:bCs/>
          <w:spacing w:val="-2"/>
          <w:highlight w:val="white"/>
          <w:lang w:val="pt-BR"/>
        </w:rPr>
        <w:t xml:space="preserve"> </w:t>
      </w:r>
      <w:r>
        <w:rPr>
          <w:bCs/>
          <w:spacing w:val="-2"/>
          <w:highlight w:val="white"/>
          <w:lang w:val="pt-BR"/>
        </w:rPr>
        <w:t xml:space="preserve">sản</w:t>
      </w:r>
      <w:r>
        <w:rPr>
          <w:bCs/>
          <w:spacing w:val="-2"/>
          <w:highlight w:val="white"/>
          <w:lang w:val="pt-BR"/>
        </w:rPr>
        <w:t xml:space="preserve"> </w:t>
      </w:r>
      <w:r>
        <w:rPr>
          <w:bCs/>
          <w:spacing w:val="-2"/>
          <w:highlight w:val="white"/>
          <w:lang w:val="pt-BR"/>
        </w:rPr>
        <w:t xml:space="preserve">được</w:t>
      </w:r>
      <w:r>
        <w:rPr>
          <w:bCs/>
          <w:spacing w:val="-2"/>
          <w:highlight w:val="white"/>
          <w:lang w:val="pt-BR"/>
        </w:rPr>
        <w:t xml:space="preserve"> </w:t>
      </w:r>
      <w:r>
        <w:rPr>
          <w:bCs/>
          <w:spacing w:val="-2"/>
          <w:highlight w:val="white"/>
          <w:lang w:val="pt-BR"/>
        </w:rPr>
        <w:t xml:space="preserve">trình</w:t>
      </w:r>
      <w:r>
        <w:rPr>
          <w:bCs/>
          <w:spacing w:val="-2"/>
          <w:highlight w:val="white"/>
          <w:lang w:val="pt-BR"/>
        </w:rPr>
        <w:t xml:space="preserve"> </w:t>
      </w:r>
      <w:r>
        <w:rPr>
          <w:bCs/>
          <w:spacing w:val="-2"/>
          <w:highlight w:val="white"/>
          <w:lang w:val="pt-BR"/>
        </w:rPr>
        <w:t xml:space="preserve">bày</w:t>
      </w:r>
      <w:r>
        <w:rPr>
          <w:bCs/>
          <w:spacing w:val="-2"/>
          <w:highlight w:val="white"/>
          <w:lang w:val="pt-BR"/>
        </w:rPr>
        <w:t xml:space="preserve"> </w:t>
      </w:r>
      <w:r>
        <w:rPr>
          <w:bCs/>
          <w:spacing w:val="-2"/>
          <w:highlight w:val="white"/>
          <w:lang w:val="pt-BR"/>
        </w:rPr>
        <w:t xml:space="preserve">trên</w:t>
      </w:r>
      <w:r>
        <w:rPr>
          <w:bCs/>
          <w:spacing w:val="-2"/>
          <w:highlight w:val="white"/>
          <w:lang w:val="pt-BR"/>
        </w:rPr>
        <w:t xml:space="preserve"> </w:t>
      </w:r>
      <w:r>
        <w:rPr>
          <w:bCs/>
          <w:spacing w:val="-2"/>
          <w:highlight w:val="white"/>
          <w:lang w:val="pt-BR"/>
        </w:rPr>
        <w:t xml:space="preserve">báo</w:t>
      </w:r>
      <w:r>
        <w:rPr>
          <w:bCs/>
          <w:spacing w:val="-2"/>
          <w:highlight w:val="white"/>
          <w:lang w:val="pt-BR"/>
        </w:rPr>
        <w:t xml:space="preserve"> </w:t>
      </w:r>
      <w:r>
        <w:rPr>
          <w:bCs/>
          <w:spacing w:val="-2"/>
          <w:highlight w:val="white"/>
          <w:lang w:val="pt-BR"/>
        </w:rPr>
        <w:t xml:space="preserve">cáo</w:t>
      </w:r>
      <w:r>
        <w:rPr>
          <w:bCs/>
          <w:spacing w:val="-2"/>
          <w:highlight w:val="white"/>
          <w:lang w:val="pt-BR"/>
        </w:rPr>
        <w:t xml:space="preserve"> </w:t>
      </w:r>
      <w:r>
        <w:rPr>
          <w:bCs/>
          <w:spacing w:val="-2"/>
          <w:highlight w:val="white"/>
          <w:lang w:val="pt-BR"/>
        </w:rPr>
        <w:t xml:space="preserve">này</w:t>
      </w:r>
      <w:r>
        <w:rPr>
          <w:bCs/>
          <w:spacing w:val="-2"/>
          <w:highlight w:val="white"/>
          <w:lang w:val="pt-BR"/>
        </w:rPr>
        <w:t xml:space="preserve"> </w:t>
      </w:r>
      <w:r>
        <w:rPr>
          <w:bCs/>
          <w:spacing w:val="-2"/>
          <w:highlight w:val="white"/>
          <w:lang w:val="pt-BR"/>
        </w:rPr>
        <w:t xml:space="preserve">chỉ</w:t>
      </w:r>
      <w:r>
        <w:rPr>
          <w:bCs/>
          <w:spacing w:val="-2"/>
          <w:highlight w:val="white"/>
          <w:lang w:val="pt-BR"/>
        </w:rPr>
        <w:t xml:space="preserve"> </w:t>
      </w:r>
      <w:r>
        <w:rPr>
          <w:bCs/>
          <w:spacing w:val="-2"/>
          <w:highlight w:val="white"/>
          <w:lang w:val="pt-BR"/>
        </w:rPr>
        <w:t xml:space="preserve">mang</w:t>
      </w:r>
      <w:r>
        <w:rPr>
          <w:bCs/>
          <w:spacing w:val="-2"/>
          <w:highlight w:val="white"/>
          <w:lang w:val="pt-BR"/>
        </w:rPr>
        <w:t xml:space="preserve"> </w:t>
      </w:r>
      <w:r>
        <w:rPr>
          <w:bCs/>
          <w:spacing w:val="-2"/>
          <w:highlight w:val="white"/>
          <w:lang w:val="pt-BR"/>
        </w:rPr>
        <w:t xml:space="preserve">tính</w:t>
      </w:r>
      <w:r>
        <w:rPr>
          <w:bCs/>
          <w:spacing w:val="-2"/>
          <w:highlight w:val="white"/>
          <w:lang w:val="pt-BR"/>
        </w:rPr>
        <w:t xml:space="preserve"> </w:t>
      </w:r>
      <w:r>
        <w:rPr>
          <w:bCs/>
          <w:spacing w:val="-2"/>
          <w:highlight w:val="white"/>
          <w:lang w:val="pt-BR"/>
        </w:rPr>
        <w:t xml:space="preserve">ước</w:t>
      </w:r>
      <w:r>
        <w:rPr>
          <w:bCs/>
          <w:spacing w:val="-2"/>
          <w:highlight w:val="white"/>
          <w:lang w:val="pt-BR"/>
        </w:rPr>
        <w:t xml:space="preserve"> </w:t>
      </w:r>
      <w:r>
        <w:rPr>
          <w:bCs/>
          <w:spacing w:val="-2"/>
          <w:highlight w:val="white"/>
          <w:lang w:val="pt-BR"/>
        </w:rPr>
        <w:t xml:space="preserve">lượng</w:t>
      </w:r>
      <w:r>
        <w:rPr>
          <w:bCs/>
          <w:spacing w:val="-2"/>
          <w:highlight w:val="white"/>
          <w:lang w:val="pt-BR"/>
        </w:rPr>
        <w:t xml:space="preserve"> </w:t>
      </w:r>
      <w:r>
        <w:rPr>
          <w:bCs/>
          <w:spacing w:val="-2"/>
          <w:highlight w:val="white"/>
          <w:lang w:val="pt-BR"/>
        </w:rPr>
        <w:t xml:space="preserve">chủ</w:t>
      </w:r>
      <w:r>
        <w:rPr>
          <w:bCs/>
          <w:spacing w:val="-2"/>
          <w:highlight w:val="white"/>
          <w:lang w:val="pt-BR"/>
        </w:rPr>
        <w:t xml:space="preserve"> </w:t>
      </w:r>
      <w:r>
        <w:rPr>
          <w:bCs/>
          <w:spacing w:val="-2"/>
          <w:highlight w:val="white"/>
          <w:lang w:val="pt-BR"/>
        </w:rPr>
        <w:t xml:space="preserve">quan</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Chúng</w:t>
      </w:r>
      <w:r>
        <w:rPr>
          <w:bCs/>
          <w:spacing w:val="-2"/>
          <w:highlight w:val="white"/>
          <w:lang w:val="pt-BR"/>
        </w:rPr>
        <w:t xml:space="preserve"> </w:t>
      </w:r>
      <w:r>
        <w:rPr>
          <w:bCs/>
          <w:spacing w:val="-2"/>
          <w:highlight w:val="white"/>
          <w:lang w:val="pt-BR"/>
        </w:rPr>
        <w:t xml:space="preserve">tôi</w:t>
      </w:r>
      <w:r>
        <w:rPr>
          <w:bCs/>
          <w:spacing w:val="-2"/>
          <w:highlight w:val="white"/>
          <w:lang w:val="pt-BR"/>
        </w:rPr>
        <w:t xml:space="preserve"> </w:t>
      </w:r>
      <w:r>
        <w:rPr>
          <w:bCs/>
          <w:spacing w:val="-2"/>
          <w:highlight w:val="white"/>
          <w:lang w:val="pt-BR"/>
        </w:rPr>
        <w:t xml:space="preserve">và</w:t>
      </w:r>
      <w:r>
        <w:rPr>
          <w:bCs/>
          <w:spacing w:val="-2"/>
          <w:highlight w:val="white"/>
          <w:lang w:val="pt-BR"/>
        </w:rPr>
        <w:t xml:space="preserve"> nó </w:t>
      </w:r>
      <w:r>
        <w:rPr>
          <w:bCs/>
          <w:spacing w:val="-2"/>
          <w:highlight w:val="white"/>
          <w:lang w:val="pt-BR"/>
        </w:rPr>
        <w:t xml:space="preserve">không</w:t>
      </w:r>
      <w:r>
        <w:rPr>
          <w:bCs/>
          <w:spacing w:val="-2"/>
          <w:highlight w:val="white"/>
          <w:lang w:val="pt-BR"/>
        </w:rPr>
        <w:t xml:space="preserve"> </w:t>
      </w:r>
      <w:r>
        <w:rPr>
          <w:bCs/>
          <w:spacing w:val="-2"/>
          <w:highlight w:val="white"/>
          <w:lang w:val="pt-BR"/>
        </w:rPr>
        <w:t xml:space="preserve">nhất</w:t>
      </w:r>
      <w:r>
        <w:rPr>
          <w:bCs/>
          <w:spacing w:val="-2"/>
          <w:highlight w:val="white"/>
          <w:lang w:val="pt-BR"/>
        </w:rPr>
        <w:t xml:space="preserve"> </w:t>
      </w:r>
      <w:r>
        <w:rPr>
          <w:bCs/>
          <w:spacing w:val="-2"/>
          <w:highlight w:val="white"/>
          <w:lang w:val="pt-BR"/>
        </w:rPr>
        <w:t xml:space="preserve">thiết</w:t>
      </w:r>
      <w:r>
        <w:rPr>
          <w:bCs/>
          <w:spacing w:val="-2"/>
          <w:highlight w:val="white"/>
          <w:lang w:val="pt-BR"/>
        </w:rPr>
        <w:t xml:space="preserve"> </w:t>
      </w:r>
      <w:r>
        <w:rPr>
          <w:bCs/>
          <w:spacing w:val="-2"/>
          <w:highlight w:val="white"/>
          <w:lang w:val="pt-BR"/>
        </w:rPr>
        <w:t xml:space="preserve">phải</w:t>
      </w:r>
      <w:r>
        <w:rPr>
          <w:bCs/>
          <w:spacing w:val="-2"/>
          <w:highlight w:val="white"/>
          <w:lang w:val="pt-BR"/>
        </w:rPr>
        <w:t xml:space="preserve"> </w:t>
      </w:r>
      <w:r>
        <w:rPr>
          <w:bCs/>
          <w:spacing w:val="-2"/>
          <w:highlight w:val="white"/>
          <w:lang w:val="pt-BR"/>
        </w:rPr>
        <w:t xml:space="preserve">trùng</w:t>
      </w:r>
      <w:r>
        <w:rPr>
          <w:bCs/>
          <w:spacing w:val="-2"/>
          <w:highlight w:val="white"/>
          <w:lang w:val="pt-BR"/>
        </w:rPr>
        <w:t xml:space="preserve"> </w:t>
      </w:r>
      <w:r>
        <w:rPr>
          <w:bCs/>
          <w:spacing w:val="-2"/>
          <w:highlight w:val="white"/>
          <w:lang w:val="pt-BR"/>
        </w:rPr>
        <w:t xml:space="preserve">khớp</w:t>
      </w:r>
      <w:r>
        <w:rPr>
          <w:bCs/>
          <w:spacing w:val="-2"/>
          <w:highlight w:val="white"/>
          <w:lang w:val="pt-BR"/>
        </w:rPr>
        <w:t xml:space="preserve"> </w:t>
      </w:r>
      <w:r>
        <w:rPr>
          <w:bCs/>
          <w:spacing w:val="-2"/>
          <w:highlight w:val="white"/>
          <w:lang w:val="pt-BR"/>
        </w:rPr>
        <w:t xml:space="preserve">kết</w:t>
      </w:r>
      <w:r>
        <w:rPr>
          <w:bCs/>
          <w:spacing w:val="-2"/>
          <w:highlight w:val="white"/>
          <w:lang w:val="pt-BR"/>
        </w:rPr>
        <w:t xml:space="preserve"> </w:t>
      </w:r>
      <w:r>
        <w:rPr>
          <w:bCs/>
          <w:spacing w:val="-2"/>
          <w:highlight w:val="white"/>
          <w:lang w:val="pt-BR"/>
        </w:rPr>
        <w:t xml:space="preserve">quả</w:t>
      </w:r>
      <w:r>
        <w:rPr>
          <w:bCs/>
          <w:spacing w:val="-2"/>
          <w:highlight w:val="white"/>
          <w:lang w:val="pt-BR"/>
        </w:rPr>
        <w:t xml:space="preserve"> </w:t>
      </w:r>
      <w:r>
        <w:rPr>
          <w:bCs/>
          <w:spacing w:val="-2"/>
          <w:highlight w:val="white"/>
          <w:lang w:val="pt-BR"/>
        </w:rPr>
        <w:t xml:space="preserve">với</w:t>
      </w:r>
      <w:r>
        <w:rPr>
          <w:bCs/>
          <w:spacing w:val="-2"/>
          <w:highlight w:val="white"/>
          <w:lang w:val="pt-BR"/>
        </w:rPr>
        <w:t xml:space="preserve"> </w:t>
      </w:r>
      <w:r>
        <w:rPr>
          <w:bCs/>
          <w:spacing w:val="-2"/>
          <w:highlight w:val="white"/>
          <w:lang w:val="pt-BR"/>
        </w:rPr>
        <w:t xml:space="preserve">bất</w:t>
      </w:r>
      <w:r>
        <w:rPr>
          <w:bCs/>
          <w:spacing w:val="-2"/>
          <w:highlight w:val="white"/>
          <w:lang w:val="pt-BR"/>
        </w:rPr>
        <w:t xml:space="preserve"> </w:t>
      </w:r>
      <w:r>
        <w:rPr>
          <w:bCs/>
          <w:spacing w:val="-2"/>
          <w:highlight w:val="white"/>
          <w:lang w:val="pt-BR"/>
        </w:rPr>
        <w:t xml:space="preserve">kỳ</w:t>
      </w:r>
      <w:r>
        <w:rPr>
          <w:bCs/>
          <w:spacing w:val="-2"/>
          <w:highlight w:val="white"/>
          <w:lang w:val="pt-BR"/>
        </w:rPr>
        <w:t xml:space="preserve"> </w:t>
      </w:r>
      <w:r>
        <w:rPr>
          <w:bCs/>
          <w:spacing w:val="-2"/>
          <w:highlight w:val="white"/>
          <w:lang w:val="pt-BR"/>
        </w:rPr>
        <w:t xml:space="preserve">bên</w:t>
      </w:r>
      <w:r>
        <w:rPr>
          <w:bCs/>
          <w:spacing w:val="-2"/>
          <w:highlight w:val="white"/>
          <w:lang w:val="pt-BR"/>
        </w:rPr>
        <w:t xml:space="preserve"> </w:t>
      </w:r>
      <w:r>
        <w:rPr>
          <w:bCs/>
          <w:spacing w:val="-2"/>
          <w:highlight w:val="white"/>
          <w:lang w:val="pt-BR"/>
        </w:rPr>
        <w:t xml:space="preserve">thứ</w:t>
      </w:r>
      <w:r>
        <w:rPr>
          <w:bCs/>
          <w:spacing w:val="-2"/>
          <w:highlight w:val="white"/>
          <w:lang w:val="pt-BR"/>
        </w:rPr>
        <w:t xml:space="preserve"> </w:t>
      </w:r>
      <w:r>
        <w:rPr>
          <w:bCs/>
          <w:spacing w:val="-2"/>
          <w:highlight w:val="white"/>
          <w:lang w:val="pt-BR"/>
        </w:rPr>
        <w:t xml:space="preserve">ba</w:t>
      </w:r>
      <w:r>
        <w:rPr>
          <w:bCs/>
          <w:spacing w:val="-2"/>
          <w:highlight w:val="white"/>
          <w:lang w:val="pt-BR"/>
        </w:rPr>
        <w:t xml:space="preserve"> </w:t>
      </w:r>
      <w:r>
        <w:rPr>
          <w:bCs/>
          <w:spacing w:val="-2"/>
          <w:highlight w:val="white"/>
          <w:lang w:val="pt-BR"/>
        </w:rPr>
        <w:t xml:space="preserve">nào</w:t>
      </w:r>
      <w:r>
        <w:rPr>
          <w:bCs/>
          <w:spacing w:val="-2"/>
          <w:highlight w:val="white"/>
          <w:lang w:val="pt-BR"/>
        </w:rPr>
        <w:t xml:space="preserve"> </w:t>
      </w:r>
      <w:r>
        <w:rPr>
          <w:bCs/>
          <w:spacing w:val="-2"/>
          <w:highlight w:val="white"/>
          <w:lang w:val="pt-BR"/>
        </w:rPr>
        <w:t xml:space="preserve">khác</w:t>
      </w:r>
      <w:r>
        <w:rPr>
          <w:bCs/>
          <w:spacing w:val="-2"/>
          <w:highlight w:val="white"/>
          <w:lang w:val="pt-BR"/>
        </w:rPr>
        <w:t xml:space="preserve"> </w:t>
      </w:r>
      <w:r>
        <w:rPr>
          <w:bCs/>
          <w:spacing w:val="-2"/>
          <w:highlight w:val="white"/>
          <w:lang w:val="pt-BR"/>
        </w:rPr>
        <w:t xml:space="preserve">cùng</w:t>
      </w:r>
      <w:r>
        <w:rPr>
          <w:bCs/>
          <w:spacing w:val="-2"/>
          <w:highlight w:val="white"/>
          <w:lang w:val="pt-BR"/>
        </w:rPr>
        <w:t xml:space="preserve"> </w:t>
      </w:r>
      <w:r>
        <w:rPr>
          <w:bCs/>
          <w:spacing w:val="-2"/>
          <w:highlight w:val="white"/>
          <w:lang w:val="pt-BR"/>
        </w:rPr>
        <w:t xml:space="preserve">đưa</w:t>
      </w:r>
      <w:r>
        <w:rPr>
          <w:bCs/>
          <w:spacing w:val="-2"/>
          <w:highlight w:val="white"/>
          <w:lang w:val="pt-BR"/>
        </w:rPr>
        <w:t xml:space="preserve"> </w:t>
      </w:r>
      <w:r>
        <w:rPr>
          <w:bCs/>
          <w:spacing w:val="-2"/>
          <w:highlight w:val="white"/>
          <w:lang w:val="pt-BR"/>
        </w:rPr>
        <w:t xml:space="preserve">ra</w:t>
      </w:r>
      <w:r>
        <w:rPr>
          <w:bCs/>
          <w:spacing w:val="-2"/>
          <w:highlight w:val="white"/>
          <w:lang w:val="pt-BR"/>
        </w:rPr>
        <w:t xml:space="preserve"> </w:t>
      </w:r>
      <w:r>
        <w:rPr>
          <w:bCs/>
          <w:spacing w:val="-2"/>
          <w:highlight w:val="white"/>
          <w:lang w:val="pt-BR"/>
        </w:rPr>
        <w:t xml:space="preserve">các</w:t>
      </w:r>
      <w:r>
        <w:rPr>
          <w:bCs/>
          <w:spacing w:val="-2"/>
          <w:highlight w:val="white"/>
          <w:lang w:val="pt-BR"/>
        </w:rPr>
        <w:t xml:space="preserve"> </w:t>
      </w:r>
      <w:r>
        <w:rPr>
          <w:bCs/>
          <w:spacing w:val="-2"/>
          <w:highlight w:val="white"/>
          <w:lang w:val="pt-BR"/>
        </w:rPr>
        <w:t xml:space="preserve">đánh</w:t>
      </w:r>
      <w:r>
        <w:rPr>
          <w:bCs/>
          <w:spacing w:val="-2"/>
          <w:highlight w:val="white"/>
          <w:lang w:val="pt-BR"/>
        </w:rPr>
        <w:t xml:space="preserve"> </w:t>
      </w:r>
      <w:r>
        <w:rPr>
          <w:bCs/>
          <w:spacing w:val="-2"/>
          <w:highlight w:val="white"/>
          <w:lang w:val="pt-BR"/>
        </w:rPr>
        <w:t xml:space="preserve">giá</w:t>
      </w:r>
      <w:r>
        <w:rPr>
          <w:bCs/>
          <w:spacing w:val="-2"/>
          <w:highlight w:val="white"/>
          <w:lang w:val="pt-BR"/>
        </w:rPr>
        <w:t xml:space="preserve"> </w:t>
      </w:r>
      <w:r>
        <w:rPr>
          <w:bCs/>
          <w:spacing w:val="-2"/>
          <w:highlight w:val="white"/>
          <w:lang w:val="pt-BR"/>
        </w:rPr>
        <w:t xml:space="preserve">này</w:t>
      </w:r>
      <w:r>
        <w:rPr>
          <w:bCs/>
          <w:spacing w:val="-2"/>
          <w:highlight w:val="white"/>
          <w:lang w:val="pt-BR"/>
        </w:rPr>
        <w:t xml:space="preserve">. </w:t>
      </w:r>
      <w:r>
        <w:rPr>
          <w:bCs/>
          <w:spacing w:val="-2"/>
          <w:highlight w:val="white"/>
          <w:lang w:val="pt-BR"/>
        </w:rPr>
        <w:t xml:space="preserve">Việc</w:t>
      </w:r>
      <w:r>
        <w:rPr>
          <w:bCs/>
          <w:spacing w:val="-2"/>
          <w:highlight w:val="white"/>
          <w:lang w:val="pt-BR"/>
        </w:rPr>
        <w:t xml:space="preserve"> </w:t>
      </w:r>
      <w:r>
        <w:rPr>
          <w:bCs/>
          <w:spacing w:val="-2"/>
          <w:highlight w:val="white"/>
          <w:lang w:val="pt-BR"/>
        </w:rPr>
        <w:t xml:space="preserve">ảnh</w:t>
      </w:r>
      <w:r>
        <w:rPr>
          <w:bCs/>
          <w:spacing w:val="-2"/>
          <w:highlight w:val="white"/>
          <w:lang w:val="pt-BR"/>
        </w:rPr>
        <w:t xml:space="preserve"> </w:t>
      </w:r>
      <w:r>
        <w:rPr>
          <w:bCs/>
          <w:spacing w:val="-2"/>
          <w:highlight w:val="white"/>
          <w:lang w:val="pt-BR"/>
        </w:rPr>
        <w:t xml:space="preserve">hưởng</w:t>
      </w:r>
      <w:r>
        <w:rPr>
          <w:bCs/>
          <w:spacing w:val="-2"/>
          <w:highlight w:val="white"/>
          <w:lang w:val="pt-BR"/>
        </w:rPr>
        <w:t xml:space="preserve"> </w:t>
      </w:r>
      <w:r>
        <w:rPr>
          <w:bCs/>
          <w:spacing w:val="-2"/>
          <w:highlight w:val="white"/>
          <w:lang w:val="pt-BR"/>
        </w:rPr>
        <w:t xml:space="preserve">của</w:t>
      </w:r>
      <w:r>
        <w:rPr>
          <w:bCs/>
          <w:spacing w:val="-2"/>
          <w:highlight w:val="white"/>
          <w:lang w:val="pt-BR"/>
        </w:rPr>
        <w:t xml:space="preserve"> </w:t>
      </w:r>
      <w:r>
        <w:rPr>
          <w:bCs/>
          <w:spacing w:val="-2"/>
          <w:highlight w:val="white"/>
          <w:lang w:val="pt-BR"/>
        </w:rPr>
        <w:t xml:space="preserve">các</w:t>
      </w:r>
      <w:r>
        <w:rPr>
          <w:bCs/>
          <w:spacing w:val="-2"/>
          <w:highlight w:val="white"/>
          <w:lang w:val="pt-BR"/>
        </w:rPr>
        <w:t xml:space="preserve"> </w:t>
      </w:r>
      <w:r>
        <w:rPr>
          <w:bCs/>
          <w:spacing w:val="-2"/>
          <w:highlight w:val="white"/>
          <w:lang w:val="pt-BR"/>
        </w:rPr>
        <w:t xml:space="preserve">ước</w:t>
      </w:r>
      <w:r>
        <w:rPr>
          <w:bCs/>
          <w:spacing w:val="-2"/>
          <w:highlight w:val="white"/>
          <w:lang w:val="pt-BR"/>
        </w:rPr>
        <w:t xml:space="preserve"> </w:t>
      </w:r>
      <w:r>
        <w:rPr>
          <w:bCs/>
          <w:spacing w:val="-2"/>
          <w:highlight w:val="white"/>
          <w:lang w:val="pt-BR"/>
        </w:rPr>
        <w:t xml:space="preserve">lượng</w:t>
      </w:r>
      <w:r>
        <w:rPr>
          <w:bCs/>
          <w:spacing w:val="-2"/>
          <w:highlight w:val="white"/>
          <w:lang w:val="pt-BR"/>
        </w:rPr>
        <w:t xml:space="preserve"> </w:t>
      </w:r>
      <w:r>
        <w:rPr>
          <w:bCs/>
          <w:spacing w:val="-2"/>
          <w:highlight w:val="white"/>
          <w:lang w:val="pt-BR"/>
        </w:rPr>
        <w:t xml:space="preserve">này</w:t>
      </w:r>
      <w:r>
        <w:rPr>
          <w:bCs/>
          <w:spacing w:val="-2"/>
          <w:highlight w:val="white"/>
          <w:lang w:val="pt-BR"/>
        </w:rPr>
        <w:t xml:space="preserve"> (</w:t>
      </w:r>
      <w:r>
        <w:rPr>
          <w:bCs/>
          <w:spacing w:val="-2"/>
          <w:highlight w:val="white"/>
          <w:lang w:val="pt-BR"/>
        </w:rPr>
        <w:t xml:space="preserve">nếu</w:t>
      </w:r>
      <w:r>
        <w:rPr>
          <w:bCs/>
          <w:spacing w:val="-2"/>
          <w:highlight w:val="white"/>
          <w:lang w:val="pt-BR"/>
        </w:rPr>
        <w:t xml:space="preserve"> </w:t>
      </w:r>
      <w:r>
        <w:rPr>
          <w:bCs/>
          <w:spacing w:val="-2"/>
          <w:highlight w:val="white"/>
          <w:lang w:val="pt-BR"/>
        </w:rPr>
        <w:t xml:space="preserve">có</w:t>
      </w:r>
      <w:r>
        <w:rPr>
          <w:bCs/>
          <w:spacing w:val="-2"/>
          <w:highlight w:val="white"/>
          <w:lang w:val="pt-BR"/>
        </w:rPr>
        <w:t xml:space="preserve">) nó </w:t>
      </w:r>
      <w:r>
        <w:rPr>
          <w:bCs/>
          <w:spacing w:val="-2"/>
          <w:highlight w:val="white"/>
          <w:lang w:val="pt-BR"/>
        </w:rPr>
        <w:t xml:space="preserve">không</w:t>
      </w:r>
      <w:r>
        <w:rPr>
          <w:bCs/>
          <w:spacing w:val="-2"/>
          <w:highlight w:val="white"/>
          <w:lang w:val="pt-BR"/>
        </w:rPr>
        <w:t xml:space="preserve"> </w:t>
      </w:r>
      <w:r>
        <w:rPr>
          <w:bCs/>
          <w:spacing w:val="-2"/>
          <w:highlight w:val="white"/>
          <w:lang w:val="pt-BR"/>
        </w:rPr>
        <w:t xml:space="preserve">thuộc</w:t>
      </w:r>
      <w:r>
        <w:rPr>
          <w:bCs/>
          <w:spacing w:val="-2"/>
          <w:highlight w:val="white"/>
          <w:lang w:val="pt-BR"/>
        </w:rPr>
        <w:t xml:space="preserve"> </w:t>
      </w:r>
      <w:r>
        <w:rPr>
          <w:bCs/>
          <w:spacing w:val="-2"/>
          <w:highlight w:val="white"/>
          <w:lang w:val="pt-BR"/>
        </w:rPr>
        <w:t xml:space="preserve">nghĩa</w:t>
      </w:r>
      <w:r>
        <w:rPr>
          <w:bCs/>
          <w:spacing w:val="-2"/>
          <w:highlight w:val="white"/>
          <w:lang w:val="pt-BR"/>
        </w:rPr>
        <w:t xml:space="preserve"> </w:t>
      </w:r>
      <w:r>
        <w:rPr>
          <w:bCs/>
          <w:spacing w:val="-2"/>
          <w:highlight w:val="white"/>
          <w:lang w:val="pt-BR"/>
        </w:rPr>
        <w:t xml:space="preserve">vụ</w:t>
      </w:r>
      <w:r>
        <w:rPr>
          <w:bCs/>
          <w:spacing w:val="-2"/>
          <w:highlight w:val="white"/>
          <w:lang w:val="pt-BR"/>
        </w:rPr>
        <w:t xml:space="preserve"> </w:t>
      </w:r>
      <w:r>
        <w:rPr>
          <w:bCs/>
          <w:spacing w:val="-2"/>
          <w:highlight w:val="white"/>
          <w:lang w:val="pt-BR"/>
        </w:rPr>
        <w:t xml:space="preserve">bắt</w:t>
      </w:r>
      <w:r>
        <w:rPr>
          <w:bCs/>
          <w:spacing w:val="-2"/>
          <w:highlight w:val="white"/>
          <w:lang w:val="pt-BR"/>
        </w:rPr>
        <w:t xml:space="preserve"> </w:t>
      </w:r>
      <w:r>
        <w:rPr>
          <w:bCs/>
          <w:spacing w:val="-2"/>
          <w:highlight w:val="white"/>
          <w:lang w:val="pt-BR"/>
        </w:rPr>
        <w:t xml:space="preserve">buộc</w:t>
      </w:r>
      <w:r>
        <w:rPr>
          <w:bCs/>
          <w:spacing w:val="-2"/>
          <w:highlight w:val="white"/>
          <w:lang w:val="pt-BR"/>
        </w:rPr>
        <w:t xml:space="preserve"> </w:t>
      </w:r>
      <w:r>
        <w:rPr>
          <w:bCs/>
          <w:spacing w:val="-2"/>
          <w:highlight w:val="white"/>
          <w:lang w:val="pt-BR"/>
        </w:rPr>
        <w:t xml:space="preserve">liên</w:t>
      </w:r>
      <w:r>
        <w:rPr>
          <w:bCs/>
          <w:spacing w:val="-2"/>
          <w:highlight w:val="white"/>
          <w:lang w:val="pt-BR"/>
        </w:rPr>
        <w:t xml:space="preserve"> </w:t>
      </w:r>
      <w:r>
        <w:rPr>
          <w:bCs/>
          <w:spacing w:val="-2"/>
          <w:highlight w:val="white"/>
          <w:lang w:val="pt-BR"/>
        </w:rPr>
        <w:t xml:space="preserve">quan</w:t>
      </w:r>
      <w:r>
        <w:rPr>
          <w:bCs/>
          <w:spacing w:val="-2"/>
          <w:highlight w:val="white"/>
          <w:lang w:val="pt-BR"/>
        </w:rPr>
        <w:t xml:space="preserve"> </w:t>
      </w:r>
      <w:r>
        <w:rPr>
          <w:bCs/>
          <w:spacing w:val="-2"/>
          <w:highlight w:val="white"/>
          <w:lang w:val="pt-BR"/>
        </w:rPr>
        <w:t xml:space="preserve">đến</w:t>
      </w:r>
      <w:r>
        <w:rPr>
          <w:bCs/>
          <w:spacing w:val="-2"/>
          <w:highlight w:val="white"/>
          <w:lang w:val="pt-BR"/>
        </w:rPr>
        <w:t xml:space="preserve"> </w:t>
      </w:r>
      <w:r>
        <w:rPr>
          <w:bCs/>
          <w:spacing w:val="-2"/>
          <w:highlight w:val="white"/>
          <w:lang w:val="pt-BR"/>
        </w:rPr>
        <w:t xml:space="preserve">chúng</w:t>
      </w:r>
      <w:r>
        <w:rPr>
          <w:bCs/>
          <w:spacing w:val="-2"/>
          <w:highlight w:val="white"/>
          <w:lang w:val="pt-BR"/>
        </w:rPr>
        <w:t xml:space="preserve"> </w:t>
      </w:r>
      <w:r>
        <w:rPr>
          <w:bCs/>
          <w:spacing w:val="-2"/>
          <w:highlight w:val="white"/>
          <w:lang w:val="pt-BR"/>
        </w:rPr>
        <w:t xml:space="preserve">tôi</w:t>
      </w:r>
      <w:r>
        <w:rPr>
          <w:bCs/>
          <w:spacing w:val="-2"/>
          <w:highlight w:val="white"/>
          <w:lang w:val="pt-BR"/>
        </w:rPr>
        <w:t xml:space="preserve">.</w:t>
      </w:r>
      <w:r>
        <w:rPr>
          <w:bCs/>
          <w:spacing w:val="-2"/>
          <w:highlight w:val="white"/>
          <w:lang w:val="pt-BR"/>
        </w:rPr>
      </w:r>
      <w:r>
        <w:rPr>
          <w:bCs/>
          <w:spacing w:val="-2"/>
          <w:highlight w:val="white"/>
        </w:rPr>
      </w:r>
    </w:p>
    <w:p>
      <w:pPr>
        <w:pStyle w:val="1029"/>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rPr>
      </w:r>
    </w:p>
    <w:p>
      <w:pPr>
        <w:pStyle w:val="1029"/>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lang w:val="pt-BR"/>
        </w:rPr>
      </w:r>
      <w:r>
        <w:rPr>
          <w:bCs/>
          <w:highlight w:val="white"/>
        </w:rPr>
      </w:r>
    </w:p>
    <w:p>
      <w:pPr>
        <w:pStyle w:val="1029"/>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4"/>
      <w:r>
        <w:rPr>
          <w:highlight w:val="white"/>
          <w:lang w:val="pt-BR"/>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rPr>
      </w:r>
    </w:p>
    <w:p>
      <w:pPr>
        <w:pStyle w:val="102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lang w:val="pt-BR"/>
        </w:rPr>
      </w:r>
      <w:r>
        <w:rPr>
          <w:bCs/>
          <w:highlight w:val="white"/>
        </w:rPr>
      </w:r>
    </w:p>
    <w:p>
      <w:pPr>
        <w:pStyle w:val="1029"/>
        <w:pBdr/>
        <w:tabs>
          <w:tab w:val="left" w:leader="none" w:pos="993"/>
        </w:tabs>
        <w:spacing w:after="120" w:before="120" w:line="288"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lang w:val="pt-BR"/>
        </w:rPr>
      </w:r>
      <w:r>
        <w:rPr>
          <w:highlight w:val="white"/>
        </w:rPr>
      </w:r>
    </w:p>
    <w:p>
      <w:pPr>
        <w:pStyle w:val="1029"/>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275/2026/0067/VFI-CT.44.A</w:t>
      </w:r>
      <w:r>
        <w:rPr>
          <w:color w:val="ff0000"/>
          <w:highlight w:val="white"/>
          <w:lang w:val="vi-VN"/>
        </w:rPr>
        <w:t xml:space="preserve"> </w:t>
      </w:r>
      <w:r>
        <w:rPr>
          <w:color w:val="000000" w:themeColor="text1"/>
          <w:highlight w:val="white"/>
        </w:rPr>
        <w:t xml:space="preserve">ngày 13 tháng 1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Đặng Quang Bách</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VIII13.721</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275/2026/0067/VFI-BC.44.A</w:t>
      </w:r>
      <w:r>
        <w:rPr>
          <w:i/>
          <w:highlight w:val="white"/>
          <w:lang w:val="pt-BR"/>
        </w:rPr>
        <w:t xml:space="preserve"> </w:t>
      </w:r>
      <w:r>
        <w:rPr>
          <w:i/>
          <w:highlight w:val="white"/>
          <w:lang w:val="pt-BR"/>
        </w:rPr>
        <w:t xml:space="preserve">13 tháng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219214" cy="29589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42017" name=""/>
                              <pic:cNvPicPr>
                                <a:picLocks noChangeAspect="1"/>
                              </pic:cNvPicPr>
                              <pic:nvPr/>
                            </pic:nvPicPr>
                            <pic:blipFill rotWithShape="1">
                              <a:blip r:embed="rId18"/>
                              <a:stretch/>
                            </pic:blipFill>
                            <pic:spPr bwMode="auto">
                              <a:xfrm flipH="0" flipV="0">
                                <a:off x="0" y="0"/>
                                <a:ext cx="2219213" cy="2958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4.74pt;height:232.99pt;mso-wrap-distance-left:0.00pt;mso-wrap-distance-top:0.00pt;mso-wrap-distance-right:0.00pt;mso-wrap-distance-bottom:0.00pt;z-index:1;" stroked="false">
                      <v:imagedata r:id="rId18" o:title=""/>
                      <o:lock v:ext="edit" rotation="t"/>
                    </v:shape>
                  </w:pict>
                </mc:Fallback>
              </mc:AlternateContent>
            </w:r>
            <w:r>
              <w:rPr>
                <w:b/>
                <w:bCs/>
                <w:i/>
                <w:highlight w:val="white"/>
                <w:lang w:val="pt-BR"/>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2269220" cy="30256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89998" name=""/>
                              <pic:cNvPicPr>
                                <a:picLocks noChangeAspect="1"/>
                              </pic:cNvPicPr>
                              <pic:nvPr/>
                            </pic:nvPicPr>
                            <pic:blipFill rotWithShape="1">
                              <a:blip r:embed="rId19"/>
                              <a:stretch/>
                            </pic:blipFill>
                            <pic:spPr bwMode="auto">
                              <a:xfrm flipH="0" flipV="0">
                                <a:off x="0" y="0"/>
                                <a:ext cx="2269220" cy="3025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8.68pt;height:238.24pt;mso-wrap-distance-left:0.00pt;mso-wrap-distance-top:0.00pt;mso-wrap-distance-right:0.00pt;mso-wrap-distance-bottom:0.00pt;z-index:1;" stroked="false">
                      <v:imagedata r:id="rId19" o:title=""/>
                      <o:lock v:ext="edit" rotation="t"/>
                    </v:shape>
                  </w:pict>
                </mc:Fallback>
              </mc:AlternateContent>
            </w:r>
            <w:r>
              <w:rPr>
                <w:b/>
                <w:bCs/>
                <w:i/>
                <w:highlight w:val="white"/>
                <w:lang w:val="pt-BR"/>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085975" cy="27813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75717" name=""/>
                              <pic:cNvPicPr>
                                <a:picLocks noChangeAspect="1"/>
                              </pic:cNvPicPr>
                              <pic:nvPr/>
                            </pic:nvPicPr>
                            <pic:blipFill rotWithShape="1">
                              <a:blip r:embed="rId20"/>
                              <a:stretch/>
                            </pic:blipFill>
                            <pic:spPr bwMode="auto">
                              <a:xfrm flipH="0" flipV="0">
                                <a:off x="0" y="0"/>
                                <a:ext cx="2085974" cy="2781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4.25pt;height:219.00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942084" cy="25894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98028" name=""/>
                              <pic:cNvPicPr>
                                <a:picLocks noChangeAspect="1"/>
                              </pic:cNvPicPr>
                              <pic:nvPr/>
                            </pic:nvPicPr>
                            <pic:blipFill rotWithShape="1">
                              <a:blip r:embed="rId21"/>
                              <a:stretch/>
                            </pic:blipFill>
                            <pic:spPr bwMode="auto">
                              <a:xfrm flipH="0" flipV="0">
                                <a:off x="0" y="0"/>
                                <a:ext cx="1942084" cy="25894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52.92pt;height:203.89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1728382" cy="23045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6780" name=""/>
                              <pic:cNvPicPr>
                                <a:picLocks noChangeAspect="1"/>
                              </pic:cNvPicPr>
                              <pic:nvPr/>
                            </pic:nvPicPr>
                            <pic:blipFill rotWithShape="1">
                              <a:blip r:embed="rId22"/>
                              <a:stretch/>
                            </pic:blipFill>
                            <pic:spPr bwMode="auto">
                              <a:xfrm flipH="0" flipV="0">
                                <a:off x="0" y="0"/>
                                <a:ext cx="1728382" cy="2304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36.09pt;height:181.46pt;mso-wrap-distance-left:0.00pt;mso-wrap-distance-top:0.00pt;mso-wrap-distance-right:0.00pt;mso-wrap-distance-bottom:0.00pt;z-index:1;" stroked="false">
                      <v:imagedata r:id="rId22" o:title=""/>
                      <o:lock v:ext="edit" rotation="t"/>
                    </v:shape>
                  </w:pict>
                </mc:Fallback>
              </mc:AlternateContent>
            </w:r>
            <w:r>
              <w:rPr>
                <w:b/>
                <w:bCs/>
                <w:i/>
                <w:highlight w:val="white"/>
                <w:lang w:val="pt-BR"/>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r>
            <w:r>
              <w:rPr>
                <w:highlight w:val="white"/>
              </w:rPr>
              <mc:AlternateContent>
                <mc:Choice Requires="wpg">
                  <w:drawing>
                    <wp:inline xmlns:wp="http://schemas.openxmlformats.org/drawingml/2006/wordprocessingDrawing" distT="0" distB="0" distL="0" distR="0">
                      <wp:extent cx="1794492" cy="23926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67715" name=""/>
                              <pic:cNvPicPr>
                                <a:picLocks noChangeAspect="1"/>
                              </pic:cNvPicPr>
                              <pic:nvPr/>
                            </pic:nvPicPr>
                            <pic:blipFill rotWithShape="1">
                              <a:blip r:embed="rId23"/>
                              <a:stretch/>
                            </pic:blipFill>
                            <pic:spPr bwMode="auto">
                              <a:xfrm flipH="0" flipV="0">
                                <a:off x="0" y="0"/>
                                <a:ext cx="1794492" cy="23926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1.30pt;height:188.40pt;mso-wrap-distance-left:0.00pt;mso-wrap-distance-top:0.00pt;mso-wrap-distance-right:0.00pt;mso-wrap-distance-bottom:0.00pt;z-index:1;" stroked="false">
                      <v:imagedata r:id="rId23" o:title=""/>
                      <o:lock v:ext="edit" rotation="t"/>
                    </v:shape>
                  </w:pict>
                </mc:Fallback>
              </mc:AlternateContent>
            </w:r>
            <w:r>
              <w:rPr>
                <w:b/>
                <w:bCs/>
                <w:i/>
                <w:highlight w:val="white"/>
                <w:lang w:val="pt-BR"/>
              </w:rPr>
            </w:r>
            <w:r>
              <w:rPr>
                <w:b/>
                <w:bCs/>
                <w:i/>
                <w:highlight w:val="white"/>
              </w:rPr>
            </w:r>
          </w:p>
        </w:tc>
      </w:tr>
    </w:tbl>
    <w:p>
      <w:pPr>
        <w:pBdr/>
        <w:spacing/>
        <w:ind/>
        <w:jc w:val="center"/>
        <w:rPr>
          <w:highlight w:val="white"/>
        </w:rPr>
      </w:pPr>
      <w:r>
        <w:rPr>
          <w:highlight w:val="white"/>
        </w:rPr>
        <w:t xml:space="preserve">Pháp lý</w:t>
      </w:r>
      <w:r>
        <w:rPr>
          <w:highlight w:val="white"/>
        </w:rPr>
      </w:r>
      <w:r>
        <w:rPr>
          <w:highlight w:val="white"/>
        </w:rPr>
      </w:r>
    </w:p>
    <w:p>
      <w:pPr>
        <w:pBdr/>
        <w:spacing/>
        <w:ind/>
        <w:jc w:val="center"/>
        <w:rPr>
          <w:highlight w:val="white"/>
        </w:rPr>
      </w:pPr>
      <w:r>
        <w:rPr>
          <w:highlight w:val="white"/>
        </w:rPr>
      </w:r>
      <w:r>
        <w:rPr>
          <w:highlight w:val="white"/>
        </w:rPr>
        <mc:AlternateContent>
          <mc:Choice Requires="wpg">
            <w:drawing>
              <wp:inline xmlns:wp="http://schemas.openxmlformats.org/drawingml/2006/wordprocessingDrawing" distT="0" distB="0" distL="0" distR="0">
                <wp:extent cx="5645719" cy="42342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87034" name=""/>
                        <pic:cNvPicPr>
                          <a:picLocks noChangeAspect="1"/>
                        </pic:cNvPicPr>
                        <pic:nvPr/>
                      </pic:nvPicPr>
                      <pic:blipFill rotWithShape="1">
                        <a:blip r:embed="rId24"/>
                        <a:stretch/>
                      </pic:blipFill>
                      <pic:spPr bwMode="auto">
                        <a:xfrm flipH="0" flipV="0">
                          <a:off x="0" y="0"/>
                          <a:ext cx="5645719" cy="4234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44.54pt;height:333.41pt;mso-wrap-distance-left:0.00pt;mso-wrap-distance-top:0.00pt;mso-wrap-distance-right:0.00pt;mso-wrap-distance-bottom:0.00pt;z-index:1;" stroked="false">
                <v:imagedata r:id="rId24" o:title=""/>
                <o:lock v:ext="edit" rotation="t"/>
              </v:shape>
            </w:pict>
          </mc:Fallback>
        </mc:AlternateContent>
      </w:r>
      <w:r>
        <w:rPr>
          <w:highlight w:val="white"/>
        </w:rPr>
      </w:r>
      <w:r>
        <w:rPr>
          <w:highlight w:val="white"/>
        </w:rPr>
      </w:r>
    </w:p>
    <w:p>
      <w:pPr>
        <w:pBdr/>
        <w:spacing/>
        <w:ind/>
        <w:jc w:val="center"/>
        <w:rPr>
          <w:highlight w:val="white"/>
        </w:rPr>
      </w:pPr>
      <w:r>
        <w:rPr>
          <w:highlight w:val="white"/>
        </w:rPr>
      </w:r>
      <w:r>
        <w:rPr>
          <w:highlight w:val="white"/>
        </w:rPr>
        <mc:AlternateContent>
          <mc:Choice Requires="wpg">
            <w:drawing>
              <wp:inline xmlns:wp="http://schemas.openxmlformats.org/drawingml/2006/wordprocessingDrawing" distT="0" distB="0" distL="0" distR="0">
                <wp:extent cx="5321300" cy="39909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5538" name=""/>
                        <pic:cNvPicPr>
                          <a:picLocks noChangeAspect="1"/>
                        </pic:cNvPicPr>
                        <pic:nvPr/>
                      </pic:nvPicPr>
                      <pic:blipFill rotWithShape="1">
                        <a:blip r:embed="rId25"/>
                        <a:stretch/>
                      </pic:blipFill>
                      <pic:spPr bwMode="auto">
                        <a:xfrm flipH="0" flipV="0">
                          <a:off x="0" y="0"/>
                          <a:ext cx="5321299" cy="3990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9.00pt;height:314.25pt;mso-wrap-distance-left:0.00pt;mso-wrap-distance-top:0.00pt;mso-wrap-distance-right:0.00pt;mso-wrap-distance-bottom:0.00pt;z-index:1;" stroked="false">
                <v:imagedata r:id="rId25" o:title=""/>
                <o:lock v:ext="edit" rotation="t"/>
              </v:shape>
            </w:pict>
          </mc:Fallback>
        </mc:AlternateContent>
      </w:r>
      <w:r>
        <w:rPr>
          <w:highlight w:val="white"/>
        </w:rPr>
      </w:r>
      <w:r>
        <w:rPr>
          <w:highlight w:val="white"/>
        </w:rPr>
      </w:r>
    </w:p>
    <w:p>
      <w:pPr>
        <w:pBdr/>
        <w:spacing w:after="200" w:line="276" w:lineRule="auto"/>
        <w:ind/>
        <w:jc w:val="center"/>
        <w:rPr>
          <w:highlight w:val="white"/>
        </w:rPr>
      </w:pPr>
      <w:r>
        <w:rPr>
          <w:b/>
          <w:highlight w:val="white"/>
        </w:rPr>
      </w:r>
      <w:r>
        <w:rPr>
          <w:highlight w:val="white"/>
        </w:rPr>
      </w:r>
      <w:r>
        <w:rPr>
          <w:highlight w:val="white"/>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b/>
          <w:bCs/>
          <w:highlight w:val="white"/>
        </w:rPr>
      </w:r>
      <w:r>
        <w:rPr>
          <w:b/>
          <w:bCs/>
          <w:highlight w:val="whit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275/2026/0067/VFI-BC.44.A</w:t>
      </w:r>
      <w:r>
        <w:rPr>
          <w:i/>
          <w:highlight w:val="white"/>
          <w:lang w:val="pt-BR"/>
        </w:rPr>
        <w:t xml:space="preserve"> </w:t>
      </w:r>
      <w:r>
        <w:rPr>
          <w:i/>
          <w:highlight w:val="white"/>
          <w:lang w:val="pt-BR"/>
        </w:rPr>
        <w:t xml:space="preserve">13 tháng 1 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lang w:val="pt-BR"/>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lang w:val="pt-BR"/>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https://alonhadat.com.vn/ban-nha-mac-thi-buoi-nha-dep-nho-xinh-o-to-do-cua-so-do-rieng-net-cang-20m-ra-pho-17638357.html</w:t>
            </w:r>
            <w:r>
              <w:rPr>
                <w:color w:val="000000" w:themeColor="text1"/>
                <w:sz w:val="22"/>
                <w:szCs w:val="22"/>
                <w:highlight w:val="white"/>
              </w:rPr>
              <w:br/>
              <w:t xml:space="preserve">0936.181.977</w:t>
            </w:r>
            <w:r>
              <w:rPr>
                <w:sz w:val="22"/>
                <w:szCs w:val="22"/>
                <w:highlight w:val="white"/>
              </w:rPr>
              <w:t xml:space="preserve"> </w:t>
            </w:r>
            <w:r>
              <w:rPr>
                <w:sz w:val="22"/>
                <w:szCs w:val="22"/>
                <w:highlight w:val="white"/>
              </w:rPr>
              <w:br/>
              <w:t xml:space="preserve">(Nguyễn Thị Mai</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3.150.000.000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(16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Phường Vĩnh Tuy, Thành phố Hà Nội, độ rộng đường trước mặt tài sản 0.9m, mặt tiền 2m, Cách phố Minh Khai khoảng 10m, 20.99876664547539, 105.86795759200723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ảnh</w:t>
            </w:r>
            <w:r>
              <w:rPr>
                <w:color w:val="000000"/>
                <w:sz w:val="22"/>
                <w:szCs w:val="22"/>
                <w:highlight w:val="white"/>
              </w:rPr>
              <w:t xml:space="preserve"> </w:t>
            </w:r>
            <w:r>
              <w:rPr>
                <w:color w:val="000000"/>
                <w:sz w:val="22"/>
                <w:szCs w:val="22"/>
                <w:highlight w:val="white"/>
              </w:rPr>
              <w:t xml:space="preserve">đăng</w:t>
            </w:r>
            <w:r>
              <w:rPr>
                <w:color w:val="000000"/>
                <w:sz w:val="22"/>
                <w:szCs w:val="22"/>
                <w:highlight w:val="white"/>
              </w:rPr>
              <w:t xml:space="preserve"> </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083390" cy="25392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4083389" cy="2539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21.53pt;height:199.94pt;mso-wrap-distance-left:0.00pt;mso-wrap-distance-top:0.00pt;mso-wrap-distance-right:0.00pt;mso-wrap-distance-bottom:0.00pt;z-index:1;" stroked="false">
                      <v:imagedata r:id="rId26"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200" w:line="276" w:lineRule="auto"/>
        <w:ind/>
        <w:rPr>
          <w:b/>
          <w:bCs/>
          <w:highlight w:val="white"/>
        </w:rPr>
      </w:pPr>
      <w:r>
        <w:rPr>
          <w:b/>
          <w:bCs/>
          <w:iCs/>
          <w:highlight w:val="white"/>
          <w:lang w:val="pt-BR"/>
        </w:rPr>
      </w:r>
      <w:r>
        <w:rPr>
          <w:b/>
          <w:bCs/>
          <w:highlight w:val="white"/>
          <w:lang w:val="pt-BR"/>
        </w:rPr>
      </w:r>
      <w:r>
        <w:rPr>
          <w:b/>
          <w:bCs/>
          <w:highlight w:val="white"/>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TSSS2</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https://alonhadat.com.vn/chdv-mac-thi-buoi-5-tang-55m2-doi-dien-times-city-dong-tien-on-dinh-50-55-trieu-thang-16789288.html</w:t>
            </w:r>
            <w:r>
              <w:rPr>
                <w:color w:val="000000" w:themeColor="text1"/>
                <w:sz w:val="22"/>
                <w:szCs w:val="22"/>
                <w:highlight w:val="white"/>
              </w:rPr>
              <w:br/>
              <w:t xml:space="preserve">0916.568.183</w:t>
            </w:r>
            <w:r>
              <w:rPr>
                <w:sz w:val="22"/>
                <w:szCs w:val="22"/>
                <w:highlight w:val="white"/>
              </w:rPr>
              <w:t xml:space="preserve"> </w:t>
            </w:r>
            <w:r>
              <w:rPr>
                <w:sz w:val="22"/>
                <w:szCs w:val="22"/>
                <w:highlight w:val="white"/>
              </w:rPr>
              <w:br/>
              <w:t xml:space="preserve">(Vũ Loan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12.600.000.000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11.340.000.000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(55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 Phường Vĩnh Tuy</w:t>
            </w:r>
            <w:r>
              <w:rPr>
                <w:color w:val="000000" w:themeColor="text1"/>
                <w:sz w:val="22"/>
                <w:szCs w:val="22"/>
                <w:highlight w:val="white"/>
              </w:rPr>
              <w:t xml:space="preserve">, Thành phố Hà Nội, độ rộng đường trước mặt tài sản 2.5m, mặt tiền 4m, Cách phố Minh Khai khoảng 150, 21.000374255232483, 105.86892318725259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b/>
                <w:bCs/>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5091708" cy="349160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56716" name=""/>
                              <pic:cNvPicPr>
                                <a:picLocks noChangeAspect="1"/>
                              </pic:cNvPicPr>
                              <pic:nvPr/>
                            </pic:nvPicPr>
                            <pic:blipFill rotWithShape="1">
                              <a:blip r:embed="rId27"/>
                              <a:stretch/>
                            </pic:blipFill>
                            <pic:spPr bwMode="auto">
                              <a:xfrm flipH="0" flipV="0">
                                <a:off x="0" y="0"/>
                                <a:ext cx="5091707" cy="3491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00.92pt;height:274.93pt;mso-wrap-distance-left:0.00pt;mso-wrap-distance-top:0.00pt;mso-wrap-distance-right:0.00pt;mso-wrap-distance-bottom:0.00pt;z-index:1;" stroked="false">
                      <v:imagedata r:id="rId27"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rPr>
          <w:highlight w:val="white"/>
        </w:rPr>
      </w:pPr>
      <w:r>
        <w:rPr>
          <w:b/>
          <w:bCs/>
          <w:iCs/>
          <w:highlight w:val="white"/>
          <w:lang w:val="pt-BR"/>
        </w:rPr>
      </w:r>
      <w:r>
        <w:rPr>
          <w:highlight w:val="white"/>
          <w:lang w:val="pt-BR"/>
        </w:rPr>
      </w:r>
      <w:r>
        <w:rPr>
          <w:highlight w:val="white"/>
        </w:rPr>
      </w:r>
    </w:p>
    <w:p>
      <w:pPr>
        <w:pBdr/>
        <w:spacing w:after="200" w:line="276" w:lineRule="auto"/>
        <w:ind/>
        <w:jc w:val="center"/>
        <w:rPr>
          <w:b/>
          <w:bCs/>
          <w:iCs/>
          <w:highlight w:val="white"/>
        </w:rPr>
      </w:pPr>
      <w:r>
        <w:rPr>
          <w:iCs/>
          <w:highlight w:val="white"/>
          <w:lang w:val="pt-BR"/>
        </w:rPr>
      </w:r>
      <w:r>
        <w:rPr>
          <w:b/>
          <w:bCs/>
          <w:iCs/>
          <w:highlight w:val="white"/>
          <w:lang w:val="pt-BR"/>
        </w:rPr>
        <w:t xml:space="preserve">TSSS 3</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https://alonhadat.com.vn/ban-nha-mac-thi-buoi-doi-dien-times-city-42m2-9-ty-cach-o-to-vai-buoc-chan-khu-vuc-tt-17016684.html</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0916.568.183</w:t>
            </w:r>
            <w:r>
              <w:rPr>
                <w:sz w:val="22"/>
                <w:szCs w:val="22"/>
                <w:highlight w:val="white"/>
              </w:rPr>
              <w:t xml:space="preserve"> </w:t>
            </w:r>
            <w:r>
              <w:rPr>
                <w:sz w:val="22"/>
                <w:szCs w:val="22"/>
                <w:highlight w:val="white"/>
              </w:rPr>
              <w:br/>
              <w:t xml:space="preserve">(Vũ Loan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9.300.000.000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8.370.000.000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 (42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tại:</w:t>
            </w:r>
            <w:r>
              <w:rPr>
                <w:color w:val="000000" w:themeColor="text1"/>
                <w:sz w:val="22"/>
                <w:szCs w:val="22"/>
                <w:highlight w:val="white"/>
              </w:rPr>
              <w:t xml:space="preserve"> Phường Vĩnh Tuy</w:t>
            </w:r>
            <w:r>
              <w:rPr>
                <w:color w:val="000000" w:themeColor="text1"/>
                <w:sz w:val="22"/>
                <w:szCs w:val="22"/>
                <w:highlight w:val="white"/>
              </w:rPr>
              <w:t xml:space="preserve">, Thành phố Hà Nội, độ rộng đường trước mặt tài sản 2.5m, mặt tiền 3.7m, Cách phố Minh Khai khoảng 200, 21.00146351368523, 105.86855304240854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chữ nhật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ind/>
              <w:rPr>
                <w:highlight w:val="white"/>
              </w:rPr>
            </w:pPr>
            <w:r>
              <w:rPr>
                <w:highlight w:val="white"/>
              </w:rPr>
              <mc:AlternateContent>
                <mc:Choice Requires="wpg">
                  <w:drawing>
                    <wp:inline xmlns:wp="http://schemas.openxmlformats.org/drawingml/2006/wordprocessingDrawing" distT="0" distB="0" distL="0" distR="0">
                      <wp:extent cx="4984410" cy="329730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46113" name=""/>
                              <pic:cNvPicPr>
                                <a:picLocks noChangeAspect="1"/>
                              </pic:cNvPicPr>
                              <pic:nvPr/>
                            </pic:nvPicPr>
                            <pic:blipFill rotWithShape="1">
                              <a:blip r:embed="rId28"/>
                              <a:stretch/>
                            </pic:blipFill>
                            <pic:spPr bwMode="auto">
                              <a:xfrm flipH="0" flipV="0">
                                <a:off x="0" y="0"/>
                                <a:ext cx="4984409" cy="32973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2.47pt;height:259.63pt;mso-wrap-distance-left:0.00pt;mso-wrap-distance-top:0.00pt;mso-wrap-distance-right:0.00pt;mso-wrap-distance-bottom:0.00pt;z-index:1;" stroked="false">
                      <v:imagedata r:id="rId28" o:title=""/>
                      <o:lock v:ext="edit" rotation="t"/>
                    </v:shape>
                  </w:pict>
                </mc:Fallback>
              </mc:AlternateContent>
            </w:r>
            <w:r>
              <w:rPr>
                <w:highlight w:val="white"/>
              </w:rPr>
            </w:r>
            <w:r>
              <w:rPr>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r>
      <w:r>
        <w:rPr>
          <w:bCs/>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highlight w:val="white"/>
              </w:rPr>
            </w:r>
            <w:r>
              <w:rPr>
                <w:highlight w:val="white"/>
              </w:rPr>
            </w:r>
          </w:p>
          <w:p>
            <w:pPr>
              <w:pBdr/>
              <w:spacing/>
              <w:ind/>
              <w:jc w:val="left"/>
              <w:rPr>
                <w:highlight w:val="white"/>
              </w:rPr>
            </w:pPr>
            <w:r>
              <w:rPr>
                <w:highlight w:val="white"/>
              </w:rPr>
            </w:r>
            <w:r>
              <w:rPr>
                <w:highlight w:val="white"/>
              </w:rPr>
            </w:r>
            <w:r>
              <w:rPr>
                <w:highlight w:val="white"/>
              </w:rPr>
            </w:r>
          </w:p>
        </w:tc>
      </w:tr>
    </w:tbl>
    <w:p>
      <w:pPr>
        <w:pBdr/>
        <w:spacing w:after="200" w:line="276" w:lineRule="auto"/>
        <w:ind/>
        <w:jc w:val="center"/>
        <w:rPr>
          <w:bCs/>
          <w:iCs/>
          <w:highlight w:val="white"/>
        </w:rPr>
      </w:pPr>
      <w:r>
        <w:rPr>
          <w:iCs/>
          <w:highlight w:val="white"/>
          <w:lang w:val="pt-BR"/>
        </w:rPr>
      </w:r>
      <w:r>
        <w:rPr>
          <w:iCs/>
          <w:highlight w:val="white"/>
          <w:lang w:val="pt-BR"/>
        </w:rPr>
        <w:t xml:space="preserve">BIÊN BẢN KHẢO SÁT</w:t>
      </w:r>
      <w:r>
        <w:rPr>
          <w:iCs/>
          <w:highlight w:val="white"/>
          <w:lang w:val="pt-BR"/>
        </w:rPr>
      </w:r>
      <w:r>
        <w:rPr>
          <w:bCs/>
          <w:iCs/>
          <w:highlight w:val="white"/>
        </w:rPr>
      </w:r>
    </w:p>
    <w:p>
      <w:pPr>
        <w:pBdr/>
        <w:spacing w:after="200" w:line="276" w:lineRule="auto"/>
        <w:ind/>
        <w:jc w:val="center"/>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98337"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29" o:title=""/>
                <o:lock v:ext="edit" rotation="t"/>
              </v:shape>
            </w:pict>
          </mc:Fallback>
        </mc:AlternateContent>
      </w:r>
      <w:r>
        <w:rPr>
          <w:highlight w:val="white"/>
          <w:lang w:val="pt-BR"/>
        </w:rPr>
      </w:r>
      <w:r>
        <w:rPr>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B8A9C05"/>
    <w:lvl w:ilvl="0">
      <w:isLgl w:val="false"/>
      <w:lvlJc w:val="left"/>
      <w:lvlText w:val="-"/>
      <w:numFmt w:val="bullet"/>
      <w:pPr>
        <w:pBdr/>
        <w:spacing/>
        <w:ind w:hanging="360" w:left="63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0BA979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275</cp:revision>
  <dcterms:created xsi:type="dcterms:W3CDTF">2025-09-15T09:58:00Z</dcterms:created>
  <dcterms:modified xsi:type="dcterms:W3CDTF">2026-01-22T02:45:31Z</dcterms:modified>
</cp:coreProperties>
</file>