
<file path=[Content_Types].xml><?xml version="1.0" encoding="utf-8"?>
<Types xmlns="http://schemas.openxmlformats.org/package/2006/content-types">
  <Default Extension="gif" ContentType="image/gif"/>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4CE8529C" w14:textId="5EF48C3E">
      <w:pPr>
        <w:pBdr/>
        <w:spacing/>
        <w:ind w:right="-1"/>
        <w:jc w:val="center"/>
        <w:rPr>
          <w:b/>
          <w:sz w:val="28"/>
          <w:lang w:val="vi-VN"/>
        </w:rPr>
      </w:pPr>
      <w:r>
        <w:rPr>
          <w:b/>
          <w:sz w:val="28"/>
          <w:lang w:val="vi-VN"/>
        </w:rPr>
      </w:r>
      <w:r>
        <w:rPr>
          <w:b/>
          <w:sz w:val="28"/>
          <w:lang w:val="vi-VN"/>
        </w:rPr>
      </w:r>
    </w:p>
    <w:p w14:paraId="66B50FB9" w14:textId="4B2906F2">
      <w:pPr>
        <w:pBdr/>
        <w:spacing/>
        <w:ind w:right="-1"/>
        <w:jc w:val="center"/>
        <w:rPr>
          <w:b/>
          <w:sz w:val="28"/>
        </w:rPr>
      </w:pPr>
      <w:r>
        <w:rPr>
          <w:b/>
          <w:sz w:val="28"/>
        </w:rPr>
      </w:r>
      <w:r>
        <w:rPr>
          <w:b/>
          <w:sz w:val="28"/>
        </w:rPr>
      </w:r>
    </w:p>
    <w:p w14:paraId="7FFC4A7A" w14:textId="0CC21EFD">
      <w:pPr>
        <w:pBdr/>
        <w:spacing/>
        <w:ind w:right="-1"/>
        <w:jc w:val="center"/>
        <w:rPr>
          <w:b/>
          <w:sz w:val="28"/>
        </w:rPr>
      </w:pPr>
      <w:r>
        <w:rPr>
          <w:b/>
          <w:sz w:val="28"/>
        </w:rPr>
      </w:r>
      <w:r>
        <w:rPr>
          <w:b/>
          <w:sz w:val="28"/>
        </w:rPr>
      </w:r>
    </w:p>
    <w:p w14:paraId="0E2B7C59" w14:textId="354E0ACB">
      <w:pPr>
        <w:pBdr/>
        <w:spacing/>
        <w:ind w:right="-1"/>
        <w:jc w:val="center"/>
        <w:rPr>
          <w:b/>
          <w:sz w:val="28"/>
        </w:rPr>
      </w:pPr>
      <w:r>
        <w:rPr>
          <w:b/>
          <w:sz w:val="28"/>
        </w:rPr>
      </w:r>
      <w:r>
        <w:rPr>
          <w:b/>
          <w:sz w:val="28"/>
        </w:rPr>
      </w:r>
    </w:p>
    <w:p w14:paraId="0E00EAE3" w14:textId="4ADEBA74">
      <w:pPr>
        <w:pBdr/>
        <w:spacing/>
        <w:ind w:right="-1"/>
        <w:jc w:val="center"/>
        <w:rPr>
          <w:b/>
          <w:sz w:val="28"/>
        </w:rPr>
      </w:pPr>
      <w:r>
        <w:rPr>
          <w:b/>
          <w:sz w:val="28"/>
        </w:rPr>
      </w:r>
      <w:r>
        <w:rPr>
          <w:b/>
          <w:sz w:val="28"/>
        </w:rPr>
      </w:r>
    </w:p>
    <w:p w14:paraId="5DA3BE65" w14:textId="023D207E">
      <w:pPr>
        <w:pBdr/>
        <w:spacing/>
        <w:ind w:right="-1"/>
        <w:jc w:val="center"/>
        <w:rPr>
          <w:b/>
          <w:sz w:val="28"/>
        </w:rPr>
      </w:pPr>
      <w:r>
        <w:rPr>
          <w:b/>
          <w:sz w:val="28"/>
        </w:rPr>
      </w:r>
      <w:r>
        <w:rPr>
          <w:b/>
          <w:sz w:val="28"/>
        </w:rPr>
      </w:r>
    </w:p>
    <w:p w14:paraId="7E14224A" w14:textId="77777777">
      <w:pPr>
        <w:pBdr/>
        <w:spacing/>
        <w:ind w:right="-1"/>
        <w:jc w:val="center"/>
        <w:rPr>
          <w:b/>
          <w:sz w:val="28"/>
        </w:rPr>
      </w:pPr>
      <w:r>
        <w:rPr>
          <w:b/>
          <w:sz w:val="28"/>
        </w:rPr>
      </w:r>
      <w:r>
        <w:rPr>
          <w:b/>
          <w:sz w:val="28"/>
        </w:rPr>
      </w:r>
    </w:p>
    <w:p w14:paraId="2FB64195" w14:textId="65746AA4">
      <w:pPr>
        <w:pBdr/>
        <w:spacing/>
        <w:ind w:right="-1"/>
        <w:jc w:val="center"/>
        <w:rPr>
          <w:b/>
          <w:sz w:val="28"/>
        </w:rPr>
      </w:pPr>
      <w:r>
        <w:rPr>
          <w:b/>
          <w:sz w:val="28"/>
        </w:rPr>
      </w:r>
      <w:r>
        <w:rPr>
          <w:b/>
          <w:sz w:val="28"/>
        </w:rPr>
      </w:r>
    </w:p>
    <w:p w14:paraId="3E2C0CCA" w14:textId="3AF37AD9">
      <w:pPr>
        <w:pBdr/>
        <w:spacing/>
        <w:ind w:right="-1"/>
        <w:jc w:val="center"/>
        <w:rPr>
          <w:b/>
          <w:sz w:val="28"/>
        </w:rPr>
      </w:pPr>
      <w:r>
        <w:rPr>
          <w:b/>
          <w:sz w:val="28"/>
        </w:rPr>
      </w:r>
      <w:r>
        <w:rPr>
          <w:b/>
          <w:sz w:val="28"/>
        </w:rPr>
      </w:r>
    </w:p>
    <w:p w14:paraId="29BCAC07" w14:textId="4620502D">
      <w:pPr>
        <w:pBdr/>
        <w:spacing/>
        <w:ind w:right="-1"/>
        <w:jc w:val="center"/>
        <w:rPr>
          <w:b/>
          <w:sz w:val="28"/>
        </w:rPr>
      </w:pPr>
      <w:r>
        <w:rPr>
          <w:b/>
          <w:sz w:val="28"/>
        </w:rPr>
      </w:r>
      <w:r>
        <w:rPr>
          <w:b/>
          <w:sz w:val="28"/>
        </w:rPr>
      </w:r>
    </w:p>
    <w:p w14:paraId="3324D91C" w14:textId="77777777">
      <w:pPr>
        <w:pBdr/>
        <w:spacing/>
        <w:ind w:right="-1"/>
        <w:rPr>
          <w:b/>
          <w:sz w:val="28"/>
        </w:rPr>
      </w:pPr>
      <w:r>
        <w:rPr>
          <w:b/>
          <w:sz w:val="28"/>
        </w:rPr>
      </w:r>
      <w:r>
        <w:rPr>
          <w:b/>
          <w:sz w:val="28"/>
        </w:rPr>
      </w:r>
    </w:p>
    <w:p w14:paraId="5D2358BC" w14:textId="77777777">
      <w:pPr>
        <w:pBdr/>
        <w:spacing/>
        <w:ind w:right="-1"/>
        <w:jc w:val="center"/>
        <w:rPr>
          <w:b/>
          <w:sz w:val="28"/>
        </w:rPr>
      </w:pPr>
      <w:r>
        <w:rPr>
          <w:b/>
          <w:sz w:val="28"/>
        </w:rPr>
      </w:r>
      <w:r>
        <w:rPr>
          <w:b/>
          <w:sz w:val="28"/>
        </w:rPr>
      </w:r>
    </w:p>
    <w:p w14:paraId="2A8852D7" w14:textId="7ABB7B72">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428747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4287474"/>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p>
                          <w:p w14:paraId="0815951A" w14:textId="3755DA31">
                            <w:pPr>
                              <w:pBdr/>
                              <w:spacing w:after="120" w:before="120" w:line="276" w:lineRule="auto"/>
                              <w:ind/>
                              <w:jc w:val="center"/>
                              <w:rPr>
                                <w:b/>
                              </w:rPr>
                            </w:pPr>
                            <w:r>
                              <w:rPr>
                                <w:b/>
                              </w:rPr>
                              <w:t xml:space="preserve">Số</w:t>
                            </w:r>
                            <w:r>
                              <w:rPr>
                                <w:b/>
                              </w:rPr>
                              <w:t xml:space="preserve">: </w:t>
                            </w:r>
                            <w:r>
                              <w:rPr>
                                <w:b/>
                                <w:color w:val="000000" w:themeColor="text1"/>
                              </w:rPr>
                              <w:t xml:space="preserve">275/2026/0112/VFI-CT.51.A</w:t>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r>
                            <w:r>
                              <w:rPr>
                                <w:rFonts w:ascii="Times New Roman Bold" w:hAnsi="Times New Roman Bold"/>
                                <w:b/>
                                <w:color w:val="000000" w:themeColor="text1"/>
                                <w:lang w:val="pt-BR"/>
                              </w:rPr>
                              <w:t xml:space="preserve">BÀ PHẠM QUỲNH TRANG</w:t>
                            </w:r>
                            <w:r/>
                            <w:r>
                              <w:rPr>
                                <w:rFonts w:ascii="Times New Roman Bold" w:hAnsi="Times New Roman Bold"/>
                                <w:b/>
                                <w:color w:val="000000" w:themeColor="text1"/>
                                <w:lang w:val="pt-BR"/>
                              </w:rPr>
                            </w:r>
                            <w:r>
                              <w:rPr>
                                <w:rFonts w:ascii="Times New Roman Bold" w:hAnsi="Times New Roman Bold"/>
                                <w:b/>
                                <w:lang w:val="pt-BR"/>
                              </w:rPr>
                            </w:r>
                          </w:p>
                          <w:p w14:paraId="2B1FED5E" w14:textId="22BABD42">
                            <w:pPr>
                              <w:pBdr/>
                              <w:spacing w:after="120" w:before="120" w:line="360" w:lineRule="auto"/>
                              <w:ind/>
                              <w:jc w:val="both"/>
                              <w:rPr>
                                <w:i/>
                                <w:iCs/>
                                <w:highlight w:val="none"/>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rFonts w:ascii="Times New Roman" w:hAnsi="Times New Roman" w:eastAsia="Times New Roman" w:cs="Times New Roman"/>
                                <w:color w:val="000000"/>
                                <w:sz w:val="24"/>
                              </w:rPr>
                              <w:t xml:space="preserve">Căn hộ chung cư số 307 Nhà T1-CT18 Khu độ thị mới Việt Hưng, phường Giang Biên, quận Long Biên, Thành phố Hà Nội (</w:t>
                            </w:r>
                            <w:r>
                              <w:rPr>
                                <w:rFonts w:ascii="Times New Roman" w:hAnsi="Times New Roman" w:eastAsia="Times New Roman" w:cs="Times New Roman"/>
                                <w:i/>
                                <w:color w:val="000000"/>
                                <w:sz w:val="24"/>
                              </w:rPr>
                              <w:t xml:space="preserve">Nay là Phường Việt Hưng, thành phố Hà Nội</w:t>
                            </w:r>
                            <w:r>
                              <w:rPr>
                                <w:rFonts w:ascii="Times New Roman" w:hAnsi="Times New Roman" w:eastAsia="Times New Roman" w:cs="Times New Roman"/>
                                <w:color w:val="000000"/>
                                <w:sz w:val="24"/>
                              </w:rPr>
                              <w:t xml:space="preserve">) theo Giấy chứng nhận Quyền sử dụng đất, quyền sở hữu nhà ở và tài sản khác gắn liền với đất số: CĐ 691244, số vào sổ cấp GCN: CS 15832 do Sở Tài nguyên và Môi trường TP Hà Nội cấp ngày 5/7/2016 cho ông Bùi Văn Hải và bà Phạm Quỳnh Trang</w:t>
                            </w:r>
                            <w:r>
                              <w:rPr>
                                <w:bCs/>
                                <w:i/>
                                <w:iCs/>
                              </w:rPr>
                              <w:t xml:space="preserve">.</w:t>
                            </w:r>
                            <w:r>
                              <w:rPr>
                                <w:bCs/>
                                <w:i/>
                                <w:iCs/>
                              </w:rPr>
                            </w:r>
                          </w:p>
                          <w:p w14:paraId="701B2297">
                            <w:pPr>
                              <w:pBdr/>
                              <w:spacing w:after="120" w:before="120" w:line="360" w:lineRule="auto"/>
                              <w:ind/>
                              <w:jc w:val="both"/>
                              <w:rPr>
                                <w:bCs/>
                                <w:i/>
                              </w:rPr>
                            </w:pPr>
                            <w:r>
                              <w:rPr>
                                <w:bCs/>
                                <w:i/>
                                <w:iCs/>
                                <w:highlight w:val="none"/>
                              </w:rPr>
                            </w:r>
                            <w:r>
                              <w:rPr>
                                <w:bCs/>
                                <w:i/>
                                <w:iCs/>
                                <w:highlight w:val="none"/>
                              </w:rPr>
                            </w:r>
                            <w:r>
                              <w:rPr>
                                <w:bCs/>
                                <w:i/>
                                <w:iCs/>
                                <w:highlight w:val="none"/>
                              </w:rPr>
                            </w:r>
                          </w:p>
                          <w:p w14:paraId="572E5005" w14:textId="39A8B690">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337.60pt;mso-wrap-distance-left:9.00pt;mso-wrap-distance-top:0.00pt;mso-wrap-distance-right:9.00pt;mso-wrap-distance-bottom:0.00pt;v-text-anchor:top;visibility:visible;" fillcolor="#FFFFFF" strokecolor="#16355B" strokeweight="2.50pt">
                <v:textbox inset="0,0,0,0">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p>
                    <w:p w14:paraId="0815951A" w14:textId="3755DA31">
                      <w:pPr>
                        <w:pBdr/>
                        <w:spacing w:after="120" w:before="120" w:line="276" w:lineRule="auto"/>
                        <w:ind/>
                        <w:jc w:val="center"/>
                        <w:rPr>
                          <w:b/>
                        </w:rPr>
                      </w:pPr>
                      <w:r>
                        <w:rPr>
                          <w:b/>
                        </w:rPr>
                        <w:t xml:space="preserve">Số</w:t>
                      </w:r>
                      <w:r>
                        <w:rPr>
                          <w:b/>
                        </w:rPr>
                        <w:t xml:space="preserve">: </w:t>
                      </w:r>
                      <w:r>
                        <w:rPr>
                          <w:b/>
                          <w:color w:val="000000" w:themeColor="text1"/>
                        </w:rPr>
                        <w:t xml:space="preserve">275/2026/0112/VFI-CT.51.A</w:t>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r>
                      <w:r>
                        <w:rPr>
                          <w:rFonts w:ascii="Times New Roman Bold" w:hAnsi="Times New Roman Bold"/>
                          <w:b/>
                          <w:color w:val="000000" w:themeColor="text1"/>
                          <w:lang w:val="pt-BR"/>
                        </w:rPr>
                        <w:t xml:space="preserve">BÀ PHẠM QUỲNH TRANG</w:t>
                      </w:r>
                      <w:r/>
                      <w:r>
                        <w:rPr>
                          <w:rFonts w:ascii="Times New Roman Bold" w:hAnsi="Times New Roman Bold"/>
                          <w:b/>
                          <w:color w:val="000000" w:themeColor="text1"/>
                          <w:lang w:val="pt-BR"/>
                        </w:rPr>
                      </w:r>
                      <w:r>
                        <w:rPr>
                          <w:rFonts w:ascii="Times New Roman Bold" w:hAnsi="Times New Roman Bold"/>
                          <w:b/>
                          <w:lang w:val="pt-BR"/>
                        </w:rPr>
                      </w:r>
                    </w:p>
                    <w:p w14:paraId="2B1FED5E" w14:textId="22BABD42">
                      <w:pPr>
                        <w:pBdr/>
                        <w:spacing w:after="120" w:before="120" w:line="360" w:lineRule="auto"/>
                        <w:ind/>
                        <w:jc w:val="both"/>
                        <w:rPr>
                          <w:i/>
                          <w:iCs/>
                          <w:highlight w:val="none"/>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rFonts w:ascii="Times New Roman" w:hAnsi="Times New Roman" w:eastAsia="Times New Roman" w:cs="Times New Roman"/>
                          <w:color w:val="000000"/>
                          <w:sz w:val="24"/>
                        </w:rPr>
                        <w:t xml:space="preserve">Căn hộ chung cư số 307 Nhà T1-CT18 Khu độ thị mới Việt Hưng, phường Giang Biên, quận Long Biên, Thành phố Hà Nội (</w:t>
                      </w:r>
                      <w:r>
                        <w:rPr>
                          <w:rFonts w:ascii="Times New Roman" w:hAnsi="Times New Roman" w:eastAsia="Times New Roman" w:cs="Times New Roman"/>
                          <w:i/>
                          <w:color w:val="000000"/>
                          <w:sz w:val="24"/>
                        </w:rPr>
                        <w:t xml:space="preserve">Nay là Phường Việt Hưng, thành phố Hà Nội</w:t>
                      </w:r>
                      <w:r>
                        <w:rPr>
                          <w:rFonts w:ascii="Times New Roman" w:hAnsi="Times New Roman" w:eastAsia="Times New Roman" w:cs="Times New Roman"/>
                          <w:color w:val="000000"/>
                          <w:sz w:val="24"/>
                        </w:rPr>
                        <w:t xml:space="preserve">) theo Giấy chứng nhận Quyền sử dụng đất, quyền sở hữu nhà ở và tài sản khác gắn liền với đất số: CĐ 691244, số vào sổ cấp GCN: CS 15832 do Sở Tài nguyên và Môi trường TP Hà Nội cấp ngày 5/7/2016 cho ông Bùi Văn Hải và bà Phạm Quỳnh Trang</w:t>
                      </w:r>
                      <w:r>
                        <w:rPr>
                          <w:bCs/>
                          <w:i/>
                          <w:iCs/>
                        </w:rPr>
                        <w:t xml:space="preserve">.</w:t>
                      </w:r>
                      <w:r>
                        <w:rPr>
                          <w:bCs/>
                          <w:i/>
                          <w:iCs/>
                        </w:rPr>
                      </w:r>
                    </w:p>
                    <w:p w14:paraId="701B2297">
                      <w:pPr>
                        <w:pBdr/>
                        <w:spacing w:after="120" w:before="120" w:line="360" w:lineRule="auto"/>
                        <w:ind/>
                        <w:jc w:val="both"/>
                        <w:rPr>
                          <w:bCs/>
                          <w:i/>
                        </w:rPr>
                      </w:pPr>
                      <w:r>
                        <w:rPr>
                          <w:bCs/>
                          <w:i/>
                          <w:iCs/>
                          <w:highlight w:val="none"/>
                        </w:rPr>
                      </w:r>
                      <w:r>
                        <w:rPr>
                          <w:bCs/>
                          <w:i/>
                          <w:iCs/>
                          <w:highlight w:val="none"/>
                        </w:rPr>
                      </w:r>
                      <w:r>
                        <w:rPr>
                          <w:bCs/>
                          <w:i/>
                          <w:iCs/>
                          <w:highlight w:val="none"/>
                        </w:rPr>
                      </w:r>
                    </w:p>
                    <w:p w14:paraId="572E5005" w14:textId="39A8B690">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p>
                  </w:txbxContent>
                </v:textbox>
              </v:shape>
            </w:pict>
          </mc:Fallback>
        </mc:AlternateContent>
      </w:r>
      <w:r>
        <w:rPr>
          <w:b/>
          <w:sz w:val="28"/>
        </w:rPr>
      </w:r>
    </w:p>
    <w:p w14:paraId="07B60244" w14:textId="4FC2AEDF">
      <w:pPr>
        <w:pBdr/>
        <w:spacing/>
        <w:ind w:right="-1"/>
        <w:jc w:val="center"/>
        <w:rPr>
          <w:b/>
          <w:sz w:val="28"/>
        </w:rPr>
      </w:pPr>
      <w:r>
        <w:rPr>
          <w:b/>
          <w:sz w:val="28"/>
        </w:rPr>
      </w:r>
      <w:r>
        <w:rPr>
          <w:b/>
          <w:sz w:val="28"/>
        </w:rPr>
      </w:r>
    </w:p>
    <w:p w14:paraId="6C81AB24" w14:textId="44FD889E">
      <w:pPr>
        <w:pBdr/>
        <w:spacing/>
        <w:ind w:right="-1"/>
        <w:jc w:val="center"/>
        <w:rPr>
          <w:b/>
          <w:sz w:val="28"/>
        </w:rPr>
      </w:pPr>
      <w:r>
        <w:rPr>
          <w:b/>
          <w:sz w:val="28"/>
        </w:rPr>
      </w:r>
      <w:r>
        <w:rPr>
          <w:b/>
          <w:sz w:val="28"/>
        </w:rPr>
      </w:r>
    </w:p>
    <w:p w14:paraId="458F6602" w14:textId="0FD46D27">
      <w:pPr>
        <w:pBdr/>
        <w:spacing/>
        <w:ind w:right="-1"/>
        <w:jc w:val="center"/>
        <w:rPr>
          <w:b/>
          <w:sz w:val="28"/>
        </w:rPr>
      </w:pPr>
      <w:r>
        <w:rPr>
          <w:b/>
          <w:sz w:val="28"/>
        </w:rPr>
      </w:r>
      <w:r>
        <w:rPr>
          <w:b/>
          <w:sz w:val="28"/>
        </w:rPr>
      </w:r>
    </w:p>
    <w:p w14:paraId="29494427" w14:textId="5D115C9A">
      <w:pPr>
        <w:pBdr/>
        <w:spacing/>
        <w:ind w:right="-1"/>
        <w:jc w:val="center"/>
        <w:rPr>
          <w:b/>
          <w:sz w:val="28"/>
        </w:rPr>
      </w:pPr>
      <w:r>
        <w:rPr>
          <w:b/>
          <w:sz w:val="28"/>
        </w:rPr>
      </w:r>
      <w:r>
        <w:rPr>
          <w:b/>
          <w:sz w:val="28"/>
        </w:rPr>
      </w:r>
    </w:p>
    <w:p w14:paraId="7AC85572" w14:textId="656C989C">
      <w:pPr>
        <w:pBdr/>
        <w:spacing/>
        <w:ind w:right="-1"/>
        <w:jc w:val="center"/>
        <w:rPr>
          <w:b/>
          <w:sz w:val="28"/>
        </w:rPr>
      </w:pPr>
      <w:r>
        <w:rPr>
          <w:b/>
          <w:sz w:val="28"/>
        </w:rPr>
      </w:r>
      <w:r>
        <w:rPr>
          <w:b/>
          <w:sz w:val="28"/>
        </w:rPr>
      </w:r>
    </w:p>
    <w:p w14:paraId="7282E8FA" w14:textId="03774A5F">
      <w:pPr>
        <w:pBdr/>
        <w:spacing/>
        <w:ind w:right="-1"/>
        <w:jc w:val="center"/>
        <w:rPr>
          <w:b/>
          <w:sz w:val="28"/>
        </w:rPr>
      </w:pPr>
      <w:r>
        <w:rPr>
          <w:b/>
          <w:sz w:val="28"/>
        </w:rPr>
      </w:r>
      <w:r>
        <w:rPr>
          <w:b/>
          <w:sz w:val="28"/>
        </w:rPr>
      </w:r>
    </w:p>
    <w:p w14:paraId="662CBCC8" w14:textId="2B54496A">
      <w:pPr>
        <w:pBdr/>
        <w:spacing/>
        <w:ind w:right="-1"/>
        <w:jc w:val="center"/>
        <w:rPr>
          <w:b/>
          <w:sz w:val="28"/>
        </w:rPr>
      </w:pPr>
      <w:r>
        <w:rPr>
          <w:b/>
          <w:sz w:val="28"/>
        </w:rPr>
      </w:r>
      <w:r>
        <w:rPr>
          <w:b/>
          <w:sz w:val="28"/>
        </w:rPr>
      </w:r>
    </w:p>
    <w:p w14:paraId="71E5B3D6" w14:textId="3C30DE50">
      <w:pPr>
        <w:pBdr/>
        <w:spacing/>
        <w:ind w:right="-1"/>
        <w:jc w:val="center"/>
        <w:rPr>
          <w:b/>
          <w:sz w:val="28"/>
        </w:rPr>
      </w:pPr>
      <w:r>
        <w:rPr>
          <w:b/>
          <w:sz w:val="28"/>
        </w:rPr>
      </w:r>
      <w:r>
        <w:rPr>
          <w:b/>
          <w:sz w:val="28"/>
        </w:rPr>
      </w:r>
    </w:p>
    <w:p w14:paraId="2330B4AF" w14:textId="2169C7EB">
      <w:pPr>
        <w:pBdr/>
        <w:spacing/>
        <w:ind w:right="-1"/>
        <w:jc w:val="center"/>
        <w:rPr>
          <w:b/>
          <w:sz w:val="28"/>
        </w:rPr>
      </w:pPr>
      <w:r>
        <w:rPr>
          <w:b/>
          <w:sz w:val="28"/>
        </w:rPr>
      </w:r>
      <w:r>
        <w:rPr>
          <w:b/>
          <w:sz w:val="28"/>
        </w:rPr>
      </w:r>
    </w:p>
    <w:p w14:paraId="1E906CC7" w14:textId="604EE98A">
      <w:pPr>
        <w:pBdr/>
        <w:spacing/>
        <w:ind w:right="-1"/>
        <w:jc w:val="center"/>
        <w:rPr>
          <w:b/>
          <w:sz w:val="28"/>
        </w:rPr>
      </w:pPr>
      <w:r>
        <w:rPr>
          <w:b/>
          <w:sz w:val="28"/>
        </w:rPr>
      </w:r>
      <w:r>
        <w:rPr>
          <w:b/>
          <w:sz w:val="28"/>
        </w:rPr>
      </w:r>
    </w:p>
    <w:p w14:paraId="25A9C18C" w14:textId="70925B93">
      <w:pPr>
        <w:pBdr/>
        <w:spacing/>
        <w:ind w:right="-1"/>
        <w:jc w:val="center"/>
        <w:rPr>
          <w:b/>
          <w:sz w:val="28"/>
        </w:rPr>
      </w:pPr>
      <w:r>
        <w:rPr>
          <w:b/>
          <w:sz w:val="28"/>
        </w:rPr>
      </w:r>
      <w:r>
        <w:rPr>
          <w:b/>
          <w:sz w:val="28"/>
        </w:rPr>
      </w:r>
    </w:p>
    <w:p w14:paraId="7C72D49F" w14:textId="0259940B">
      <w:pPr>
        <w:pBdr/>
        <w:spacing/>
        <w:ind w:right="-1"/>
        <w:jc w:val="center"/>
        <w:rPr>
          <w:b/>
          <w:sz w:val="28"/>
        </w:rPr>
      </w:pPr>
      <w:r>
        <w:rPr>
          <w:b/>
          <w:sz w:val="28"/>
        </w:rPr>
      </w:r>
      <w:r>
        <w:rPr>
          <w:b/>
          <w:sz w:val="28"/>
        </w:rPr>
      </w:r>
    </w:p>
    <w:p w14:paraId="5C53E3E0" w14:textId="4C6FDC73">
      <w:pPr>
        <w:pBdr/>
        <w:spacing/>
        <w:ind w:right="-1"/>
        <w:jc w:val="center"/>
        <w:rPr>
          <w:b/>
          <w:sz w:val="28"/>
        </w:rPr>
      </w:pPr>
      <w:r>
        <w:rPr>
          <w:b/>
          <w:sz w:val="28"/>
        </w:rPr>
      </w:r>
      <w:r>
        <w:rPr>
          <w:b/>
          <w:sz w:val="28"/>
        </w:rPr>
      </w:r>
    </w:p>
    <w:p w14:paraId="1959FBFE" w14:textId="77777777">
      <w:pPr>
        <w:pBdr/>
        <w:spacing/>
        <w:ind w:right="-1"/>
        <w:jc w:val="center"/>
        <w:rPr>
          <w:b/>
          <w:sz w:val="28"/>
        </w:rPr>
      </w:pPr>
      <w:r>
        <w:rPr>
          <w:b/>
          <w:sz w:val="28"/>
        </w:rPr>
      </w:r>
      <w:r>
        <w:rPr>
          <w:b/>
          <w:sz w:val="28"/>
        </w:rPr>
      </w:r>
    </w:p>
    <w:p w14:paraId="2C24FD2A" w14:textId="77777777">
      <w:pPr>
        <w:pBdr/>
        <w:spacing/>
        <w:ind w:right="-1"/>
        <w:jc w:val="center"/>
        <w:rPr>
          <w:b/>
          <w:sz w:val="28"/>
        </w:rPr>
      </w:pPr>
      <w:r>
        <w:rPr>
          <w:b/>
          <w:sz w:val="28"/>
        </w:rPr>
      </w:r>
      <w:r>
        <w:rPr>
          <w:b/>
          <w:sz w:val="28"/>
        </w:rPr>
      </w:r>
    </w:p>
    <w:p w14:paraId="22110F73" w14:textId="77777777">
      <w:pPr>
        <w:pBdr/>
        <w:spacing/>
        <w:ind w:right="-1"/>
        <w:jc w:val="center"/>
        <w:rPr>
          <w:b/>
          <w:sz w:val="28"/>
        </w:rPr>
      </w:pPr>
      <w:r>
        <w:rPr>
          <w:b/>
          <w:sz w:val="28"/>
        </w:rPr>
      </w:r>
      <w:r>
        <w:rPr>
          <w:b/>
          <w:sz w:val="28"/>
        </w:rPr>
      </w:r>
    </w:p>
    <w:p w14:paraId="038A646E" w14:textId="77777777">
      <w:pPr>
        <w:pBdr/>
        <w:spacing/>
        <w:ind w:right="-1"/>
        <w:jc w:val="center"/>
        <w:rPr>
          <w:b/>
          <w:sz w:val="28"/>
        </w:rPr>
      </w:pPr>
      <w:r>
        <w:rPr>
          <w:b/>
          <w:sz w:val="28"/>
        </w:rPr>
      </w:r>
      <w:r>
        <w:rPr>
          <w:b/>
          <w:sz w:val="28"/>
        </w:rPr>
      </w:r>
    </w:p>
    <w:p w14:paraId="6F3B8588" w14:textId="2C161D97">
      <w:pPr>
        <w:pBdr/>
        <w:spacing/>
        <w:ind w:right="-1"/>
        <w:rPr>
          <w:b/>
          <w:sz w:val="28"/>
        </w:rPr>
      </w:pPr>
      <w:r>
        <w:rPr>
          <w:b/>
          <w:sz w:val="28"/>
        </w:rPr>
      </w:r>
      <w:r>
        <w:rPr>
          <w:b/>
          <w:sz w:val="28"/>
        </w:rPr>
      </w:r>
    </w:p>
    <w:p w14:paraId="597EADBD" w14:textId="77777777">
      <w:pPr>
        <w:pBdr/>
        <w:spacing/>
        <w:ind w:right="-1"/>
        <w:jc w:val="center"/>
        <w:rPr>
          <w:b/>
          <w:sz w:val="28"/>
        </w:rPr>
      </w:pPr>
      <w:r>
        <w:rPr>
          <w:b/>
          <w:sz w:val="28"/>
        </w:rPr>
      </w:r>
      <w:r>
        <w:rPr>
          <w:b/>
          <w:sz w:val="28"/>
        </w:rPr>
      </w:r>
    </w:p>
    <w:p w14:paraId="6BDC04E6" w14:textId="77777777">
      <w:pPr>
        <w:pBdr/>
        <w:spacing/>
        <w:ind w:right="-1"/>
        <w:jc w:val="center"/>
        <w:rPr>
          <w:b/>
          <w:sz w:val="28"/>
        </w:rPr>
      </w:pPr>
      <w:r>
        <w:rPr>
          <w:b/>
          <w:sz w:val="28"/>
        </w:rPr>
      </w:r>
      <w:r>
        <w:rPr>
          <w:b/>
          <w:sz w:val="28"/>
        </w:rPr>
      </w:r>
    </w:p>
    <w:p w14:paraId="72B4D234" w14:textId="77777777">
      <w:pPr>
        <w:pBdr/>
        <w:spacing/>
        <w:ind w:right="-1"/>
        <w:jc w:val="center"/>
        <w:rPr>
          <w:b/>
          <w:sz w:val="28"/>
        </w:rPr>
      </w:pPr>
      <w:r>
        <w:rPr>
          <w:b/>
          <w:sz w:val="28"/>
        </w:rPr>
      </w:r>
      <w:r>
        <w:rPr>
          <w:b/>
          <w:sz w:val="28"/>
        </w:rPr>
      </w:r>
    </w:p>
    <w:p w14:paraId="1DF10F67" w14:textId="77777777">
      <w:pPr>
        <w:pBdr/>
        <w:spacing/>
        <w:ind w:right="-1"/>
        <w:jc w:val="center"/>
        <w:rPr>
          <w:b/>
          <w:sz w:val="28"/>
        </w:rPr>
      </w:pPr>
      <w:r>
        <w:rPr>
          <w:b/>
          <w:sz w:val="28"/>
        </w:rPr>
      </w:r>
      <w:r>
        <w:rPr>
          <w:b/>
          <w:sz w:val="28"/>
        </w:rPr>
      </w:r>
    </w:p>
    <w:p w14:paraId="43E8954B" w14:textId="77777777">
      <w:pPr>
        <w:pBdr/>
        <w:spacing/>
        <w:ind w:right="-1"/>
        <w:jc w:val="center"/>
        <w:rPr>
          <w:b/>
          <w:sz w:val="28"/>
        </w:rPr>
      </w:pPr>
      <w:r>
        <w:rPr>
          <w:b/>
          <w:sz w:val="28"/>
        </w:rPr>
      </w:r>
      <w:r>
        <w:rPr>
          <w:b/>
          <w:sz w:val="28"/>
        </w:rPr>
      </w:r>
    </w:p>
    <w:p w14:paraId="4CB444E6" w14:textId="77777777">
      <w:pPr>
        <w:pBdr/>
        <w:spacing/>
        <w:ind w:right="-1"/>
        <w:jc w:val="center"/>
        <w:rPr>
          <w:b/>
          <w:sz w:val="28"/>
        </w:rPr>
      </w:pPr>
      <w:r>
        <w:rPr>
          <w:b/>
          <w:sz w:val="28"/>
        </w:rPr>
      </w:r>
      <w:r>
        <w:rPr>
          <w:b/>
          <w:sz w:val="28"/>
        </w:rPr>
      </w:r>
    </w:p>
    <w:p w14:paraId="3AC3FF8D" w14:textId="77777777">
      <w:pPr>
        <w:pBdr/>
        <w:spacing/>
        <w:ind w:right="-1"/>
        <w:jc w:val="center"/>
        <w:rPr>
          <w:b/>
          <w:sz w:val="28"/>
        </w:rPr>
      </w:pPr>
      <w:r>
        <w:rPr>
          <w:b/>
          <w:sz w:val="28"/>
        </w:rPr>
      </w:r>
      <w:r>
        <w:rPr>
          <w:b/>
          <w:sz w:val="28"/>
        </w:rPr>
      </w:r>
    </w:p>
    <w:p w14:paraId="0C2F8F74" w14:textId="77777777">
      <w:pPr>
        <w:pBdr/>
        <w:spacing/>
        <w:ind w:right="-1"/>
        <w:jc w:val="center"/>
        <w:rPr>
          <w:b/>
          <w:sz w:val="28"/>
        </w:rPr>
      </w:pPr>
      <w:r>
        <w:rPr>
          <w:b/>
          <w:sz w:val="28"/>
        </w:rPr>
      </w:r>
      <w:r>
        <w:rPr>
          <w:b/>
          <w:sz w:val="28"/>
        </w:rPr>
      </w:r>
    </w:p>
    <w:p w14:paraId="179F16B5" w14:textId="77777777">
      <w:pPr>
        <w:pBdr/>
        <w:spacing/>
        <w:ind w:right="-1"/>
        <w:jc w:val="center"/>
        <w:rPr>
          <w:b/>
          <w:sz w:val="28"/>
        </w:rPr>
      </w:pPr>
      <w:r>
        <w:rPr>
          <w:b/>
          <w:sz w:val="28"/>
        </w:rPr>
      </w:r>
      <w:r>
        <w:rPr>
          <w:b/>
          <w:sz w:val="28"/>
        </w:rPr>
      </w:r>
    </w:p>
    <w:p w14:paraId="4D36CEC2" w14:textId="77777777">
      <w:pPr>
        <w:pBdr/>
        <w:spacing/>
        <w:ind w:right="-1"/>
        <w:jc w:val="center"/>
        <w:rPr>
          <w:b/>
          <w:sz w:val="28"/>
        </w:rPr>
      </w:pPr>
      <w:r>
        <w:rPr>
          <w:b/>
          <w:sz w:val="28"/>
        </w:rPr>
      </w:r>
      <w:r>
        <w:rPr>
          <w:b/>
          <w:sz w:val="28"/>
        </w:rPr>
      </w:r>
    </w:p>
    <w:p w14:paraId="4AA6BA5F" w14:textId="77777777">
      <w:pPr>
        <w:pBdr/>
        <w:spacing/>
        <w:ind w:right="-1"/>
        <w:jc w:val="center"/>
        <w:rPr>
          <w:b/>
          <w:sz w:val="28"/>
        </w:rPr>
      </w:pPr>
      <w:r>
        <w:rPr>
          <w:b/>
          <w:sz w:val="28"/>
        </w:rPr>
      </w:r>
      <w:r>
        <w:rPr>
          <w:b/>
          <w:sz w:val="28"/>
        </w:rPr>
      </w:r>
    </w:p>
    <w:p w14:paraId="7948BCCE" w14:textId="77777777">
      <w:pPr>
        <w:pBdr/>
        <w:spacing/>
        <w:ind w:right="-1"/>
        <w:jc w:val="center"/>
        <w:rPr>
          <w:b/>
          <w:sz w:val="28"/>
        </w:rPr>
      </w:pPr>
      <w:r>
        <w:rPr>
          <w:b/>
          <w:sz w:val="28"/>
        </w:rPr>
      </w:r>
      <w:r>
        <w:rPr>
          <w:b/>
          <w:sz w:val="28"/>
        </w:rPr>
      </w:r>
    </w:p>
    <w:p w14:paraId="7680130F" w14:textId="77777777">
      <w:pPr>
        <w:pBdr/>
        <w:spacing/>
        <w:ind w:right="-1"/>
        <w:jc w:val="center"/>
        <w:rPr>
          <w:b/>
          <w:sz w:val="28"/>
        </w:rPr>
      </w:pPr>
      <w:r>
        <w:rPr>
          <w:b/>
          <w:sz w:val="28"/>
        </w:rPr>
      </w:r>
      <w:r>
        <w:rPr>
          <w:b/>
          <w:sz w:val="28"/>
        </w:rPr>
      </w:r>
    </w:p>
    <w:p w14:paraId="2A6819C4" w14:textId="77777777">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p>
    <w:p w14:paraId="76B13CA8" w14:textId="77777777">
      <w:pPr>
        <w:pBdr/>
        <w:spacing/>
        <w:ind w:right="-1"/>
        <w:jc w:val="center"/>
        <w:rPr>
          <w:sz w:val="28"/>
        </w:rPr>
      </w:pPr>
      <w:r>
        <w:rPr>
          <w:b/>
          <w:sz w:val="28"/>
        </w:rPr>
        <w:t xml:space="preserve">MỤC LỤC</w:t>
      </w:r>
      <w:r>
        <w:rPr>
          <w:sz w:val="28"/>
        </w:rPr>
      </w:r>
    </w:p>
    <w:p w14:paraId="0870EBAD" w14:textId="77777777">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14:paraId="6F0DFC06" w14:textId="77777777">
            <w:pPr>
              <w:pBdr/>
              <w:spacing w:after="120" w:before="100" w:beforeAutospacing="1"/>
              <w:ind/>
              <w:rPr>
                <w:rFonts w:eastAsia="Calibri"/>
                <w:b/>
                <w:u w:val="single"/>
              </w:rPr>
            </w:pPr>
            <w:r>
              <w:rPr>
                <w:rFonts w:eastAsia="Calibri"/>
                <w:b/>
                <w:u w:val="single"/>
              </w:rPr>
              <w:t xml:space="preserve">NỘI DUNG</w:t>
            </w:r>
            <w:r>
              <w:rPr>
                <w:rFonts w:eastAsia="Calibri"/>
                <w:b/>
                <w:u w:val="single"/>
              </w:rPr>
            </w:r>
          </w:p>
        </w:tc>
        <w:tc>
          <w:tcPr>
            <w:tcBorders/>
            <w:tcMar>
              <w:left w:w="108" w:type="dxa"/>
              <w:right w:w="108" w:type="dxa"/>
            </w:tcMar>
            <w:tcW w:w="1520" w:type="dxa"/>
            <w:vAlign w:val="center"/>
            <w:textDirection w:val="lrTb"/>
            <w:noWrap w:val="false"/>
          </w:tcPr>
          <w:p w14:paraId="068A6A85" w14:textId="77777777">
            <w:pPr>
              <w:pBdr/>
              <w:spacing w:after="120" w:before="100" w:beforeAutospacing="1"/>
              <w:ind/>
              <w:jc w:val="right"/>
              <w:rPr>
                <w:b/>
                <w:u w:val="single"/>
              </w:rPr>
            </w:pPr>
            <w:r>
              <w:rPr>
                <w:b/>
                <w:u w:val="single"/>
              </w:rPr>
              <w:t xml:space="preserve">TRANG</w:t>
            </w:r>
            <w:r>
              <w:rPr>
                <w:b/>
                <w:u w:val="single"/>
              </w:rPr>
            </w:r>
          </w:p>
        </w:tc>
      </w:tr>
      <w:tr>
        <w:trPr/>
        <w:tc>
          <w:tcPr>
            <w:tcBorders/>
            <w:tcMar>
              <w:left w:w="108" w:type="dxa"/>
              <w:right w:w="108" w:type="dxa"/>
            </w:tcMar>
            <w:tcW w:w="7280" w:type="dxa"/>
            <w:vAlign w:val="center"/>
            <w:textDirection w:val="lrTb"/>
            <w:noWrap w:val="false"/>
          </w:tcPr>
          <w:p w14:paraId="353D070B" w14:textId="77777777">
            <w:pPr>
              <w:pBdr/>
              <w:spacing w:after="120" w:before="100" w:beforeAutospacing="1"/>
              <w:ind/>
              <w:rPr>
                <w:b/>
              </w:rPr>
            </w:pPr>
            <w:r>
              <w:rPr>
                <w:b/>
              </w:rPr>
            </w:r>
            <w:r>
              <w:rPr>
                <w:b/>
              </w:rPr>
            </w:r>
          </w:p>
        </w:tc>
        <w:tc>
          <w:tcPr>
            <w:tcBorders/>
            <w:tcMar>
              <w:left w:w="108" w:type="dxa"/>
              <w:right w:w="108" w:type="dxa"/>
            </w:tcMar>
            <w:tcW w:w="1520" w:type="dxa"/>
            <w:vAlign w:val="center"/>
            <w:textDirection w:val="lrTb"/>
            <w:noWrap w:val="false"/>
          </w:tcPr>
          <w:p w14:paraId="0143F602" w14:textId="77777777">
            <w:pPr>
              <w:pBdr/>
              <w:spacing w:after="120" w:before="100" w:beforeAutospacing="1"/>
              <w:ind/>
              <w:jc w:val="right"/>
              <w:rPr>
                <w:b/>
              </w:rPr>
            </w:pPr>
            <w:r>
              <w:rPr>
                <w:b/>
              </w:rPr>
            </w:r>
            <w:r>
              <w:rPr>
                <w:b/>
              </w:rPr>
            </w:r>
          </w:p>
        </w:tc>
      </w:tr>
      <w:tr>
        <w:trPr/>
        <w:tc>
          <w:tcPr>
            <w:tcBorders/>
            <w:tcMar>
              <w:left w:w="108" w:type="dxa"/>
              <w:right w:w="108" w:type="dxa"/>
            </w:tcMar>
            <w:tcW w:w="7280" w:type="dxa"/>
            <w:vAlign w:val="center"/>
            <w:textDirection w:val="lrTb"/>
            <w:noWrap w:val="false"/>
          </w:tcPr>
          <w:p w14:paraId="13740F4C" w14:textId="23EC2621">
            <w:pPr>
              <w:pBdr/>
              <w:spacing w:after="120" w:before="100" w:beforeAutospacing="1"/>
              <w:ind/>
              <w:rPr>
                <w:b/>
              </w:rPr>
            </w:pPr>
            <w:r>
              <w:rPr>
                <w:b/>
              </w:rPr>
              <w:t xml:space="preserve">Chứng</w:t>
            </w:r>
            <w:r>
              <w:rPr>
                <w:b/>
              </w:rPr>
              <w:t xml:space="preserve"> </w:t>
            </w:r>
            <w:r>
              <w:rPr>
                <w:b/>
              </w:rPr>
              <w:t xml:space="preserve">thư</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p>
        </w:tc>
        <w:tc>
          <w:tcPr>
            <w:tcBorders/>
            <w:tcMar>
              <w:left w:w="108" w:type="dxa"/>
              <w:right w:w="108" w:type="dxa"/>
            </w:tcMar>
            <w:tcW w:w="1520" w:type="dxa"/>
            <w:vAlign w:val="center"/>
            <w:textDirection w:val="lrTb"/>
            <w:noWrap w:val="false"/>
          </w:tcPr>
          <w:p w14:paraId="667B94E9" w14:textId="26DEEC88">
            <w:pPr>
              <w:pBdr/>
              <w:spacing w:after="120" w:before="100" w:beforeAutospacing="1"/>
              <w:ind/>
              <w:jc w:val="right"/>
              <w:rPr>
                <w:b/>
              </w:rPr>
            </w:pPr>
            <w:r>
              <w:rPr>
                <w:b/>
                <w:color w:val="000000" w:themeColor="text1"/>
              </w:rPr>
              <w:t xml:space="preserve">1-3</w:t>
            </w:r>
            <w:r>
              <w:rPr>
                <w:b/>
              </w:rPr>
            </w:r>
          </w:p>
        </w:tc>
      </w:tr>
      <w:tr>
        <w:trPr/>
        <w:tc>
          <w:tcPr>
            <w:tcBorders/>
            <w:tcMar>
              <w:left w:w="108" w:type="dxa"/>
              <w:right w:w="108" w:type="dxa"/>
            </w:tcMar>
            <w:tcW w:w="7280" w:type="dxa"/>
            <w:vAlign w:val="center"/>
            <w:textDirection w:val="lrTb"/>
            <w:noWrap w:val="false"/>
          </w:tcPr>
          <w:p w14:paraId="34EEFB63" w14:textId="77777777">
            <w:pPr>
              <w:pBdr/>
              <w:spacing w:after="120" w:before="100" w:beforeAutospacing="1"/>
              <w:ind/>
              <w:rPr>
                <w:b/>
              </w:rPr>
            </w:pPr>
            <w:r>
              <w:rPr>
                <w:b/>
              </w:rPr>
              <w:t xml:space="preserve">Báo</w:t>
            </w:r>
            <w:r>
              <w:rPr>
                <w:b/>
              </w:rPr>
              <w:t xml:space="preserve"> </w:t>
            </w:r>
            <w:r>
              <w:rPr>
                <w:b/>
              </w:rPr>
              <w:t xml:space="preserve">cáo</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p>
        </w:tc>
        <w:tc>
          <w:tcPr>
            <w:tcBorders/>
            <w:tcMar>
              <w:left w:w="108" w:type="dxa"/>
              <w:right w:w="108" w:type="dxa"/>
            </w:tcMar>
            <w:tcW w:w="1520" w:type="dxa"/>
            <w:vAlign w:val="center"/>
            <w:textDirection w:val="lrTb"/>
            <w:noWrap w:val="false"/>
          </w:tcPr>
          <w:p w14:paraId="4F2ED344" w14:textId="7DF11518">
            <w:pPr>
              <w:pBdr/>
              <w:spacing w:after="120" w:before="100" w:beforeAutospacing="1"/>
              <w:ind/>
              <w:jc w:val="right"/>
              <w:rPr>
                <w:b/>
                <w:lang w:val="vi-VN"/>
              </w:rPr>
            </w:pPr>
            <w:r>
              <w:rPr>
                <w:b/>
                <w:color w:val="000000" w:themeColor="text1"/>
              </w:rPr>
              <w:t xml:space="preserve">4-17</w:t>
            </w:r>
            <w:r>
              <w:rPr>
                <w:b/>
                <w:lang w:val="vi-VN"/>
              </w:rPr>
            </w:r>
          </w:p>
        </w:tc>
      </w:tr>
      <w:tr>
        <w:trPr/>
        <w:tc>
          <w:tcPr>
            <w:tcBorders/>
            <w:tcMar>
              <w:left w:w="108" w:type="dxa"/>
              <w:right w:w="108" w:type="dxa"/>
            </w:tcMar>
            <w:tcW w:w="7280" w:type="dxa"/>
            <w:vAlign w:val="center"/>
            <w:textDirection w:val="lrTb"/>
            <w:noWrap w:val="false"/>
          </w:tcPr>
          <w:p w14:paraId="0775DF75" w14:textId="77777777">
            <w:pPr>
              <w:pBdr/>
              <w:spacing w:after="120" w:before="100" w:beforeAutospacing="1"/>
              <w:ind/>
              <w:rPr>
                <w:b/>
              </w:rPr>
            </w:pPr>
            <w:r>
              <w:rPr>
                <w:b/>
              </w:rPr>
              <w:t xml:space="preserve">Các</w:t>
            </w:r>
            <w:r>
              <w:rPr>
                <w:b/>
              </w:rPr>
              <w:t xml:space="preserve"> </w:t>
            </w:r>
            <w:r>
              <w:rPr>
                <w:b/>
              </w:rPr>
              <w:t xml:space="preserve">phụ</w:t>
            </w:r>
            <w:r>
              <w:rPr>
                <w:b/>
              </w:rPr>
              <w:t xml:space="preserve"> </w:t>
            </w:r>
            <w:r>
              <w:rPr>
                <w:b/>
              </w:rPr>
              <w:t xml:space="preserve">lục</w:t>
            </w:r>
            <w:r>
              <w:rPr>
                <w:b/>
              </w:rPr>
              <w:t xml:space="preserve"> chi </w:t>
            </w:r>
            <w:r>
              <w:rPr>
                <w:b/>
              </w:rPr>
              <w:t xml:space="preserve">tiết</w:t>
            </w:r>
            <w:r>
              <w:rPr>
                <w:b/>
              </w:rPr>
              <w:t xml:space="preserve"> </w:t>
            </w:r>
            <w:r>
              <w:rPr>
                <w:b/>
              </w:rPr>
              <w:t xml:space="preserve">kèm</w:t>
            </w:r>
            <w:r>
              <w:rPr>
                <w:b/>
              </w:rPr>
              <w:t xml:space="preserve"> </w:t>
            </w:r>
            <w:r>
              <w:rPr>
                <w:b/>
              </w:rPr>
              <w:t xml:space="preserve">theo</w:t>
            </w:r>
            <w:r>
              <w:rPr>
                <w:b/>
              </w:rPr>
            </w:r>
          </w:p>
        </w:tc>
        <w:tc>
          <w:tcPr>
            <w:tcBorders/>
            <w:tcMar>
              <w:left w:w="108" w:type="dxa"/>
              <w:right w:w="108" w:type="dxa"/>
            </w:tcMar>
            <w:tcW w:w="1520" w:type="dxa"/>
            <w:vAlign w:val="center"/>
            <w:textDirection w:val="lrTb"/>
            <w:noWrap w:val="false"/>
          </w:tcPr>
          <w:p w14:paraId="500A4666" w14:textId="4D5A7DCE">
            <w:pPr>
              <w:pBdr/>
              <w:spacing w:after="120" w:before="100" w:beforeAutospacing="1"/>
              <w:ind/>
              <w:jc w:val="center"/>
              <w:rPr>
                <w:b/>
                <w:bCs/>
              </w:rPr>
            </w:pPr>
            <w:r>
              <w:rPr>
                <w:b/>
                <w:bCs/>
              </w:rPr>
            </w:r>
            <w:r>
              <w:rPr>
                <w:b/>
                <w:bCs/>
              </w:rPr>
            </w:r>
          </w:p>
        </w:tc>
      </w:tr>
      <w:tr>
        <w:trPr/>
        <w:tc>
          <w:tcPr>
            <w:tcBorders/>
            <w:tcMar>
              <w:left w:w="108" w:type="dxa"/>
              <w:right w:w="108" w:type="dxa"/>
            </w:tcMar>
            <w:tcW w:w="7280" w:type="dxa"/>
            <w:vAlign w:val="center"/>
            <w:textDirection w:val="lrTb"/>
            <w:noWrap w:val="false"/>
          </w:tcPr>
          <w:p w14:paraId="207676FA" w14:textId="261FC8CD">
            <w:pPr>
              <w:pStyle w:val="856"/>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r>
          </w:p>
        </w:tc>
        <w:tc>
          <w:tcPr>
            <w:tcBorders/>
            <w:tcMar>
              <w:left w:w="108" w:type="dxa"/>
              <w:right w:w="108" w:type="dxa"/>
            </w:tcMar>
            <w:tcW w:w="1520" w:type="dxa"/>
            <w:vAlign w:val="center"/>
            <w:textDirection w:val="lrTb"/>
            <w:noWrap w:val="false"/>
          </w:tcPr>
          <w:p w14:paraId="7BBF0C6A" w14:textId="11D3FDA5">
            <w:pPr>
              <w:pBdr/>
              <w:spacing w:after="120" w:before="100" w:beforeAutospacing="1"/>
              <w:ind/>
              <w:jc w:val="right"/>
              <w:rPr>
                <w:b/>
                <w:bCs/>
              </w:rPr>
            </w:pPr>
            <w:r>
              <w:rPr>
                <w:b/>
                <w:bCs/>
              </w:rPr>
              <w:t xml:space="preserve">18</w:t>
            </w:r>
            <w:r>
              <w:rPr>
                <w:b/>
                <w:bCs/>
              </w:rPr>
            </w:r>
          </w:p>
        </w:tc>
      </w:tr>
      <w:tr>
        <w:trPr/>
        <w:tc>
          <w:tcPr>
            <w:tcBorders/>
            <w:tcMar>
              <w:left w:w="108" w:type="dxa"/>
              <w:right w:w="108" w:type="dxa"/>
            </w:tcMar>
            <w:tcW w:w="7280" w:type="dxa"/>
            <w:vAlign w:val="center"/>
            <w:textDirection w:val="lrTb"/>
            <w:noWrap w:val="false"/>
          </w:tcPr>
          <w:p w14:paraId="3938CF39" w14:textId="7C91FF48">
            <w:pPr>
              <w:pStyle w:val="856"/>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2: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thu</w:t>
            </w:r>
            <w:r>
              <w:rPr>
                <w:bCs/>
                <w:lang w:val="pt-BR"/>
              </w:rPr>
              <w:t xml:space="preserve"> </w:t>
            </w:r>
            <w:r>
              <w:rPr>
                <w:bCs/>
                <w:lang w:val="pt-BR"/>
              </w:rPr>
              <w:t xml:space="preserve">thập</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r>
          </w:p>
        </w:tc>
        <w:tc>
          <w:tcPr>
            <w:tcBorders/>
            <w:tcMar>
              <w:left w:w="108" w:type="dxa"/>
              <w:right w:w="108" w:type="dxa"/>
            </w:tcMar>
            <w:tcW w:w="1520" w:type="dxa"/>
            <w:vAlign w:val="center"/>
            <w:textDirection w:val="lrTb"/>
            <w:noWrap w:val="false"/>
          </w:tcPr>
          <w:p w14:paraId="53728244" w14:textId="42677C35">
            <w:pPr>
              <w:pBdr/>
              <w:spacing w:after="120" w:before="100" w:beforeAutospacing="1"/>
              <w:ind/>
              <w:jc w:val="right"/>
              <w:rPr>
                <w:b/>
                <w:bCs/>
              </w:rPr>
            </w:pPr>
            <w:r>
              <w:rPr>
                <w:b/>
                <w:bCs/>
              </w:rPr>
              <w:t xml:space="preserve">19-22</w:t>
            </w:r>
            <w:r>
              <w:rPr>
                <w:b/>
                <w:bCs/>
              </w:rPr>
            </w:r>
          </w:p>
        </w:tc>
      </w:tr>
    </w:tbl>
    <w:p w14:paraId="65E81109"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12E27804"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1522DA97"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7528A1FA"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32DAECD5"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13BC6858"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3DFBBDF4"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7DB30624"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7FF7E60"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7FA006E8"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3935F0E9"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6567F395"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FF88C45"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D2A178B"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32D61F97"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B86B381"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9A138EC"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1911A681"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52D6480" w14:textId="77777777">
      <w:pPr>
        <w:pStyle w:val="855"/>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p>
    <w:tbl>
      <w:tblPr>
        <w:tblInd w:w="-284" w:type="dxa"/>
        <w:tblW w:w="10099" w:type="dxa"/>
        <w:tblBorders/>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14:paraId="47F62EEE" w14:textId="77777777">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p>
        </w:tc>
        <w:tc>
          <w:tcPr>
            <w:gridSpan w:val="3"/>
            <w:tcBorders/>
            <w:tcW w:w="8241" w:type="dxa"/>
            <w:textDirection w:val="lrTb"/>
            <w:noWrap w:val="false"/>
          </w:tcPr>
          <w:p w14:paraId="4A7331AF" w14:textId="77777777">
            <w:pPr>
              <w:pBdr/>
              <w:spacing w:line="312" w:lineRule="auto"/>
              <w:ind/>
              <w:jc w:val="both"/>
              <w:rPr>
                <w:b/>
                <w:lang w:val="da-DK"/>
              </w:rPr>
            </w:pPr>
            <w:r>
              <w:rPr>
                <w:b/>
                <w:lang w:val="da-DK"/>
              </w:rPr>
              <w:t xml:space="preserve">CÔNG TY CỔ PHẦN THẨM ĐỊNH VÀ ĐẦU TƯ TÀI CHÍNH HOA SEN</w:t>
            </w:r>
            <w:r>
              <w:rPr>
                <w:b/>
                <w:lang w:val="da-DK"/>
              </w:rPr>
            </w:r>
          </w:p>
          <w:p w14:paraId="4045DC84" w14:textId="77777777">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p>
          <w:p w14:paraId="53299AE7" w14:textId="77777777">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p>
          <w:p w14:paraId="7E287FC8" w14:textId="77777777">
            <w:pPr>
              <w:pBdr/>
              <w:spacing w:line="276" w:lineRule="auto"/>
              <w:ind/>
              <w:jc w:val="both"/>
              <w:rPr>
                <w:lang w:val="da-DK"/>
              </w:rPr>
            </w:pPr>
            <w:r>
              <w:rPr>
                <w:lang w:val="da-DK"/>
              </w:rPr>
              <w:t xml:space="preserve">Email</w:t>
            </w:r>
            <w:r>
              <w:rPr>
                <w:lang w:val="da-DK"/>
              </w:rPr>
              <w:t xml:space="preserve">: </w:t>
            </w:r>
            <w:r>
              <w:rPr>
                <w:lang w:val="da-DK"/>
              </w:rPr>
              <w:tab/>
            </w:r>
            <w:hyperlink r:id="rId15" w:tooltip="mailto:ilotus.contact@gmail.com" w:history="1">
              <w:r>
                <w:rPr>
                  <w:rStyle w:val="846"/>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14:paraId="103F6C0D" w14:textId="77777777">
            <w:pPr>
              <w:pStyle w:val="855"/>
              <w:pBdr/>
              <w:spacing w:after="60"/>
              <w:ind/>
              <w:rPr>
                <w:color w:val="000000" w:themeColor="text1"/>
                <w:sz w:val="24"/>
                <w:szCs w:val="24"/>
              </w:rPr>
            </w:pPr>
            <w:r>
              <w:rPr>
                <w:rStyle w:val="854"/>
                <w:rFonts w:ascii="Times New Roman" w:hAnsi="Times New Roman"/>
                <w:color w:val="000000" w:themeColor="text1"/>
                <w:lang w:val="pt-BR"/>
              </w:rPr>
              <w:t xml:space="preserve">Số</w:t>
            </w:r>
            <w:r>
              <w:rPr>
                <w:rStyle w:val="854"/>
                <w:rFonts w:ascii="Times New Roman" w:hAnsi="Times New Roman"/>
                <w:color w:val="000000" w:themeColor="text1"/>
                <w:lang w:val="pt-BR"/>
              </w:rPr>
              <w:t xml:space="preserve">: </w:t>
            </w:r>
            <w:r>
              <w:rPr>
                <w:rStyle w:val="854"/>
                <w:rFonts w:ascii="Times New Roman" w:hAnsi="Times New Roman"/>
                <w:color w:val="000000" w:themeColor="text1"/>
                <w:lang w:val="pt-BR"/>
              </w:rPr>
              <w:t xml:space="preserve">275/2026/0112/VFI-CT.51.A</w:t>
            </w:r>
            <w:r>
              <w:rPr>
                <w:color w:val="000000" w:themeColor="text1"/>
                <w:sz w:val="24"/>
                <w:szCs w:val="24"/>
              </w:rPr>
            </w:r>
          </w:p>
        </w:tc>
        <w:tc>
          <w:tcPr>
            <w:shd w:val="clear" w:color="auto" w:fill="auto"/>
            <w:tcBorders/>
            <w:tcMar>
              <w:left w:w="108" w:type="dxa"/>
              <w:top w:w="0" w:type="dxa"/>
              <w:right w:w="108" w:type="dxa"/>
              <w:bottom w:w="0" w:type="dxa"/>
            </w:tcMar>
            <w:tcW w:w="5536" w:type="dxa"/>
            <w:textDirection w:val="lrTb"/>
            <w:noWrap w:val="false"/>
          </w:tcPr>
          <w:p w14:paraId="6C20F813" w14:textId="77777777">
            <w:pPr>
              <w:pStyle w:val="855"/>
              <w:pBdr/>
              <w:spacing w:after="60"/>
              <w:ind w:right="-56"/>
              <w:jc w:val="right"/>
              <w:rPr>
                <w:color w:val="000000" w:themeColor="text1"/>
                <w:sz w:val="24"/>
                <w:szCs w:val="24"/>
                <w:lang w:val="vi-VN"/>
              </w:rPr>
            </w:pPr>
            <w:r>
              <w:rPr>
                <w:rStyle w:val="854"/>
                <w:rFonts w:ascii="Times New Roman" w:hAnsi="Times New Roman"/>
                <w:i/>
                <w:color w:val="auto"/>
              </w:rPr>
              <w:t xml:space="preserve">TP. </w:t>
            </w:r>
            <w:r>
              <w:rPr>
                <w:rStyle w:val="854"/>
                <w:rFonts w:ascii="Times New Roman" w:hAnsi="Times New Roman"/>
                <w:i/>
                <w:color w:val="auto"/>
              </w:rPr>
              <w:t xml:space="preserve">Hà</w:t>
            </w:r>
            <w:r>
              <w:rPr>
                <w:rStyle w:val="854"/>
                <w:rFonts w:ascii="Times New Roman" w:hAnsi="Times New Roman"/>
                <w:i/>
                <w:color w:val="auto"/>
              </w:rPr>
              <w:t xml:space="preserve"> </w:t>
            </w:r>
            <w:r>
              <w:rPr>
                <w:rStyle w:val="854"/>
                <w:rFonts w:ascii="Times New Roman" w:hAnsi="Times New Roman"/>
                <w:i/>
                <w:color w:val="auto"/>
              </w:rPr>
              <w:t xml:space="preserve">Nội</w:t>
            </w:r>
            <w:r>
              <w:rPr>
                <w:rStyle w:val="854"/>
                <w:rFonts w:ascii="Times New Roman" w:hAnsi="Times New Roman"/>
                <w:i/>
                <w:color w:val="auto"/>
                <w:lang w:val="vi-VN"/>
              </w:rPr>
              <w:t xml:space="preserve">, </w:t>
            </w:r>
            <w:r>
              <w:rPr>
                <w:rStyle w:val="854"/>
                <w:rFonts w:ascii="Times New Roman" w:hAnsi="Times New Roman"/>
                <w:i/>
                <w:color w:val="000000" w:themeColor="text1"/>
                <w:lang w:val="vi-VN"/>
              </w:rPr>
              <w:t xml:space="preserve">ngày 16 tháng 1 năm 2026</w:t>
            </w:r>
            <w:r>
              <w:rPr>
                <w:color w:val="000000" w:themeColor="text1"/>
                <w:sz w:val="24"/>
                <w:szCs w:val="24"/>
                <w:lang w:val="vi-VN"/>
              </w:rPr>
            </w:r>
          </w:p>
        </w:tc>
      </w:tr>
    </w:tbl>
    <w:p w14:paraId="60EC0402" w14:textId="3594439F">
      <w:pPr>
        <w:pStyle w:val="855"/>
        <w:pBdr/>
        <w:spacing w:after="120" w:before="200" w:line="288" w:lineRule="auto"/>
        <w:ind/>
        <w:jc w:val="center"/>
        <w:rPr>
          <w:rStyle w:val="854"/>
          <w:rFonts w:ascii="Times New Roman" w:hAnsi="Times New Roman"/>
          <w:b/>
          <w:bCs/>
          <w:color w:val="auto"/>
          <w:sz w:val="30"/>
          <w:szCs w:val="30"/>
          <w:lang w:val="vi-VN"/>
        </w:rPr>
      </w:pPr>
      <w:r>
        <w:rPr>
          <w:rStyle w:val="854"/>
          <w:rFonts w:ascii="Times New Roman" w:hAnsi="Times New Roman"/>
          <w:b/>
          <w:bCs/>
          <w:color w:val="auto"/>
          <w:sz w:val="30"/>
          <w:szCs w:val="30"/>
          <w:lang w:val="vi-VN"/>
        </w:rPr>
        <w:t xml:space="preserve">CHỨNG THƯ THẨM ĐỊNH GIÁ</w:t>
      </w:r>
      <w:r>
        <w:rPr>
          <w:rStyle w:val="854"/>
          <w:rFonts w:ascii="Times New Roman" w:hAnsi="Times New Roman"/>
          <w:b/>
          <w:bCs/>
          <w:color w:val="auto"/>
          <w:sz w:val="30"/>
          <w:szCs w:val="30"/>
          <w:lang w:val="vi-VN"/>
        </w:rPr>
      </w:r>
    </w:p>
    <w:p w14:paraId="5BCBE7A1" w14:textId="447525E1">
      <w:pPr>
        <w:pBdr/>
        <w:spacing w:line="276" w:lineRule="auto"/>
        <w:ind/>
        <w:jc w:val="center"/>
        <w:rPr>
          <w:rFonts w:ascii="Times New Roman Bold" w:hAnsi="Times New Roman Bold"/>
          <w:b/>
          <w:lang w:val="pt-BR"/>
        </w:rPr>
      </w:pPr>
      <w:r>
        <w:rPr>
          <w:b/>
          <w:u w:val="single"/>
          <w:lang w:val="pt-BR"/>
        </w:rPr>
        <w:t xml:space="preserve">Kính</w:t>
      </w:r>
      <w:r>
        <w:rPr>
          <w:b/>
          <w:u w:val="single"/>
          <w:lang w:val="pt-BR"/>
        </w:rPr>
        <w:t xml:space="preserve"> </w:t>
      </w:r>
      <w:r>
        <w:rPr>
          <w:b/>
          <w:u w:val="single"/>
          <w:lang w:val="pt-BR"/>
        </w:rPr>
        <w:t xml:space="preserve">gửi</w:t>
      </w:r>
      <w:r>
        <w:rPr>
          <w:b/>
          <w:lang w:val="pt-BR"/>
        </w:rPr>
        <w:t xml:space="preserve">:</w:t>
      </w:r>
      <w:r>
        <w:rPr>
          <w:b/>
          <w:lang w:val="pt-BR"/>
        </w:rPr>
        <w:t xml:space="preserve"> </w:t>
      </w:r>
      <w:r>
        <w:rPr>
          <w:rFonts w:ascii="Times New Roman Bold" w:hAnsi="Times New Roman Bold"/>
          <w:b/>
          <w:color w:val="000000" w:themeColor="text1"/>
          <w:lang w:val="pt-BR"/>
        </w:rPr>
        <w:t xml:space="preserve">BÀ PHẠM QUỲNH TRANG</w:t>
      </w:r>
      <w:r>
        <w:rPr>
          <w:rFonts w:ascii="Times New Roman Bold" w:hAnsi="Times New Roman Bold"/>
          <w:b/>
          <w:lang w:val="pt-BR"/>
        </w:rPr>
      </w:r>
    </w:p>
    <w:p w14:paraId="38828AD2" w14:textId="1C5F84EE">
      <w:pPr>
        <w:pBdr/>
        <w:tabs>
          <w:tab w:val="left" w:leader="none" w:pos="450"/>
        </w:tabs>
        <w:spacing w:after="120" w:before="120" w:line="288" w:lineRule="auto"/>
        <w:ind w:left="-72"/>
        <w:jc w:val="both"/>
        <w:rPr>
          <w:rFonts w:ascii="Times New Roman" w:hAnsi="Times New Roman" w:cs="Times New Roman"/>
          <w:spacing w:val="-4"/>
          <w:sz w:val="22"/>
          <w:szCs w:val="22"/>
        </w:rPr>
      </w:pPr>
      <w:r>
        <w:rPr>
          <w:rFonts w:ascii="Times New Roman" w:hAnsi="Times New Roman" w:eastAsia="Times New Roman" w:cs="Times New Roman"/>
          <w:spacing w:val="-4"/>
          <w:sz w:val="22"/>
          <w:szCs w:val="22"/>
          <w:lang w:val="vi-VN"/>
        </w:rPr>
        <w:tab/>
      </w:r>
      <w:r>
        <w:rPr>
          <w:rFonts w:ascii="Times New Roman" w:hAnsi="Times New Roman" w:eastAsia="Times New Roman" w:cs="Times New Roman"/>
          <w:spacing w:val="-4"/>
          <w:sz w:val="22"/>
          <w:szCs w:val="22"/>
          <w:lang w:val="vi-VN"/>
        </w:rPr>
        <w:t xml:space="preserve">Căn cứ </w:t>
      </w:r>
      <w:r>
        <w:rPr>
          <w:rFonts w:ascii="Times New Roman" w:hAnsi="Times New Roman" w:eastAsia="Times New Roman" w:cs="Times New Roman"/>
          <w:spacing w:val="-4"/>
          <w:sz w:val="22"/>
          <w:szCs w:val="22"/>
          <w:lang w:val="vi-VN"/>
        </w:rPr>
        <w:t xml:space="preserve">Hợp đồng</w:t>
      </w:r>
      <w:r>
        <w:rPr>
          <w:rFonts w:ascii="Times New Roman" w:hAnsi="Times New Roman" w:eastAsia="Times New Roman" w:cs="Times New Roman"/>
          <w:spacing w:val="-4"/>
          <w:sz w:val="22"/>
          <w:szCs w:val="22"/>
        </w:rPr>
        <w:t xml:space="preserve"> </w:t>
      </w:r>
      <w:r>
        <w:rPr>
          <w:rFonts w:ascii="Times New Roman" w:hAnsi="Times New Roman" w:eastAsia="Times New Roman" w:cs="Times New Roman"/>
          <w:spacing w:val="-4"/>
          <w:sz w:val="22"/>
          <w:szCs w:val="22"/>
        </w:rPr>
        <w:t xml:space="preserve">dịch</w:t>
      </w:r>
      <w:r>
        <w:rPr>
          <w:rFonts w:ascii="Times New Roman" w:hAnsi="Times New Roman" w:eastAsia="Times New Roman" w:cs="Times New Roman"/>
          <w:spacing w:val="-4"/>
          <w:sz w:val="22"/>
          <w:szCs w:val="22"/>
        </w:rPr>
        <w:t xml:space="preserve"> </w:t>
      </w:r>
      <w:r>
        <w:rPr>
          <w:rFonts w:ascii="Times New Roman" w:hAnsi="Times New Roman" w:eastAsia="Times New Roman" w:cs="Times New Roman"/>
          <w:spacing w:val="-4"/>
          <w:sz w:val="22"/>
          <w:szCs w:val="22"/>
        </w:rPr>
        <w:t xml:space="preserve">vụ</w:t>
      </w:r>
      <w:r>
        <w:rPr>
          <w:rFonts w:ascii="Times New Roman" w:hAnsi="Times New Roman" w:eastAsia="Times New Roman" w:cs="Times New Roman"/>
          <w:spacing w:val="-4"/>
          <w:sz w:val="22"/>
          <w:szCs w:val="22"/>
          <w:lang w:val="vi-VN"/>
        </w:rPr>
        <w:t xml:space="preserve"> thẩm định giá số</w:t>
      </w:r>
      <w:r>
        <w:rPr>
          <w:rFonts w:ascii="Times New Roman" w:hAnsi="Times New Roman" w:eastAsia="Times New Roman" w:cs="Times New Roman"/>
          <w:spacing w:val="-4"/>
          <w:sz w:val="22"/>
          <w:szCs w:val="22"/>
        </w:rPr>
        <w:t xml:space="preserve">:</w:t>
      </w:r>
      <w:r>
        <w:rPr>
          <w:rFonts w:ascii="Times New Roman" w:hAnsi="Times New Roman" w:eastAsia="Times New Roman" w:cs="Times New Roman"/>
          <w:spacing w:val="-4"/>
          <w:sz w:val="22"/>
          <w:szCs w:val="22"/>
          <w:lang w:val="vi-VN"/>
        </w:rPr>
        <w:t xml:space="preserve"> </w:t>
      </w:r>
      <w:r>
        <w:rPr>
          <w:rFonts w:ascii="Times New Roman" w:hAnsi="Times New Roman" w:eastAsia="Times New Roman" w:cs="Times New Roman"/>
          <w:color w:val="081b3a"/>
          <w:spacing w:val="3"/>
          <w:sz w:val="22"/>
          <w:szCs w:val="22"/>
          <w:highlight w:val="none"/>
        </w:rPr>
        <w:t xml:space="preserve">275/2026/0112</w:t>
      </w:r>
      <w:r>
        <w:rPr>
          <w:rFonts w:ascii="Times New Roman" w:hAnsi="Times New Roman" w:eastAsia="Times New Roman" w:cs="Times New Roman"/>
          <w:spacing w:val="-4"/>
          <w:sz w:val="22"/>
          <w:szCs w:val="22"/>
          <w:lang w:val="vi-VN"/>
        </w:rPr>
        <w:t xml:space="preserve">/</w:t>
      </w:r>
      <w:r>
        <w:rPr>
          <w:rFonts w:ascii="Times New Roman" w:hAnsi="Times New Roman" w:eastAsia="Times New Roman" w:cs="Times New Roman"/>
          <w:color w:val="081b3a"/>
          <w:spacing w:val="3"/>
          <w:sz w:val="22"/>
          <w:szCs w:val="22"/>
          <w:highlight w:val="none"/>
        </w:rPr>
        <w:t xml:space="preserve">VFI-HĐTĐ.51.A</w:t>
      </w:r>
      <w:r>
        <w:rPr>
          <w:rFonts w:ascii="Times New Roman" w:hAnsi="Times New Roman" w:eastAsia="Times New Roman" w:cs="Times New Roman"/>
          <w:spacing w:val="-4"/>
          <w:sz w:val="22"/>
          <w:szCs w:val="22"/>
          <w:lang w:val="vi-VN"/>
        </w:rPr>
        <w:t xml:space="preserve">  ký ngày </w:t>
      </w:r>
      <w:r>
        <w:rPr>
          <w:rFonts w:ascii="Times New Roman" w:hAnsi="Times New Roman" w:eastAsia="Times New Roman" w:cs="Times New Roman"/>
          <w:color w:val="000000" w:themeColor="text1"/>
          <w:spacing w:val="-4"/>
          <w:sz w:val="22"/>
          <w:szCs w:val="22"/>
        </w:rPr>
        <w:t xml:space="preserve">16 tháng 1 năm 2026</w:t>
      </w:r>
      <w:r>
        <w:rPr>
          <w:rFonts w:ascii="Times New Roman" w:hAnsi="Times New Roman" w:eastAsia="Times New Roman" w:cs="Times New Roman"/>
          <w:spacing w:val="-4"/>
          <w:sz w:val="22"/>
          <w:szCs w:val="22"/>
          <w:lang w:val="vi-VN"/>
        </w:rPr>
        <w:t xml:space="preserve"> </w:t>
      </w:r>
      <w:r>
        <w:rPr>
          <w:rFonts w:ascii="Times New Roman" w:hAnsi="Times New Roman" w:eastAsia="Times New Roman" w:cs="Times New Roman"/>
          <w:spacing w:val="-4"/>
          <w:sz w:val="22"/>
          <w:szCs w:val="22"/>
          <w:lang w:val="vi-VN"/>
        </w:rPr>
        <w:t xml:space="preserve">giữa </w:t>
      </w:r>
      <w:r>
        <w:rPr>
          <w:rFonts w:ascii="Times New Roman" w:hAnsi="Times New Roman" w:eastAsia="Times New Roman" w:cs="Times New Roman"/>
          <w:color w:val="000000" w:themeColor="text1"/>
          <w:spacing w:val="-4"/>
          <w:sz w:val="22"/>
          <w:szCs w:val="22"/>
        </w:rPr>
        <w:t xml:space="preserve">chị Trang</w:t>
      </w:r>
      <w:r>
        <w:rPr>
          <w:rFonts w:ascii="Times New Roman" w:hAnsi="Times New Roman" w:eastAsia="Times New Roman" w:cs="Times New Roman"/>
          <w:bCs/>
          <w:sz w:val="22"/>
          <w:szCs w:val="22"/>
        </w:rPr>
        <w:t xml:space="preserve"> </w:t>
      </w:r>
      <w:r>
        <w:rPr>
          <w:rFonts w:ascii="Times New Roman" w:hAnsi="Times New Roman" w:eastAsia="Times New Roman" w:cs="Times New Roman"/>
          <w:spacing w:val="-6"/>
          <w:sz w:val="22"/>
          <w:szCs w:val="22"/>
        </w:rPr>
        <w:t xml:space="preserve">v</w:t>
      </w:r>
      <w:r>
        <w:rPr>
          <w:rFonts w:ascii="Times New Roman" w:hAnsi="Times New Roman" w:eastAsia="Times New Roman" w:cs="Times New Roman"/>
          <w:spacing w:val="-6"/>
          <w:sz w:val="22"/>
          <w:szCs w:val="22"/>
        </w:rPr>
        <w:t xml:space="preserve">ới</w:t>
      </w:r>
      <w:r>
        <w:rPr>
          <w:rFonts w:ascii="Times New Roman" w:hAnsi="Times New Roman" w:eastAsia="Times New Roman" w:cs="Times New Roman"/>
          <w:spacing w:val="-6"/>
          <w:sz w:val="22"/>
          <w:szCs w:val="22"/>
        </w:rPr>
        <w:t xml:space="preserve"> </w:t>
      </w:r>
      <w:r>
        <w:rPr>
          <w:rFonts w:ascii="Times New Roman" w:hAnsi="Times New Roman" w:eastAsia="Times New Roman" w:cs="Times New Roman"/>
          <w:color w:val="000000" w:themeColor="text1"/>
          <w:spacing w:val="-4"/>
          <w:sz w:val="22"/>
          <w:szCs w:val="22"/>
          <w:lang w:val="vi-VN"/>
        </w:rPr>
        <w:t xml:space="preserve">Công ty Cổ phần Thẩm định và Đầu tư Tài chính Hoa Sen</w:t>
      </w:r>
      <w:r>
        <w:rPr>
          <w:rFonts w:ascii="Times New Roman" w:hAnsi="Times New Roman" w:eastAsia="Times New Roman" w:cs="Times New Roman"/>
          <w:spacing w:val="-4"/>
          <w:sz w:val="22"/>
          <w:szCs w:val="22"/>
        </w:rPr>
        <w:t xml:space="preserve">;</w:t>
      </w:r>
      <w:r>
        <w:rPr>
          <w:rFonts w:ascii="Times New Roman" w:hAnsi="Times New Roman" w:eastAsia="Times New Roman" w:cs="Times New Roman"/>
          <w:spacing w:val="-4"/>
          <w:sz w:val="22"/>
          <w:szCs w:val="22"/>
        </w:rPr>
      </w:r>
    </w:p>
    <w:p w14:paraId="03146B37" w14:textId="25380331">
      <w:pPr>
        <w:pBdr/>
        <w:spacing w:after="120" w:before="120" w:line="288" w:lineRule="auto"/>
        <w:ind w:firstLine="432"/>
        <w:jc w:val="both"/>
        <w:rPr>
          <w:rFonts w:ascii="Times New Roman" w:hAnsi="Times New Roman" w:cs="Times New Roman"/>
          <w:spacing w:val="-2"/>
          <w:sz w:val="22"/>
          <w:szCs w:val="22"/>
        </w:rPr>
      </w:pPr>
      <w:r>
        <w:rPr>
          <w:rFonts w:ascii="Times New Roman" w:hAnsi="Times New Roman" w:eastAsia="Times New Roman" w:cs="Times New Roman"/>
          <w:spacing w:val="-2"/>
          <w:sz w:val="22"/>
          <w:szCs w:val="22"/>
          <w:lang w:val="pt-BR"/>
        </w:rPr>
        <w:t xml:space="preserve">Căn</w:t>
      </w:r>
      <w:r>
        <w:rPr>
          <w:rFonts w:ascii="Times New Roman" w:hAnsi="Times New Roman" w:eastAsia="Times New Roman" w:cs="Times New Roman"/>
          <w:spacing w:val="-2"/>
          <w:sz w:val="22"/>
          <w:szCs w:val="22"/>
          <w:lang w:val="pt-BR"/>
        </w:rPr>
        <w:t xml:space="preserve"> </w:t>
      </w:r>
      <w:r>
        <w:rPr>
          <w:rFonts w:ascii="Times New Roman" w:hAnsi="Times New Roman" w:eastAsia="Times New Roman" w:cs="Times New Roman"/>
          <w:spacing w:val="-2"/>
          <w:sz w:val="22"/>
          <w:szCs w:val="22"/>
          <w:lang w:val="pt-BR"/>
        </w:rPr>
        <w:t xml:space="preserve">cứ</w:t>
      </w:r>
      <w:r>
        <w:rPr>
          <w:rFonts w:ascii="Times New Roman" w:hAnsi="Times New Roman" w:eastAsia="Times New Roman" w:cs="Times New Roman"/>
          <w:spacing w:val="-2"/>
          <w:sz w:val="22"/>
          <w:szCs w:val="22"/>
          <w:lang w:val="pt-BR"/>
        </w:rPr>
        <w:t xml:space="preserve"> </w:t>
      </w:r>
      <w:r>
        <w:rPr>
          <w:rFonts w:ascii="Times New Roman" w:hAnsi="Times New Roman" w:eastAsia="Times New Roman" w:cs="Times New Roman"/>
          <w:spacing w:val="-2"/>
          <w:sz w:val="22"/>
          <w:szCs w:val="22"/>
          <w:lang w:val="pt-BR"/>
        </w:rPr>
        <w:t xml:space="preserve">Báo</w:t>
      </w:r>
      <w:r>
        <w:rPr>
          <w:rFonts w:ascii="Times New Roman" w:hAnsi="Times New Roman" w:eastAsia="Times New Roman" w:cs="Times New Roman"/>
          <w:spacing w:val="-2"/>
          <w:sz w:val="22"/>
          <w:szCs w:val="22"/>
          <w:lang w:val="pt-BR"/>
        </w:rPr>
        <w:t xml:space="preserve"> </w:t>
      </w:r>
      <w:r>
        <w:rPr>
          <w:rFonts w:ascii="Times New Roman" w:hAnsi="Times New Roman" w:eastAsia="Times New Roman" w:cs="Times New Roman"/>
          <w:spacing w:val="-2"/>
          <w:sz w:val="22"/>
          <w:szCs w:val="22"/>
          <w:lang w:val="pt-BR"/>
        </w:rPr>
        <w:t xml:space="preserve">cáo</w:t>
      </w:r>
      <w:r>
        <w:rPr>
          <w:rFonts w:ascii="Times New Roman" w:hAnsi="Times New Roman" w:eastAsia="Times New Roman" w:cs="Times New Roman"/>
          <w:spacing w:val="-2"/>
          <w:sz w:val="22"/>
          <w:szCs w:val="22"/>
          <w:lang w:val="pt-BR"/>
        </w:rPr>
        <w:t xml:space="preserve"> </w:t>
      </w:r>
      <w:r>
        <w:rPr>
          <w:rFonts w:ascii="Times New Roman" w:hAnsi="Times New Roman" w:eastAsia="Times New Roman" w:cs="Times New Roman"/>
          <w:spacing w:val="-2"/>
          <w:sz w:val="22"/>
          <w:szCs w:val="22"/>
          <w:lang w:val="pt-BR"/>
        </w:rPr>
        <w:t xml:space="preserve">thẩm</w:t>
      </w:r>
      <w:r>
        <w:rPr>
          <w:rFonts w:ascii="Times New Roman" w:hAnsi="Times New Roman" w:eastAsia="Times New Roman" w:cs="Times New Roman"/>
          <w:spacing w:val="-2"/>
          <w:sz w:val="22"/>
          <w:szCs w:val="22"/>
          <w:lang w:val="pt-BR"/>
        </w:rPr>
        <w:t xml:space="preserve"> </w:t>
      </w:r>
      <w:r>
        <w:rPr>
          <w:rFonts w:ascii="Times New Roman" w:hAnsi="Times New Roman" w:eastAsia="Times New Roman" w:cs="Times New Roman"/>
          <w:spacing w:val="-2"/>
          <w:sz w:val="22"/>
          <w:szCs w:val="22"/>
          <w:lang w:val="pt-BR"/>
        </w:rPr>
        <w:t xml:space="preserve">định</w:t>
      </w:r>
      <w:r>
        <w:rPr>
          <w:rFonts w:ascii="Times New Roman" w:hAnsi="Times New Roman" w:eastAsia="Times New Roman" w:cs="Times New Roman"/>
          <w:spacing w:val="-2"/>
          <w:sz w:val="22"/>
          <w:szCs w:val="22"/>
          <w:lang w:val="pt-BR"/>
        </w:rPr>
        <w:t xml:space="preserve"> </w:t>
      </w:r>
      <w:r>
        <w:rPr>
          <w:rFonts w:ascii="Times New Roman" w:hAnsi="Times New Roman" w:eastAsia="Times New Roman" w:cs="Times New Roman"/>
          <w:spacing w:val="-2"/>
          <w:sz w:val="22"/>
          <w:szCs w:val="22"/>
          <w:lang w:val="pt-BR"/>
        </w:rPr>
        <w:t xml:space="preserve">giá</w:t>
      </w:r>
      <w:r>
        <w:rPr>
          <w:rFonts w:ascii="Times New Roman" w:hAnsi="Times New Roman" w:eastAsia="Times New Roman" w:cs="Times New Roman"/>
          <w:spacing w:val="-2"/>
          <w:sz w:val="22"/>
          <w:szCs w:val="22"/>
          <w:lang w:val="pt-BR"/>
        </w:rPr>
        <w:t xml:space="preserve"> </w:t>
      </w:r>
      <w:r>
        <w:rPr>
          <w:rFonts w:ascii="Times New Roman" w:hAnsi="Times New Roman" w:eastAsia="Times New Roman" w:cs="Times New Roman"/>
          <w:spacing w:val="-2"/>
          <w:sz w:val="22"/>
          <w:szCs w:val="22"/>
          <w:lang w:val="pt-BR"/>
        </w:rPr>
        <w:t xml:space="preserve">số</w:t>
      </w:r>
      <w:r>
        <w:rPr>
          <w:rFonts w:ascii="Times New Roman" w:hAnsi="Times New Roman" w:eastAsia="Times New Roman" w:cs="Times New Roman"/>
          <w:spacing w:val="-2"/>
          <w:sz w:val="22"/>
          <w:szCs w:val="22"/>
          <w:lang w:val="vi-VN"/>
        </w:rPr>
        <w:t xml:space="preserve"> </w:t>
      </w:r>
      <w:r>
        <w:rPr>
          <w:rFonts w:ascii="Times New Roman" w:hAnsi="Times New Roman" w:eastAsia="Times New Roman" w:cs="Times New Roman"/>
          <w:color w:val="000000" w:themeColor="text1"/>
          <w:spacing w:val="-2"/>
          <w:sz w:val="22"/>
          <w:szCs w:val="22"/>
          <w:lang w:val="pt-BR"/>
        </w:rPr>
        <w:t xml:space="preserve">275/2026/0112/VFI-BC.51.A</w:t>
      </w:r>
      <w:r>
        <w:rPr>
          <w:rFonts w:ascii="Times New Roman" w:hAnsi="Times New Roman" w:eastAsia="Times New Roman" w:cs="Times New Roman"/>
          <w:spacing w:val="-2"/>
          <w:sz w:val="22"/>
          <w:szCs w:val="22"/>
          <w:lang w:val="pt-BR"/>
        </w:rPr>
        <w:t xml:space="preserve"> </w:t>
      </w:r>
      <w:r>
        <w:rPr>
          <w:rFonts w:ascii="Times New Roman" w:hAnsi="Times New Roman" w:eastAsia="Times New Roman" w:cs="Times New Roman"/>
          <w:spacing w:val="-2"/>
          <w:sz w:val="22"/>
          <w:szCs w:val="22"/>
          <w:lang w:val="pt-BR"/>
        </w:rPr>
        <w:t xml:space="preserve">ngày</w:t>
      </w:r>
      <w:r>
        <w:rPr>
          <w:rFonts w:ascii="Times New Roman" w:hAnsi="Times New Roman" w:eastAsia="Times New Roman" w:cs="Times New Roman"/>
          <w:spacing w:val="-2"/>
          <w:sz w:val="22"/>
          <w:szCs w:val="22"/>
          <w:lang w:val="vi-VN"/>
        </w:rPr>
        <w:t xml:space="preserve"> </w:t>
      </w:r>
      <w:r>
        <w:rPr>
          <w:rFonts w:ascii="Times New Roman" w:hAnsi="Times New Roman" w:eastAsia="Times New Roman" w:cs="Times New Roman"/>
          <w:color w:val="000000" w:themeColor="text1"/>
          <w:spacing w:val="-2"/>
          <w:sz w:val="22"/>
          <w:szCs w:val="22"/>
        </w:rPr>
        <w:t xml:space="preserve">16 tháng 1 năm 2026</w:t>
      </w:r>
      <w:r>
        <w:rPr>
          <w:rFonts w:ascii="Times New Roman" w:hAnsi="Times New Roman" w:eastAsia="Times New Roman" w:cs="Times New Roman"/>
          <w:spacing w:val="-2"/>
          <w:sz w:val="22"/>
          <w:szCs w:val="22"/>
          <w:lang w:val="vi-VN"/>
        </w:rPr>
        <w:t xml:space="preserve"> </w:t>
      </w:r>
      <w:r>
        <w:rPr>
          <w:rFonts w:ascii="Times New Roman" w:hAnsi="Times New Roman" w:eastAsia="Times New Roman" w:cs="Times New Roman"/>
          <w:spacing w:val="-2"/>
          <w:sz w:val="22"/>
          <w:szCs w:val="22"/>
          <w:lang w:val="pt-BR"/>
        </w:rPr>
        <w:t xml:space="preserve">của</w:t>
      </w:r>
      <w:r>
        <w:rPr>
          <w:rFonts w:ascii="Times New Roman" w:hAnsi="Times New Roman" w:eastAsia="Times New Roman" w:cs="Times New Roman"/>
          <w:spacing w:val="-2"/>
          <w:sz w:val="22"/>
          <w:szCs w:val="22"/>
          <w:lang w:val="pt-BR"/>
        </w:rPr>
        <w:t xml:space="preserve"> </w:t>
      </w:r>
      <w:r>
        <w:rPr>
          <w:rFonts w:ascii="Times New Roman" w:hAnsi="Times New Roman" w:eastAsia="Times New Roman" w:cs="Times New Roman"/>
          <w:color w:val="000000" w:themeColor="text1"/>
          <w:spacing w:val="-2"/>
          <w:sz w:val="22"/>
          <w:szCs w:val="22"/>
          <w:lang w:val="pt-BR"/>
        </w:rPr>
        <w:t xml:space="preserve">Công ty Cổ phần Thẩm định và Đầu tư Tài chính Hoa Sen</w:t>
      </w:r>
      <w:r>
        <w:rPr>
          <w:rFonts w:ascii="Times New Roman" w:hAnsi="Times New Roman" w:eastAsia="Times New Roman" w:cs="Times New Roman"/>
          <w:spacing w:val="-2"/>
          <w:sz w:val="22"/>
          <w:szCs w:val="22"/>
          <w:lang w:val="pt-BR"/>
        </w:rPr>
        <w:t xml:space="preserve">;</w:t>
      </w:r>
      <w:r>
        <w:rPr>
          <w:rFonts w:ascii="Times New Roman" w:hAnsi="Times New Roman" w:eastAsia="Times New Roman" w:cs="Times New Roman"/>
          <w:spacing w:val="-2"/>
          <w:sz w:val="22"/>
          <w:szCs w:val="22"/>
        </w:rPr>
      </w:r>
    </w:p>
    <w:p w14:paraId="4161D70D" w14:textId="7A995565">
      <w:pPr>
        <w:pBdr/>
        <w:spacing w:after="120" w:before="120" w:line="288" w:lineRule="auto"/>
        <w:ind w:firstLine="432"/>
        <w:jc w:val="both"/>
        <w:rPr>
          <w:rFonts w:ascii="Times New Roman" w:hAnsi="Times New Roman" w:cs="Times New Roman"/>
          <w:sz w:val="22"/>
          <w:szCs w:val="22"/>
        </w:rPr>
      </w:pPr>
      <w:r>
        <w:rPr>
          <w:rFonts w:ascii="Times New Roman" w:hAnsi="Times New Roman" w:eastAsia="Times New Roman" w:cs="Times New Roman"/>
          <w:color w:val="000000" w:themeColor="text1"/>
          <w:sz w:val="22"/>
          <w:szCs w:val="22"/>
          <w:lang w:val="pt-BR"/>
        </w:rPr>
        <w:t xml:space="preserve">Công ty Cổ phần Thẩm định và Đầu tư Tài chính Hoa Sen</w:t>
      </w:r>
      <w:r>
        <w:rPr>
          <w:rFonts w:ascii="Times New Roman" w:hAnsi="Times New Roman" w:eastAsia="Times New Roman" w:cs="Times New Roman"/>
          <w:color w:val="000000" w:themeColor="text1"/>
          <w:sz w:val="22"/>
          <w:szCs w:val="22"/>
          <w:lang w:val="pt-BR"/>
        </w:rPr>
        <w:t xml:space="preserve"> </w:t>
      </w:r>
      <w:r>
        <w:rPr>
          <w:rFonts w:ascii="Times New Roman" w:hAnsi="Times New Roman" w:eastAsia="Times New Roman" w:cs="Times New Roman"/>
          <w:sz w:val="22"/>
          <w:szCs w:val="22"/>
          <w:lang w:val="pt-BR"/>
        </w:rPr>
        <w:t xml:space="preserve">cung</w:t>
      </w:r>
      <w:r>
        <w:rPr>
          <w:rFonts w:ascii="Times New Roman" w:hAnsi="Times New Roman" w:eastAsia="Times New Roman" w:cs="Times New Roman"/>
          <w:sz w:val="22"/>
          <w:szCs w:val="22"/>
          <w:lang w:val="pt-BR"/>
        </w:rPr>
        <w:t xml:space="preserve"> </w:t>
      </w:r>
      <w:r>
        <w:rPr>
          <w:rFonts w:ascii="Times New Roman" w:hAnsi="Times New Roman" w:eastAsia="Times New Roman" w:cs="Times New Roman"/>
          <w:sz w:val="22"/>
          <w:szCs w:val="22"/>
          <w:lang w:val="pt-BR"/>
        </w:rPr>
        <w:t xml:space="preserve">cấp</w:t>
      </w:r>
      <w:r>
        <w:rPr>
          <w:rFonts w:ascii="Times New Roman" w:hAnsi="Times New Roman" w:eastAsia="Times New Roman" w:cs="Times New Roman"/>
          <w:sz w:val="22"/>
          <w:szCs w:val="22"/>
          <w:lang w:val="pt-BR"/>
        </w:rPr>
        <w:t xml:space="preserve"> </w:t>
      </w:r>
      <w:r>
        <w:rPr>
          <w:rFonts w:ascii="Times New Roman" w:hAnsi="Times New Roman" w:eastAsia="Times New Roman" w:cs="Times New Roman"/>
          <w:sz w:val="22"/>
          <w:szCs w:val="22"/>
          <w:lang w:val="pt-BR"/>
        </w:rPr>
        <w:t xml:space="preserve">Chứng</w:t>
      </w:r>
      <w:r>
        <w:rPr>
          <w:rFonts w:ascii="Times New Roman" w:hAnsi="Times New Roman" w:eastAsia="Times New Roman" w:cs="Times New Roman"/>
          <w:sz w:val="22"/>
          <w:szCs w:val="22"/>
          <w:lang w:val="pt-BR"/>
        </w:rPr>
        <w:t xml:space="preserve"> </w:t>
      </w:r>
      <w:r>
        <w:rPr>
          <w:rFonts w:ascii="Times New Roman" w:hAnsi="Times New Roman" w:eastAsia="Times New Roman" w:cs="Times New Roman"/>
          <w:sz w:val="22"/>
          <w:szCs w:val="22"/>
          <w:lang w:val="pt-BR"/>
        </w:rPr>
        <w:t xml:space="preserve">thư</w:t>
      </w:r>
      <w:r>
        <w:rPr>
          <w:rFonts w:ascii="Times New Roman" w:hAnsi="Times New Roman" w:eastAsia="Times New Roman" w:cs="Times New Roman"/>
          <w:sz w:val="22"/>
          <w:szCs w:val="22"/>
          <w:lang w:val="pt-BR"/>
        </w:rPr>
        <w:t xml:space="preserve"> </w:t>
      </w:r>
      <w:r>
        <w:rPr>
          <w:rFonts w:ascii="Times New Roman" w:hAnsi="Times New Roman" w:eastAsia="Times New Roman" w:cs="Times New Roman"/>
          <w:sz w:val="22"/>
          <w:szCs w:val="22"/>
          <w:lang w:val="pt-BR"/>
        </w:rPr>
        <w:t xml:space="preserve">thẩm</w:t>
      </w:r>
      <w:r>
        <w:rPr>
          <w:rFonts w:ascii="Times New Roman" w:hAnsi="Times New Roman" w:eastAsia="Times New Roman" w:cs="Times New Roman"/>
          <w:sz w:val="22"/>
          <w:szCs w:val="22"/>
          <w:lang w:val="pt-BR"/>
        </w:rPr>
        <w:t xml:space="preserve"> </w:t>
      </w:r>
      <w:r>
        <w:rPr>
          <w:rFonts w:ascii="Times New Roman" w:hAnsi="Times New Roman" w:eastAsia="Times New Roman" w:cs="Times New Roman"/>
          <w:sz w:val="22"/>
          <w:szCs w:val="22"/>
          <w:lang w:val="pt-BR"/>
        </w:rPr>
        <w:t xml:space="preserve">định</w:t>
      </w:r>
      <w:r>
        <w:rPr>
          <w:rFonts w:ascii="Times New Roman" w:hAnsi="Times New Roman" w:eastAsia="Times New Roman" w:cs="Times New Roman"/>
          <w:sz w:val="22"/>
          <w:szCs w:val="22"/>
          <w:lang w:val="pt-BR"/>
        </w:rPr>
        <w:t xml:space="preserve"> </w:t>
      </w:r>
      <w:r>
        <w:rPr>
          <w:rFonts w:ascii="Times New Roman" w:hAnsi="Times New Roman" w:eastAsia="Times New Roman" w:cs="Times New Roman"/>
          <w:sz w:val="22"/>
          <w:szCs w:val="22"/>
          <w:lang w:val="pt-BR"/>
        </w:rPr>
        <w:t xml:space="preserve">giá</w:t>
      </w:r>
      <w:r>
        <w:rPr>
          <w:rFonts w:ascii="Times New Roman" w:hAnsi="Times New Roman" w:eastAsia="Times New Roman" w:cs="Times New Roman"/>
          <w:sz w:val="22"/>
          <w:szCs w:val="22"/>
          <w:lang w:val="pt-BR"/>
        </w:rPr>
        <w:t xml:space="preserve"> </w:t>
      </w:r>
      <w:r>
        <w:rPr>
          <w:rFonts w:ascii="Times New Roman" w:hAnsi="Times New Roman" w:eastAsia="Times New Roman" w:cs="Times New Roman"/>
          <w:sz w:val="22"/>
          <w:szCs w:val="22"/>
          <w:lang w:val="pt-BR"/>
        </w:rPr>
        <w:t xml:space="preserve">tài</w:t>
      </w:r>
      <w:r>
        <w:rPr>
          <w:rFonts w:ascii="Times New Roman" w:hAnsi="Times New Roman" w:eastAsia="Times New Roman" w:cs="Times New Roman"/>
          <w:sz w:val="22"/>
          <w:szCs w:val="22"/>
          <w:lang w:val="pt-BR"/>
        </w:rPr>
        <w:t xml:space="preserve"> </w:t>
      </w:r>
      <w:r>
        <w:rPr>
          <w:rFonts w:ascii="Times New Roman" w:hAnsi="Times New Roman" w:eastAsia="Times New Roman" w:cs="Times New Roman"/>
          <w:sz w:val="22"/>
          <w:szCs w:val="22"/>
          <w:lang w:val="pt-BR"/>
        </w:rPr>
        <w:t xml:space="preserve">sản</w:t>
      </w:r>
      <w:r>
        <w:rPr>
          <w:rFonts w:ascii="Times New Roman" w:hAnsi="Times New Roman" w:eastAsia="Times New Roman" w:cs="Times New Roman"/>
          <w:sz w:val="22"/>
          <w:szCs w:val="22"/>
          <w:lang w:val="pt-BR"/>
        </w:rPr>
        <w:t xml:space="preserve"> </w:t>
      </w:r>
      <w:r>
        <w:rPr>
          <w:rFonts w:ascii="Times New Roman" w:hAnsi="Times New Roman" w:eastAsia="Times New Roman" w:cs="Times New Roman"/>
          <w:sz w:val="22"/>
          <w:szCs w:val="22"/>
          <w:lang w:val="pt-BR"/>
        </w:rPr>
        <w:t xml:space="preserve">với</w:t>
      </w:r>
      <w:r>
        <w:rPr>
          <w:rFonts w:ascii="Times New Roman" w:hAnsi="Times New Roman" w:eastAsia="Times New Roman" w:cs="Times New Roman"/>
          <w:sz w:val="22"/>
          <w:szCs w:val="22"/>
          <w:lang w:val="pt-BR"/>
        </w:rPr>
        <w:t xml:space="preserve"> </w:t>
      </w:r>
      <w:r>
        <w:rPr>
          <w:rFonts w:ascii="Times New Roman" w:hAnsi="Times New Roman" w:eastAsia="Times New Roman" w:cs="Times New Roman"/>
          <w:sz w:val="22"/>
          <w:szCs w:val="22"/>
          <w:lang w:val="pt-BR"/>
        </w:rPr>
        <w:t xml:space="preserve">nội</w:t>
      </w:r>
      <w:r>
        <w:rPr>
          <w:rFonts w:ascii="Times New Roman" w:hAnsi="Times New Roman" w:eastAsia="Times New Roman" w:cs="Times New Roman"/>
          <w:sz w:val="22"/>
          <w:szCs w:val="22"/>
          <w:lang w:val="pt-BR"/>
        </w:rPr>
        <w:t xml:space="preserve"> </w:t>
      </w:r>
      <w:r>
        <w:rPr>
          <w:rFonts w:ascii="Times New Roman" w:hAnsi="Times New Roman" w:eastAsia="Times New Roman" w:cs="Times New Roman"/>
          <w:sz w:val="22"/>
          <w:szCs w:val="22"/>
          <w:lang w:val="pt-BR"/>
        </w:rPr>
        <w:t xml:space="preserve">dung</w:t>
      </w:r>
      <w:r>
        <w:rPr>
          <w:rFonts w:ascii="Times New Roman" w:hAnsi="Times New Roman" w:eastAsia="Times New Roman" w:cs="Times New Roman"/>
          <w:sz w:val="22"/>
          <w:szCs w:val="22"/>
          <w:lang w:val="pt-BR"/>
        </w:rPr>
        <w:t xml:space="preserve"> </w:t>
      </w:r>
      <w:r>
        <w:rPr>
          <w:rFonts w:ascii="Times New Roman" w:hAnsi="Times New Roman" w:eastAsia="Times New Roman" w:cs="Times New Roman"/>
          <w:sz w:val="22"/>
          <w:szCs w:val="22"/>
          <w:lang w:val="pt-BR"/>
        </w:rPr>
        <w:t xml:space="preserve">sau</w:t>
      </w:r>
      <w:r>
        <w:rPr>
          <w:rFonts w:ascii="Times New Roman" w:hAnsi="Times New Roman" w:eastAsia="Times New Roman" w:cs="Times New Roman"/>
          <w:sz w:val="22"/>
          <w:szCs w:val="22"/>
          <w:lang w:val="pt-BR"/>
        </w:rPr>
        <w:t xml:space="preserve">:</w:t>
      </w:r>
      <w:r>
        <w:rPr>
          <w:rFonts w:ascii="Times New Roman" w:hAnsi="Times New Roman" w:eastAsia="Times New Roman" w:cs="Times New Roman"/>
          <w:sz w:val="22"/>
          <w:szCs w:val="22"/>
        </w:rPr>
      </w:r>
    </w:p>
    <w:p w14:paraId="6183DECC" w14:textId="603C718F">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p>
        </w:tc>
        <w:tc>
          <w:tcPr>
            <w:tcBorders/>
            <w:tcW w:w="3643" w:type="pct"/>
            <w:vAlign w:val="center"/>
            <w:textDirection w:val="lrTb"/>
            <w:noWrap w:val="false"/>
          </w:tcPr>
          <w:p>
            <w:pPr>
              <w:pBdr/>
              <w:spacing/>
              <w:ind/>
              <w:rPr/>
            </w:pPr>
            <w:r>
              <w:rPr>
                <w:b/>
                <w:bCs/>
              </w:rPr>
              <w:t xml:space="preserve">PHẠM QUỲNH TRANG</w:t>
            </w:r>
            <w:r/>
          </w:p>
        </w:tc>
      </w:tr>
      <w:tr>
        <w:trPr>
          <w:trHeight w:val="20"/>
        </w:trPr>
        <w:tc>
          <w:tcPr>
            <w:shd w:val="clear" w:color="auto" w:fill="auto"/>
            <w:tcBorders/>
            <w:tcW w:w="1109" w:type="pct"/>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CCCD:</w:t>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p>
        </w:tc>
        <w:tc>
          <w:tcPr>
            <w:tcBorders/>
            <w:tcW w:w="3643" w:type="pct"/>
            <w:vAlign w:val="center"/>
            <w:textDirection w:val="lrTb"/>
            <w:noWrap w:val="false"/>
          </w:tcPr>
          <w:p w14:paraId="72ECEDF6" w14:textId="77777777">
            <w:pPr>
              <w:pBdr/>
              <w:spacing w:after="40" w:before="40" w:line="276" w:lineRule="auto"/>
              <w:ind/>
              <w:jc w:val="both"/>
              <w:rPr>
                <w:color w:val="ff0000"/>
                <w:lang w:val="pt-BR"/>
              </w:rPr>
            </w:pPr>
            <w:r>
              <w:rPr>
                <w:color w:val="000000" w:themeColor="text1"/>
                <w:lang w:val="vi-VN"/>
              </w:rPr>
              <w:t xml:space="preserve">027185001036</w:t>
            </w:r>
            <w:r>
              <w:rPr>
                <w:color w:val="ff0000"/>
                <w:lang w:val="pt-BR"/>
              </w:rPr>
            </w:r>
          </w:p>
        </w:tc>
      </w:tr>
      <w:tr>
        <w:trPr>
          <w:trHeight w:val="20"/>
        </w:trPr>
        <w:tc>
          <w:tcPr>
            <w:shd w:val="clear" w:color="auto" w:fill="auto"/>
            <w:tcBorders/>
            <w:tcW w:w="1109" w:type="pct"/>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Năm sinh:</w:t>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p>
        </w:tc>
        <w:tc>
          <w:tcPr>
            <w:tcBorders/>
            <w:tcW w:w="3643" w:type="pct"/>
            <w:vAlign w:val="center"/>
            <w:textDirection w:val="lrTb"/>
            <w:noWrap w:val="false"/>
          </w:tcPr>
          <w:p w14:paraId="72ECEDF6" w14:textId="77777777">
            <w:pPr>
              <w:pBdr/>
              <w:spacing w:after="40" w:before="40" w:line="276" w:lineRule="auto"/>
              <w:ind/>
              <w:jc w:val="both"/>
              <w:rPr>
                <w:color w:val="ff0000"/>
                <w:lang w:val="pt-BR"/>
              </w:rPr>
            </w:pPr>
            <w:r>
              <w:rPr>
                <w:color w:val="000000" w:themeColor="text1"/>
                <w:lang w:val="vi-VN"/>
              </w:rPr>
              <w:t xml:space="preserve">1985</w:t>
            </w:r>
            <w:r>
              <w:rPr>
                <w:color w:val="ff0000"/>
                <w:lang w:val="pt-BR"/>
              </w:rPr>
            </w:r>
          </w:p>
        </w:tc>
      </w:tr>
      <w:tr>
        <w:trPr>
          <w:trHeight w:val="20"/>
        </w:trPr>
        <w:tc>
          <w:tcPr>
            <w:shd w:val="clear" w:color="auto" w:fill="auto"/>
            <w:tcBorders/>
            <w:tcW w:w="1109" w:type="pct"/>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p>
        </w:tc>
        <w:tc>
          <w:tcPr>
            <w:tcBorders/>
            <w:tcW w:w="3643" w:type="pct"/>
            <w:vAlign w:val="center"/>
            <w:textDirection w:val="lrTb"/>
            <w:noWrap w:val="false"/>
          </w:tcPr>
          <w:p w14:paraId="72ECEDF6" w14:textId="77777777">
            <w:pPr>
              <w:pBdr/>
              <w:spacing w:after="40" w:before="40" w:line="276" w:lineRule="auto"/>
              <w:ind/>
              <w:jc w:val="both"/>
              <w:rPr>
                <w:color w:val="ff0000"/>
                <w:lang w:val="pt-BR"/>
              </w:rPr>
            </w:pPr>
            <w:r>
              <w:rPr>
                <w:color w:val="000000" w:themeColor="text1"/>
                <w:lang w:val="vi-VN"/>
              </w:rPr>
              <w:t xml:space="preserve">P307 T1 Ct18 Đô thị mới Việt Hưng, Việt Hưng, Hà Nội</w:t>
            </w:r>
            <w:r>
              <w:rPr>
                <w:color w:val="ff0000"/>
                <w:lang w:val="pt-BR"/>
              </w:rPr>
            </w:r>
          </w:p>
        </w:tc>
      </w:tr>
    </w:tbl>
    <w:p w14:paraId="29FA24B9" w14:textId="33D4B08B">
      <w:pPr>
        <w:pBdr/>
        <w:spacing w:after="120" w:before="120" w:line="276" w:lineRule="auto"/>
        <w:ind/>
        <w:jc w:val="both"/>
        <w:rPr>
          <w:b/>
          <w:bCs/>
        </w:rPr>
      </w:pPr>
      <w:r>
        <w:rPr>
          <w:b/>
          <w:bCs/>
        </w:rPr>
        <w:t xml:space="preserve">2. </w:t>
      </w:r>
      <w:r>
        <w:rPr>
          <w:b/>
          <w:bCs/>
        </w:rPr>
        <w:t xml:space="preserve">Thông</w:t>
      </w:r>
      <w:r>
        <w:rPr>
          <w:b/>
          <w:bCs/>
        </w:rPr>
        <w:t xml:space="preserve"> tin </w:t>
      </w:r>
      <w:r>
        <w:rPr>
          <w:b/>
          <w:bCs/>
        </w:rPr>
        <w:t xml:space="preserve">về</w:t>
      </w:r>
      <w:r>
        <w:rPr>
          <w:b/>
          <w:bCs/>
        </w:rPr>
        <w:t xml:space="preserve"> </w:t>
      </w:r>
      <w:r>
        <w:rPr>
          <w:b/>
          <w:bCs/>
        </w:rPr>
        <w:t xml:space="preserve">doanh</w:t>
      </w:r>
      <w:r>
        <w:rPr>
          <w:b/>
          <w:bCs/>
        </w:rPr>
        <w:t xml:space="preserve"> </w:t>
      </w:r>
      <w:r>
        <w:rPr>
          <w:b/>
          <w:bCs/>
        </w:rPr>
        <w:t xml:space="preserve">nghiệp</w:t>
      </w:r>
      <w:r>
        <w:rPr>
          <w:b/>
          <w:bCs/>
        </w:rPr>
        <w:t xml:space="preserve"> </w:t>
      </w:r>
      <w:r>
        <w:rPr>
          <w:b/>
          <w:bCs/>
        </w:rPr>
        <w:t xml:space="preserve">thẩm</w:t>
      </w:r>
      <w:r>
        <w:rPr>
          <w:b/>
          <w:bCs/>
        </w:rPr>
        <w:t xml:space="preserve"> </w:t>
      </w:r>
      <w:r>
        <w:rPr>
          <w:b/>
          <w:bCs/>
        </w:rPr>
        <w:t xml:space="preserve">định</w:t>
      </w:r>
      <w:r>
        <w:rPr>
          <w:b/>
          <w:bCs/>
        </w:rPr>
        <w:t xml:space="preserve"> </w:t>
      </w:r>
      <w:r>
        <w:rPr>
          <w:b/>
          <w:bCs/>
        </w:rPr>
        <w:t xml:space="preserve">giá</w:t>
      </w:r>
      <w:r>
        <w:rPr>
          <w:b/>
          <w:bCs/>
        </w:rPr>
        <w:t xml:space="preserve">:</w:t>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14:paraId="79298DB9" w14:textId="77777777">
            <w:pPr>
              <w:pBdr/>
              <w:spacing w:after="40" w:before="4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p>
        </w:tc>
        <w:tc>
          <w:tcPr>
            <w:tcBorders/>
            <w:tcW w:w="289" w:type="dxa"/>
            <w:vAlign w:val="center"/>
            <w:textDirection w:val="lrTb"/>
            <w:noWrap w:val="false"/>
          </w:tcPr>
          <w:p w14:paraId="4A2EDB55" w14:textId="77777777">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02A11FBA" w14:textId="353105BC">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p>
        </w:tc>
      </w:tr>
      <w:tr>
        <w:trPr>
          <w:trHeight w:val="20"/>
        </w:trPr>
        <w:tc>
          <w:tcPr>
            <w:tcBorders/>
            <w:tcW w:w="2269" w:type="dxa"/>
            <w:vAlign w:val="center"/>
            <w:textDirection w:val="lrTb"/>
            <w:noWrap w:val="false"/>
          </w:tcPr>
          <w:p w14:paraId="257AEB18" w14:textId="77777777">
            <w:pPr>
              <w:pBdr/>
              <w:spacing w:after="40" w:before="4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p>
        </w:tc>
        <w:tc>
          <w:tcPr>
            <w:tcBorders/>
            <w:tcW w:w="289" w:type="dxa"/>
            <w:vAlign w:val="center"/>
            <w:textDirection w:val="lrTb"/>
            <w:noWrap w:val="false"/>
          </w:tcPr>
          <w:p w14:paraId="7799BEF9" w14:textId="77777777">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60404CB1" w14:textId="5916426E">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p>
        </w:tc>
      </w:tr>
      <w:tr>
        <w:trPr>
          <w:trHeight w:val="20"/>
        </w:trPr>
        <w:tc>
          <w:tcPr>
            <w:tcBorders/>
            <w:tcW w:w="2269" w:type="dxa"/>
            <w:vAlign w:val="center"/>
            <w:textDirection w:val="lrTb"/>
            <w:noWrap w:val="false"/>
          </w:tcPr>
          <w:p w14:paraId="12DB18DA" w14:textId="77777777">
            <w:pPr>
              <w:pBdr/>
              <w:spacing w:after="40" w:before="40" w:line="276" w:lineRule="auto"/>
              <w:ind/>
              <w:rPr>
                <w:bCs/>
              </w:rPr>
            </w:pPr>
            <w:r>
              <w:rPr>
                <w:bCs/>
                <w:lang w:val="pt-BR"/>
              </w:rPr>
              <w:t xml:space="preserve">Điện</w:t>
            </w:r>
            <w:r>
              <w:rPr>
                <w:bCs/>
                <w:lang w:val="pt-BR"/>
              </w:rPr>
              <w:t xml:space="preserve"> </w:t>
            </w:r>
            <w:r>
              <w:rPr>
                <w:bCs/>
                <w:lang w:val="pt-BR"/>
              </w:rPr>
              <w:t xml:space="preserve">thoại</w:t>
            </w:r>
            <w:r>
              <w:rPr>
                <w:bCs/>
              </w:rPr>
            </w:r>
          </w:p>
        </w:tc>
        <w:tc>
          <w:tcPr>
            <w:tcBorders/>
            <w:tcW w:w="289" w:type="dxa"/>
            <w:vAlign w:val="center"/>
            <w:textDirection w:val="lrTb"/>
            <w:noWrap w:val="false"/>
          </w:tcPr>
          <w:p w14:paraId="7A551DB6" w14:textId="77777777">
            <w:pPr>
              <w:pBdr/>
              <w:spacing w:after="40" w:before="40" w:line="276" w:lineRule="auto"/>
              <w:ind/>
              <w:rPr>
                <w:bCs/>
                <w:lang w:val="pt-BR"/>
              </w:rPr>
            </w:pPr>
            <w:r>
              <w:rPr>
                <w:bCs/>
                <w:lang w:val="pt-BR"/>
              </w:rPr>
              <w:t xml:space="preserve">: </w:t>
            </w:r>
            <w:r>
              <w:rPr>
                <w:bCs/>
                <w:lang w:val="pt-BR"/>
              </w:rPr>
            </w:r>
          </w:p>
        </w:tc>
        <w:tc>
          <w:tcPr>
            <w:tcBorders/>
            <w:tcW w:w="7115" w:type="dxa"/>
            <w:vAlign w:val="center"/>
            <w:textDirection w:val="lrTb"/>
            <w:noWrap w:val="false"/>
          </w:tcPr>
          <w:p w14:paraId="2E61CA00" w14:textId="2B9D05C8">
            <w:pPr>
              <w:pBdr/>
              <w:tabs>
                <w:tab w:val="left" w:leader="none" w:pos="3382"/>
              </w:tabs>
              <w:spacing w:after="40" w:before="40" w:line="276" w:lineRule="auto"/>
              <w:ind/>
              <w:rPr>
                <w:iCs/>
              </w:rPr>
            </w:pPr>
            <w:r>
              <w:rPr>
                <w:iCs/>
                <w:color w:val="000000" w:themeColor="text1"/>
              </w:rPr>
              <w:t xml:space="preserve">024 2264 4333</w:t>
            </w:r>
            <w:r>
              <w:rPr>
                <w:iCs/>
              </w:rPr>
            </w:r>
          </w:p>
        </w:tc>
      </w:tr>
      <w:tr>
        <w:trPr>
          <w:trHeight w:val="20"/>
        </w:trPr>
        <w:tc>
          <w:tcPr>
            <w:tcBorders/>
            <w:tcW w:w="2269" w:type="dxa"/>
            <w:vAlign w:val="center"/>
            <w:textDirection w:val="lrTb"/>
            <w:noWrap w:val="false"/>
          </w:tcPr>
          <w:p w14:paraId="29568005" w14:textId="77777777">
            <w:pPr>
              <w:pBdr/>
              <w:spacing w:after="40" w:before="40" w:line="276" w:lineRule="auto"/>
              <w:ind/>
              <w:rPr>
                <w:bCs/>
              </w:rPr>
            </w:pPr>
            <w:r>
              <w:t xml:space="preserve">Mã</w:t>
            </w:r>
            <w:r>
              <w:t xml:space="preserve"> </w:t>
            </w:r>
            <w:r>
              <w:t xml:space="preserve">số</w:t>
            </w:r>
            <w:r>
              <w:t xml:space="preserve"> </w:t>
            </w:r>
            <w:r>
              <w:t xml:space="preserve">thuế</w:t>
            </w:r>
            <w:r>
              <w:rPr>
                <w:bCs/>
              </w:rPr>
            </w:r>
          </w:p>
        </w:tc>
        <w:tc>
          <w:tcPr>
            <w:tcBorders/>
            <w:tcW w:w="289" w:type="dxa"/>
            <w:vAlign w:val="center"/>
            <w:textDirection w:val="lrTb"/>
            <w:noWrap w:val="false"/>
          </w:tcPr>
          <w:p w14:paraId="767A19F4" w14:textId="77777777">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45429330" w14:textId="61CC974D">
            <w:pPr>
              <w:pBdr/>
              <w:spacing w:after="40" w:before="40" w:line="276" w:lineRule="auto"/>
              <w:ind/>
              <w:rPr>
                <w:bCs/>
              </w:rPr>
            </w:pPr>
            <w:r>
              <w:rPr>
                <w:bCs/>
                <w:color w:val="000000" w:themeColor="text1"/>
              </w:rPr>
              <w:t xml:space="preserve">0102708994</w:t>
            </w:r>
            <w:r>
              <w:rPr>
                <w:bCs/>
              </w:rPr>
            </w:r>
          </w:p>
        </w:tc>
      </w:tr>
      <w:tr>
        <w:trPr>
          <w:trHeight w:val="20"/>
        </w:trPr>
        <w:tc>
          <w:tcPr>
            <w:tcBorders/>
            <w:tcW w:w="2269" w:type="dxa"/>
            <w:vAlign w:val="center"/>
            <w:textDirection w:val="lrTb"/>
            <w:noWrap w:val="false"/>
          </w:tcPr>
          <w:p w14:paraId="649853BC" w14:textId="4F912196">
            <w:pPr>
              <w:pBdr/>
              <w:spacing w:after="40" w:before="40" w:line="276" w:lineRule="auto"/>
              <w:ind/>
              <w:jc w:val="both"/>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14:paraId="42D14F01" w14:textId="5C619DBC">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72D0AEEE" w14:textId="519FCB23">
            <w:pPr>
              <w:pBdr/>
              <w:spacing w:after="40" w:before="40" w:line="276" w:lineRule="auto"/>
              <w:ind/>
              <w:rPr>
                <w:bCs/>
              </w:rPr>
            </w:pPr>
            <w:r>
              <w:rPr>
                <w:bCs/>
              </w:rPr>
              <w:t xml:space="preserve">275/TĐG</w:t>
            </w:r>
            <w:r>
              <w:rPr>
                <w:bCs/>
              </w:rPr>
            </w:r>
          </w:p>
        </w:tc>
      </w:tr>
      <w:tr>
        <w:trPr>
          <w:trHeight w:val="20"/>
        </w:trPr>
        <w:tc>
          <w:tcPr>
            <w:tcBorders/>
            <w:tcW w:w="2269" w:type="dxa"/>
            <w:vAlign w:val="center"/>
            <w:textDirection w:val="lrTb"/>
            <w:noWrap w:val="false"/>
          </w:tcPr>
          <w:p w14:paraId="3C73D70E" w14:textId="5E9A30C3">
            <w:pPr>
              <w:pBdr/>
              <w:spacing w:after="40" w:before="40" w:line="276" w:lineRule="auto"/>
              <w:ind/>
              <w:jc w:val="both"/>
              <w:rPr/>
            </w:pPr>
            <w:r>
              <w:t xml:space="preserve">Thông</w:t>
            </w:r>
            <w:r>
              <w:t xml:space="preserve"> </w:t>
            </w:r>
            <w:r>
              <w:t xml:space="preserve">báo</w:t>
            </w:r>
            <w:r/>
          </w:p>
        </w:tc>
        <w:tc>
          <w:tcPr>
            <w:tcBorders/>
            <w:tcW w:w="289" w:type="dxa"/>
            <w:vAlign w:val="center"/>
            <w:textDirection w:val="lrTb"/>
            <w:noWrap w:val="false"/>
          </w:tcPr>
          <w:p w14:paraId="430DFA12" w14:textId="5C4D8A52">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0A3F510B" w14:textId="43C2A8D5">
            <w:pPr>
              <w:pBdr/>
              <w:spacing w:after="40" w:before="40" w:line="276" w:lineRule="auto"/>
              <w:ind/>
              <w:jc w:val="both"/>
              <w:rPr>
                <w:bCs/>
              </w:rPr>
            </w:pPr>
            <w:r>
              <w:rPr>
                <w:bCs/>
              </w:rPr>
              <w:t xml:space="preserve">Số</w:t>
            </w:r>
            <w:r>
              <w:rPr>
                <w:bCs/>
              </w:rPr>
              <w:t xml:space="preserve"> 1271/TB-BTC </w:t>
            </w:r>
            <w:r>
              <w:rPr>
                <w:bCs/>
              </w:rPr>
              <w:t xml:space="preserve">ngày</w:t>
            </w:r>
            <w:r>
              <w:rPr>
                <w:bCs/>
              </w:rPr>
              <w:t xml:space="preserve"> 31/12/2024 </w:t>
            </w:r>
            <w:r>
              <w:rPr>
                <w:bCs/>
              </w:rPr>
              <w:t xml:space="preserve">về</w:t>
            </w:r>
            <w:r>
              <w:rPr>
                <w:bCs/>
              </w:rPr>
              <w:t xml:space="preserve"> </w:t>
            </w:r>
            <w:r>
              <w:rPr>
                <w:bCs/>
              </w:rPr>
              <w:t xml:space="preserve">việc</w:t>
            </w:r>
            <w:r>
              <w:rPr>
                <w:bCs/>
              </w:rPr>
              <w:t xml:space="preserve"> </w:t>
            </w:r>
            <w:r>
              <w:rPr>
                <w:bCs/>
              </w:rPr>
              <w:t xml:space="preserve">doanh</w:t>
            </w:r>
            <w:r>
              <w:rPr>
                <w:bCs/>
              </w:rPr>
              <w:t xml:space="preserve"> </w:t>
            </w:r>
            <w:r>
              <w:rPr>
                <w:bCs/>
              </w:rPr>
              <w:t xml:space="preserve">nghiệp</w:t>
            </w:r>
            <w:r>
              <w:rPr>
                <w:bCs/>
              </w:rPr>
              <w:t xml:space="preserve"> </w:t>
            </w:r>
            <w:r>
              <w:rPr>
                <w:bCs/>
              </w:rPr>
              <w:t xml:space="preserve">đủ</w:t>
            </w:r>
            <w:r>
              <w:rPr>
                <w:bCs/>
              </w:rPr>
              <w:t xml:space="preserve"> </w:t>
            </w:r>
            <w:r>
              <w:rPr>
                <w:bCs/>
              </w:rPr>
              <w:t xml:space="preserve">điều</w:t>
            </w:r>
            <w:r>
              <w:rPr>
                <w:bCs/>
              </w:rPr>
              <w:t xml:space="preserve"> </w:t>
            </w:r>
            <w:r>
              <w:rPr>
                <w:bCs/>
              </w:rPr>
              <w:t xml:space="preserve">kiện</w:t>
            </w:r>
            <w:r>
              <w:rPr>
                <w:bCs/>
              </w:rPr>
              <w:t xml:space="preserve"> </w:t>
            </w:r>
            <w:r>
              <w:rPr>
                <w:bCs/>
              </w:rPr>
              <w:t xml:space="preserve">kinh</w:t>
            </w:r>
            <w:r>
              <w:rPr>
                <w:bCs/>
              </w:rPr>
              <w:t xml:space="preserve"> </w:t>
            </w:r>
            <w:r>
              <w:rPr>
                <w:bCs/>
              </w:rPr>
              <w:t xml:space="preserve">doanh</w:t>
            </w:r>
            <w:r>
              <w:rPr>
                <w:bCs/>
              </w:rPr>
              <w:t xml:space="preserve"> </w:t>
            </w:r>
            <w:r>
              <w:rPr>
                <w:bCs/>
              </w:rPr>
              <w:t xml:space="preserve">Dịch</w:t>
            </w:r>
            <w:r>
              <w:rPr>
                <w:bCs/>
              </w:rPr>
              <w:t xml:space="preserve"> </w:t>
            </w:r>
            <w:r>
              <w:rPr>
                <w:bCs/>
              </w:rPr>
              <w:t xml:space="preserve">vụ</w:t>
            </w:r>
            <w:r>
              <w:rPr>
                <w:bCs/>
              </w:rPr>
              <w:t xml:space="preserve"> </w:t>
            </w:r>
            <w:r>
              <w:rPr>
                <w:bCs/>
              </w:rPr>
              <w:t xml:space="preserve">thẩm</w:t>
            </w:r>
            <w:r>
              <w:rPr>
                <w:bCs/>
              </w:rPr>
              <w:t xml:space="preserve"> </w:t>
            </w:r>
            <w:r>
              <w:rPr>
                <w:bCs/>
              </w:rPr>
              <w:t xml:space="preserve">định</w:t>
            </w:r>
            <w:r>
              <w:rPr>
                <w:bCs/>
              </w:rPr>
              <w:t xml:space="preserve"> </w:t>
            </w:r>
            <w:r>
              <w:rPr>
                <w:bCs/>
              </w:rPr>
              <w:t xml:space="preserve">giá</w:t>
            </w:r>
            <w:r>
              <w:rPr>
                <w:bCs/>
              </w:rPr>
              <w:t xml:space="preserve">.</w:t>
            </w:r>
            <w:r>
              <w:rPr>
                <w:bCs/>
              </w:rPr>
            </w:r>
          </w:p>
        </w:tc>
      </w:tr>
      <w:tr>
        <w:trPr>
          <w:trHeight w:val="20"/>
        </w:trPr>
        <w:tc>
          <w:tcPr>
            <w:tcBorders/>
            <w:tcW w:w="2269" w:type="dxa"/>
            <w:vAlign w:val="center"/>
            <w:textDirection w:val="lrTb"/>
            <w:noWrap w:val="false"/>
          </w:tcPr>
          <w:p w14:paraId="1D49FC70" w14:textId="77777777">
            <w:pPr>
              <w:pBdr/>
              <w:spacing w:after="40" w:before="4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p>
        </w:tc>
        <w:tc>
          <w:tcPr>
            <w:tcBorders/>
            <w:tcW w:w="289" w:type="dxa"/>
            <w:vAlign w:val="center"/>
            <w:textDirection w:val="lrTb"/>
            <w:noWrap w:val="false"/>
          </w:tcPr>
          <w:p w14:paraId="3A660A1D" w14:textId="77777777">
            <w:pPr>
              <w:pBdr/>
              <w:spacing w:after="40" w:before="40" w:line="276" w:lineRule="auto"/>
              <w:ind/>
              <w:rPr>
                <w:bCs/>
              </w:rPr>
            </w:pPr>
            <w:r>
              <w:rPr>
                <w:bCs/>
              </w:rPr>
              <w:t xml:space="preserve">:</w:t>
            </w:r>
            <w:r>
              <w:rPr>
                <w:bCs/>
              </w:rPr>
            </w:r>
          </w:p>
        </w:tc>
        <w:tc>
          <w:tcPr>
            <w:tcBorders/>
            <w:tcW w:w="7115" w:type="dxa"/>
            <w:vAlign w:val="center"/>
            <w:textDirection w:val="lrTb"/>
            <w:noWrap w:val="false"/>
          </w:tcPr>
          <w:p w14:paraId="779EC190" w14:textId="191553C9">
            <w:pPr>
              <w:pBdr/>
              <w:spacing w:after="40" w:before="40" w:line="276" w:lineRule="auto"/>
              <w:ind/>
              <w:rPr>
                <w:spacing w:val="-4"/>
              </w:rPr>
            </w:pPr>
            <w:r>
              <w:rPr>
                <w:color w:val="000000" w:themeColor="text1"/>
                <w:spacing w:val="-4"/>
              </w:rPr>
              <w:t xml:space="preserve">1505112366666 tại Agribank Chi nhánh Hà Nội II</w:t>
            </w:r>
            <w:r>
              <w:rPr>
                <w:spacing w:val="-4"/>
              </w:rPr>
            </w:r>
          </w:p>
        </w:tc>
      </w:tr>
      <w:tr>
        <w:trPr>
          <w:trHeight w:val="20"/>
        </w:trPr>
        <w:tc>
          <w:tcPr>
            <w:tcBorders/>
            <w:tcW w:w="2269" w:type="dxa"/>
            <w:vAlign w:val="center"/>
            <w:textDirection w:val="lrTb"/>
            <w:noWrap w:val="false"/>
          </w:tcPr>
          <w:p w14:paraId="38EA59C5" w14:textId="77777777">
            <w:pPr>
              <w:pBdr/>
              <w:spacing w:after="40" w:before="40" w:line="276" w:lineRule="auto"/>
              <w:ind/>
              <w:rPr>
                <w:bCs/>
              </w:rPr>
            </w:pPr>
            <w:r>
              <w:rPr>
                <w:bCs/>
              </w:rPr>
              <w:t xml:space="preserve">Đại</w:t>
            </w:r>
            <w:r>
              <w:rPr>
                <w:bCs/>
              </w:rPr>
              <w:t xml:space="preserve"> </w:t>
            </w:r>
            <w:r>
              <w:rPr>
                <w:bCs/>
              </w:rPr>
              <w:t xml:space="preserve">diện</w:t>
            </w:r>
            <w:r>
              <w:rPr>
                <w:bCs/>
              </w:rPr>
            </w:r>
          </w:p>
        </w:tc>
        <w:tc>
          <w:tcPr>
            <w:tcBorders/>
            <w:tcW w:w="289" w:type="dxa"/>
            <w:vAlign w:val="center"/>
            <w:textDirection w:val="lrTb"/>
            <w:noWrap w:val="false"/>
          </w:tcPr>
          <w:p w14:paraId="11829E74" w14:textId="77777777">
            <w:pPr>
              <w:pBdr/>
              <w:spacing w:after="40" w:before="40" w:line="276" w:lineRule="auto"/>
              <w:ind/>
              <w:rPr>
                <w:bCs/>
              </w:rPr>
            </w:pPr>
            <w:r>
              <w:rPr>
                <w:bCs/>
              </w:rPr>
              <w:t xml:space="preserve">:</w:t>
            </w:r>
            <w:r>
              <w:rPr>
                <w:bCs/>
              </w:rPr>
            </w:r>
          </w:p>
        </w:tc>
        <w:tc>
          <w:tcPr>
            <w:tcBorders/>
            <w:tcW w:w="7115" w:type="dxa"/>
            <w:vAlign w:val="center"/>
            <w:textDirection w:val="lrTb"/>
            <w:noWrap w:val="false"/>
          </w:tcPr>
          <w:p w14:paraId="5B059158" w14:textId="60F529AA">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p>
        </w:tc>
      </w:tr>
    </w:tbl>
    <w:p w14:paraId="09711F5B" w14:textId="00A56D85">
      <w:pPr>
        <w:pBdr/>
        <w:spacing w:after="120" w:before="120" w:line="312" w:lineRule="auto"/>
        <w:ind/>
        <w:jc w:val="both"/>
        <w:rPr>
          <w:b/>
          <w:bCs/>
        </w:rPr>
      </w:pPr>
      <w:r>
        <w:rPr>
          <w:b/>
          <w:bCs/>
        </w:rPr>
        <w:t xml:space="preserve">3</w:t>
      </w:r>
      <w:r>
        <w:rPr>
          <w:b/>
          <w:bCs/>
          <w:lang w:val="vi-VN"/>
        </w:rPr>
        <w:t xml:space="preserve">. </w:t>
      </w:r>
      <w:r>
        <w:rPr>
          <w:b/>
          <w:bCs/>
        </w:rPr>
        <w:t xml:space="preserve">Tài</w:t>
      </w:r>
      <w:r>
        <w:rPr>
          <w:b/>
          <w:bCs/>
        </w:rPr>
        <w:t xml:space="preserve"> </w:t>
      </w:r>
      <w:r>
        <w:rPr>
          <w:b/>
          <w:bCs/>
        </w:rPr>
        <w:t xml:space="preserve">sản</w:t>
      </w:r>
      <w:r>
        <w:rPr>
          <w:b/>
          <w:bCs/>
        </w:rPr>
        <w:t xml:space="preserve"> </w:t>
      </w:r>
      <w:r>
        <w:rPr>
          <w:b/>
          <w:bCs/>
        </w:rPr>
        <w:t xml:space="preserve">thẩm</w:t>
      </w:r>
      <w:r>
        <w:rPr>
          <w:b/>
          <w:bCs/>
        </w:rPr>
        <w:t xml:space="preserve"> </w:t>
      </w:r>
      <w:r>
        <w:rPr>
          <w:b/>
          <w:bCs/>
        </w:rPr>
        <w:t xml:space="preserve">định</w:t>
      </w:r>
      <w:r>
        <w:rPr>
          <w:b/>
          <w:bCs/>
          <w:lang w:val="vi-VN"/>
        </w:rPr>
        <w:t xml:space="preserve">:</w:t>
      </w:r>
      <w:r>
        <w:rPr>
          <w:color w:val="000000" w:themeColor="text1"/>
        </w:rPr>
        <w:t xml:space="preserve"> </w:t>
      </w:r>
      <w:r>
        <w:rPr>
          <w:color w:val="000000" w:themeColor="text1"/>
        </w:rPr>
      </w:r>
      <w:r>
        <w:rPr>
          <w:rFonts w:ascii="Times New Roman" w:hAnsi="Times New Roman" w:eastAsia="Times New Roman" w:cs="Times New Roman"/>
          <w:color w:val="000000"/>
          <w:sz w:val="24"/>
        </w:rPr>
        <w:t xml:space="preserve">Căn hộ chung cư số 307 Nhà T1-CT18 Khu độ thị mới Việt Hưng, phường Giang Biên, quận Long Biên, Thành phố Hà Nội (</w:t>
      </w:r>
      <w:r>
        <w:rPr>
          <w:rFonts w:ascii="Times New Roman" w:hAnsi="Times New Roman" w:eastAsia="Times New Roman" w:cs="Times New Roman"/>
          <w:i/>
          <w:color w:val="000000"/>
          <w:sz w:val="24"/>
        </w:rPr>
        <w:t xml:space="preserve">Nay là Phường Việt Hưng, thành phố Hà Nội</w:t>
      </w:r>
      <w:r>
        <w:rPr>
          <w:rFonts w:ascii="Times New Roman" w:hAnsi="Times New Roman" w:eastAsia="Times New Roman" w:cs="Times New Roman"/>
          <w:color w:val="000000"/>
          <w:sz w:val="24"/>
        </w:rPr>
        <w:t xml:space="preserve">) theo Giấy chứng nhận Quyền sử dụng đất, quyền sở hữu nhà ở và tài sản khác gắn liền với đất số: CĐ 691244, số vào sổ cấp GCN: CS 15832 do Sở Tài nguyên và Môi trường TP Hà Nội cấp ngày 5/7/2016 cho ông Bùi Văn Hải và bà Phạm Quỳnh Trang</w:t>
      </w:r>
      <w:r>
        <w:rPr>
          <w:bCs/>
          <w:i/>
          <w:iCs/>
        </w:rPr>
        <w:t xml:space="preserve">.</w:t>
      </w:r>
      <w:r/>
      <w:r>
        <w:rPr>
          <w:color w:val="000000" w:themeColor="text1"/>
        </w:rPr>
      </w:r>
      <w:r>
        <w:rPr>
          <w:b/>
          <w:bCs/>
        </w:rPr>
      </w:r>
    </w:p>
    <w:p w14:paraId="76883363" w14:textId="46F03D53">
      <w:pPr>
        <w:pBdr/>
        <w:spacing w:after="120" w:before="120" w:line="312" w:lineRule="auto"/>
        <w:ind/>
        <w:jc w:val="both"/>
        <w:rPr>
          <w:b/>
          <w:bCs/>
        </w:rPr>
      </w:pPr>
      <w:r>
        <w:rPr>
          <w:b/>
          <w:bCs/>
          <w:lang w:val="nl-NL"/>
        </w:rPr>
        <w:t xml:space="preserve">4</w:t>
      </w:r>
      <w:r>
        <w:rPr>
          <w:b/>
          <w:bCs/>
          <w:lang w:val="nl-NL"/>
        </w:rPr>
        <w:t xml:space="preserve">. </w:t>
      </w:r>
      <w:r>
        <w:rPr>
          <w:b/>
          <w:bCs/>
          <w:lang w:val="nl-NL"/>
        </w:rPr>
        <w:t xml:space="preserve">Thời</w:t>
      </w:r>
      <w:r>
        <w:rPr>
          <w:b/>
          <w:bCs/>
          <w:lang w:val="nl-NL"/>
        </w:rPr>
        <w:t xml:space="preserve"> </w:t>
      </w:r>
      <w:r>
        <w:rPr>
          <w:b/>
          <w:bCs/>
          <w:lang w:val="nl-NL"/>
        </w:rPr>
        <w:t xml:space="preserve">điểm</w:t>
      </w:r>
      <w:r>
        <w:rPr>
          <w:b/>
          <w:bCs/>
          <w:lang w:val="nl-NL"/>
        </w:rPr>
        <w:t xml:space="preserve"> </w:t>
      </w:r>
      <w:r>
        <w:rPr>
          <w:b/>
          <w:bCs/>
          <w:lang w:val="nl-NL"/>
        </w:rPr>
        <w:t xml:space="preserve">thẩm</w:t>
      </w:r>
      <w:r>
        <w:rPr>
          <w:b/>
          <w:bCs/>
          <w:lang w:val="nl-NL"/>
        </w:rPr>
        <w:t xml:space="preserve"> </w:t>
      </w:r>
      <w:r>
        <w:rPr>
          <w:b/>
          <w:bCs/>
          <w:lang w:val="nl-NL"/>
        </w:rPr>
        <w:t xml:space="preserve">định</w:t>
      </w:r>
      <w:r>
        <w:rPr>
          <w:b/>
          <w:bCs/>
          <w:lang w:val="nl-NL"/>
        </w:rPr>
        <w:t xml:space="preserve"> </w:t>
      </w:r>
      <w:r>
        <w:rPr>
          <w:b/>
          <w:bCs/>
          <w:lang w:val="nl-NL"/>
        </w:rPr>
        <w:t xml:space="preserve">giá</w:t>
      </w:r>
      <w:r>
        <w:rPr>
          <w:b/>
          <w:bCs/>
          <w:lang w:val="nl-NL"/>
        </w:rPr>
        <w:t xml:space="preserve">:</w:t>
      </w:r>
      <w:r>
        <w:rPr>
          <w:bCs/>
          <w:color w:val="000000" w:themeColor="text1"/>
          <w:lang w:val="nl-NL"/>
        </w:rPr>
        <w:t xml:space="preserve"> </w:t>
      </w:r>
      <w:r>
        <w:rPr>
          <w:bCs/>
          <w:color w:val="000000" w:themeColor="text1"/>
          <w:lang w:val="nl-NL"/>
        </w:rPr>
        <w:t xml:space="preserve">Tháng 01/2026</w:t>
      </w:r>
      <w:r>
        <w:rPr>
          <w:bCs/>
          <w:lang w:val="nl-NL"/>
        </w:rPr>
        <w:t xml:space="preserve">.</w:t>
      </w:r>
      <w:r>
        <w:rPr>
          <w:b/>
          <w:bCs/>
        </w:rPr>
      </w:r>
    </w:p>
    <w:p w14:paraId="732F650C" w14:textId="4B561460">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p>
    <w:p w14:paraId="774A5D76" w14:textId="26E773FE">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w:t>
      </w:r>
      <w:r>
        <w:rPr>
          <w:b/>
          <w:lang w:val="pt-BR"/>
        </w:rPr>
        <w:t xml:space="preserve"> </w:t>
      </w:r>
      <w:r>
        <w:rPr>
          <w:b/>
          <w:lang w:val="pt-BR"/>
        </w:rPr>
        <w:t xml:space="preserve">sở</w:t>
      </w:r>
      <w:r>
        <w:rPr>
          <w:b/>
          <w:lang w:val="pt-BR"/>
        </w:rPr>
        <w:t xml:space="preserve"> </w:t>
      </w:r>
      <w:r>
        <w:rPr>
          <w:b/>
          <w:lang w:val="pt-BR"/>
        </w:rPr>
        <w:t xml:space="preserve">giá</w:t>
      </w:r>
      <w:r>
        <w:rPr>
          <w:b/>
          <w:lang w:val="pt-BR"/>
        </w:rPr>
        <w:t xml:space="preserve"> </w:t>
      </w:r>
      <w:r>
        <w:rPr>
          <w:b/>
          <w:lang w:val="pt-BR"/>
        </w:rPr>
        <w:t xml:space="preserve">trị</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vi-VN"/>
        </w:rPr>
      </w:r>
    </w:p>
    <w:p w14:paraId="7AF07106" w14:textId="3D1596C0">
      <w:pPr>
        <w:pBdr/>
        <w:tabs>
          <w:tab w:val="left" w:leader="none" w:pos="5202"/>
        </w:tabs>
        <w:spacing w:after="120" w:before="120" w:line="312" w:lineRule="auto"/>
        <w:ind w:firstLine="432"/>
        <w:jc w:val="both"/>
        <w:rPr>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Cs/>
          <w:i/>
          <w:lang w:val="pt-BR"/>
        </w:rPr>
        <w:t xml:space="preserve"> </w:t>
      </w:r>
      <w:r>
        <w:rPr>
          <w:lang w:val="pt-BR"/>
        </w:rPr>
      </w:r>
    </w:p>
    <w:p w14:paraId="752CF3FA" w14:textId="3887CE5D">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và</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đặc</w:t>
      </w:r>
      <w:r>
        <w:rPr>
          <w:b/>
          <w:bCs/>
          <w:lang w:val="pt-BR"/>
        </w:rPr>
        <w:t xml:space="preserve"> </w:t>
      </w:r>
      <w:r>
        <w:rPr>
          <w:b/>
          <w:bCs/>
          <w:lang w:val="pt-BR"/>
        </w:rPr>
        <w:t xml:space="preserve">biệt</w:t>
      </w:r>
      <w:r>
        <w:rPr>
          <w:b/>
          <w:bCs/>
          <w:lang w:val="pt-BR"/>
        </w:rPr>
        <w:t xml:space="preserve">:</w:t>
      </w:r>
      <w:r>
        <w:rPr>
          <w:b/>
          <w:bCs/>
          <w:lang w:val="pt-BR"/>
        </w:rPr>
      </w:r>
    </w:p>
    <w:p w14:paraId="3C7AC9B0" w14:textId="638AD7C1">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p>
    <w:p w14:paraId="78232DE3" w14:textId="2C90D5AC">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bCs/>
          <w:lang w:val="pt-BR"/>
        </w:rPr>
        <w:t xml:space="preserve">:</w:t>
      </w:r>
      <w:r>
        <w:rPr>
          <w:b/>
          <w:bCs/>
          <w:lang w:val="pt-BR"/>
        </w:rPr>
      </w:r>
    </w:p>
    <w:p w14:paraId="78A457E5" w14:textId="0E44CA44">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p>
    <w:p w14:paraId="53CCE4E6" w14:textId="7CD2C0B2">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w:t>
      </w:r>
      <w:r>
        <w:rPr>
          <w:b/>
        </w:rPr>
        <w:t xml:space="preserve"> </w:t>
      </w:r>
      <w:r>
        <w:rPr>
          <w:b/>
        </w:rPr>
        <w:t xml:space="preserve">trị</w:t>
      </w:r>
      <w:r>
        <w:rPr>
          <w:b/>
        </w:rPr>
        <w:t xml:space="preserve"> </w:t>
      </w: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bCs/>
          <w:lang w:val="pt-BR"/>
        </w:rPr>
        <w:t xml:space="preserve">:</w:t>
      </w:r>
      <w:bookmarkEnd w:id="0"/>
      <w:bookmarkEnd w:id="1"/>
      <w:bookmarkEnd w:id="2"/>
      <w:r>
        <w:rPr>
          <w:b/>
          <w:bCs/>
          <w:lang w:val="pt-BR"/>
        </w:rPr>
      </w:r>
    </w:p>
    <w:p w14:paraId="4A5CD5B7" w14:textId="4CE31349">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w:t>
      </w:r>
      <w:r>
        <w:rPr>
          <w:lang w:val="nl-NL"/>
        </w:rPr>
        <w:t xml:space="preserve"> </w:t>
      </w:r>
      <w:r>
        <w:rPr>
          <w:lang w:val="nl-NL"/>
        </w:rPr>
        <w:t xml:space="preserve">trị</w:t>
      </w:r>
      <w:r>
        <w:rPr>
          <w:lang w:val="nl-NL"/>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của</w:t>
      </w:r>
      <w:r>
        <w:rPr>
          <w:lang w:val="de-DE"/>
        </w:rPr>
        <w:t xml:space="preserve"> </w:t>
      </w:r>
      <w:r>
        <w:rPr>
          <w:lang w:val="vi-VN"/>
        </w:rPr>
        <w:t xml:space="preserve">Quý</w:t>
      </w:r>
      <w:r>
        <w:rPr>
          <w:lang w:val="vi-VN"/>
        </w:rPr>
        <w:t xml:space="preserve"> khách hàng tại thời điểm </w:t>
      </w:r>
      <w:r>
        <w:rPr>
          <w:bCs/>
          <w:color w:val="000000" w:themeColor="text1"/>
          <w:lang w:val="nl-NL"/>
        </w:rPr>
        <w:t xml:space="preserve">Tháng 01/2026</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14:paraId="6F85738C" w14:textId="77777777">
            <w:pPr>
              <w:pBdr/>
              <w:spacing w:after="40" w:before="40" w:line="288" w:lineRule="auto"/>
              <w:ind/>
              <w:jc w:val="center"/>
              <w:rPr>
                <w:b/>
                <w:bCs/>
              </w:rPr>
            </w:pPr>
            <w:r>
              <w:rPr>
                <w:b/>
                <w:bCs/>
              </w:rPr>
              <w:t xml:space="preserve">TT</w:t>
            </w:r>
            <w:r>
              <w:rPr>
                <w:b/>
                <w:bCs/>
              </w:rPr>
            </w:r>
          </w:p>
        </w:tc>
        <w:tc>
          <w:tcPr>
            <w:shd w:val="clear" w:color="000000" w:fill="ffffff"/>
            <w:tcBorders/>
            <w:tcW w:w="1063" w:type="pct"/>
            <w:vAlign w:val="center"/>
            <w:textDirection w:val="lrTb"/>
            <w:noWrap w:val="false"/>
          </w:tcPr>
          <w:p w14:paraId="6DAEBB2A" w14:textId="77777777">
            <w:pPr>
              <w:pBdr/>
              <w:spacing w:after="40" w:before="40" w:line="288" w:lineRule="auto"/>
              <w:ind/>
              <w:jc w:val="center"/>
              <w:rPr>
                <w:b/>
                <w:bCs/>
              </w:rPr>
            </w:pPr>
            <w:r>
              <w:rPr>
                <w:b/>
                <w:bCs/>
              </w:rPr>
              <w:t xml:space="preserve">Tài</w:t>
            </w:r>
            <w:r>
              <w:rPr>
                <w:b/>
                <w:bCs/>
              </w:rPr>
              <w:t xml:space="preserve"> </w:t>
            </w:r>
            <w:r>
              <w:rPr>
                <w:b/>
                <w:bCs/>
              </w:rPr>
              <w:t xml:space="preserve">sản</w:t>
            </w:r>
            <w:r>
              <w:rPr>
                <w:b/>
                <w:bCs/>
              </w:rPr>
            </w:r>
          </w:p>
        </w:tc>
        <w:tc>
          <w:tcPr>
            <w:shd w:val="clear" w:color="000000" w:fill="ffffff"/>
            <w:tcBorders/>
            <w:tcW w:w="946" w:type="pct"/>
            <w:vAlign w:val="center"/>
            <w:textDirection w:val="lrTb"/>
            <w:noWrap w:val="false"/>
          </w:tcPr>
          <w:p w14:paraId="634F3D75" w14:textId="77777777">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p>
        </w:tc>
        <w:tc>
          <w:tcPr>
            <w:shd w:val="clear" w:color="000000" w:fill="ffffff"/>
            <w:tcBorders/>
            <w:tcW w:w="1355" w:type="pct"/>
            <w:vAlign w:val="center"/>
            <w:textDirection w:val="lrTb"/>
            <w:noWrap w:val="false"/>
          </w:tcPr>
          <w:p w14:paraId="71F58D70" w14:textId="77777777">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p>
        </w:tc>
        <w:tc>
          <w:tcPr>
            <w:shd w:val="clear" w:color="000000" w:fill="ffffff"/>
            <w:tcBorders/>
            <w:tcW w:w="1136" w:type="pct"/>
            <w:vAlign w:val="center"/>
            <w:textDirection w:val="lrTb"/>
            <w:noWrap w:val="false"/>
          </w:tcPr>
          <w:p w14:paraId="743FFD04" w14:textId="77777777">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p>
        </w:tc>
      </w:tr>
      <w:tr>
        <w:trPr>
          <w:trHeight w:val="20"/>
        </w:trPr>
        <w:tc>
          <w:tcPr>
            <w:shd w:val="clear" w:color="000000" w:fill="ffffff"/>
            <w:tcBorders/>
            <w:tcW w:w="500" w:type="pct"/>
            <w:vAlign w:val="center"/>
            <w:textDirection w:val="lrTb"/>
            <w:noWrap w:val="false"/>
          </w:tcPr>
          <w:p w14:paraId="3ABC39D0" w14:textId="77777777">
            <w:pPr>
              <w:pBdr/>
              <w:spacing w:after="40" w:before="40" w:line="288" w:lineRule="auto"/>
              <w:ind/>
              <w:jc w:val="center"/>
              <w:rPr>
                <w:b/>
                <w:bCs/>
              </w:rPr>
            </w:pPr>
            <w:r>
              <w:rPr>
                <w:b/>
                <w:bCs/>
              </w:rPr>
              <w:t xml:space="preserve"> </w:t>
            </w:r>
            <w:r>
              <w:rPr>
                <w:b/>
                <w:bCs/>
              </w:rPr>
            </w:r>
          </w:p>
        </w:tc>
        <w:tc>
          <w:tcPr>
            <w:gridSpan w:val="3"/>
            <w:shd w:val="clear" w:color="000000" w:fill="ffffff"/>
            <w:tcBorders/>
            <w:tcW w:w="3364" w:type="pct"/>
            <w:vAlign w:val="center"/>
            <w:textDirection w:val="lrTb"/>
            <w:noWrap w:val="false"/>
          </w:tcPr>
          <w:p w14:paraId="6202BB86" w14:textId="47F5533D">
            <w:pPr>
              <w:pBdr/>
              <w:spacing w:after="40" w:before="40" w:line="288" w:lineRule="auto"/>
              <w:ind/>
              <w:jc w:val="both"/>
              <w:rPr>
                <w:b/>
                <w:bCs/>
              </w:rPr>
            </w:pPr>
            <w:r>
              <w:rPr>
                <w:color w:val="000000"/>
              </w:rPr>
            </w:r>
            <w:r>
              <w:rPr>
                <w:rFonts w:ascii="Times New Roman" w:hAnsi="Times New Roman" w:eastAsia="Times New Roman" w:cs="Times New Roman"/>
                <w:b/>
                <w:bCs/>
                <w:color w:val="000000"/>
                <w:sz w:val="24"/>
              </w:rPr>
              <w:t xml:space="preserve">Căn hộ chung cư số 307 Nhà T1-CT18 Khu độ thị mới Việt Hưng, phường Giang Biên, quận Long Biên, Thành phố Hà Nội (</w:t>
            </w:r>
            <w:r>
              <w:rPr>
                <w:rFonts w:ascii="Times New Roman" w:hAnsi="Times New Roman" w:eastAsia="Times New Roman" w:cs="Times New Roman"/>
                <w:b/>
                <w:bCs/>
                <w:i/>
                <w:color w:val="000000"/>
                <w:sz w:val="24"/>
              </w:rPr>
              <w:t xml:space="preserve">Nay là Phường Việt Hưng, thành phố Hà Nội</w:t>
            </w:r>
            <w:r>
              <w:rPr>
                <w:rFonts w:ascii="Times New Roman" w:hAnsi="Times New Roman" w:eastAsia="Times New Roman" w:cs="Times New Roman"/>
                <w:b/>
                <w:bCs/>
                <w:color w:val="000000"/>
                <w:sz w:val="24"/>
              </w:rPr>
              <w:t xml:space="preserve">) theo Giấy chứng nhận Quyền sử dụng đất, quyền sở hữu nhà ở và tài sản khác gắn liền với đất số: CĐ 691244, số vào sổ cấp GCN: CS 15832 do Sở Tài nguyên và Môi trường TP Hà Nội cấp ngày 5/7/2016 cho ông Bùi Văn Hải và bà Phạm Quỳnh Trang.</w:t>
            </w:r>
            <w:r>
              <w:rPr>
                <w:b/>
                <w:bCs/>
                <w:color w:val="000000"/>
              </w:rPr>
            </w:r>
            <w:r>
              <w:rPr>
                <w:b/>
                <w:bCs/>
              </w:rPr>
            </w:r>
          </w:p>
        </w:tc>
        <w:tc>
          <w:tcPr>
            <w:shd w:val="clear" w:color="000000" w:fill="ffffff"/>
            <w:tcBorders/>
            <w:tcW w:w="1136" w:type="pct"/>
            <w:vAlign w:val="center"/>
            <w:textDirection w:val="lrTb"/>
            <w:noWrap w:val="false"/>
          </w:tcPr>
          <w:p w14:paraId="1DE0F127" w14:textId="77777777">
            <w:pPr>
              <w:pBdr/>
              <w:spacing w:after="40" w:before="40" w:line="288" w:lineRule="auto"/>
              <w:ind/>
              <w:jc w:val="right"/>
              <w:rPr>
                <w:b/>
                <w:bCs/>
              </w:rPr>
            </w:pPr>
            <w:r>
              <w:rPr>
                <w:b/>
                <w:bCs/>
              </w:rPr>
              <w:t xml:space="preserve"> </w:t>
            </w:r>
            <w:r>
              <w:rPr>
                <w:b/>
                <w:bCs/>
              </w:rPr>
            </w:r>
          </w:p>
        </w:tc>
      </w:tr>
      <w:tr>
        <w:trPr>
          <w:trHeight w:val="20"/>
        </w:trPr>
        <w:tc>
          <w:tcPr>
            <w:shd w:val="clear" w:color="000000" w:fill="ffffff"/>
            <w:tcBorders/>
            <w:tcW w:w="500" w:type="pct"/>
            <w:vAlign w:val="center"/>
            <w:textDirection w:val="lrTb"/>
            <w:noWrap w:val="false"/>
          </w:tcPr>
          <w:p w14:paraId="0A390AA8" w14:textId="0DD0F612">
            <w:pPr>
              <w:pBdr/>
              <w:spacing w:after="40" w:before="40" w:line="288" w:lineRule="auto"/>
              <w:ind/>
              <w:jc w:val="center"/>
              <w:rPr/>
            </w:pPr>
            <w:r>
              <w:rPr>
                <w:b/>
                <w:bCs/>
              </w:rPr>
              <w:t xml:space="preserve">1</w:t>
            </w:r>
            <w:r/>
          </w:p>
        </w:tc>
        <w:tc>
          <w:tcPr>
            <w:shd w:val="clear" w:color="000000" w:fill="ffffff"/>
            <w:tcBorders/>
            <w:tcW w:w="1063" w:type="pct"/>
            <w:vAlign w:val="center"/>
            <w:textDirection w:val="lrTb"/>
            <w:noWrap w:val="false"/>
          </w:tcPr>
          <w:p w14:paraId="495A8C53" w14:textId="30B5F9FB">
            <w:pPr>
              <w:pBdr/>
              <w:spacing w:after="40" w:before="40" w:line="288" w:lineRule="auto"/>
              <w:ind/>
              <w:rPr/>
            </w:pPr>
            <w:r>
              <w:rPr>
                <w:b/>
                <w:bCs/>
              </w:rPr>
              <w:t xml:space="preserve">Căn hộ chung cư</w:t>
            </w:r>
            <w:r/>
          </w:p>
        </w:tc>
        <w:tc>
          <w:tcPr>
            <w:tcBorders/>
            <w:tcW w:w="946" w:type="pct"/>
            <w:vAlign w:val="center"/>
            <w:textDirection w:val="lrTb"/>
            <w:noWrap/>
          </w:tcPr>
          <w:p w14:paraId="31C615F5" w14:textId="5CFBA4BF">
            <w:pPr>
              <w:pBdr/>
              <w:spacing w:after="40" w:before="40" w:line="288" w:lineRule="auto"/>
              <w:ind/>
              <w:jc w:val="center"/>
              <w:rPr>
                <w:color w:val="000000"/>
              </w:rPr>
            </w:pPr>
            <w:r>
              <w:rPr>
                <w:color w:val="000000" w:themeColor="text1"/>
              </w:rPr>
              <w:t xml:space="preserve">76,7</w:t>
            </w:r>
            <w:r>
              <w:rPr>
                <w:color w:val="000000"/>
              </w:rPr>
            </w:r>
          </w:p>
        </w:tc>
        <w:tc>
          <w:tcPr>
            <w:shd w:val="clear" w:color="000000" w:fill="ffffff"/>
            <w:tcBorders/>
            <w:tcW w:w="1355" w:type="pct"/>
            <w:vAlign w:val="center"/>
            <w:textDirection w:val="lrTb"/>
            <w:noWrap w:val="false"/>
          </w:tcPr>
          <w:p w14:paraId="17452EA0" w14:textId="137C4E73">
            <w:pPr>
              <w:pBdr/>
              <w:spacing w:after="40" w:before="40" w:line="288" w:lineRule="auto"/>
              <w:ind/>
              <w:jc w:val="center"/>
              <w:rPr/>
            </w:pPr>
            <w:r>
              <w:rPr>
                <w:color w:val="000000" w:themeColor="text1"/>
              </w:rPr>
              <w:t xml:space="preserve">50.000.000</w:t>
            </w:r>
            <w:r/>
          </w:p>
        </w:tc>
        <w:tc>
          <w:tcPr>
            <w:shd w:val="clear" w:color="000000" w:fill="ffffff"/>
            <w:tcBorders/>
            <w:tcW w:w="1136" w:type="pct"/>
            <w:vAlign w:val="center"/>
            <w:textDirection w:val="lrTb"/>
            <w:noWrap w:val="false"/>
          </w:tcPr>
          <w:p w14:paraId="541A62B3" w14:textId="4458BA38">
            <w:pPr>
              <w:pBdr/>
              <w:spacing w:after="40" w:before="40" w:line="288" w:lineRule="auto"/>
              <w:ind/>
              <w:jc w:val="center"/>
              <w:rPr/>
            </w:pPr>
            <w:r>
              <w:rPr>
                <w:color w:val="000000" w:themeColor="text1"/>
              </w:rPr>
              <w:t xml:space="preserve">3.835.000.000</w:t>
            </w:r>
            <w:r/>
          </w:p>
        </w:tc>
      </w:tr>
      <w:tr>
        <w:trPr>
          <w:trHeight w:val="20"/>
        </w:trPr>
        <w:tc>
          <w:tcPr>
            <w:gridSpan w:val="4"/>
            <w:tcBorders/>
            <w:tcW w:w="3864" w:type="pct"/>
            <w:vAlign w:val="center"/>
            <w:textDirection w:val="lrTb"/>
            <w:noWrap/>
          </w:tcPr>
          <w:p w14:paraId="434E4B06" w14:textId="77777777">
            <w:pPr>
              <w:pBdr/>
              <w:spacing w:after="40" w:before="40" w:line="288" w:lineRule="auto"/>
              <w:ind/>
              <w:jc w:val="center"/>
              <w:rPr>
                <w:b/>
                <w:bCs/>
                <w:color w:val="000000"/>
              </w:rPr>
            </w:pPr>
            <w:r>
              <w:rPr>
                <w:b/>
                <w:bCs/>
                <w:color w:val="000000"/>
              </w:rPr>
              <w:t xml:space="preserve">LÀM TRÒN</w:t>
            </w:r>
            <w:r>
              <w:rPr>
                <w:b/>
                <w:bCs/>
                <w:color w:val="000000"/>
              </w:rPr>
            </w:r>
          </w:p>
        </w:tc>
        <w:tc>
          <w:tcPr>
            <w:tcBorders/>
            <w:tcW w:w="1136" w:type="pct"/>
            <w:vAlign w:val="center"/>
            <w:textDirection w:val="lrTb"/>
            <w:noWrap/>
          </w:tcPr>
          <w:p w14:paraId="2DA0FB80" w14:textId="5AB79773">
            <w:pPr>
              <w:pBdr/>
              <w:spacing w:after="40" w:before="40" w:line="288" w:lineRule="auto"/>
              <w:ind/>
              <w:jc w:val="center"/>
              <w:rPr>
                <w:b/>
                <w:bCs/>
                <w:color w:val="000000"/>
              </w:rPr>
            </w:pPr>
            <w:r>
              <w:rPr>
                <w:b/>
                <w:bCs/>
                <w:color w:val="000000"/>
              </w:rPr>
              <w:t xml:space="preserve">3.835.000.000</w:t>
            </w:r>
            <w:r>
              <w:rPr>
                <w:b/>
                <w:bCs/>
                <w:color w:val="000000"/>
              </w:rPr>
            </w:r>
          </w:p>
        </w:tc>
      </w:tr>
      <w:tr>
        <w:trPr>
          <w:trHeight w:val="20"/>
        </w:trPr>
        <w:tc>
          <w:tcPr>
            <w:gridSpan w:val="5"/>
            <w:tcBorders/>
            <w:tcW w:w="5000" w:type="pct"/>
            <w:vAlign w:val="center"/>
            <w:textDirection w:val="lrTb"/>
            <w:noWrap w:val="false"/>
          </w:tcPr>
          <w:p w14:paraId="245107F1" w14:textId="6C31E690">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Ba tỷ tám trăm ba mươi lăm triệu đồng chẵn</w:t>
            </w:r>
            <w:r>
              <w:rPr>
                <w:b/>
                <w:bCs/>
                <w:i/>
                <w:iCs/>
                <w:color w:val="000000"/>
              </w:rPr>
              <w:t xml:space="preserve">./.)</w:t>
            </w:r>
            <w:r>
              <w:rPr>
                <w:b/>
                <w:bCs/>
                <w:i/>
                <w:iCs/>
                <w:color w:val="000000"/>
              </w:rPr>
            </w:r>
          </w:p>
        </w:tc>
      </w:tr>
    </w:tbl>
    <w:p w14:paraId="36D8D0BD" w14:textId="3E64D425">
      <w:pPr>
        <w:pBdr/>
        <w:spacing w:after="120" w:before="120" w:line="312" w:lineRule="auto"/>
        <w:ind/>
        <w:jc w:val="both"/>
        <w:rPr>
          <w:b/>
          <w:bCs/>
        </w:rPr>
      </w:pPr>
      <w:r>
        <w:rPr>
          <w:b/>
          <w:bCs/>
          <w:lang w:val="vi-VN"/>
        </w:rPr>
        <w:t xml:space="preserve">10. Thời hạn hiệu lực của kết quả thẩm định giá:</w:t>
      </w:r>
      <w:r>
        <w:rPr>
          <w:b/>
          <w:bCs/>
        </w:rPr>
      </w:r>
    </w:p>
    <w:p w14:paraId="64744E2F" w14:textId="77777777">
      <w:pPr>
        <w:pBdr/>
        <w:spacing w:after="120" w:before="120" w:line="312" w:lineRule="auto"/>
        <w:ind w:firstLine="360"/>
        <w:jc w:val="both"/>
        <w:rPr>
          <w:lang w:val="pt-BR"/>
        </w:rPr>
      </w:pPr>
      <w:r>
        <w:rPr>
          <w:lang w:val="pt-BR"/>
        </w:rPr>
        <w:t xml:space="preserve">- </w:t>
      </w: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p>
    <w:p w14:paraId="5CE84421" w14:textId="58C38743">
      <w:pPr>
        <w:pBdr/>
        <w:spacing w:after="120" w:before="120" w:line="312" w:lineRule="auto"/>
        <w:ind/>
        <w:rPr/>
      </w:pPr>
      <w:r>
        <w:rPr>
          <w:b/>
          <w:bCs/>
          <w:lang w:val="vi-VN"/>
        </w:rPr>
        <w:t xml:space="preserve">11. Những điều khoản loại trừ và hạn chế của kết quả thẩm định giá:</w:t>
      </w:r>
      <w:r/>
    </w:p>
    <w:p w14:paraId="75472359" w14:textId="7F320E8B">
      <w:pPr>
        <w:pBdr/>
        <w:spacing w:after="120" w:before="120" w:line="312" w:lineRule="auto"/>
        <w:ind w:firstLine="360"/>
        <w:rPr>
          <w:lang w:val="pt-BR"/>
        </w:rPr>
      </w:pPr>
      <w:r>
        <w:rPr>
          <w:lang w:val="pt-BR"/>
        </w:rPr>
        <w:t xml:space="preserve">- </w:t>
      </w:r>
      <w:r>
        <w:rPr>
          <w:lang w:val="pt-BR"/>
        </w:rPr>
        <w:t xml:space="preserve">Chi </w:t>
      </w:r>
      <w:r>
        <w:rPr>
          <w:lang w:val="pt-BR"/>
        </w:rPr>
        <w:t xml:space="preserve">tiết</w:t>
      </w:r>
      <w:r>
        <w:rPr>
          <w:lang w:val="pt-BR"/>
        </w:rPr>
        <w:t xml:space="preserve"> </w:t>
      </w:r>
      <w:r>
        <w:rPr>
          <w:lang w:val="pt-BR"/>
        </w:rPr>
        <w:t xml:space="preserve">như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kèm</w:t>
      </w:r>
      <w:r>
        <w:rPr>
          <w:lang w:val="pt-BR"/>
        </w:rPr>
        <w:t xml:space="preserve"> </w:t>
      </w:r>
      <w:r>
        <w:rPr>
          <w:lang w:val="pt-BR"/>
        </w:rPr>
        <w:t xml:space="preserve">theo</w:t>
      </w:r>
      <w:r>
        <w:rPr>
          <w:lang w:val="pt-BR"/>
        </w:rPr>
        <w:t xml:space="preserve">.</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p>
    <w:p w14:paraId="452408AA" w14:textId="77777777">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p>
    <w:p w14:paraId="4B96DA72" w14:textId="3C0C6666">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p>
    <w:p w14:paraId="32BE11E3" w14:textId="302D75D4">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p>
    <w:p w14:paraId="601BE75E" w14:textId="71FAAA0D">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0DB5EE1B"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p>
        </w:tc>
        <w:tc>
          <w:tcPr>
            <w:tcBorders/>
            <w:tcW w:w="2445" w:type="pct"/>
            <w:vAlign w:val="bottom"/>
            <w:textDirection w:val="lrTb"/>
            <w:noWrap w:val="false"/>
          </w:tcPr>
          <w:p w14:paraId="4A53F026" w14:textId="77777777">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p>
          <w:p w14:paraId="13A4BCBA" w14:textId="7A5D1298">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p>
        </w:tc>
      </w:tr>
      <w:tr>
        <w:trPr>
          <w:trHeight w:val="1430"/>
        </w:trPr>
        <w:tc>
          <w:tcPr>
            <w:tcBorders/>
            <w:tcW w:w="2555" w:type="pct"/>
            <w:vAlign w:val="center"/>
            <w:textDirection w:val="lrTb"/>
            <w:noWrap w:val="false"/>
          </w:tcPr>
          <w:p w14:paraId="514DF82A" w14:textId="77777777">
            <w:pPr>
              <w:pBdr/>
              <w:spacing w:line="276" w:lineRule="auto"/>
              <w:ind/>
              <w:rPr>
                <w:rFonts w:eastAsia="Calibri"/>
                <w:b/>
                <w:lang w:val="vi-VN"/>
              </w:rPr>
            </w:pPr>
            <w:r>
              <w:rPr>
                <w:rFonts w:eastAsia="Calibri"/>
                <w:b/>
                <w:lang w:val="vi-VN"/>
              </w:rPr>
            </w:r>
            <w:r>
              <w:rPr>
                <w:rFonts w:eastAsia="Calibri"/>
                <w:b/>
                <w:lang w:val="vi-VN"/>
              </w:rPr>
            </w:r>
          </w:p>
        </w:tc>
        <w:tc>
          <w:tcPr>
            <w:tcBorders/>
            <w:tcW w:w="2445" w:type="pct"/>
            <w:vAlign w:val="bottom"/>
            <w:textDirection w:val="lrTb"/>
            <w:noWrap w:val="false"/>
          </w:tcPr>
          <w:p w14:paraId="37363EBF" w14:textId="77777777">
            <w:pPr>
              <w:pBdr/>
              <w:spacing w:line="276" w:lineRule="auto"/>
              <w:ind/>
              <w:jc w:val="center"/>
              <w:rPr>
                <w:rFonts w:eastAsia="Calibri"/>
                <w:b/>
              </w:rPr>
            </w:pPr>
            <w:r>
              <w:rPr>
                <w:rFonts w:eastAsia="Calibri"/>
                <w:b/>
              </w:rPr>
            </w:r>
            <w:r>
              <w:rPr>
                <w:rFonts w:eastAsia="Calibri"/>
                <w:b/>
              </w:rPr>
            </w:r>
          </w:p>
        </w:tc>
      </w:tr>
      <w:tr>
        <w:trPr>
          <w:trHeight w:val="20"/>
        </w:trPr>
        <w:tc>
          <w:tcPr>
            <w:tcBorders/>
            <w:tcW w:w="2555" w:type="pct"/>
            <w:vAlign w:val="center"/>
            <w:textDirection w:val="lrTb"/>
            <w:noWrap w:val="false"/>
          </w:tcPr>
          <w:p w14:paraId="473A1419" w14:textId="0472CFC8">
            <w:pPr>
              <w:pBdr/>
              <w:spacing w:line="240" w:lineRule="atLeast"/>
              <w:ind/>
              <w:jc w:val="center"/>
              <w:rPr>
                <w:rFonts w:eastAsia="Calibri"/>
                <w:b/>
                <w:bCs/>
                <w:lang w:val="vi-VN"/>
              </w:rPr>
            </w:pPr>
            <w:r>
              <w:rPr>
                <w:rFonts w:eastAsia="Calibri"/>
                <w:b/>
                <w:bCs/>
                <w:color w:val="000000" w:themeColor="text1"/>
                <w:lang w:val="pt-BR"/>
              </w:rPr>
              <w:t xml:space="preserve">Nguyễn Thị Thùy</w:t>
            </w:r>
            <w:r>
              <w:rPr>
                <w:rFonts w:eastAsia="Calibri"/>
                <w:b/>
                <w:bCs/>
                <w:lang w:val="vi-VN"/>
              </w:rPr>
            </w:r>
          </w:p>
          <w:p w14:paraId="1A21D98D" w14:textId="54B269B3">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X15.1419</w:t>
            </w:r>
            <w:r>
              <w:rPr>
                <w:rFonts w:eastAsia="Calibri"/>
                <w:bCs/>
                <w:lang w:val="pt-BR"/>
              </w:rPr>
            </w:r>
          </w:p>
        </w:tc>
        <w:tc>
          <w:tcPr>
            <w:tcBorders/>
            <w:tcW w:w="2445" w:type="pct"/>
            <w:vAlign w:val="center"/>
            <w:textDirection w:val="lrTb"/>
            <w:noWrap w:val="false"/>
          </w:tcPr>
          <w:p w14:paraId="1FA3C13A" w14:textId="50E34E5A">
            <w:pPr>
              <w:pBdr/>
              <w:spacing w:line="240" w:lineRule="atLeast"/>
              <w:ind/>
              <w:jc w:val="center"/>
              <w:rPr>
                <w:rFonts w:eastAsia="Calibri"/>
                <w:b/>
              </w:rPr>
            </w:pPr>
            <w:r>
              <w:rPr>
                <w:rFonts w:eastAsia="Calibri"/>
                <w:b/>
              </w:rPr>
              <w:t xml:space="preserve">Vũ Văn Quân</w:t>
            </w:r>
            <w:r>
              <w:rPr>
                <w:rFonts w:eastAsia="Calibri"/>
                <w:b/>
              </w:rPr>
            </w:r>
          </w:p>
          <w:p w14:paraId="6838A117" w14:textId="20F3E5D9">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w:t>
            </w:r>
            <w:r>
              <w:rPr>
                <w:rFonts w:eastAsia="Calibri"/>
                <w:lang w:val="pt-BR"/>
              </w:rPr>
              <w:t xml:space="preserve"> XII17.1825</w:t>
            </w:r>
            <w:r>
              <w:rPr>
                <w:rFonts w:eastAsia="Calibri"/>
                <w:b/>
                <w:lang w:val="pt-BR"/>
              </w:rPr>
            </w:r>
          </w:p>
        </w:tc>
      </w:tr>
    </w:tbl>
    <w:p w14:paraId="6DD8A978" w14:textId="6BB42A30">
      <w:pPr>
        <w:pBdr/>
        <w:spacing w:after="200" w:line="276" w:lineRule="auto"/>
        <w:ind/>
        <w:rPr/>
      </w:pPr>
      <w:r>
        <w:br w:type="page" w:clear="all"/>
      </w:r>
      <w:r/>
    </w:p>
    <w:tbl>
      <w:tblPr>
        <w:tblInd w:w="-284" w:type="dxa"/>
        <w:tblW w:w="10099" w:type="dxa"/>
        <w:tblBorders/>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14:paraId="3806008B" w14:textId="77777777">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p>
        </w:tc>
        <w:tc>
          <w:tcPr>
            <w:gridSpan w:val="3"/>
            <w:tcBorders/>
            <w:tcW w:w="8241" w:type="dxa"/>
            <w:textDirection w:val="lrTb"/>
            <w:noWrap w:val="false"/>
          </w:tcPr>
          <w:p w14:paraId="594FA112" w14:textId="77777777">
            <w:pPr>
              <w:pBdr/>
              <w:spacing w:line="312" w:lineRule="auto"/>
              <w:ind/>
              <w:jc w:val="both"/>
              <w:rPr>
                <w:b/>
                <w:lang w:val="da-DK"/>
              </w:rPr>
            </w:pPr>
            <w:r>
              <w:rPr>
                <w:b/>
                <w:lang w:val="da-DK"/>
              </w:rPr>
              <w:t xml:space="preserve">CÔNG TY CỔ PHẦN THẨM ĐỊNH VÀ ĐẦU TƯ TÀI CHÍNH HOA SEN</w:t>
            </w:r>
            <w:r>
              <w:rPr>
                <w:b/>
                <w:lang w:val="da-DK"/>
              </w:rPr>
            </w:r>
          </w:p>
          <w:p w14:paraId="5EE321CE" w14:textId="77777777">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p>
          <w:p w14:paraId="4A94B5C0" w14:textId="77777777">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p>
          <w:p w14:paraId="460D5F64" w14:textId="77777777">
            <w:pPr>
              <w:pBdr/>
              <w:spacing w:line="276" w:lineRule="auto"/>
              <w:ind/>
              <w:jc w:val="both"/>
              <w:rPr>
                <w:lang w:val="da-DK"/>
              </w:rPr>
            </w:pPr>
            <w:r>
              <w:rPr>
                <w:lang w:val="da-DK"/>
              </w:rPr>
              <w:t xml:space="preserve">Email</w:t>
            </w:r>
            <w:r>
              <w:rPr>
                <w:lang w:val="da-DK"/>
              </w:rPr>
              <w:t xml:space="preserve">: </w:t>
            </w:r>
            <w:r>
              <w:rPr>
                <w:lang w:val="da-DK"/>
              </w:rPr>
              <w:tab/>
            </w:r>
            <w:hyperlink r:id="rId16" w:tooltip="mailto:ilotus.contact@gmail.com" w:history="1">
              <w:r>
                <w:rPr>
                  <w:rStyle w:val="846"/>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14:paraId="55E7402E" w14:textId="77777777">
            <w:pPr>
              <w:pStyle w:val="855"/>
              <w:pBdr/>
              <w:spacing w:after="60"/>
              <w:ind/>
              <w:rPr>
                <w:color w:val="000000" w:themeColor="text1"/>
                <w:sz w:val="24"/>
                <w:szCs w:val="24"/>
              </w:rPr>
            </w:pPr>
            <w:r>
              <w:rPr>
                <w:rStyle w:val="854"/>
                <w:rFonts w:ascii="Times New Roman" w:hAnsi="Times New Roman"/>
                <w:color w:val="000000" w:themeColor="text1"/>
                <w:lang w:val="pt-BR"/>
              </w:rPr>
              <w:t xml:space="preserve">Số</w:t>
            </w:r>
            <w:r>
              <w:rPr>
                <w:rStyle w:val="854"/>
                <w:rFonts w:ascii="Times New Roman" w:hAnsi="Times New Roman"/>
                <w:color w:val="000000" w:themeColor="text1"/>
                <w:lang w:val="pt-BR"/>
              </w:rPr>
              <w:t xml:space="preserve">: </w:t>
            </w:r>
            <w:r>
              <w:rPr>
                <w:rStyle w:val="854"/>
                <w:rFonts w:ascii="Times New Roman" w:hAnsi="Times New Roman"/>
                <w:color w:val="000000" w:themeColor="text1"/>
                <w:lang w:val="pt-BR"/>
              </w:rPr>
              <w:t xml:space="preserve">275/2026/0112/VFI-CT.51.A</w:t>
            </w:r>
            <w:r>
              <w:rPr>
                <w:color w:val="000000" w:themeColor="text1"/>
                <w:sz w:val="24"/>
                <w:szCs w:val="24"/>
              </w:rPr>
            </w:r>
          </w:p>
        </w:tc>
        <w:tc>
          <w:tcPr>
            <w:shd w:val="clear" w:color="auto" w:fill="auto"/>
            <w:tcBorders/>
            <w:tcMar>
              <w:left w:w="108" w:type="dxa"/>
              <w:top w:w="0" w:type="dxa"/>
              <w:right w:w="108" w:type="dxa"/>
              <w:bottom w:w="0" w:type="dxa"/>
            </w:tcMar>
            <w:tcW w:w="5536" w:type="dxa"/>
            <w:textDirection w:val="lrTb"/>
            <w:noWrap w:val="false"/>
          </w:tcPr>
          <w:p w14:paraId="2396134F" w14:textId="77777777">
            <w:pPr>
              <w:pStyle w:val="855"/>
              <w:pBdr/>
              <w:spacing w:after="60"/>
              <w:ind w:right="-56"/>
              <w:jc w:val="right"/>
              <w:rPr>
                <w:color w:val="000000" w:themeColor="text1"/>
                <w:sz w:val="24"/>
                <w:szCs w:val="24"/>
                <w:lang w:val="vi-VN"/>
              </w:rPr>
            </w:pPr>
            <w:r>
              <w:rPr>
                <w:rStyle w:val="854"/>
                <w:rFonts w:ascii="Times New Roman" w:hAnsi="Times New Roman"/>
                <w:i/>
                <w:color w:val="auto"/>
              </w:rPr>
              <w:t xml:space="preserve">TP. </w:t>
            </w:r>
            <w:r>
              <w:rPr>
                <w:rStyle w:val="854"/>
                <w:rFonts w:ascii="Times New Roman" w:hAnsi="Times New Roman"/>
                <w:i/>
                <w:color w:val="auto"/>
              </w:rPr>
              <w:t xml:space="preserve">Hà</w:t>
            </w:r>
            <w:r>
              <w:rPr>
                <w:rStyle w:val="854"/>
                <w:rFonts w:ascii="Times New Roman" w:hAnsi="Times New Roman"/>
                <w:i/>
                <w:color w:val="auto"/>
              </w:rPr>
              <w:t xml:space="preserve"> </w:t>
            </w:r>
            <w:r>
              <w:rPr>
                <w:rStyle w:val="854"/>
                <w:rFonts w:ascii="Times New Roman" w:hAnsi="Times New Roman"/>
                <w:i/>
                <w:color w:val="auto"/>
              </w:rPr>
              <w:t xml:space="preserve">Nội</w:t>
            </w:r>
            <w:r>
              <w:rPr>
                <w:rStyle w:val="854"/>
                <w:rFonts w:ascii="Times New Roman" w:hAnsi="Times New Roman"/>
                <w:i/>
                <w:color w:val="auto"/>
                <w:lang w:val="vi-VN"/>
              </w:rPr>
              <w:t xml:space="preserve">, </w:t>
            </w:r>
            <w:r>
              <w:rPr>
                <w:rStyle w:val="854"/>
                <w:rFonts w:ascii="Times New Roman" w:hAnsi="Times New Roman"/>
                <w:i/>
                <w:color w:val="000000" w:themeColor="text1"/>
                <w:lang w:val="vi-VN"/>
              </w:rPr>
              <w:t xml:space="preserve">ngày 16 tháng 1 năm 2026</w:t>
            </w:r>
            <w:r>
              <w:rPr>
                <w:color w:val="000000" w:themeColor="text1"/>
                <w:sz w:val="24"/>
                <w:szCs w:val="24"/>
                <w:lang w:val="vi-VN"/>
              </w:rPr>
            </w:r>
          </w:p>
        </w:tc>
      </w:tr>
    </w:tbl>
    <w:p w14:paraId="53E21BF3" w14:textId="59EB6EC9">
      <w:pPr>
        <w:pStyle w:val="855"/>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p>
    <w:p w14:paraId="24572553" w14:textId="75B0C296">
      <w:pPr>
        <w:pStyle w:val="835"/>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w:t>
      </w:r>
      <w:r>
        <w:rPr>
          <w:b w:val="0"/>
          <w:i/>
          <w:spacing w:val="-6"/>
          <w:sz w:val="24"/>
          <w:szCs w:val="24"/>
          <w:lang w:val="pt-BR"/>
        </w:rPr>
        <w:t xml:space="preserve">Kèm</w:t>
      </w:r>
      <w:r>
        <w:rPr>
          <w:b w:val="0"/>
          <w:i/>
          <w:spacing w:val="-6"/>
          <w:sz w:val="24"/>
          <w:szCs w:val="24"/>
          <w:lang w:val="pt-BR"/>
        </w:rPr>
        <w:t xml:space="preserve"> </w:t>
      </w:r>
      <w:r>
        <w:rPr>
          <w:b w:val="0"/>
          <w:i/>
          <w:spacing w:val="-6"/>
          <w:sz w:val="24"/>
          <w:szCs w:val="24"/>
          <w:lang w:val="pt-BR"/>
        </w:rPr>
        <w:t xml:space="preserve">t</w:t>
      </w:r>
      <w:r>
        <w:rPr>
          <w:b w:val="0"/>
          <w:i/>
          <w:spacing w:val="-6"/>
          <w:sz w:val="24"/>
          <w:szCs w:val="24"/>
          <w:lang w:val="pt-BR"/>
        </w:rPr>
        <w:t xml:space="preserve">heo</w:t>
      </w:r>
      <w:r>
        <w:rPr>
          <w:b w:val="0"/>
          <w:i/>
          <w:spacing w:val="-6"/>
          <w:sz w:val="24"/>
          <w:szCs w:val="24"/>
          <w:lang w:val="pt-BR"/>
        </w:rPr>
        <w:t xml:space="preserve"> </w:t>
      </w:r>
      <w:r>
        <w:rPr>
          <w:b w:val="0"/>
          <w:i/>
          <w:spacing w:val="-6"/>
          <w:sz w:val="24"/>
          <w:szCs w:val="24"/>
          <w:lang w:val="pt-BR"/>
        </w:rPr>
        <w:t xml:space="preserve">Chứng</w:t>
      </w:r>
      <w:r>
        <w:rPr>
          <w:b w:val="0"/>
          <w:i/>
          <w:spacing w:val="-6"/>
          <w:sz w:val="24"/>
          <w:szCs w:val="24"/>
          <w:lang w:val="pt-BR"/>
        </w:rPr>
        <w:t xml:space="preserve"> </w:t>
      </w:r>
      <w:r>
        <w:rPr>
          <w:b w:val="0"/>
          <w:i/>
          <w:spacing w:val="-6"/>
          <w:sz w:val="24"/>
          <w:szCs w:val="24"/>
          <w:lang w:val="pt-BR"/>
        </w:rPr>
        <w:t xml:space="preserve">thư</w:t>
      </w:r>
      <w:r>
        <w:rPr>
          <w:b w:val="0"/>
          <w:i/>
          <w:spacing w:val="-6"/>
          <w:sz w:val="24"/>
          <w:szCs w:val="24"/>
          <w:lang w:val="pt-BR"/>
        </w:rPr>
        <w:t xml:space="preserve"> </w:t>
      </w:r>
      <w:r>
        <w:rPr>
          <w:b w:val="0"/>
          <w:i/>
          <w:spacing w:val="-6"/>
          <w:sz w:val="24"/>
          <w:szCs w:val="24"/>
          <w:lang w:val="pt-BR"/>
        </w:rPr>
        <w:t xml:space="preserve">thẩm</w:t>
      </w:r>
      <w:r>
        <w:rPr>
          <w:b w:val="0"/>
          <w:i/>
          <w:spacing w:val="-6"/>
          <w:sz w:val="24"/>
          <w:szCs w:val="24"/>
          <w:lang w:val="pt-BR"/>
        </w:rPr>
        <w:t xml:space="preserve"> </w:t>
      </w:r>
      <w:r>
        <w:rPr>
          <w:b w:val="0"/>
          <w:i/>
          <w:spacing w:val="-6"/>
          <w:sz w:val="24"/>
          <w:szCs w:val="24"/>
          <w:lang w:val="pt-BR"/>
        </w:rPr>
        <w:t xml:space="preserve">định</w:t>
      </w:r>
      <w:r>
        <w:rPr>
          <w:b w:val="0"/>
          <w:i/>
          <w:spacing w:val="-6"/>
          <w:sz w:val="24"/>
          <w:szCs w:val="24"/>
          <w:lang w:val="pt-BR"/>
        </w:rPr>
        <w:t xml:space="preserve"> </w:t>
      </w:r>
      <w:r>
        <w:rPr>
          <w:b w:val="0"/>
          <w:i/>
          <w:spacing w:val="-6"/>
          <w:sz w:val="24"/>
          <w:szCs w:val="24"/>
          <w:lang w:val="pt-BR"/>
        </w:rPr>
        <w:t xml:space="preserve">giá</w:t>
      </w:r>
      <w:r>
        <w:rPr>
          <w:b w:val="0"/>
          <w:i/>
          <w:spacing w:val="-6"/>
          <w:sz w:val="24"/>
          <w:szCs w:val="24"/>
          <w:lang w:val="pt-BR"/>
        </w:rPr>
        <w:t xml:space="preserve"> </w:t>
      </w:r>
      <w:r>
        <w:rPr>
          <w:b w:val="0"/>
          <w:i/>
          <w:spacing w:val="-6"/>
          <w:sz w:val="24"/>
          <w:szCs w:val="24"/>
          <w:lang w:val="pt-BR"/>
        </w:rPr>
        <w:t xml:space="preserve">số</w:t>
      </w:r>
      <w:r>
        <w:rPr>
          <w:b w:val="0"/>
          <w:i/>
          <w:spacing w:val="-6"/>
          <w:sz w:val="24"/>
          <w:szCs w:val="24"/>
          <w:lang w:val="pt-BR"/>
        </w:rPr>
        <w:t xml:space="preserve">:</w:t>
      </w:r>
      <w:r>
        <w:rPr>
          <w:b w:val="0"/>
          <w:i/>
          <w:spacing w:val="-6"/>
          <w:sz w:val="24"/>
          <w:szCs w:val="24"/>
          <w:lang w:val="pt-BR"/>
        </w:rPr>
        <w:t xml:space="preserve"> </w:t>
      </w:r>
      <w:r>
        <w:rPr>
          <w:b w:val="0"/>
          <w:i/>
          <w:color w:val="000000" w:themeColor="text1"/>
          <w:spacing w:val="-6"/>
          <w:sz w:val="24"/>
          <w:szCs w:val="24"/>
          <w:lang w:val="pt-BR"/>
        </w:rPr>
        <w:t xml:space="preserve">275/2026/0112/VFI-CT.51.A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16 tháng 1 năm 2026</w:t>
      </w:r>
      <w:r>
        <w:rPr>
          <w:b w:val="0"/>
          <w:i/>
          <w:spacing w:val="-6"/>
          <w:sz w:val="24"/>
          <w:szCs w:val="24"/>
          <w:lang w:val="pt-BR"/>
        </w:rPr>
        <w:t xml:space="preserve">)</w:t>
      </w:r>
      <w:r>
        <w:rPr>
          <w:b w:val="0"/>
          <w:i/>
          <w:spacing w:val="-6"/>
          <w:sz w:val="24"/>
          <w:szCs w:val="24"/>
          <w:lang w:val="pt-BR"/>
        </w:rPr>
      </w:r>
    </w:p>
    <w:p w14:paraId="115F5EC5" w14:textId="3D6167EF">
      <w:pPr>
        <w:pStyle w:val="835"/>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14:paraId="2C989C9B" w14:textId="77777777">
            <w:pPr>
              <w:pBdr/>
              <w:spacing w:after="60" w:before="6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p>
        </w:tc>
        <w:tc>
          <w:tcPr>
            <w:tcBorders/>
            <w:tcW w:w="289" w:type="dxa"/>
            <w:vAlign w:val="center"/>
            <w:textDirection w:val="lrTb"/>
            <w:noWrap w:val="false"/>
          </w:tcPr>
          <w:p w14:paraId="75BCAD6A" w14:textId="77777777">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14:paraId="750B4781" w14:textId="288A6D03">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p>
        </w:tc>
      </w:tr>
      <w:tr>
        <w:trPr>
          <w:trHeight w:val="20"/>
        </w:trPr>
        <w:tc>
          <w:tcPr>
            <w:tcBorders/>
            <w:tcW w:w="2552" w:type="dxa"/>
            <w:vAlign w:val="center"/>
            <w:textDirection w:val="lrTb"/>
            <w:noWrap w:val="false"/>
          </w:tcPr>
          <w:p w14:paraId="07C659A8" w14:textId="77777777">
            <w:pPr>
              <w:pBdr/>
              <w:spacing w:after="60" w:before="6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p>
        </w:tc>
        <w:tc>
          <w:tcPr>
            <w:tcBorders/>
            <w:tcW w:w="289" w:type="dxa"/>
            <w:vAlign w:val="center"/>
            <w:textDirection w:val="lrTb"/>
            <w:noWrap w:val="false"/>
          </w:tcPr>
          <w:p w14:paraId="5F6A2579" w14:textId="77777777">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14:paraId="713CA5C1" w14:textId="3C598F0F">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p>
        </w:tc>
      </w:tr>
      <w:tr>
        <w:trPr>
          <w:trHeight w:val="20"/>
        </w:trPr>
        <w:tc>
          <w:tcPr>
            <w:tcBorders/>
            <w:tcW w:w="2552" w:type="dxa"/>
            <w:vAlign w:val="center"/>
            <w:textDirection w:val="lrTb"/>
            <w:noWrap w:val="false"/>
          </w:tcPr>
          <w:p w14:paraId="4EA7C1EE" w14:textId="77777777">
            <w:pPr>
              <w:pBdr/>
              <w:spacing w:after="60" w:before="60" w:line="276" w:lineRule="auto"/>
              <w:ind/>
              <w:rPr>
                <w:bCs/>
              </w:rPr>
            </w:pPr>
            <w:r>
              <w:rPr>
                <w:bCs/>
                <w:lang w:val="pt-BR"/>
              </w:rPr>
              <w:t xml:space="preserve">Điện</w:t>
            </w:r>
            <w:r>
              <w:rPr>
                <w:bCs/>
                <w:lang w:val="pt-BR"/>
              </w:rPr>
              <w:t xml:space="preserve"> </w:t>
            </w:r>
            <w:r>
              <w:rPr>
                <w:bCs/>
                <w:lang w:val="pt-BR"/>
              </w:rPr>
              <w:t xml:space="preserve">thoại</w:t>
            </w:r>
            <w:r>
              <w:rPr>
                <w:bCs/>
              </w:rPr>
            </w:r>
          </w:p>
        </w:tc>
        <w:tc>
          <w:tcPr>
            <w:tcBorders/>
            <w:tcW w:w="289" w:type="dxa"/>
            <w:vAlign w:val="center"/>
            <w:textDirection w:val="lrTb"/>
            <w:noWrap w:val="false"/>
          </w:tcPr>
          <w:p w14:paraId="14C7B130" w14:textId="77777777">
            <w:pPr>
              <w:pBdr/>
              <w:spacing w:after="60" w:before="60" w:line="276" w:lineRule="auto"/>
              <w:ind/>
              <w:rPr>
                <w:bCs/>
                <w:lang w:val="pt-BR"/>
              </w:rPr>
            </w:pPr>
            <w:r>
              <w:rPr>
                <w:bCs/>
                <w:lang w:val="pt-BR"/>
              </w:rPr>
              <w:t xml:space="preserve">: </w:t>
            </w:r>
            <w:r>
              <w:rPr>
                <w:bCs/>
                <w:lang w:val="pt-BR"/>
              </w:rPr>
            </w:r>
          </w:p>
        </w:tc>
        <w:tc>
          <w:tcPr>
            <w:tcBorders/>
            <w:tcW w:w="6940" w:type="dxa"/>
            <w:vAlign w:val="center"/>
            <w:textDirection w:val="lrTb"/>
            <w:noWrap w:val="false"/>
          </w:tcPr>
          <w:p w14:paraId="77830F84" w14:textId="0B16310E">
            <w:pPr>
              <w:pBdr/>
              <w:tabs>
                <w:tab w:val="left" w:leader="none" w:pos="3382"/>
              </w:tabs>
              <w:spacing w:after="60" w:before="60" w:line="276" w:lineRule="auto"/>
              <w:ind/>
              <w:rPr>
                <w:iCs/>
              </w:rPr>
            </w:pPr>
            <w:r>
              <w:rPr>
                <w:iCs/>
                <w:color w:val="000000" w:themeColor="text1"/>
              </w:rPr>
              <w:t xml:space="preserve">024 2264 4333</w:t>
            </w:r>
            <w:r>
              <w:rPr>
                <w:iCs/>
              </w:rPr>
            </w:r>
          </w:p>
        </w:tc>
      </w:tr>
      <w:tr>
        <w:trPr>
          <w:trHeight w:val="20"/>
        </w:trPr>
        <w:tc>
          <w:tcPr>
            <w:tcBorders/>
            <w:tcW w:w="2552" w:type="dxa"/>
            <w:vAlign w:val="center"/>
            <w:textDirection w:val="lrTb"/>
            <w:noWrap w:val="false"/>
          </w:tcPr>
          <w:p w14:paraId="7DC0F516" w14:textId="77777777">
            <w:pPr>
              <w:pBdr/>
              <w:spacing w:after="60" w:before="60" w:line="276" w:lineRule="auto"/>
              <w:ind/>
              <w:rPr>
                <w:bCs/>
              </w:rPr>
            </w:pPr>
            <w:r>
              <w:t xml:space="preserve">Mã</w:t>
            </w:r>
            <w:r>
              <w:t xml:space="preserve"> </w:t>
            </w:r>
            <w:r>
              <w:t xml:space="preserve">số</w:t>
            </w:r>
            <w:r>
              <w:t xml:space="preserve"> </w:t>
            </w:r>
            <w:r>
              <w:t xml:space="preserve">thuế</w:t>
            </w:r>
            <w:r>
              <w:rPr>
                <w:bCs/>
              </w:rPr>
            </w:r>
          </w:p>
        </w:tc>
        <w:tc>
          <w:tcPr>
            <w:tcBorders/>
            <w:tcW w:w="289" w:type="dxa"/>
            <w:vAlign w:val="center"/>
            <w:textDirection w:val="lrTb"/>
            <w:noWrap w:val="false"/>
          </w:tcPr>
          <w:p w14:paraId="6E8753C9" w14:textId="77777777">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14:paraId="1E404CDD" w14:textId="484B9A0F">
            <w:pPr>
              <w:pBdr/>
              <w:spacing w:after="60" w:before="60" w:line="276" w:lineRule="auto"/>
              <w:ind/>
              <w:rPr>
                <w:bCs/>
              </w:rPr>
            </w:pPr>
            <w:r>
              <w:rPr>
                <w:bCs/>
                <w:color w:val="000000" w:themeColor="text1"/>
              </w:rPr>
              <w:t xml:space="preserve">0102708994</w:t>
            </w:r>
            <w:r>
              <w:rPr>
                <w:bCs/>
              </w:rPr>
            </w:r>
          </w:p>
        </w:tc>
      </w:tr>
      <w:tr>
        <w:trPr>
          <w:trHeight w:val="20"/>
        </w:trPr>
        <w:tc>
          <w:tcPr>
            <w:tcBorders/>
            <w:tcW w:w="2552" w:type="dxa"/>
            <w:vAlign w:val="center"/>
            <w:textDirection w:val="lrTb"/>
            <w:noWrap w:val="false"/>
          </w:tcPr>
          <w:p w14:paraId="0A1E33F2" w14:textId="31693945">
            <w:pPr>
              <w:pBdr/>
              <w:spacing w:after="60" w:before="60" w:line="276" w:lineRule="auto"/>
              <w:ind/>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14:paraId="43BB7852" w14:textId="45B867BC">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14:paraId="0A03BE7B" w14:textId="11F8950D">
            <w:pPr>
              <w:pBdr/>
              <w:spacing w:after="60" w:before="60" w:line="276" w:lineRule="auto"/>
              <w:ind/>
              <w:rPr>
                <w:bCs/>
              </w:rPr>
            </w:pPr>
            <w:r>
              <w:rPr>
                <w:bCs/>
              </w:rPr>
              <w:t xml:space="preserve">275/TĐG</w:t>
            </w:r>
            <w:r>
              <w:rPr>
                <w:bCs/>
              </w:rPr>
            </w:r>
          </w:p>
        </w:tc>
      </w:tr>
      <w:tr>
        <w:trPr>
          <w:trHeight w:val="20"/>
        </w:trPr>
        <w:tc>
          <w:tcPr>
            <w:tcBorders/>
            <w:tcW w:w="2552" w:type="dxa"/>
            <w:vAlign w:val="center"/>
            <w:textDirection w:val="lrTb"/>
            <w:noWrap w:val="false"/>
          </w:tcPr>
          <w:p w14:paraId="3BDBA92F" w14:textId="77777777">
            <w:pPr>
              <w:pBdr/>
              <w:spacing w:after="60" w:before="6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p>
        </w:tc>
        <w:tc>
          <w:tcPr>
            <w:tcBorders/>
            <w:tcW w:w="289" w:type="dxa"/>
            <w:vAlign w:val="center"/>
            <w:textDirection w:val="lrTb"/>
            <w:noWrap w:val="false"/>
          </w:tcPr>
          <w:p w14:paraId="74F6353B" w14:textId="77777777">
            <w:pPr>
              <w:pBdr/>
              <w:spacing w:after="60" w:before="60" w:line="276" w:lineRule="auto"/>
              <w:ind/>
              <w:rPr>
                <w:bCs/>
              </w:rPr>
            </w:pPr>
            <w:r>
              <w:rPr>
                <w:bCs/>
              </w:rPr>
              <w:t xml:space="preserve">:</w:t>
            </w:r>
            <w:r>
              <w:rPr>
                <w:bCs/>
              </w:rPr>
            </w:r>
          </w:p>
        </w:tc>
        <w:tc>
          <w:tcPr>
            <w:tcBorders/>
            <w:tcW w:w="6940" w:type="dxa"/>
            <w:vAlign w:val="center"/>
            <w:textDirection w:val="lrTb"/>
            <w:noWrap w:val="false"/>
          </w:tcPr>
          <w:p w14:paraId="34612408" w14:textId="18245BA7">
            <w:pPr>
              <w:pBdr/>
              <w:spacing w:after="60" w:before="60" w:line="276" w:lineRule="auto"/>
              <w:ind/>
              <w:rPr>
                <w:spacing w:val="-4"/>
              </w:rPr>
            </w:pPr>
            <w:r>
              <w:rPr>
                <w:color w:val="000000" w:themeColor="text1"/>
                <w:spacing w:val="-4"/>
              </w:rPr>
              <w:t xml:space="preserve">1505112366666 tại Agribank Chi nhánh Hà Nội II</w:t>
            </w:r>
            <w:r>
              <w:rPr>
                <w:spacing w:val="-4"/>
              </w:rPr>
            </w:r>
          </w:p>
        </w:tc>
      </w:tr>
      <w:tr>
        <w:trPr>
          <w:trHeight w:val="20"/>
        </w:trPr>
        <w:tc>
          <w:tcPr>
            <w:tcBorders/>
            <w:tcW w:w="2552" w:type="dxa"/>
            <w:vAlign w:val="center"/>
            <w:textDirection w:val="lrTb"/>
            <w:noWrap w:val="false"/>
          </w:tcPr>
          <w:p w14:paraId="5E58C4F2" w14:textId="77777777">
            <w:pPr>
              <w:pBdr/>
              <w:spacing w:after="60" w:before="60" w:line="276" w:lineRule="auto"/>
              <w:ind/>
              <w:rPr>
                <w:bCs/>
              </w:rPr>
            </w:pPr>
            <w:r>
              <w:rPr>
                <w:bCs/>
              </w:rPr>
              <w:t xml:space="preserve">Đại</w:t>
            </w:r>
            <w:r>
              <w:rPr>
                <w:bCs/>
              </w:rPr>
              <w:t xml:space="preserve"> </w:t>
            </w:r>
            <w:r>
              <w:rPr>
                <w:bCs/>
              </w:rPr>
              <w:t xml:space="preserve">diện</w:t>
            </w:r>
            <w:r>
              <w:rPr>
                <w:bCs/>
              </w:rPr>
            </w:r>
          </w:p>
        </w:tc>
        <w:tc>
          <w:tcPr>
            <w:tcBorders/>
            <w:tcW w:w="289" w:type="dxa"/>
            <w:vAlign w:val="center"/>
            <w:textDirection w:val="lrTb"/>
            <w:noWrap w:val="false"/>
          </w:tcPr>
          <w:p w14:paraId="0E886EAE" w14:textId="77777777">
            <w:pPr>
              <w:pBdr/>
              <w:spacing w:after="60" w:before="60" w:line="276" w:lineRule="auto"/>
              <w:ind/>
              <w:rPr>
                <w:bCs/>
              </w:rPr>
            </w:pPr>
            <w:r>
              <w:rPr>
                <w:bCs/>
              </w:rPr>
              <w:t xml:space="preserve">:</w:t>
            </w:r>
            <w:r>
              <w:rPr>
                <w:bCs/>
              </w:rPr>
            </w:r>
          </w:p>
        </w:tc>
        <w:tc>
          <w:tcPr>
            <w:tcBorders/>
            <w:tcW w:w="6940" w:type="dxa"/>
            <w:vAlign w:val="center"/>
            <w:textDirection w:val="lrTb"/>
            <w:noWrap w:val="false"/>
          </w:tcPr>
          <w:p w14:paraId="358C7799" w14:textId="7E1A5697">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p>
        </w:tc>
      </w:tr>
    </w:tbl>
    <w:p w14:paraId="621972A2" w14:textId="7EAC10D2">
      <w:pPr>
        <w:pStyle w:val="856"/>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p>
    <w:p w14:paraId="2A0E4918" w14:textId="3E3AECF9">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w:t>
      </w:r>
      <w:r>
        <w:rPr>
          <w:b/>
          <w:bCs/>
          <w:lang w:val="pt-BR"/>
        </w:rPr>
        <w:t xml:space="preserve">Thông</w:t>
      </w:r>
      <w:r>
        <w:rPr>
          <w:b/>
          <w:bCs/>
          <w:lang w:val="pt-BR"/>
        </w:rPr>
        <w:t xml:space="preserve"> </w:t>
      </w:r>
      <w:r>
        <w:rPr>
          <w:b/>
          <w:bCs/>
          <w:lang w:val="pt-BR"/>
        </w:rPr>
        <w:t xml:space="preserve">tin</w:t>
      </w:r>
      <w:r>
        <w:rPr>
          <w:b/>
          <w:bCs/>
          <w:lang w:val="pt-BR"/>
        </w:rPr>
        <w:t xml:space="preserve"> </w:t>
      </w:r>
      <w:r>
        <w:rPr>
          <w:b/>
          <w:bCs/>
          <w:lang w:val="pt-BR"/>
        </w:rPr>
        <w:t xml:space="preserve">cơ</w:t>
      </w:r>
      <w:r>
        <w:rPr>
          <w:b/>
          <w:bCs/>
          <w:lang w:val="pt-BR"/>
        </w:rPr>
        <w:t xml:space="preserve"> </w:t>
      </w:r>
      <w:r>
        <w:rPr>
          <w:b/>
          <w:bCs/>
          <w:lang w:val="pt-BR"/>
        </w:rPr>
        <w:t xml:space="preserve">bản</w:t>
      </w:r>
      <w:r>
        <w:rPr>
          <w:b/>
          <w:bCs/>
          <w:lang w:val="pt-BR"/>
        </w:rPr>
        <w:t xml:space="preserve"> </w:t>
      </w:r>
      <w:r>
        <w:rPr>
          <w:b/>
          <w:bCs/>
          <w:lang w:val="pt-BR"/>
        </w:rPr>
        <w:t xml:space="preserve">về</w:t>
      </w:r>
      <w:r>
        <w:rPr>
          <w:b/>
          <w:bCs/>
          <w:lang w:val="pt-BR"/>
        </w:rPr>
        <w:t xml:space="preserve"> </w:t>
      </w:r>
      <w:r>
        <w:rPr>
          <w:b/>
          <w:bCs/>
          <w:lang w:val="pt-BR"/>
        </w:rPr>
        <w:t xml:space="preserve">cuộc</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b/>
          <w:bCs/>
          <w:lang w:val="pt-BR"/>
        </w:rPr>
        <w:t xml:space="preserve">giá</w:t>
      </w:r>
      <w:r>
        <w:rPr>
          <w:b/>
          <w:bCs/>
          <w:lang w:val="pt-BR"/>
        </w:rPr>
        <w:t xml:space="preserve">:</w:t>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14:paraId="70C9DAAD">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tcBorders/>
            <w:tcW w:w="284" w:type="dxa"/>
            <w:vAlign w:val="center"/>
            <w:textDirection w:val="lrTb"/>
            <w:noWrap w:val="false"/>
          </w:tcPr>
          <w:p w14:paraId="119ADC4C">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14:paraId="56E55300">
            <w:pPr>
              <w:pBdr/>
              <w:spacing/>
              <w:ind/>
              <w:rPr/>
            </w:pPr>
            <w:r>
              <w:rPr>
                <w:b/>
                <w:bCs/>
              </w:rPr>
              <w:t xml:space="preserve">PHẠM QUỲNH TRANG</w:t>
            </w:r>
            <w:r/>
            <w:r/>
          </w:p>
        </w:tc>
      </w:tr>
      <w:tr>
        <w:trPr>
          <w:trHeight w:val="20"/>
        </w:trPr>
        <w:tc>
          <w:tcPr>
            <w:tcBorders/>
            <w:tcW w:w="2518" w:type="dxa"/>
            <w:vAlign w:val="center"/>
            <w:textDirection w:val="lrTb"/>
            <w:noWrap w:val="false"/>
          </w:tcPr>
          <w:p w14:paraId="783929F6">
            <w:pPr>
              <w:pBdr/>
              <w:spacing w:after="40" w:before="40" w:line="276" w:lineRule="auto"/>
              <w:ind/>
              <w:jc w:val="both"/>
              <w:rPr>
                <w:bCs/>
                <w:color w:val="000000" w:themeColor="text1"/>
                <w:lang w:val="pt-BR"/>
              </w:rPr>
            </w:pPr>
            <w:r>
              <w:rPr>
                <w:bCs/>
                <w:color w:val="000000" w:themeColor="text1"/>
                <w:lang w:val="pt-BR"/>
              </w:rPr>
              <w:t xml:space="preserve">CCCD:</w:t>
            </w:r>
            <w:r>
              <w:rPr>
                <w:bCs/>
                <w:color w:val="000000" w:themeColor="text1"/>
                <w:lang w:val="pt-BR"/>
              </w:rPr>
            </w:r>
            <w:r>
              <w:rPr>
                <w:bCs/>
                <w:color w:val="000000" w:themeColor="text1"/>
                <w:lang w:val="pt-BR"/>
              </w:rPr>
            </w:r>
          </w:p>
        </w:tc>
        <w:tc>
          <w:tcPr>
            <w:tcBorders/>
            <w:tcW w:w="284" w:type="dxa"/>
            <w:vAlign w:val="center"/>
            <w:textDirection w:val="lrTb"/>
            <w:noWrap w:val="false"/>
          </w:tcPr>
          <w:p w14:paraId="346F378E">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14:paraId="4478AF55">
            <w:pPr>
              <w:pBdr/>
              <w:spacing w:after="40" w:before="40" w:line="276" w:lineRule="auto"/>
              <w:ind/>
              <w:jc w:val="both"/>
              <w:rPr>
                <w:color w:val="ff0000"/>
                <w:lang w:val="pt-BR"/>
              </w:rPr>
            </w:pPr>
            <w:r>
              <w:rPr>
                <w:color w:val="000000" w:themeColor="text1"/>
                <w:lang w:val="vi-VN"/>
              </w:rPr>
              <w:t xml:space="preserve">027185001036</w:t>
            </w:r>
            <w:r>
              <w:rPr>
                <w:color w:val="ff0000"/>
                <w:lang w:val="pt-BR"/>
              </w:rPr>
            </w:r>
            <w:r>
              <w:rPr>
                <w:color w:val="ff0000"/>
                <w:lang w:val="pt-BR"/>
              </w:rPr>
            </w:r>
          </w:p>
        </w:tc>
      </w:tr>
      <w:tr>
        <w:trPr>
          <w:trHeight w:val="20"/>
        </w:trPr>
        <w:tc>
          <w:tcPr>
            <w:tcBorders/>
            <w:tcW w:w="2518" w:type="dxa"/>
            <w:vAlign w:val="center"/>
            <w:textDirection w:val="lrTb"/>
            <w:noWrap w:val="false"/>
          </w:tcPr>
          <w:p w14:paraId="146523AE">
            <w:pPr>
              <w:pBdr/>
              <w:spacing w:after="40" w:before="40" w:line="276" w:lineRule="auto"/>
              <w:ind/>
              <w:jc w:val="both"/>
              <w:rPr>
                <w:bCs/>
                <w:color w:val="000000" w:themeColor="text1"/>
                <w:lang w:val="pt-BR"/>
              </w:rPr>
            </w:pPr>
            <w:r>
              <w:rPr>
                <w:bCs/>
                <w:color w:val="000000" w:themeColor="text1"/>
                <w:lang w:val="pt-BR"/>
              </w:rPr>
              <w:t xml:space="preserve">Năm sinh:</w:t>
            </w:r>
            <w:r>
              <w:rPr>
                <w:bCs/>
                <w:color w:val="000000" w:themeColor="text1"/>
                <w:lang w:val="pt-BR"/>
              </w:rPr>
            </w:r>
            <w:r>
              <w:rPr>
                <w:bCs/>
                <w:color w:val="000000" w:themeColor="text1"/>
                <w:lang w:val="pt-BR"/>
              </w:rPr>
            </w:r>
          </w:p>
        </w:tc>
        <w:tc>
          <w:tcPr>
            <w:tcBorders/>
            <w:tcW w:w="284" w:type="dxa"/>
            <w:vAlign w:val="center"/>
            <w:textDirection w:val="lrTb"/>
            <w:noWrap w:val="false"/>
          </w:tcPr>
          <w:p w14:paraId="6B751C58">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14:paraId="5921D34D">
            <w:pPr>
              <w:pBdr/>
              <w:spacing w:after="40" w:before="40" w:line="276" w:lineRule="auto"/>
              <w:ind/>
              <w:jc w:val="both"/>
              <w:rPr>
                <w:color w:val="ff0000"/>
                <w:lang w:val="pt-BR"/>
              </w:rPr>
            </w:pPr>
            <w:r>
              <w:rPr>
                <w:color w:val="000000" w:themeColor="text1"/>
                <w:lang w:val="vi-VN"/>
              </w:rPr>
              <w:t xml:space="preserve">1985</w:t>
            </w:r>
            <w:r>
              <w:rPr>
                <w:color w:val="ff0000"/>
                <w:lang w:val="pt-BR"/>
              </w:rPr>
            </w:r>
            <w:r>
              <w:rPr>
                <w:color w:val="ff0000"/>
                <w:lang w:val="pt-BR"/>
              </w:rPr>
            </w:r>
          </w:p>
        </w:tc>
      </w:tr>
      <w:tr>
        <w:trPr>
          <w:trHeight w:val="20"/>
        </w:trPr>
        <w:tc>
          <w:tcPr>
            <w:tcBorders/>
            <w:tcW w:w="2518" w:type="dxa"/>
            <w:vAlign w:val="center"/>
            <w:textDirection w:val="lrTb"/>
            <w:noWrap w:val="false"/>
          </w:tcPr>
          <w:p w14:paraId="12C31E22">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tcBorders/>
            <w:tcW w:w="284" w:type="dxa"/>
            <w:vAlign w:val="center"/>
            <w:textDirection w:val="lrTb"/>
            <w:noWrap w:val="false"/>
          </w:tcPr>
          <w:p w14:paraId="5447250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14:paraId="234FF109">
            <w:pPr>
              <w:pBdr/>
              <w:spacing w:after="40" w:before="40" w:line="276" w:lineRule="auto"/>
              <w:ind/>
              <w:jc w:val="both"/>
              <w:rPr>
                <w:color w:val="ff0000"/>
                <w:lang w:val="pt-BR"/>
              </w:rPr>
            </w:pPr>
            <w:r>
              <w:rPr>
                <w:color w:val="000000" w:themeColor="text1"/>
                <w:lang w:val="vi-VN"/>
              </w:rPr>
              <w:t xml:space="preserve">P307 T1 Ct18 Đô thị mới Việt Hưng, Việt Hưng, Hà Nội</w:t>
            </w:r>
            <w:r>
              <w:rPr>
                <w:color w:val="ff0000"/>
                <w:lang w:val="pt-BR"/>
              </w:rPr>
            </w:r>
            <w:r>
              <w:rPr>
                <w:color w:val="ff0000"/>
                <w:lang w:val="pt-BR"/>
              </w:rPr>
            </w:r>
          </w:p>
        </w:tc>
      </w:tr>
      <w:tr>
        <w:trPr>
          <w:trHeight w:val="20"/>
        </w:trPr>
        <w:tc>
          <w:tcPr>
            <w:tcBorders/>
            <w:tcW w:w="2518" w:type="dxa"/>
            <w:vAlign w:val="center"/>
            <w:textDirection w:val="lrTb"/>
            <w:noWrap w:val="false"/>
          </w:tcPr>
          <w:p w14:paraId="0A6E32DC" w14:textId="5B59B7A1">
            <w:pPr>
              <w:pBdr/>
              <w:spacing w:after="60" w:before="60" w:line="276" w:lineRule="auto"/>
              <w:ind/>
              <w:rPr>
                <w:bCs/>
                <w:lang w:val="pt-BR"/>
              </w:rPr>
            </w:pP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p>
        </w:tc>
        <w:tc>
          <w:tcPr>
            <w:tcBorders/>
            <w:tcW w:w="284" w:type="dxa"/>
            <w:vAlign w:val="center"/>
            <w:textDirection w:val="lrTb"/>
            <w:noWrap w:val="false"/>
          </w:tcPr>
          <w:p w14:paraId="40A1E1E9" w14:textId="77777777">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1B9E1BEB">
            <w:pPr>
              <w:pBdr/>
              <w:spacing w:after="40" w:before="40" w:line="288" w:lineRule="auto"/>
              <w:ind/>
              <w:jc w:val="both"/>
              <w:rPr>
                <w:b w:val="0"/>
                <w:bCs w:val="0"/>
              </w:rPr>
            </w:pPr>
            <w:r>
              <w:rPr>
                <w:color w:val="000000"/>
              </w:rPr>
            </w:r>
            <w:r>
              <w:rPr>
                <w:rFonts w:ascii="Times New Roman" w:hAnsi="Times New Roman" w:eastAsia="Times New Roman" w:cs="Times New Roman"/>
                <w:b w:val="0"/>
                <w:bCs w:val="0"/>
                <w:color w:val="000000"/>
                <w:sz w:val="24"/>
              </w:rPr>
              <w:t xml:space="preserve">Căn hộ chung cư số 307 Nhà T1-CT18 Khu độ thị mới Việt Hưng, phường Giang Biên, quận Long Biên, Thành phố Hà Nội (</w:t>
            </w:r>
            <w:r>
              <w:rPr>
                <w:rFonts w:ascii="Times New Roman" w:hAnsi="Times New Roman" w:eastAsia="Times New Roman" w:cs="Times New Roman"/>
                <w:b w:val="0"/>
                <w:bCs w:val="0"/>
                <w:i/>
                <w:color w:val="000000"/>
                <w:sz w:val="24"/>
              </w:rPr>
              <w:t xml:space="preserve">Nay là Phường Việt Hưng, thành phố Hà Nội</w:t>
            </w:r>
            <w:r>
              <w:rPr>
                <w:rFonts w:ascii="Times New Roman" w:hAnsi="Times New Roman" w:eastAsia="Times New Roman" w:cs="Times New Roman"/>
                <w:b w:val="0"/>
                <w:bCs w:val="0"/>
                <w:color w:val="000000"/>
                <w:sz w:val="24"/>
              </w:rPr>
              <w:t xml:space="preserve">) theo Giấy chứng nhận Quyền sử dụng đất, quyền sở hữu nhà ở và tài sản khác gắn liền với đất số: CĐ 691244, số vào sổ cấp GCN: CS 15832 do Sở Tài nguyên và Môi trường TP Hà Nội cấp ngày 5/7/2016 cho ông Bùi Văn Hải và bà Phạm Quỳnh Trang.</w:t>
            </w:r>
            <w:r>
              <w:rPr>
                <w:b w:val="0"/>
                <w:bCs w:val="0"/>
                <w:spacing w:val="2"/>
                <w:lang w:val="vi-VN"/>
              </w:rPr>
            </w:r>
            <w:r>
              <w:rPr>
                <w:b w:val="0"/>
                <w:bCs w:val="0"/>
              </w:rPr>
            </w:r>
          </w:p>
        </w:tc>
      </w:tr>
      <w:tr>
        <w:trPr>
          <w:trHeight w:val="20"/>
        </w:trPr>
        <w:tc>
          <w:tcPr>
            <w:tcBorders/>
            <w:tcW w:w="2518" w:type="dxa"/>
            <w:vAlign w:val="center"/>
            <w:textDirection w:val="lrTb"/>
            <w:noWrap w:val="false"/>
          </w:tcPr>
          <w:p w14:paraId="184AF6EF" w14:textId="0DA8C56F">
            <w:pPr>
              <w:pBdr/>
              <w:spacing w:after="60" w:before="60" w:line="276" w:lineRule="auto"/>
              <w:ind/>
              <w:rPr>
                <w:bCs/>
                <w:lang w:val="pt-BR"/>
              </w:rPr>
            </w:pP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p>
        </w:tc>
        <w:tc>
          <w:tcPr>
            <w:tcBorders/>
            <w:tcW w:w="284" w:type="dxa"/>
            <w:vAlign w:val="center"/>
            <w:textDirection w:val="lrTb"/>
            <w:noWrap w:val="false"/>
          </w:tcPr>
          <w:p w14:paraId="0EEFF1D0" w14:textId="77777777">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261C7AE0" w14:textId="157A4784">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p>
        </w:tc>
      </w:tr>
      <w:tr>
        <w:trPr>
          <w:trHeight w:val="20"/>
        </w:trPr>
        <w:tc>
          <w:tcPr>
            <w:tcBorders/>
            <w:tcW w:w="2518" w:type="dxa"/>
            <w:vAlign w:val="center"/>
            <w:textDirection w:val="lrTb"/>
            <w:noWrap w:val="false"/>
          </w:tcPr>
          <w:p w14:paraId="0BAFE6E5" w14:textId="51BD0470">
            <w:pPr>
              <w:pBdr/>
              <w:spacing w:after="60" w:before="60" w:line="276" w:lineRule="auto"/>
              <w:ind/>
              <w:rPr>
                <w:bCs/>
                <w:spacing w:val="-12"/>
                <w:lang w:val="pt-BR"/>
              </w:rPr>
            </w:pPr>
            <w:r>
              <w:rPr>
                <w:bCs/>
                <w:spacing w:val="-12"/>
                <w:lang w:val="pt-BR"/>
              </w:rPr>
              <w:t xml:space="preserve">Cơ</w:t>
            </w:r>
            <w:r>
              <w:rPr>
                <w:bCs/>
                <w:spacing w:val="-12"/>
                <w:lang w:val="pt-BR"/>
              </w:rPr>
              <w:t xml:space="preserve"> </w:t>
            </w:r>
            <w:r>
              <w:rPr>
                <w:bCs/>
                <w:spacing w:val="-12"/>
                <w:lang w:val="pt-BR"/>
              </w:rPr>
              <w:t xml:space="preserve">sở</w:t>
            </w:r>
            <w:r>
              <w:rPr>
                <w:bCs/>
                <w:spacing w:val="-12"/>
                <w:lang w:val="pt-BR"/>
              </w:rPr>
              <w:t xml:space="preserve"> </w:t>
            </w:r>
            <w:r>
              <w:rPr>
                <w:bCs/>
                <w:spacing w:val="-12"/>
                <w:lang w:val="pt-BR"/>
              </w:rPr>
              <w:t xml:space="preserve">giá</w:t>
            </w:r>
            <w:r>
              <w:rPr>
                <w:bCs/>
                <w:spacing w:val="-12"/>
                <w:lang w:val="pt-BR"/>
              </w:rPr>
              <w:t xml:space="preserve"> </w:t>
            </w:r>
            <w:r>
              <w:rPr>
                <w:bCs/>
                <w:spacing w:val="-12"/>
                <w:lang w:val="pt-BR"/>
              </w:rPr>
              <w:t xml:space="preserve">trị</w:t>
            </w:r>
            <w:r>
              <w:rPr>
                <w:bCs/>
                <w:spacing w:val="-12"/>
                <w:lang w:val="pt-BR"/>
              </w:rPr>
              <w:t xml:space="preserve"> </w:t>
            </w:r>
            <w:r>
              <w:rPr>
                <w:bCs/>
                <w:spacing w:val="-12"/>
                <w:lang w:val="pt-BR"/>
              </w:rPr>
              <w:t xml:space="preserve">thẩm</w:t>
            </w:r>
            <w:r>
              <w:rPr>
                <w:bCs/>
                <w:spacing w:val="-12"/>
                <w:lang w:val="pt-BR"/>
              </w:rPr>
              <w:t xml:space="preserve"> </w:t>
            </w:r>
            <w:r>
              <w:rPr>
                <w:bCs/>
                <w:spacing w:val="-12"/>
                <w:lang w:val="pt-BR"/>
              </w:rPr>
              <w:t xml:space="preserve">định</w:t>
            </w:r>
            <w:r>
              <w:rPr>
                <w:bCs/>
                <w:spacing w:val="-12"/>
                <w:lang w:val="pt-BR"/>
              </w:rPr>
              <w:t xml:space="preserve"> </w:t>
            </w:r>
            <w:r>
              <w:rPr>
                <w:bCs/>
                <w:spacing w:val="-12"/>
                <w:lang w:val="pt-BR"/>
              </w:rPr>
              <w:t xml:space="preserve">giá</w:t>
            </w:r>
            <w:r>
              <w:rPr>
                <w:bCs/>
                <w:spacing w:val="-12"/>
                <w:lang w:val="pt-BR"/>
              </w:rPr>
            </w:r>
          </w:p>
        </w:tc>
        <w:tc>
          <w:tcPr>
            <w:tcBorders/>
            <w:tcW w:w="284" w:type="dxa"/>
            <w:vAlign w:val="center"/>
            <w:textDirection w:val="lrTb"/>
            <w:noWrap w:val="false"/>
          </w:tcPr>
          <w:p w14:paraId="7639A8D8" w14:textId="5B6014CD">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1D0F5584" w14:textId="79B9CAA0">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p>
        </w:tc>
      </w:tr>
      <w:tr>
        <w:trPr>
          <w:trHeight w:val="20"/>
        </w:trPr>
        <w:tc>
          <w:tcPr>
            <w:tcBorders/>
            <w:tcW w:w="2518" w:type="dxa"/>
            <w:vAlign w:val="center"/>
            <w:textDirection w:val="lrTb"/>
            <w:noWrap w:val="false"/>
          </w:tcPr>
          <w:p w14:paraId="55D4A913" w14:textId="06B902A4">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p>
        </w:tc>
        <w:tc>
          <w:tcPr>
            <w:tcBorders/>
            <w:tcW w:w="284" w:type="dxa"/>
            <w:vAlign w:val="center"/>
            <w:textDirection w:val="lrTb"/>
            <w:noWrap w:val="false"/>
          </w:tcPr>
          <w:p w14:paraId="5A672FF1" w14:textId="77777777">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43A71BEC" w14:textId="7C4F7EE2">
            <w:pPr>
              <w:pBdr/>
              <w:spacing w:after="60" w:before="60" w:line="276" w:lineRule="auto"/>
              <w:ind/>
              <w:jc w:val="both"/>
              <w:rPr>
                <w:bCs/>
                <w:spacing w:val="-4"/>
                <w:lang w:val="pt-BR"/>
              </w:rPr>
            </w:pPr>
            <w:r>
              <w:rPr>
                <w:color w:val="000000" w:themeColor="text1"/>
                <w:lang w:val="pt-BR"/>
              </w:rPr>
              <w:t xml:space="preserve">Tháng 01/2026</w:t>
            </w:r>
            <w:r>
              <w:rPr>
                <w:lang w:val="pt-BR"/>
              </w:rPr>
              <w:t xml:space="preserve">.</w:t>
            </w:r>
            <w:r>
              <w:rPr>
                <w:bCs/>
                <w:spacing w:val="-4"/>
                <w:lang w:val="pt-BR"/>
              </w:rPr>
            </w:r>
          </w:p>
        </w:tc>
      </w:tr>
      <w:tr>
        <w:trPr>
          <w:trHeight w:val="20"/>
        </w:trPr>
        <w:tc>
          <w:tcPr>
            <w:tcBorders/>
            <w:tcW w:w="2518" w:type="dxa"/>
            <w:vAlign w:val="center"/>
            <w:textDirection w:val="lrTb"/>
            <w:noWrap w:val="false"/>
          </w:tcPr>
          <w:p w14:paraId="6EF113DE" w14:textId="286CE383">
            <w:pPr>
              <w:pBdr/>
              <w:spacing w:after="60" w:before="60" w:line="276" w:lineRule="auto"/>
              <w:ind/>
              <w:rPr>
                <w:bCs/>
                <w:spacing w:val="-6"/>
                <w:lang w:val="pt-BR"/>
              </w:rPr>
            </w:pPr>
            <w:r>
              <w:rPr>
                <w:bCs/>
                <w:spacing w:val="-6"/>
                <w:lang w:val="pt-BR"/>
              </w:rPr>
              <w:t xml:space="preserve">Địa</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p>
        </w:tc>
        <w:tc>
          <w:tcPr>
            <w:tcBorders/>
            <w:tcW w:w="284" w:type="dxa"/>
            <w:vAlign w:val="center"/>
            <w:textDirection w:val="lrTb"/>
            <w:noWrap w:val="false"/>
          </w:tcPr>
          <w:p w14:paraId="31940EEE" w14:textId="7460E982">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180D8DDD" w14:textId="629398DB">
            <w:pPr>
              <w:pBdr/>
              <w:spacing w:after="60" w:before="60" w:line="276" w:lineRule="auto"/>
              <w:ind/>
              <w:jc w:val="both"/>
              <w:rPr>
                <w:color w:val="ee0000"/>
                <w:lang w:val="pt-BR"/>
              </w:rPr>
            </w:pPr>
            <w:r>
              <w:rPr>
                <w:color w:val="000000" w:themeColor="text1"/>
                <w:lang w:val="pt-BR"/>
              </w:rPr>
              <w:t xml:space="preserve">Tầng 3/5 tòa CT18, KĐT Việt Hưng, Phường Việt Hưng, Quận Long Biên, Thành phố Hà Nội</w:t>
            </w:r>
            <w:r>
              <w:rPr>
                <w:color w:val="ee0000"/>
                <w:lang w:val="pt-BR"/>
              </w:rPr>
            </w:r>
          </w:p>
        </w:tc>
      </w:tr>
      <w:tr>
        <w:trPr>
          <w:trHeight w:val="20"/>
        </w:trPr>
        <w:tc>
          <w:tcPr>
            <w:tcBorders/>
            <w:tcW w:w="2518" w:type="dxa"/>
            <w:vAlign w:val="center"/>
            <w:textDirection w:val="lrTb"/>
            <w:noWrap w:val="false"/>
          </w:tcPr>
          <w:p w14:paraId="54FC8895" w14:textId="0B064EE2">
            <w:pPr>
              <w:pBdr/>
              <w:spacing w:after="60" w:before="60" w:line="276" w:lineRule="auto"/>
              <w:ind/>
              <w:rPr>
                <w:bCs/>
                <w:spacing w:val="-6"/>
                <w:lang w:val="pt-BR"/>
              </w:rPr>
            </w:pPr>
            <w:r>
              <w:rPr>
                <w:bCs/>
                <w:spacing w:val="-6"/>
                <w:lang w:val="pt-BR"/>
              </w:rPr>
              <w:t xml:space="preserve">Vị</w:t>
            </w:r>
            <w:r>
              <w:rPr>
                <w:bCs/>
                <w:spacing w:val="-6"/>
                <w:lang w:val="pt-BR"/>
              </w:rPr>
              <w:t xml:space="preserve"> </w:t>
            </w:r>
            <w:r>
              <w:rPr>
                <w:bCs/>
                <w:spacing w:val="-6"/>
                <w:lang w:val="pt-BR"/>
              </w:rPr>
              <w:t xml:space="preserve">trí</w:t>
            </w:r>
            <w:r>
              <w:rPr>
                <w:bCs/>
                <w:spacing w:val="-6"/>
                <w:lang w:val="pt-BR"/>
              </w:rPr>
              <w:t xml:space="preserve"> </w:t>
            </w:r>
            <w:r>
              <w:rPr>
                <w:bCs/>
                <w:spacing w:val="-6"/>
                <w:lang w:val="pt-BR"/>
              </w:rPr>
              <w:t xml:space="preserve">tài</w:t>
            </w:r>
            <w:r>
              <w:rPr>
                <w:bCs/>
                <w:spacing w:val="-6"/>
                <w:lang w:val="pt-BR"/>
              </w:rPr>
              <w:t xml:space="preserve"> </w:t>
            </w:r>
            <w:r>
              <w:rPr>
                <w:bCs/>
                <w:spacing w:val="-6"/>
                <w:lang w:val="pt-BR"/>
              </w:rPr>
              <w:t xml:space="preserve">sản</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r>
          </w:p>
        </w:tc>
        <w:tc>
          <w:tcPr>
            <w:tcBorders/>
            <w:tcW w:w="284" w:type="dxa"/>
            <w:vAlign w:val="center"/>
            <w:textDirection w:val="lrTb"/>
            <w:noWrap w:val="false"/>
          </w:tcPr>
          <w:p w14:paraId="77108DCC" w14:textId="65496ECB">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511CCADD" w14:textId="09D933CE">
            <w:pPr>
              <w:pStyle w:val="836"/>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21.0551037, 105.9094136</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14:paraId="7C4DC9FC" w14:textId="2B8320F9">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khảo</w:t>
            </w:r>
            <w:r>
              <w:rPr>
                <w:bCs/>
                <w:spacing w:val="-6"/>
                <w:lang w:val="pt-BR"/>
              </w:rPr>
              <w:t xml:space="preserve"> </w:t>
            </w:r>
            <w:r>
              <w:rPr>
                <w:bCs/>
                <w:spacing w:val="-6"/>
                <w:lang w:val="pt-BR"/>
              </w:rPr>
              <w:t xml:space="preserve">sát</w:t>
            </w:r>
            <w:r>
              <w:rPr>
                <w:bCs/>
                <w:spacing w:val="-6"/>
                <w:lang w:val="pt-BR"/>
              </w:rPr>
            </w:r>
          </w:p>
        </w:tc>
        <w:tc>
          <w:tcPr>
            <w:tcBorders/>
            <w:tcW w:w="284" w:type="dxa"/>
            <w:vAlign w:val="center"/>
            <w:textDirection w:val="lrTb"/>
            <w:noWrap w:val="false"/>
          </w:tcPr>
          <w:p w14:paraId="4F4AC9DF" w14:textId="4B76E6DA">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032F5DA3" w14:textId="1E343551">
            <w:pPr>
              <w:pBdr/>
              <w:spacing w:after="60" w:before="60" w:line="276" w:lineRule="auto"/>
              <w:ind/>
              <w:jc w:val="both"/>
              <w:rPr>
                <w:lang w:val="pt-BR"/>
              </w:rPr>
            </w:pPr>
            <w:r>
              <w:rPr>
                <w:lang w:val="pt-BR"/>
              </w:rPr>
              <w:t xml:space="preserve">Tháng 01/2026</w:t>
            </w:r>
            <w:r>
              <w:rPr>
                <w:lang w:val="pt-BR"/>
              </w:rPr>
              <w:t xml:space="preserve">.</w:t>
            </w:r>
            <w:r>
              <w:rPr>
                <w:lang w:val="pt-BR"/>
              </w:rPr>
            </w:r>
          </w:p>
        </w:tc>
      </w:tr>
    </w:tbl>
    <w:p w14:paraId="6CBBDF13" w14:textId="7F088504">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nguồn</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được</w:t>
      </w:r>
      <w:r>
        <w:rPr>
          <w:b/>
          <w:bCs/>
          <w:spacing w:val="-6"/>
          <w:lang w:val="pt-BR"/>
        </w:rPr>
        <w:t xml:space="preserve"> </w:t>
      </w:r>
      <w:r>
        <w:rPr>
          <w:b/>
          <w:bCs/>
          <w:spacing w:val="-6"/>
          <w:lang w:val="pt-BR"/>
        </w:rPr>
        <w:t xml:space="preserve">sử</w:t>
      </w:r>
      <w:r>
        <w:rPr>
          <w:b/>
          <w:bCs/>
          <w:spacing w:val="-6"/>
          <w:lang w:val="pt-BR"/>
        </w:rPr>
        <w:t xml:space="preserve"> </w:t>
      </w:r>
      <w:r>
        <w:rPr>
          <w:b/>
          <w:bCs/>
          <w:spacing w:val="-6"/>
          <w:lang w:val="pt-BR"/>
        </w:rPr>
        <w:t xml:space="preserve">dụng</w:t>
      </w:r>
      <w:r>
        <w:rPr>
          <w:b/>
          <w:bCs/>
          <w:spacing w:val="-6"/>
          <w:lang w:val="pt-BR"/>
        </w:rPr>
        <w:t xml:space="preserve"> </w:t>
      </w:r>
      <w:r>
        <w:rPr>
          <w:b/>
          <w:bCs/>
          <w:spacing w:val="-6"/>
          <w:lang w:val="pt-BR"/>
        </w:rPr>
        <w:t xml:space="preserve">trong</w:t>
      </w:r>
      <w:r>
        <w:rPr>
          <w:b/>
          <w:bCs/>
          <w:spacing w:val="-6"/>
          <w:lang w:val="pt-BR"/>
        </w:rPr>
        <w:t xml:space="preserve"> </w:t>
      </w:r>
      <w:r>
        <w:rPr>
          <w:b/>
          <w:bCs/>
          <w:spacing w:val="-6"/>
          <w:lang w:val="pt-BR"/>
        </w:rPr>
        <w:t xml:space="preserve">quá</w:t>
      </w:r>
      <w:r>
        <w:rPr>
          <w:b/>
          <w:bCs/>
          <w:spacing w:val="-6"/>
          <w:lang w:val="pt-BR"/>
        </w:rPr>
        <w:t xml:space="preserve"> </w:t>
      </w:r>
      <w:r>
        <w:rPr>
          <w:b/>
          <w:bCs/>
          <w:spacing w:val="-6"/>
          <w:lang w:val="pt-BR"/>
        </w:rPr>
        <w:t xml:space="preserve">trình</w:t>
      </w:r>
      <w:r>
        <w:rPr>
          <w:b/>
          <w:bCs/>
          <w:spacing w:val="-6"/>
          <w:lang w:val="pt-BR"/>
        </w:rPr>
        <w:t xml:space="preserve"> </w:t>
      </w:r>
      <w:r>
        <w:rPr>
          <w:b/>
          <w:bCs/>
          <w:spacing w:val="-6"/>
          <w:lang w:val="pt-BR"/>
        </w:rPr>
        <w:t xml:space="preserve">thẩm</w:t>
      </w:r>
      <w:r>
        <w:rPr>
          <w:b/>
          <w:bCs/>
          <w:spacing w:val="-6"/>
          <w:lang w:val="pt-BR"/>
        </w:rPr>
        <w:t xml:space="preserve"> </w:t>
      </w:r>
      <w:r>
        <w:rPr>
          <w:b/>
          <w:bCs/>
          <w:spacing w:val="-6"/>
          <w:lang w:val="pt-BR"/>
        </w:rPr>
        <w:t xml:space="preserve">định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và</w:t>
      </w:r>
      <w:r>
        <w:rPr>
          <w:b/>
          <w:bCs/>
          <w:spacing w:val="-6"/>
          <w:lang w:val="pt-BR"/>
        </w:rPr>
        <w:t xml:space="preserve"> </w:t>
      </w:r>
      <w:r>
        <w:rPr>
          <w:b/>
          <w:bCs/>
          <w:spacing w:val="-6"/>
          <w:lang w:val="pt-BR"/>
        </w:rPr>
        <w:t xml:space="preserve">xem</w:t>
      </w:r>
      <w:r>
        <w:rPr>
          <w:b/>
          <w:bCs/>
          <w:spacing w:val="-6"/>
          <w:lang w:val="pt-BR"/>
        </w:rPr>
        <w:t xml:space="preserve"> </w:t>
      </w:r>
      <w:r>
        <w:rPr>
          <w:b/>
          <w:bCs/>
          <w:spacing w:val="-6"/>
          <w:lang w:val="pt-BR"/>
        </w:rPr>
        <w:t xml:space="preserve">xét</w:t>
      </w:r>
      <w:r>
        <w:rPr>
          <w:b/>
          <w:bCs/>
          <w:spacing w:val="-6"/>
          <w:lang w:val="pt-BR"/>
        </w:rPr>
        <w:t xml:space="preserve"> </w:t>
      </w:r>
      <w:r>
        <w:rPr>
          <w:b/>
          <w:bCs/>
          <w:spacing w:val="-6"/>
          <w:lang w:val="pt-BR"/>
        </w:rPr>
        <w:t xml:space="preserve">đánh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thu</w:t>
      </w:r>
      <w:r>
        <w:rPr>
          <w:b/>
          <w:bCs/>
          <w:spacing w:val="-6"/>
          <w:lang w:val="pt-BR"/>
        </w:rPr>
        <w:t xml:space="preserve"> </w:t>
      </w:r>
      <w:r>
        <w:rPr>
          <w:b/>
          <w:bCs/>
          <w:spacing w:val="-6"/>
          <w:lang w:val="pt-BR"/>
        </w:rPr>
        <w:t xml:space="preserve">thập</w:t>
      </w:r>
      <w:r>
        <w:rPr>
          <w:b/>
          <w:bCs/>
          <w:spacing w:val="-6"/>
          <w:lang w:val="pt-BR"/>
        </w:rPr>
      </w:r>
    </w:p>
    <w:p w14:paraId="35291251" w14:textId="7FC96182">
      <w:pPr>
        <w:pStyle w:val="856"/>
        <w:numPr>
          <w:ilvl w:val="0"/>
          <w:numId w:val="1"/>
        </w:numPr>
        <w:pBdr/>
        <w:tabs>
          <w:tab w:val="left" w:leader="none" w:pos="993"/>
        </w:tabs>
        <w:spacing w:after="120" w:before="120" w:line="276" w:lineRule="auto"/>
        <w:ind/>
        <w:jc w:val="both"/>
        <w:rPr>
          <w:lang w:val="pt-BR"/>
        </w:rPr>
      </w:pPr>
      <w:r>
        <w:rPr>
          <w:spacing w:val="-6"/>
          <w:lang w:val="pt-BR"/>
        </w:rPr>
        <w:t xml:space="preserve">Tham</w:t>
      </w:r>
      <w:r>
        <w:rPr>
          <w:spacing w:val="-6"/>
          <w:lang w:val="pt-BR"/>
        </w:rPr>
        <w:t xml:space="preserve"> </w:t>
      </w:r>
      <w:r>
        <w:rPr>
          <w:spacing w:val="-6"/>
          <w:lang w:val="pt-BR"/>
        </w:rPr>
        <w:t xml:space="preserve">khảo</w:t>
      </w:r>
      <w:r>
        <w:rPr>
          <w:spacing w:val="-6"/>
          <w:lang w:val="pt-BR"/>
        </w:rPr>
        <w:t xml:space="preserve"> </w:t>
      </w:r>
      <w:r>
        <w:rPr>
          <w:spacing w:val="-6"/>
          <w:lang w:val="pt-BR"/>
        </w:rPr>
        <w:t xml:space="preserve">nguồn</w:t>
      </w:r>
      <w:r>
        <w:rPr>
          <w:spacing w:val="-6"/>
          <w:lang w:val="pt-BR"/>
        </w:rPr>
        <w:t xml:space="preserve"> </w:t>
      </w:r>
      <w:r>
        <w:rPr>
          <w:spacing w:val="-6"/>
          <w:lang w:val="pt-BR"/>
        </w:rPr>
        <w:t xml:space="preserve">thông</w:t>
      </w:r>
      <w:r>
        <w:rPr>
          <w:spacing w:val="-6"/>
          <w:lang w:val="pt-BR"/>
        </w:rPr>
        <w:t xml:space="preserve"> </w:t>
      </w:r>
      <w:r>
        <w:rPr>
          <w:spacing w:val="-6"/>
          <w:lang w:val="pt-BR"/>
        </w:rPr>
        <w:t xml:space="preserve">tin</w:t>
      </w:r>
      <w:r>
        <w:rPr>
          <w:spacing w:val="-6"/>
          <w:lang w:val="pt-BR"/>
        </w:rPr>
        <w:t xml:space="preserve"> </w:t>
      </w:r>
      <w:r>
        <w:rPr>
          <w:spacing w:val="-6"/>
          <w:lang w:val="pt-BR"/>
        </w:rPr>
        <w:t xml:space="preserve">từ</w:t>
      </w:r>
      <w:r>
        <w:rPr>
          <w:spacing w:val="-6"/>
          <w:lang w:val="pt-BR"/>
        </w:rPr>
        <w:t xml:space="preserve"> </w:t>
      </w:r>
      <w:r>
        <w:rPr>
          <w:spacing w:val="-6"/>
          <w:lang w:val="pt-BR"/>
        </w:rPr>
        <w:t xml:space="preserve">các</w:t>
      </w:r>
      <w:r>
        <w:rPr>
          <w:spacing w:val="-6"/>
          <w:lang w:val="pt-BR"/>
        </w:rPr>
        <w:t xml:space="preserve"> </w:t>
      </w:r>
      <w:r>
        <w:rPr>
          <w:spacing w:val="-6"/>
          <w:lang w:val="pt-BR"/>
        </w:rPr>
        <w:t xml:space="preserve">trang</w:t>
      </w:r>
      <w:r>
        <w:rPr>
          <w:spacing w:val="-6"/>
          <w:lang w:val="pt-BR"/>
        </w:rPr>
        <w:t xml:space="preserve"> </w:t>
      </w:r>
      <w:r>
        <w:rPr>
          <w:spacing w:val="-6"/>
          <w:lang w:val="pt-BR"/>
        </w:rPr>
        <w:t xml:space="preserve">giao</w:t>
      </w:r>
      <w:r>
        <w:rPr>
          <w:spacing w:val="-6"/>
          <w:lang w:val="pt-BR"/>
        </w:rPr>
        <w:t xml:space="preserve"> </w:t>
      </w:r>
      <w:r>
        <w:rPr>
          <w:spacing w:val="-6"/>
          <w:lang w:val="pt-BR"/>
        </w:rPr>
        <w:t xml:space="preserve">bán</w:t>
      </w:r>
      <w:r>
        <w:rPr>
          <w:spacing w:val="-6"/>
          <w:lang w:val="pt-BR"/>
        </w:rPr>
        <w:t xml:space="preserve"> </w:t>
      </w:r>
      <w:r>
        <w:rPr>
          <w:spacing w:val="-6"/>
          <w:lang w:val="pt-BR"/>
        </w:rPr>
        <w:t xml:space="preserve">bất</w:t>
      </w:r>
      <w:r>
        <w:rPr>
          <w:spacing w:val="-6"/>
          <w:lang w:val="pt-BR"/>
        </w:rPr>
        <w:t xml:space="preserve"> </w:t>
      </w:r>
      <w:r>
        <w:rPr>
          <w:spacing w:val="-6"/>
          <w:lang w:val="pt-BR"/>
        </w:rPr>
        <w:t xml:space="preserve">động</w:t>
      </w:r>
      <w:r>
        <w:rPr>
          <w:spacing w:val="-6"/>
          <w:lang w:val="pt-BR"/>
        </w:rPr>
        <w:t xml:space="preserve"> </w:t>
      </w:r>
      <w:r>
        <w:rPr>
          <w:spacing w:val="-6"/>
          <w:lang w:val="pt-BR"/>
        </w:rPr>
        <w:t xml:space="preserve">sản</w:t>
      </w:r>
      <w:r>
        <w:rPr>
          <w:spacing w:val="-6"/>
          <w:lang w:val="pt-BR"/>
        </w:rPr>
        <w:t xml:space="preserve"> </w:t>
      </w:r>
      <w:r>
        <w:rPr>
          <w:spacing w:val="-6"/>
          <w:lang w:val="pt-BR"/>
        </w:rPr>
        <w:t xml:space="preserve">qua</w:t>
      </w:r>
      <w:r>
        <w:rPr>
          <w:spacing w:val="-6"/>
          <w:lang w:val="pt-BR"/>
        </w:rPr>
        <w:t xml:space="preserve"> </w:t>
      </w:r>
      <w:r>
        <w:rPr>
          <w:spacing w:val="-6"/>
          <w:lang w:val="pt-BR"/>
        </w:rPr>
        <w:t xml:space="preserve">mạng</w:t>
      </w:r>
      <w:r>
        <w:rPr>
          <w:spacing w:val="-6"/>
          <w:lang w:val="pt-BR"/>
        </w:rPr>
        <w:t xml:space="preserve"> Internet</w:t>
      </w:r>
      <w:r>
        <w:rPr>
          <w:spacing w:val="-6"/>
          <w:lang w:val="pt-BR"/>
        </w:rPr>
        <w:t xml:space="preserve">, </w:t>
      </w:r>
      <w:r>
        <w:rPr>
          <w:spacing w:val="-6"/>
          <w:lang w:val="pt-BR"/>
        </w:rPr>
        <w:t xml:space="preserve">gọi</w:t>
      </w:r>
      <w:r>
        <w:rPr>
          <w:spacing w:val="-6"/>
          <w:lang w:val="pt-BR"/>
        </w:rPr>
        <w:t xml:space="preserve"> </w:t>
      </w:r>
      <w:r>
        <w:rPr>
          <w:spacing w:val="-6"/>
          <w:lang w:val="pt-BR"/>
        </w:rPr>
        <w:t xml:space="preserve">điện</w:t>
      </w:r>
      <w:r>
        <w:rPr>
          <w:spacing w:val="-6"/>
          <w:lang w:val="pt-BR"/>
        </w:rPr>
        <w:t xml:space="preserve"> </w:t>
      </w:r>
      <w:r>
        <w:rPr>
          <w:spacing w:val="-6"/>
          <w:lang w:val="pt-BR"/>
        </w:rPr>
        <w:t xml:space="preserve">trực</w:t>
      </w:r>
      <w:r>
        <w:rPr>
          <w:spacing w:val="-6"/>
          <w:lang w:val="pt-BR"/>
        </w:rPr>
        <w:t xml:space="preserve"> </w:t>
      </w:r>
      <w:r>
        <w:rPr>
          <w:spacing w:val="-6"/>
          <w:lang w:val="pt-BR"/>
        </w:rPr>
        <w:t xml:space="preserve">tiếp</w:t>
      </w:r>
      <w:r>
        <w:rPr>
          <w:lang w:val="pt-BR"/>
        </w:rPr>
        <w:t xml:space="preserve">.</w:t>
      </w:r>
      <w:r>
        <w:rPr>
          <w:lang w:val="pt-BR"/>
        </w:rPr>
      </w:r>
    </w:p>
    <w:p w14:paraId="5C68D112" w14:textId="47F6E3E1">
      <w:pPr>
        <w:pStyle w:val="856"/>
        <w:numPr>
          <w:ilvl w:val="0"/>
          <w:numId w:val="1"/>
        </w:numPr>
        <w:pBdr/>
        <w:tabs>
          <w:tab w:val="left" w:leader="none" w:pos="993"/>
        </w:tabs>
        <w:spacing w:after="120" w:before="120" w:line="276" w:lineRule="auto"/>
        <w:ind/>
        <w:jc w:val="both"/>
        <w:rPr>
          <w:lang w:val="pt-BR"/>
        </w:rPr>
      </w:pPr>
      <w:r>
        <w:rPr>
          <w:lang w:val="pt-BR"/>
        </w:rPr>
        <w:t xml:space="preserve">Tham</w:t>
      </w:r>
      <w:r>
        <w:rPr>
          <w:lang w:val="pt-BR"/>
        </w:rPr>
        <w:t xml:space="preserve"> </w:t>
      </w:r>
      <w:r>
        <w:rPr>
          <w:lang w:val="pt-BR"/>
        </w:rPr>
        <w:t xml:space="preserve">khảo</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trực</w:t>
      </w:r>
      <w:r>
        <w:rPr>
          <w:lang w:val="pt-BR"/>
        </w:rPr>
        <w:t xml:space="preserve"> </w:t>
      </w:r>
      <w:r>
        <w:rPr>
          <w:lang w:val="pt-BR"/>
        </w:rPr>
        <w:t xml:space="preserve">tiếp</w:t>
      </w:r>
      <w:r>
        <w:rPr>
          <w:lang w:val="pt-BR"/>
        </w:rPr>
        <w:t xml:space="preserve"> </w:t>
      </w:r>
      <w:r>
        <w:rPr>
          <w:lang w:val="pt-BR"/>
        </w:rPr>
        <w:t xml:space="preserve">từ</w:t>
      </w:r>
      <w:r>
        <w:rPr>
          <w:lang w:val="pt-BR"/>
        </w:rPr>
        <w:t xml:space="preserve"> </w:t>
      </w:r>
      <w:r>
        <w:rPr>
          <w:lang w:val="pt-BR"/>
        </w:rPr>
        <w:t xml:space="preserve">những</w:t>
      </w:r>
      <w:r>
        <w:rPr>
          <w:lang w:val="vi-VN"/>
        </w:rPr>
        <w:t xml:space="preserve"> người </w:t>
      </w:r>
      <w:r>
        <w:rPr>
          <w:lang w:val="pt-BR"/>
        </w:rPr>
        <w:t xml:space="preserve">dân</w:t>
      </w:r>
      <w:r>
        <w:rPr>
          <w:lang w:val="pt-BR"/>
        </w:rPr>
        <w:t xml:space="preserve"> </w:t>
      </w:r>
      <w:r>
        <w:rPr>
          <w:lang w:val="pt-BR"/>
        </w:rPr>
        <w:t xml:space="preserve">sinh</w:t>
      </w:r>
      <w:r>
        <w:rPr>
          <w:lang w:val="vi-VN"/>
        </w:rPr>
        <w:t xml:space="preserve"> s</w:t>
      </w:r>
      <w:r>
        <w:rPr>
          <w:lang w:val="pt-BR"/>
        </w:rPr>
        <w:t xml:space="preserve">ống</w:t>
      </w:r>
      <w:r>
        <w:rPr>
          <w:lang w:val="pt-BR"/>
        </w:rPr>
        <w:t xml:space="preserve"> </w:t>
      </w:r>
      <w:r>
        <w:rPr>
          <w:lang w:val="pt-BR"/>
        </w:rPr>
        <w:t xml:space="preserve">xung</w:t>
      </w:r>
      <w:r>
        <w:rPr>
          <w:lang w:val="pt-BR"/>
        </w:rPr>
        <w:t xml:space="preserve"> </w:t>
      </w:r>
      <w:r>
        <w:rPr>
          <w:lang w:val="pt-BR"/>
        </w:rPr>
        <w:t xml:space="preserve">quanh</w:t>
      </w:r>
      <w:r>
        <w:rPr>
          <w:lang w:val="pt-BR"/>
        </w:rPr>
        <w:t xml:space="preserve"> </w:t>
      </w:r>
      <w:r>
        <w:rPr>
          <w:lang w:val="pt-BR"/>
        </w:rPr>
        <w:t xml:space="preserve">trên</w:t>
      </w:r>
      <w:r>
        <w:rPr>
          <w:lang w:val="pt-BR"/>
        </w:rPr>
        <w:t xml:space="preserve"> </w:t>
      </w:r>
      <w:r>
        <w:rPr>
          <w:lang w:val="pt-BR"/>
        </w:rPr>
        <w:t xml:space="preserve">địa</w:t>
      </w:r>
      <w:r>
        <w:rPr>
          <w:lang w:val="pt-BR"/>
        </w:rPr>
        <w:t xml:space="preserve"> </w:t>
      </w:r>
      <w:r>
        <w:rPr>
          <w:lang w:val="pt-BR"/>
        </w:rPr>
        <w:t xml:space="preserve">bàn</w:t>
      </w:r>
      <w:r>
        <w:rPr>
          <w:lang w:val="pt-BR"/>
        </w:rPr>
        <w:t xml:space="preserve">.</w:t>
      </w:r>
      <w:r>
        <w:rPr>
          <w:lang w:val="pt-BR"/>
        </w:rPr>
      </w:r>
    </w:p>
    <w:p w14:paraId="7BF12FE4" w14:textId="69912EA2">
      <w:pPr>
        <w:pStyle w:val="856"/>
        <w:numPr>
          <w:ilvl w:val="0"/>
          <w:numId w:val="1"/>
        </w:numPr>
        <w:pBdr/>
        <w:tabs>
          <w:tab w:val="left" w:leader="none" w:pos="993"/>
        </w:tabs>
        <w:spacing w:after="120" w:before="120" w:line="276" w:lineRule="auto"/>
        <w:ind/>
        <w:jc w:val="both"/>
        <w:rPr>
          <w:lang w:val="pt-BR"/>
        </w:rPr>
      </w:pPr>
      <w:r>
        <w:rPr>
          <w:lang w:val="pt-BR"/>
        </w:rPr>
        <w:t xml:space="preserve">Đánh</w:t>
      </w:r>
      <w:r>
        <w:rPr>
          <w:lang w:val="pt-BR"/>
        </w:rPr>
        <w:t xml:space="preserve"> </w:t>
      </w:r>
      <w:r>
        <w:rPr>
          <w:lang w:val="pt-BR"/>
        </w:rPr>
        <w:t xml:space="preserve">giá</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khách</w:t>
      </w:r>
      <w:r>
        <w:rPr>
          <w:lang w:val="pt-BR"/>
        </w:rPr>
        <w:t xml:space="preserve"> </w:t>
      </w:r>
      <w:r>
        <w:rPr>
          <w:lang w:val="pt-BR"/>
        </w:rPr>
        <w:t xml:space="preserve">quan</w:t>
      </w:r>
      <w:r>
        <w:rPr>
          <w:lang w:val="pt-BR"/>
        </w:rPr>
        <w:t xml:space="preserve"> </w:t>
      </w:r>
      <w:r>
        <w:rPr>
          <w:lang w:val="pt-BR"/>
        </w:rPr>
        <w:t xml:space="preserve">và</w:t>
      </w:r>
      <w:r>
        <w:rPr>
          <w:lang w:val="pt-BR"/>
        </w:rPr>
        <w:t xml:space="preserve"> </w:t>
      </w:r>
      <w:r>
        <w:rPr>
          <w:lang w:val="pt-BR"/>
        </w:rPr>
        <w:t xml:space="preserve">phổ</w:t>
      </w:r>
      <w:r>
        <w:rPr>
          <w:lang w:val="pt-BR"/>
        </w:rPr>
        <w:t xml:space="preserve"> </w:t>
      </w:r>
      <w:r>
        <w:rPr>
          <w:lang w:val="pt-BR"/>
        </w:rPr>
        <w:t xml:space="preserve">biến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p>
    <w:p w14:paraId="3A5995BB" w14:textId="4C58FE41">
      <w:pPr>
        <w:pStyle w:val="856"/>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w:t>
      </w:r>
      <w:r>
        <w:rPr>
          <w:b/>
          <w:bCs/>
          <w:lang w:val="pt-BR"/>
        </w:rPr>
        <w:t xml:space="preserve"> </w:t>
      </w:r>
      <w:r>
        <w:rPr>
          <w:b/>
          <w:bCs/>
          <w:lang w:val="pt-BR"/>
        </w:rPr>
        <w:t xml:space="preserve">cứ</w:t>
      </w:r>
      <w:r>
        <w:rPr>
          <w:b/>
          <w:bCs/>
          <w:lang w:val="pt-BR"/>
        </w:rPr>
        <w:t xml:space="preserve"> </w:t>
      </w:r>
      <w:r>
        <w:rPr>
          <w:b/>
          <w:bCs/>
          <w:lang w:val="pt-BR"/>
        </w:rPr>
        <w:t xml:space="preserve">pháp</w:t>
      </w:r>
      <w:r>
        <w:rPr>
          <w:b/>
          <w:bCs/>
          <w:lang w:val="pt-BR"/>
        </w:rPr>
        <w:t xml:space="preserve"> </w:t>
      </w:r>
      <w:r>
        <w:rPr>
          <w:b/>
          <w:bCs/>
          <w:lang w:val="pt-BR"/>
        </w:rPr>
        <w:t xml:space="preserve">lý</w:t>
      </w:r>
      <w:r>
        <w:rPr>
          <w:b/>
          <w:bCs/>
          <w:lang w:val="vi-VN"/>
        </w:rPr>
      </w:r>
    </w:p>
    <w:p w14:paraId="19D2002D" w14:textId="2F299217">
      <w:pPr>
        <w:pStyle w:val="856"/>
        <w:pBdr/>
        <w:tabs>
          <w:tab w:val="left" w:leader="none" w:pos="993"/>
        </w:tabs>
        <w:spacing w:after="120" w:before="120" w:line="276" w:lineRule="auto"/>
        <w:ind w:left="0"/>
        <w:jc w:val="both"/>
        <w:rPr>
          <w:b/>
          <w:lang w:val="pt-BR"/>
        </w:rPr>
      </w:pPr>
      <w:r>
        <w:rPr>
          <w:b/>
          <w:lang w:val="pt-BR"/>
        </w:rPr>
        <w:t xml:space="preserve">3.1</w:t>
      </w:r>
      <w:r>
        <w:rPr>
          <w:b/>
          <w:lang w:val="pt-BR"/>
        </w:rPr>
        <w:t xml:space="preserve">. </w:t>
      </w:r>
      <w:r>
        <w:rPr>
          <w:b/>
          <w:lang w:val="pt-BR"/>
        </w:rPr>
        <w:t xml:space="preserve">Văn</w:t>
      </w:r>
      <w:r>
        <w:rPr>
          <w:b/>
          <w:lang w:val="pt-BR"/>
        </w:rPr>
        <w:t xml:space="preserve"> </w:t>
      </w:r>
      <w:r>
        <w:rPr>
          <w:b/>
          <w:lang w:val="pt-BR"/>
        </w:rPr>
        <w:t xml:space="preserve">bản</w:t>
      </w:r>
      <w:r>
        <w:rPr>
          <w:b/>
          <w:lang w:val="pt-BR"/>
        </w:rPr>
        <w:t xml:space="preserve"> </w:t>
      </w:r>
      <w:r>
        <w:rPr>
          <w:b/>
          <w:lang w:val="pt-BR"/>
        </w:rPr>
        <w:t xml:space="preserve">quy</w:t>
      </w:r>
      <w:r>
        <w:rPr>
          <w:b/>
          <w:lang w:val="pt-BR"/>
        </w:rPr>
        <w:t xml:space="preserve"> </w:t>
      </w:r>
      <w:r>
        <w:rPr>
          <w:b/>
          <w:lang w:val="pt-BR"/>
        </w:rPr>
        <w:t xml:space="preserve">phạm</w:t>
      </w:r>
      <w:r>
        <w:rPr>
          <w:b/>
          <w:lang w:val="pt-BR"/>
        </w:rPr>
        <w:t xml:space="preserve"> </w:t>
      </w:r>
      <w:r>
        <w:rPr>
          <w:b/>
          <w:lang w:val="pt-BR"/>
        </w:rPr>
        <w:t xml:space="preserve">pháp</w:t>
      </w:r>
      <w:r>
        <w:rPr>
          <w:b/>
          <w:lang w:val="pt-BR"/>
        </w:rPr>
        <w:t xml:space="preserve"> </w:t>
      </w:r>
      <w:r>
        <w:rPr>
          <w:b/>
          <w:lang w:val="pt-BR"/>
        </w:rPr>
        <w:t xml:space="preserve">luật</w:t>
      </w:r>
      <w:r>
        <w:rPr>
          <w:b/>
          <w:lang w:val="pt-BR"/>
        </w:rPr>
        <w:t xml:space="preserve">:</w:t>
      </w:r>
      <w:r>
        <w:rPr>
          <w:b/>
          <w:lang w:val="pt-BR"/>
        </w:rPr>
      </w:r>
    </w:p>
    <w:p w14:paraId="347D2A2F" w14:textId="73866019">
      <w:pPr>
        <w:pStyle w:val="856"/>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w:t>
      </w:r>
      <w:r>
        <w:rPr>
          <w:lang w:val="pt-BR"/>
        </w:rPr>
        <w:t xml:space="preserve"> </w:t>
      </w:r>
      <w:r>
        <w:rPr>
          <w:lang w:val="pt-BR"/>
        </w:rPr>
        <w:t xml:space="preserve">Giá</w:t>
      </w:r>
      <w:r>
        <w:rPr>
          <w:lang w:val="pt-BR"/>
        </w:rPr>
        <w:t xml:space="preserve"> </w:t>
      </w:r>
      <w:r>
        <w:rPr>
          <w:lang w:val="pt-BR"/>
        </w:rPr>
        <w:t xml:space="preserve">số</w:t>
      </w:r>
      <w:r>
        <w:rPr>
          <w:lang w:val="pt-BR"/>
        </w:rPr>
        <w:t xml:space="preserve"> 16/2023/QH15 </w:t>
      </w:r>
      <w:r>
        <w:rPr>
          <w:lang w:val="pt-BR"/>
        </w:rPr>
        <w:t xml:space="preserve">ngày</w:t>
      </w:r>
      <w:r>
        <w:rPr>
          <w:lang w:val="pt-BR"/>
        </w:rPr>
        <w:t xml:space="preserve"> 19/6/2023;</w:t>
      </w:r>
      <w:r>
        <w:rPr>
          <w:lang w:val="pt-BR"/>
        </w:rPr>
      </w:r>
    </w:p>
    <w:p w14:paraId="40C82796" w14:textId="77777777">
      <w:pPr>
        <w:pStyle w:val="856"/>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Đất</w:t>
      </w:r>
      <w:r>
        <w:rPr>
          <w:lang w:val="pt-BR"/>
        </w:rPr>
        <w:t xml:space="preserve"> </w:t>
      </w:r>
      <w:r>
        <w:rPr>
          <w:lang w:val="pt-BR"/>
        </w:rPr>
        <w:t xml:space="preserve">đai</w:t>
      </w:r>
      <w:r>
        <w:rPr>
          <w:lang w:val="pt-BR"/>
        </w:rPr>
        <w:t xml:space="preserve"> </w:t>
      </w:r>
      <w:r>
        <w:rPr>
          <w:lang w:val="pt-BR"/>
        </w:rPr>
        <w:t xml:space="preserve">số</w:t>
      </w:r>
      <w:r>
        <w:rPr>
          <w:lang w:val="pt-BR"/>
        </w:rPr>
        <w:t xml:space="preserve"> 31/2024/QH15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bất</w:t>
      </w:r>
      <w:r>
        <w:rPr>
          <w:lang w:val="pt-BR"/>
        </w:rPr>
        <w:t xml:space="preserve"> </w:t>
      </w:r>
      <w:r>
        <w:rPr>
          <w:lang w:val="pt-BR"/>
        </w:rPr>
        <w:t xml:space="preserve">thường</w:t>
      </w:r>
      <w:r>
        <w:rPr>
          <w:lang w:val="pt-BR"/>
        </w:rPr>
        <w:t xml:space="preserve"> </w:t>
      </w:r>
      <w:r>
        <w:rPr>
          <w:lang w:val="pt-BR"/>
        </w:rPr>
        <w:t xml:space="preserve">lần</w:t>
      </w:r>
      <w:r>
        <w:rPr>
          <w:lang w:val="pt-BR"/>
        </w:rPr>
        <w:t xml:space="preserve"> </w:t>
      </w:r>
      <w:r>
        <w:rPr>
          <w:lang w:val="pt-BR"/>
        </w:rPr>
        <w:t xml:space="preserve">thứ</w:t>
      </w:r>
      <w:r>
        <w:rPr>
          <w:lang w:val="pt-BR"/>
        </w:rPr>
        <w:t xml:space="preserve"> 5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01 </w:t>
      </w:r>
      <w:r>
        <w:rPr>
          <w:lang w:val="pt-BR"/>
        </w:rPr>
        <w:t xml:space="preserve">năm</w:t>
      </w:r>
      <w:r>
        <w:rPr>
          <w:lang w:val="pt-BR"/>
        </w:rPr>
        <w:t xml:space="preserve"> 2024;</w:t>
      </w:r>
      <w:r>
        <w:rPr>
          <w:lang w:val="pt-BR"/>
        </w:rPr>
      </w:r>
    </w:p>
    <w:p w14:paraId="59A38F84" w14:textId="77777777">
      <w:pPr>
        <w:pStyle w:val="856"/>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số</w:t>
      </w:r>
      <w:r>
        <w:rPr>
          <w:lang w:val="pt-BR"/>
        </w:rPr>
        <w:t xml:space="preserve"> 50/2014/QH13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XIII,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7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6 </w:t>
      </w:r>
      <w:r>
        <w:rPr>
          <w:lang w:val="pt-BR"/>
        </w:rPr>
        <w:t xml:space="preserve">năm</w:t>
      </w:r>
      <w:r>
        <w:rPr>
          <w:lang w:val="pt-BR"/>
        </w:rPr>
        <w:t xml:space="preserve"> 2014;</w:t>
      </w:r>
      <w:r>
        <w:rPr>
          <w:lang w:val="pt-BR"/>
        </w:rPr>
      </w:r>
    </w:p>
    <w:p w14:paraId="576ACB60" w14:textId="78565206">
      <w:pPr>
        <w:pStyle w:val="856"/>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số</w:t>
      </w:r>
      <w:r>
        <w:rPr>
          <w:lang w:val="pt-BR"/>
        </w:rPr>
        <w:t xml:space="preserve"> 62/2020/QH14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9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17 </w:t>
      </w:r>
      <w:r>
        <w:rPr>
          <w:lang w:val="pt-BR"/>
        </w:rPr>
        <w:t xml:space="preserve">tháng</w:t>
      </w:r>
      <w:r>
        <w:rPr>
          <w:lang w:val="pt-BR"/>
        </w:rPr>
        <w:t xml:space="preserve"> 6 </w:t>
      </w:r>
      <w:r>
        <w:rPr>
          <w:lang w:val="pt-BR"/>
        </w:rPr>
        <w:t xml:space="preserve">năm</w:t>
      </w:r>
      <w:r>
        <w:rPr>
          <w:lang w:val="pt-BR"/>
        </w:rPr>
        <w:t xml:space="preserve"> 2020 </w:t>
      </w:r>
      <w:r>
        <w:rPr>
          <w:lang w:val="pt-BR"/>
        </w:rPr>
        <w:t xml:space="preserve">về</w:t>
      </w:r>
      <w:r>
        <w:rPr>
          <w:lang w:val="pt-BR"/>
        </w:rPr>
        <w:t xml:space="preserve"> </w:t>
      </w:r>
      <w:r>
        <w:rPr>
          <w:lang w:val="pt-BR"/>
        </w:rPr>
        <w:t xml:space="preserve">việc</w:t>
      </w:r>
      <w:r>
        <w:rPr>
          <w:lang w:val="pt-BR"/>
        </w:rPr>
        <w:t xml:space="preserve">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Luật</w:t>
      </w:r>
      <w:r>
        <w:rPr>
          <w:lang w:val="pt-BR"/>
        </w:rPr>
        <w:t xml:space="preserve"> </w:t>
      </w:r>
      <w:r>
        <w:rPr>
          <w:lang w:val="pt-BR"/>
        </w:rPr>
        <w:t xml:space="preserve">Xây</w:t>
      </w:r>
      <w:r>
        <w:rPr>
          <w:lang w:val="pt-BR"/>
        </w:rPr>
        <w:t xml:space="preserve"> </w:t>
      </w:r>
      <w:r>
        <w:rPr>
          <w:lang w:val="pt-BR"/>
        </w:rPr>
        <w:t xml:space="preserve">d</w:t>
      </w:r>
      <w:r>
        <w:rPr>
          <w:lang w:val="pt-BR"/>
        </w:rPr>
        <w:t xml:space="preserve">ựng</w:t>
      </w:r>
      <w:r>
        <w:rPr>
          <w:lang w:val="pt-BR"/>
        </w:rPr>
        <w:t xml:space="preserve">;</w:t>
      </w:r>
      <w:r>
        <w:rPr>
          <w:lang w:val="pt-BR"/>
        </w:rPr>
      </w:r>
    </w:p>
    <w:p w14:paraId="72C5959D" w14:textId="77777777">
      <w:pPr>
        <w:pStyle w:val="856"/>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Nhà</w:t>
      </w:r>
      <w:r>
        <w:rPr>
          <w:lang w:val="pt-BR"/>
        </w:rPr>
        <w:t xml:space="preserve"> ở </w:t>
      </w:r>
      <w:r>
        <w:rPr>
          <w:lang w:val="pt-BR"/>
        </w:rPr>
        <w:t xml:space="preserve">số</w:t>
      </w:r>
      <w:r>
        <w:rPr>
          <w:lang w:val="pt-BR"/>
        </w:rPr>
        <w:t xml:space="preserve"> 27/2023/QH15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6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27 </w:t>
      </w:r>
      <w:r>
        <w:rPr>
          <w:lang w:val="pt-BR"/>
        </w:rPr>
        <w:t xml:space="preserve">tháng</w:t>
      </w:r>
      <w:r>
        <w:rPr>
          <w:lang w:val="pt-BR"/>
        </w:rPr>
        <w:t xml:space="preserve"> 11 </w:t>
      </w:r>
      <w:r>
        <w:rPr>
          <w:lang w:val="pt-BR"/>
        </w:rPr>
        <w:t xml:space="preserve">năm</w:t>
      </w:r>
      <w:r>
        <w:rPr>
          <w:lang w:val="pt-BR"/>
        </w:rPr>
        <w:t xml:space="preserve"> 2023;</w:t>
      </w:r>
      <w:r>
        <w:rPr>
          <w:lang w:val="pt-BR"/>
        </w:rPr>
      </w:r>
    </w:p>
    <w:p w14:paraId="094BCC23" w14:textId="77777777">
      <w:pPr>
        <w:pStyle w:val="856"/>
        <w:numPr>
          <w:ilvl w:val="0"/>
          <w:numId w:val="1"/>
        </w:numPr>
        <w:pBdr/>
        <w:spacing w:after="120" w:before="120" w:line="276" w:lineRule="auto"/>
        <w:ind/>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71/2024/NĐ-CP </w:t>
      </w:r>
      <w:r>
        <w:rPr>
          <w:lang w:val="pt-BR"/>
        </w:rPr>
        <w:t xml:space="preserve">ngày</w:t>
      </w:r>
      <w:r>
        <w:rPr>
          <w:lang w:val="pt-BR"/>
        </w:rPr>
        <w:t xml:space="preserve"> 27/6/2024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đất</w:t>
      </w:r>
      <w:r>
        <w:rPr>
          <w:lang w:val="pt-BR"/>
        </w:rPr>
        <w:t xml:space="preserve">.</w:t>
      </w:r>
      <w:r>
        <w:rPr>
          <w:lang w:val="pt-BR"/>
        </w:rPr>
      </w:r>
    </w:p>
    <w:p w14:paraId="3BE30DAB" w14:textId="77777777">
      <w:pPr>
        <w:pStyle w:val="856"/>
        <w:numPr>
          <w:ilvl w:val="0"/>
          <w:numId w:val="1"/>
        </w:numPr>
        <w:pBdr/>
        <w:tabs>
          <w:tab w:val="left" w:leader="none" w:pos="993"/>
        </w:tabs>
        <w:spacing w:after="120" w:before="120" w:line="276" w:lineRule="auto"/>
        <w:ind/>
        <w:jc w:val="both"/>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103/2024/NĐ-CP </w:t>
      </w:r>
      <w:r>
        <w:rPr>
          <w:lang w:val="pt-BR"/>
        </w:rPr>
        <w:t xml:space="preserve">ngày</w:t>
      </w:r>
      <w:r>
        <w:rPr>
          <w:lang w:val="pt-BR"/>
        </w:rPr>
        <w:t xml:space="preserve"> 30/7/2024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thu</w:t>
      </w:r>
      <w:r>
        <w:rPr>
          <w:lang w:val="pt-BR"/>
        </w:rPr>
        <w:t xml:space="preserve"> </w:t>
      </w:r>
      <w:r>
        <w:rPr>
          <w:lang w:val="pt-BR"/>
        </w:rPr>
        <w:t xml:space="preserve">tiền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đất</w:t>
      </w:r>
      <w:r>
        <w:rPr>
          <w:lang w:val="pt-BR"/>
        </w:rPr>
        <w:t xml:space="preserve">, </w:t>
      </w:r>
      <w:r>
        <w:rPr>
          <w:lang w:val="pt-BR"/>
        </w:rPr>
        <w:t xml:space="preserve">tiền</w:t>
      </w:r>
      <w:r>
        <w:rPr>
          <w:lang w:val="pt-BR"/>
        </w:rPr>
        <w:t xml:space="preserve"> </w:t>
      </w:r>
      <w:r>
        <w:rPr>
          <w:lang w:val="pt-BR"/>
        </w:rPr>
        <w:t xml:space="preserve">thuê</w:t>
      </w:r>
      <w:r>
        <w:rPr>
          <w:lang w:val="pt-BR"/>
        </w:rPr>
        <w:t xml:space="preserve"> </w:t>
      </w:r>
      <w:r>
        <w:rPr>
          <w:lang w:val="pt-BR"/>
        </w:rPr>
        <w:t xml:space="preserve">đất</w:t>
      </w:r>
      <w:r>
        <w:rPr>
          <w:lang w:val="pt-BR"/>
        </w:rPr>
        <w:t xml:space="preserve">;</w:t>
      </w:r>
      <w:r>
        <w:rPr>
          <w:lang w:val="pt-BR"/>
        </w:rPr>
      </w:r>
    </w:p>
    <w:p w14:paraId="10902062" w14:textId="1FB9D9E7">
      <w:pPr>
        <w:pStyle w:val="85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28/2024/TT-BTC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w:t>
      </w:r>
      <w:r>
        <w:rPr>
          <w:lang w:val="pt-BR"/>
        </w:rPr>
        <w:t xml:space="preserve">hính</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trình</w:t>
      </w:r>
      <w:r>
        <w:rPr>
          <w:lang w:val="pt-BR"/>
        </w:rPr>
        <w:t xml:space="preserve"> </w:t>
      </w:r>
      <w:r>
        <w:rPr>
          <w:lang w:val="pt-BR"/>
        </w:rPr>
        <w:t xml:space="preserve">tự</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kiểm</w:t>
      </w:r>
      <w:r>
        <w:rPr>
          <w:lang w:val="pt-BR"/>
        </w:rPr>
        <w:t xml:space="preserve"> </w:t>
      </w:r>
      <w:r>
        <w:rPr>
          <w:lang w:val="pt-BR"/>
        </w:rPr>
        <w:t xml:space="preserve">tra</w:t>
      </w:r>
      <w:r>
        <w:rPr>
          <w:lang w:val="pt-BR"/>
        </w:rPr>
        <w:t xml:space="preserve"> </w:t>
      </w:r>
      <w:r>
        <w:rPr>
          <w:lang w:val="pt-BR"/>
        </w:rPr>
        <w:t xml:space="preserve">việc</w:t>
      </w:r>
      <w:r>
        <w:rPr>
          <w:lang w:val="pt-BR"/>
        </w:rPr>
        <w:t xml:space="preserve"> </w:t>
      </w:r>
      <w:r>
        <w:rPr>
          <w:lang w:val="pt-BR"/>
        </w:rPr>
        <w:t xml:space="preserve">chấp</w:t>
      </w:r>
      <w:r>
        <w:rPr>
          <w:lang w:val="pt-BR"/>
        </w:rPr>
        <w:t xml:space="preserve"> </w:t>
      </w:r>
      <w:r>
        <w:rPr>
          <w:lang w:val="pt-BR"/>
        </w:rPr>
        <w:t xml:space="preserve">hành</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Bộ</w:t>
      </w:r>
      <w:r>
        <w:rPr>
          <w:lang w:val="pt-BR"/>
        </w:rPr>
        <w:t xml:space="preserve"> </w:t>
      </w:r>
      <w:r>
        <w:rPr>
          <w:lang w:val="pt-BR"/>
        </w:rPr>
        <w:t xml:space="preserve">trưởng</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w:t>
      </w:r>
      <w:r>
        <w:rPr>
          <w:lang w:val="pt-BR"/>
        </w:rPr>
      </w:r>
    </w:p>
    <w:p w14:paraId="0436F91E" w14:textId="6D0158E3">
      <w:pPr>
        <w:pStyle w:val="85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30/2024/TT-BTC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quy</w:t>
      </w:r>
      <w:r>
        <w:rPr>
          <w:lang w:val="pt-BR"/>
        </w:rPr>
        <w:t xml:space="preserve"> </w:t>
      </w:r>
      <w:r>
        <w:rPr>
          <w:lang w:val="pt-BR"/>
        </w:rPr>
        <w:t xml:space="preserve">tắc</w:t>
      </w:r>
      <w:r>
        <w:rPr>
          <w:lang w:val="pt-BR"/>
        </w:rPr>
        <w:t xml:space="preserve"> </w:t>
      </w:r>
      <w:r>
        <w:rPr>
          <w:lang w:val="pt-BR"/>
        </w:rPr>
        <w:t xml:space="preserve">đạo</w:t>
      </w:r>
      <w:r>
        <w:rPr>
          <w:lang w:val="pt-BR"/>
        </w:rPr>
        <w:t xml:space="preserve"> </w:t>
      </w:r>
      <w:r>
        <w:rPr>
          <w:lang w:val="pt-BR"/>
        </w:rPr>
        <w:t xml:space="preserve">đức</w:t>
      </w:r>
      <w:r>
        <w:rPr>
          <w:lang w:val="pt-BR"/>
        </w:rPr>
        <w:t xml:space="preserve"> </w:t>
      </w:r>
      <w:r>
        <w:rPr>
          <w:lang w:val="pt-BR"/>
        </w:rPr>
        <w:t xml:space="preserve">nghề</w:t>
      </w:r>
      <w:r>
        <w:rPr>
          <w:lang w:val="pt-BR"/>
        </w:rPr>
        <w:t xml:space="preserve"> </w:t>
      </w:r>
      <w:r>
        <w:rPr>
          <w:lang w:val="pt-BR"/>
        </w:rPr>
        <w:t xml:space="preserve">nghiệp</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hồ</w:t>
      </w:r>
      <w:r>
        <w:rPr>
          <w:lang w:val="pt-BR"/>
        </w:rPr>
        <w:t xml:space="preserve"> </w:t>
      </w:r>
      <w:r>
        <w:rPr>
          <w:lang w:val="pt-BR"/>
        </w:rPr>
        <w:t xml:space="preserve">sơ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p>
    <w:p w14:paraId="4BFF9923" w14:textId="67BBDDF2">
      <w:pPr>
        <w:pStyle w:val="85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31/2024/TT-BTC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và</w:t>
      </w:r>
      <w:r>
        <w:rPr>
          <w:lang w:val="pt-BR"/>
        </w:rPr>
        <w:t xml:space="preserve"> </w:t>
      </w:r>
      <w:r>
        <w:rPr>
          <w:lang w:val="pt-BR"/>
        </w:rPr>
        <w:t xml:space="preserve">phân</w:t>
      </w:r>
      <w:r>
        <w:rPr>
          <w:lang w:val="pt-BR"/>
        </w:rPr>
        <w:t xml:space="preserve"> </w:t>
      </w:r>
      <w:r>
        <w:rPr>
          <w:lang w:val="pt-BR"/>
        </w:rPr>
        <w:t xml:space="preserve">tích</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về</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p>
    <w:p w14:paraId="27A2B81F" w14:textId="2D3E72E5">
      <w:pPr>
        <w:pStyle w:val="85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32/2024/TT-BTC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chi </w:t>
      </w:r>
      <w:r>
        <w:rPr>
          <w:lang w:val="pt-BR"/>
        </w:rPr>
        <w:t xml:space="preserve">phí</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thu</w:t>
      </w:r>
      <w:r>
        <w:rPr>
          <w:lang w:val="pt-BR"/>
        </w:rPr>
        <w:t xml:space="preserve"> </w:t>
      </w:r>
      <w:r>
        <w:rPr>
          <w:lang w:val="pt-BR"/>
        </w:rPr>
        <w:t xml:space="preserve">nhập</w:t>
      </w:r>
      <w:r>
        <w:rPr>
          <w:lang w:val="pt-BR"/>
        </w:rPr>
        <w:t xml:space="preserve">;</w:t>
      </w:r>
      <w:r>
        <w:rPr>
          <w:lang w:val="pt-BR"/>
        </w:rPr>
      </w:r>
    </w:p>
    <w:p w14:paraId="287E4006" w14:textId="253DB9B3">
      <w:pPr>
        <w:pStyle w:val="85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36/2024/TT-BTC </w:t>
      </w:r>
      <w:r>
        <w:rPr>
          <w:lang w:val="pt-BR"/>
        </w:rPr>
        <w:t xml:space="preserve">ngày</w:t>
      </w:r>
      <w:r>
        <w:rPr>
          <w:lang w:val="pt-BR"/>
        </w:rPr>
        <w:t xml:space="preserve"> 16/5/2024</w:t>
      </w:r>
      <w:r>
        <w:rPr>
          <w:lang w:val="pt-BR"/>
        </w:rPr>
        <w:t xml:space="preserve">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doanh</w:t>
      </w:r>
      <w:r>
        <w:rPr>
          <w:lang w:val="pt-BR"/>
        </w:rPr>
        <w:t xml:space="preserve"> </w:t>
      </w:r>
      <w:r>
        <w:rPr>
          <w:lang w:val="pt-BR"/>
        </w:rPr>
        <w:t xml:space="preserve">nghiệp</w:t>
      </w:r>
      <w:r>
        <w:rPr>
          <w:lang w:val="pt-BR"/>
        </w:rPr>
        <w:t xml:space="preserve">;</w:t>
      </w:r>
      <w:r>
        <w:rPr>
          <w:lang w:val="pt-BR"/>
        </w:rPr>
      </w:r>
    </w:p>
    <w:p w14:paraId="0E6AF9F4" w14:textId="4C09C638">
      <w:pPr>
        <w:pStyle w:val="85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37/2024/TT-BTC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vô </w:t>
      </w:r>
      <w:r>
        <w:rPr>
          <w:lang w:val="pt-BR"/>
        </w:rPr>
        <w:t xml:space="preserve">hình</w:t>
      </w:r>
      <w:r>
        <w:rPr>
          <w:lang w:val="pt-BR"/>
        </w:rPr>
        <w:t xml:space="preserve">;</w:t>
      </w:r>
      <w:r>
        <w:rPr>
          <w:lang w:val="pt-BR"/>
        </w:rPr>
      </w:r>
    </w:p>
    <w:p w14:paraId="66722F3A" w14:textId="0B7911AB">
      <w:pPr>
        <w:pStyle w:val="856"/>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42/2024/TT-BTC </w:t>
      </w:r>
      <w:r>
        <w:rPr>
          <w:lang w:val="pt-BR"/>
        </w:rPr>
        <w:t xml:space="preserve">ngày</w:t>
      </w:r>
      <w:r>
        <w:rPr>
          <w:lang w:val="pt-BR"/>
        </w:rPr>
        <w:t xml:space="preserve"> 20/6/2024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p>
    <w:p w14:paraId="7494B17B" w14:textId="41F9AB61">
      <w:pPr>
        <w:pStyle w:val="856"/>
        <w:numPr>
          <w:ilvl w:val="0"/>
          <w:numId w:val="9"/>
        </w:numPr>
        <w:pBdr/>
        <w:tabs>
          <w:tab w:val="left" w:leader="none" w:pos="993"/>
        </w:tabs>
        <w:spacing w:after="120" w:before="120" w:line="276" w:lineRule="auto"/>
        <w:ind/>
        <w:jc w:val="both"/>
        <w:rPr>
          <w:b/>
          <w:lang w:val="pt-BR"/>
        </w:rPr>
      </w:pPr>
      <w:r>
        <w:rPr>
          <w:lang w:val="pt-BR"/>
        </w:rPr>
        <w:t xml:space="preserve">Và</w:t>
      </w:r>
      <w:r>
        <w:rPr>
          <w:lang w:val="pt-BR"/>
        </w:rPr>
        <w:t xml:space="preserve"> </w:t>
      </w:r>
      <w:r>
        <w:rPr>
          <w:lang w:val="pt-BR"/>
        </w:rPr>
        <w:t xml:space="preserve">các</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khác</w:t>
      </w:r>
      <w:r>
        <w:rPr>
          <w:lang w:val="pt-BR"/>
        </w:rPr>
        <w:t xml:space="preserve">.</w:t>
      </w:r>
      <w:r>
        <w:rPr>
          <w:b/>
          <w:lang w:val="pt-BR"/>
        </w:rPr>
      </w:r>
    </w:p>
    <w:p w14:paraId="420B3607" w14:textId="1C9B15D2">
      <w:pPr>
        <w:pStyle w:val="856"/>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w:t>
      </w:r>
      <w:r>
        <w:rPr>
          <w:b/>
          <w:lang w:val="pt-BR"/>
        </w:rPr>
        <w:t xml:space="preserve">Các</w:t>
      </w:r>
      <w:r>
        <w:rPr>
          <w:b/>
          <w:lang w:val="pt-BR"/>
        </w:rPr>
        <w:t xml:space="preserve"> </w:t>
      </w:r>
      <w:r>
        <w:rPr>
          <w:b/>
          <w:lang w:val="pt-BR"/>
        </w:rPr>
        <w:t xml:space="preserve">văn</w:t>
      </w:r>
      <w:r>
        <w:rPr>
          <w:b/>
          <w:lang w:val="pt-BR"/>
        </w:rPr>
        <w:t xml:space="preserve"> </w:t>
      </w:r>
      <w:r>
        <w:rPr>
          <w:b/>
          <w:lang w:val="pt-BR"/>
        </w:rPr>
        <w:t xml:space="preserve">bản</w:t>
      </w:r>
      <w:r>
        <w:rPr>
          <w:b/>
          <w:lang w:val="pt-BR"/>
        </w:rPr>
        <w:t xml:space="preserve"> </w:t>
      </w:r>
      <w:r>
        <w:rPr>
          <w:b/>
          <w:lang w:val="pt-BR"/>
        </w:rPr>
        <w:t xml:space="preserve">liên</w:t>
      </w:r>
      <w:r>
        <w:rPr>
          <w:b/>
          <w:lang w:val="pt-BR"/>
        </w:rPr>
        <w:t xml:space="preserve"> </w:t>
      </w:r>
      <w:r>
        <w:rPr>
          <w:b/>
          <w:lang w:val="pt-BR"/>
        </w:rPr>
        <w:t xml:space="preserve">quan</w:t>
      </w:r>
      <w:r>
        <w:rPr>
          <w:b/>
          <w:lang w:val="pt-BR"/>
        </w:rPr>
        <w:t xml:space="preserve"> </w:t>
      </w:r>
      <w:r>
        <w:rPr>
          <w:b/>
          <w:lang w:val="pt-BR"/>
        </w:rPr>
        <w:t xml:space="preserve">khác</w:t>
      </w:r>
      <w:r>
        <w:rPr>
          <w:b/>
          <w:lang w:val="pt-BR"/>
        </w:rPr>
        <w:t xml:space="preserve">:</w:t>
      </w:r>
      <w:r>
        <w:rPr>
          <w:b/>
          <w:lang w:val="pt-BR"/>
        </w:rPr>
      </w:r>
    </w:p>
    <w:p w14:paraId="34F79288" w14:textId="19EB1C37">
      <w:pPr>
        <w:pStyle w:val="856"/>
        <w:pBdr/>
        <w:tabs>
          <w:tab w:val="left" w:leader="none" w:pos="993"/>
        </w:tabs>
        <w:spacing w:after="120" w:before="120" w:line="276" w:lineRule="auto"/>
        <w:ind w:left="0"/>
        <w:jc w:val="both"/>
        <w:rPr>
          <w:b/>
          <w:lang w:val="pt-BR"/>
        </w:rPr>
      </w:pPr>
      <w:r>
        <w:rPr>
          <w:b/>
          <w:lang w:val="pt-BR"/>
        </w:rPr>
        <w:t xml:space="preserve">a.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pháp</w:t>
      </w:r>
      <w:r>
        <w:rPr>
          <w:b/>
          <w:lang w:val="pt-BR"/>
        </w:rPr>
        <w:t xml:space="preserve"> </w:t>
      </w:r>
      <w:r>
        <w:rPr>
          <w:b/>
          <w:lang w:val="pt-BR"/>
        </w:rPr>
        <w:t xml:space="preserve">lý</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r>
    </w:p>
    <w:p w14:paraId="58E9443A" w14:textId="324B8BF4">
      <w:pPr>
        <w:pStyle w:val="856"/>
        <w:numPr>
          <w:ilvl w:val="0"/>
          <w:numId w:val="2"/>
        </w:numPr>
        <w:pBdr/>
        <w:tabs>
          <w:tab w:val="left" w:leader="none" w:pos="993"/>
        </w:tabs>
        <w:spacing w:after="120" w:before="120" w:line="276" w:lineRule="auto"/>
        <w:ind/>
        <w:jc w:val="both"/>
        <w:rPr>
          <w:i/>
          <w:iCs/>
          <w:lang w:val="pt-BR"/>
        </w:rPr>
      </w:pPr>
      <w:r>
        <w:rPr>
          <w:bCs/>
          <w:color w:val="000000" w:themeColor="text1"/>
          <w:lang w:val="pt-BR"/>
        </w:rPr>
      </w:r>
      <w:r>
        <w:rPr>
          <w:rFonts w:ascii="Times New Roman" w:hAnsi="Times New Roman" w:eastAsia="Times New Roman" w:cs="Times New Roman"/>
          <w:b w:val="0"/>
          <w:bCs w:val="0"/>
          <w:color w:val="000000"/>
          <w:sz w:val="24"/>
        </w:rPr>
        <w:t xml:space="preserve">Giấy chứng nhận Quyền sử dụng đất, quyền sở hữu nhà ở và tài sản khác gắn liền với đất số: CĐ 691244, số vào sổ cấp GCN: CS 15832 do Sở Tài nguyên và Môi trường TP Hà Nội cấp ngày 5/7/2016 cho ông Bùi Văn Hải và bà Phạm Quỳnh Trang.</w:t>
      </w:r>
      <w:r/>
      <w:r>
        <w:rPr>
          <w:bCs/>
          <w:color w:val="000000" w:themeColor="text1"/>
          <w:lang w:val="pt-BR"/>
        </w:rPr>
      </w:r>
      <w:r>
        <w:rPr>
          <w:i/>
          <w:iCs/>
          <w:lang w:val="pt-BR"/>
        </w:rPr>
      </w:r>
    </w:p>
    <w:p w14:paraId="02DD846B" w14:textId="208CE992">
      <w:pPr>
        <w:pBdr/>
        <w:spacing w:after="120" w:before="120" w:line="276" w:lineRule="auto"/>
        <w:ind/>
        <w:jc w:val="both"/>
        <w:rPr>
          <w:b/>
        </w:rPr>
      </w:pPr>
      <w:r>
        <w:rPr>
          <w:b/>
          <w:lang w:val="pt-BR"/>
        </w:rPr>
        <w:t xml:space="preserve">b.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khác</w:t>
      </w:r>
      <w:r>
        <w:rPr>
          <w:b/>
          <w:lang w:val="vi-VN"/>
        </w:rPr>
        <w:t xml:space="preserve">:</w:t>
      </w:r>
      <w:r>
        <w:rPr>
          <w:b/>
        </w:rPr>
      </w:r>
    </w:p>
    <w:p w14:paraId="072D9C92" w14:textId="0CB7CF18">
      <w:pPr>
        <w:pStyle w:val="856"/>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w:t>
      </w:r>
      <w:r>
        <w:rPr>
          <w:rFonts w:ascii="Times New Roman" w:hAnsi="Times New Roman" w:eastAsia="Times New Roman" w:cs="Times New Roman"/>
          <w:color w:val="081b3a"/>
          <w:spacing w:val="3"/>
          <w:sz w:val="22"/>
          <w:szCs w:val="22"/>
          <w:highlight w:val="none"/>
        </w:rPr>
        <w:t xml:space="preserve">275/2026/0112</w:t>
      </w:r>
      <w:r>
        <w:rPr>
          <w:rFonts w:ascii="Times New Roman" w:hAnsi="Times New Roman" w:eastAsia="Times New Roman" w:cs="Times New Roman"/>
          <w:spacing w:val="-4"/>
          <w:sz w:val="22"/>
          <w:szCs w:val="22"/>
          <w:lang w:val="vi-VN"/>
        </w:rPr>
        <w:t xml:space="preserve">/</w:t>
      </w:r>
      <w:r>
        <w:rPr>
          <w:rFonts w:ascii="Times New Roman" w:hAnsi="Times New Roman" w:eastAsia="Times New Roman" w:cs="Times New Roman"/>
          <w:color w:val="081b3a"/>
          <w:spacing w:val="3"/>
          <w:sz w:val="22"/>
          <w:szCs w:val="22"/>
          <w:highlight w:val="none"/>
        </w:rPr>
        <w:t xml:space="preserve">VFI-HĐTĐ.51.A</w:t>
      </w:r>
      <w:r/>
      <w:r>
        <w:rPr>
          <w:color w:val="000000" w:themeColor="text1"/>
          <w:lang w:val="pt-BR"/>
        </w:rPr>
        <w:t xml:space="preserve">  ngày 16/01/2026 giữa </w:t>
      </w:r>
      <w:r>
        <w:rPr>
          <w:rFonts w:ascii="Times New Roman" w:hAnsi="Times New Roman" w:eastAsia="Times New Roman" w:cs="Times New Roman"/>
          <w:b w:val="0"/>
          <w:bCs w:val="0"/>
          <w:color w:val="000000"/>
          <w:sz w:val="24"/>
        </w:rPr>
        <w:t xml:space="preserve">bà Phạm Quỳnh Trang</w:t>
      </w:r>
      <w:r/>
      <w:r>
        <w:rPr>
          <w:color w:val="000000" w:themeColor="text1"/>
          <w:lang w:val="pt-BR"/>
        </w:rPr>
        <w:t xml:space="preserve"> với Công ty Cổ phần Thẩm định và Đầu tư Tài chính Hoa Sen.</w:t>
      </w:r>
      <w:r>
        <w:rPr>
          <w:b/>
          <w:lang w:val="pt-BR"/>
        </w:rPr>
      </w:r>
    </w:p>
    <w:p w14:paraId="7BDC3A25" w14:textId="77D2CF95">
      <w:pPr>
        <w:pStyle w:val="856"/>
        <w:numPr>
          <w:ilvl w:val="0"/>
          <w:numId w:val="2"/>
        </w:numPr>
        <w:pBdr/>
        <w:tabs>
          <w:tab w:val="left" w:leader="none" w:pos="993"/>
        </w:tabs>
        <w:spacing w:after="120" w:before="120" w:line="276" w:lineRule="auto"/>
        <w:ind/>
        <w:jc w:val="both"/>
        <w:rPr>
          <w:b/>
          <w:lang w:val="pt-BR"/>
        </w:rPr>
      </w:pPr>
      <w:r>
        <w:rPr>
          <w:lang w:val="pt-BR"/>
        </w:rPr>
        <w:t xml:space="preserve">Hồ</w:t>
      </w:r>
      <w:r>
        <w:rPr>
          <w:lang w:val="pt-BR"/>
        </w:rPr>
        <w:t xml:space="preserve"> </w:t>
      </w:r>
      <w:r>
        <w:rPr>
          <w:lang w:val="pt-BR"/>
        </w:rPr>
        <w:t xml:space="preserve">sơ</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chứng</w:t>
      </w:r>
      <w:r>
        <w:rPr>
          <w:lang w:val="pt-BR"/>
        </w:rPr>
        <w:t xml:space="preserve"> </w:t>
      </w:r>
      <w:r>
        <w:rPr>
          <w:lang w:val="pt-BR"/>
        </w:rPr>
        <w:t xml:space="preserve">từ</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p>
    <w:p w14:paraId="79869821" w14:textId="546E355D">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p>
    <w:p w14:paraId="62CB2CB9">
      <w:pPr>
        <w:pBdr>
          <w:top w:val="none" w:color="000000" w:sz="4" w:space="0"/>
          <w:left w:val="none" w:color="000000" w:sz="4" w:space="0"/>
          <w:bottom w:val="none" w:color="000000" w:sz="4" w:space="0"/>
          <w:right w:val="none" w:color="000000" w:sz="4" w:space="0"/>
        </w:pBdr>
        <w:spacing w:after="120" w:before="120" w:line="264" w:lineRule="auto"/>
        <w:ind w:right="0" w:firstLine="568" w:left="0"/>
        <w:jc w:val="both"/>
        <w:rPr/>
      </w:pPr>
      <w:r>
        <w:rPr>
          <w:rFonts w:ascii="Times New Roman" w:hAnsi="Times New Roman" w:eastAsia="Times New Roman" w:cs="Times New Roman"/>
          <w:color w:val="000000"/>
          <w:sz w:val="24"/>
        </w:rPr>
        <w:t xml:space="preserve">Mới đây nhất, UBND xã An Khánh (Hà Nội) vừa phê duyệt điều chỉnh cục bộ quy hoạch chi tiết tại khu đô thị Nam An Khánh và phần mở rộng khu B, liên quan đến ô đất HH3 do Công ty CP Đầu tư Sông Đà – Việt Đức làm chủ đầu tư.</w:t>
      </w:r>
      <w:r/>
    </w:p>
    <w:p w14:paraId="20DA5044">
      <w:pPr>
        <w:pBdr>
          <w:top w:val="none" w:color="000000" w:sz="4" w:space="0"/>
          <w:left w:val="none" w:color="000000" w:sz="4" w:space="0"/>
          <w:bottom w:val="none" w:color="000000" w:sz="4" w:space="0"/>
          <w:right w:val="none" w:color="000000" w:sz="4" w:space="0"/>
        </w:pBdr>
        <w:spacing w:after="120" w:before="120" w:line="264" w:lineRule="auto"/>
        <w:ind w:right="0" w:firstLine="568" w:left="0"/>
        <w:jc w:val="both"/>
        <w:rPr/>
      </w:pPr>
      <w:r>
        <w:rPr>
          <w:rFonts w:ascii="Times New Roman" w:hAnsi="Times New Roman" w:eastAsia="Times New Roman" w:cs="Times New Roman"/>
          <w:color w:val="000000"/>
          <w:sz w:val="24"/>
        </w:rPr>
        <w:t xml:space="preserve">Theo quy hoạch mới, ô đất HH3 rộng hơn 40.000 m² vẫn giữ nguyên diện tích, song quy mô dân số được nâng lên mức 5.409 người. Khu đất này được định hướng phát triển thành quần thể đa chức năng, bao gồm căn hộ cao cấp, văn phòng, khách sạn, thương mại dịch v</w:t>
      </w:r>
      <w:r>
        <w:rPr>
          <w:rFonts w:ascii="Times New Roman" w:hAnsi="Times New Roman" w:eastAsia="Times New Roman" w:cs="Times New Roman"/>
          <w:color w:val="000000"/>
          <w:sz w:val="24"/>
        </w:rPr>
        <w:t xml:space="preserve">ụ và công trình công cộng.</w:t>
      </w:r>
      <w:r/>
    </w:p>
    <w:p w14:paraId="0D62239E">
      <w:pPr>
        <w:pBdr>
          <w:top w:val="none" w:color="000000" w:sz="4" w:space="0"/>
          <w:left w:val="none" w:color="000000" w:sz="4" w:space="0"/>
          <w:bottom w:val="none" w:color="000000" w:sz="4" w:space="0"/>
          <w:right w:val="none" w:color="000000" w:sz="4" w:space="0"/>
        </w:pBdr>
        <w:spacing w:after="120" w:before="120" w:line="264" w:lineRule="auto"/>
        <w:ind w:right="0" w:firstLine="568" w:left="0"/>
        <w:jc w:val="both"/>
        <w:rPr/>
      </w:pPr>
      <w:r>
        <w:rPr>
          <w:rFonts w:ascii="Times New Roman" w:hAnsi="Times New Roman" w:eastAsia="Times New Roman" w:cs="Times New Roman"/>
          <w:color w:val="000000"/>
          <w:sz w:val="24"/>
        </w:rPr>
        <w:t xml:space="preserve">Điểm nhấn của phương án điều chỉnh là 6 tòa tháp cao 31–40 tầng, bao quanh khối nhà để xe cao 7 tầng đặt ở vị trí trung tâm. Trên mái khối đế sẽ bố trí không gian cây xanh, sân vườn và khu thể thao, tạo nên một hệ tiện ích nổi kết hợp với cảnh quan hiện đạ</w:t>
      </w:r>
      <w:r>
        <w:rPr>
          <w:rFonts w:ascii="Times New Roman" w:hAnsi="Times New Roman" w:eastAsia="Times New Roman" w:cs="Times New Roman"/>
          <w:color w:val="000000"/>
          <w:sz w:val="24"/>
        </w:rPr>
        <w:t xml:space="preserve">i.</w:t>
      </w:r>
      <w:r/>
    </w:p>
    <w:p w14:paraId="16DCF776">
      <w:pPr>
        <w:pBdr>
          <w:top w:val="none" w:color="000000" w:sz="4" w:space="0"/>
          <w:left w:val="none" w:color="000000" w:sz="4" w:space="0"/>
          <w:bottom w:val="none" w:color="000000" w:sz="4" w:space="0"/>
          <w:right w:val="none" w:color="000000" w:sz="4" w:space="0"/>
        </w:pBdr>
        <w:spacing w:after="120" w:before="120" w:line="264" w:lineRule="auto"/>
        <w:ind w:right="0" w:firstLine="568" w:left="0"/>
        <w:jc w:val="both"/>
        <w:rPr/>
      </w:pPr>
      <w:r>
        <w:rPr>
          <w:rFonts w:ascii="Times New Roman" w:hAnsi="Times New Roman" w:eastAsia="Times New Roman" w:cs="Times New Roman"/>
          <w:color w:val="000000"/>
          <w:sz w:val="24"/>
        </w:rPr>
        <w:t xml:space="preserve">Dù chưa chính thức được công bố nhưng dự kiến trong các tháng cuối năm, một dự án chung cư mới cũng sẽ chính thức tung nguồn hàng. Đó là dự án </w:t>
      </w:r>
      <w:hyperlink r:id="rId17" w:tooltip="https://batdongsan.com.vn/ban-can-ho-chung-cu-an-binh-homeland" w:history="1">
        <w:r>
          <w:rPr>
            <w:rStyle w:val="846"/>
            <w:rFonts w:ascii="Times New Roman" w:hAnsi="Times New Roman" w:eastAsia="Times New Roman" w:cs="Times New Roman"/>
            <w:color w:val="000000"/>
            <w:sz w:val="24"/>
            <w:u w:val="none"/>
          </w:rPr>
          <w:t xml:space="preserve">An Bình HomeLan</w:t>
        </w:r>
        <w:r>
          <w:rPr>
            <w:rStyle w:val="846"/>
            <w:rFonts w:ascii="Times New Roman" w:hAnsi="Times New Roman" w:eastAsia="Times New Roman" w:cs="Times New Roman"/>
            <w:color w:val="000000"/>
            <w:sz w:val="24"/>
            <w:u w:val="single"/>
          </w:rPr>
          <w:t xml:space="preserve">d </w:t>
        </w:r>
      </w:hyperlink>
      <w:r>
        <w:rPr>
          <w:rFonts w:ascii="Times New Roman" w:hAnsi="Times New Roman" w:eastAsia="Times New Roman" w:cs="Times New Roman"/>
          <w:color w:val="000000"/>
          <w:sz w:val="24"/>
        </w:rPr>
        <w:t xml:space="preserve">có vị trí tại KĐT Geleximco – Lê Trọng Tấn, Hà Đông, Hà Nội. An Bình Homeland được phát triển trên khu đất có diện tích hơn 18.000m2 do Công ty CP Ngôi Sao An Bình, Tập đoàn Geleximco làm chủ đầu tư. Dự án gồm 4 tòa tháp cao 25 tầng, đa dạng từ căn 2 phòng</w:t>
      </w:r>
      <w:r>
        <w:rPr>
          <w:rFonts w:ascii="Times New Roman" w:hAnsi="Times New Roman" w:eastAsia="Times New Roman" w:cs="Times New Roman"/>
          <w:color w:val="000000"/>
          <w:sz w:val="24"/>
        </w:rPr>
        <w:t xml:space="preserve"> ngủ tới căn duplex, diện tích dao động từ 68-160m2. Hiện dự án An Bình HomeLand đang nhận booking.</w:t>
      </w:r>
      <w:r/>
    </w:p>
    <w:p w14:paraId="3747EF59">
      <w:pPr>
        <w:pBdr>
          <w:top w:val="none" w:color="000000" w:sz="4" w:space="0"/>
          <w:left w:val="none" w:color="000000" w:sz="4" w:space="0"/>
          <w:bottom w:val="none" w:color="000000" w:sz="4" w:space="0"/>
          <w:right w:val="none" w:color="000000" w:sz="4" w:space="0"/>
        </w:pBdr>
        <w:spacing w:after="120" w:before="120" w:line="264" w:lineRule="auto"/>
        <w:ind w:right="0" w:firstLine="568" w:left="0"/>
        <w:jc w:val="both"/>
        <w:rPr/>
      </w:pPr>
      <w:r>
        <w:rPr>
          <w:rFonts w:ascii="Times New Roman" w:hAnsi="Times New Roman" w:eastAsia="Times New Roman" w:cs="Times New Roman"/>
          <w:color w:val="000000"/>
          <w:sz w:val="24"/>
        </w:rPr>
        <w:t xml:space="preserve">Tại đại đô thị </w:t>
      </w:r>
      <w:hyperlink r:id="rId18" w:tooltip="https://batdongsan.com.vn/ban-can-ho-chung-cu-xa-duong-xa-prj-vinhomes-ocean-park-gia-lam" w:history="1">
        <w:r>
          <w:rPr>
            <w:rStyle w:val="846"/>
            <w:rFonts w:ascii="Times New Roman" w:hAnsi="Times New Roman" w:eastAsia="Times New Roman" w:cs="Times New Roman"/>
            <w:color w:val="000000"/>
            <w:sz w:val="24"/>
            <w:u w:val="single"/>
          </w:rPr>
          <w:t xml:space="preserve">Vinhomes Ocean Park</w:t>
        </w:r>
      </w:hyperlink>
      <w:r>
        <w:rPr>
          <w:rFonts w:ascii="Times New Roman" w:hAnsi="Times New Roman" w:eastAsia="Times New Roman" w:cs="Times New Roman"/>
          <w:color w:val="000000"/>
          <w:sz w:val="24"/>
        </w:rPr>
        <w:t xml:space="preserve"> (Gia Lâm), chủ đầu tư Masterise Homes tiếp tục tung nguồn hàng mới là dự án Lumiere Bayfront. Dự án nằm bên hồ Ngọc Trai của khu đô thị với diện tích xây dựng hơn 28.000 m², gồm 2 tòa tháp cao 30 tầng, tổng diện tích sàn đạt gần 100.000 m2 cùng hệ thống h</w:t>
      </w:r>
      <w:r>
        <w:rPr>
          <w:rFonts w:ascii="Times New Roman" w:hAnsi="Times New Roman" w:eastAsia="Times New Roman" w:cs="Times New Roman"/>
          <w:color w:val="000000"/>
          <w:sz w:val="24"/>
        </w:rPr>
        <w:t xml:space="preserve">ầm rộng hơn 56.000 m2. Cơ cấu căn hộ đa dạng từ studio 30–40 m2, căn 1 phòng ngủ và 1PN+ từ 45–55 m2, 2 phòng ngủ từ 65–75 m², 3 phòng ngủ từ 85–105 m² cho tới các căn hộ penthouse và duplex. Lumiere Bayfront sẽ cung cấp cho thị trường khoảng 1.000 căn hộ </w:t>
      </w:r>
      <w:r>
        <w:rPr>
          <w:rFonts w:ascii="Times New Roman" w:hAnsi="Times New Roman" w:eastAsia="Times New Roman" w:cs="Times New Roman"/>
          <w:color w:val="000000"/>
          <w:sz w:val="24"/>
        </w:rPr>
        <w:t xml:space="preserve">cao cấp.</w:t>
      </w:r>
      <w:r/>
    </w:p>
    <w:p w14:paraId="56142AEF">
      <w:pPr>
        <w:pBdr>
          <w:top w:val="none" w:color="000000" w:sz="4" w:space="0"/>
          <w:left w:val="none" w:color="000000" w:sz="4" w:space="0"/>
          <w:bottom w:val="none" w:color="000000" w:sz="4" w:space="0"/>
          <w:right w:val="none" w:color="000000" w:sz="4" w:space="0"/>
        </w:pBdr>
        <w:spacing w:after="120" w:before="120" w:line="264" w:lineRule="auto"/>
        <w:ind w:right="0" w:firstLine="568" w:left="0"/>
        <w:jc w:val="both"/>
        <w:rPr/>
      </w:pPr>
      <w:r>
        <w:rPr>
          <w:rFonts w:ascii="Times New Roman" w:hAnsi="Times New Roman" w:eastAsia="Times New Roman" w:cs="Times New Roman"/>
          <w:color w:val="000000"/>
          <w:sz w:val="24"/>
        </w:rPr>
        <w:t xml:space="preserve">Phần lớn các dự án trên đều đang trong giai đoạn nhận booking hoặc vừa được giới thiệu, dự kiến tung nguồn hàng thời gian tới. Dù chưa có giá chính thức, nhưng với diễn biến hiện tại của thị trường chung cư Hà Nội, các dự án chắc chắn sẽ không có đơn giá d</w:t>
      </w:r>
      <w:r>
        <w:rPr>
          <w:rFonts w:ascii="Times New Roman" w:hAnsi="Times New Roman" w:eastAsia="Times New Roman" w:cs="Times New Roman"/>
          <w:color w:val="000000"/>
          <w:sz w:val="24"/>
        </w:rPr>
        <w:t xml:space="preserve">ưới 80 triệu đồng/m2. Trên thực tế, hàng loạt dự án </w:t>
      </w:r>
      <w:hyperlink r:id="rId19" w:tooltip="https://batdongsan.com.vn/ban-can-ho-chung-cu-ha-noi" w:history="1">
        <w:r>
          <w:rPr>
            <w:rStyle w:val="846"/>
            <w:rFonts w:ascii="Times New Roman" w:hAnsi="Times New Roman" w:eastAsia="Times New Roman" w:cs="Times New Roman"/>
            <w:color w:val="000000"/>
            <w:sz w:val="24"/>
            <w:u w:val="single"/>
          </w:rPr>
          <w:t xml:space="preserve">chung cư Hà Nội</w:t>
        </w:r>
      </w:hyperlink>
      <w:r>
        <w:rPr>
          <w:rFonts w:ascii="Times New Roman" w:hAnsi="Times New Roman" w:eastAsia="Times New Roman" w:cs="Times New Roman"/>
          <w:color w:val="000000"/>
          <w:sz w:val="24"/>
        </w:rPr>
        <w:t xml:space="preserve"> ra hàng thời gian qua đều ghi nhận giá bán cao ngất ngưởng. Thị trường căn hộ Hà Nội đang bước vào giai đoạn “leo thang chưa từng có về giá” khi loạt dự án cao cấp, hạng sang ồ ạt ra hàng, liên tục thiết lập mặt bằng giá mới. Điều gây chú ý là giá bán nhi</w:t>
      </w:r>
      <w:r>
        <w:rPr>
          <w:rFonts w:ascii="Times New Roman" w:hAnsi="Times New Roman" w:eastAsia="Times New Roman" w:cs="Times New Roman"/>
          <w:color w:val="000000"/>
          <w:sz w:val="24"/>
        </w:rPr>
        <w:t xml:space="preserve">ều căn hộ đã vượt cả biệt thự liền kề, tạo nên những con số khiến ngay cả giới đầu tư cũng phải bất ngờ.</w:t>
      </w:r>
      <w:r/>
    </w:p>
    <w:p w14:paraId="29362E90">
      <w:pPr>
        <w:pBdr>
          <w:top w:val="none" w:color="000000" w:sz="4" w:space="0"/>
          <w:left w:val="none" w:color="000000" w:sz="4" w:space="0"/>
          <w:bottom w:val="none" w:color="000000" w:sz="4" w:space="0"/>
          <w:right w:val="none" w:color="000000" w:sz="4" w:space="0"/>
        </w:pBdr>
        <w:spacing w:after="120" w:before="120" w:line="264" w:lineRule="auto"/>
        <w:ind w:right="0" w:firstLine="568" w:left="0"/>
        <w:jc w:val="both"/>
        <w:rPr/>
      </w:pPr>
      <w:r>
        <w:rPr>
          <w:rFonts w:ascii="Times New Roman" w:hAnsi="Times New Roman" w:eastAsia="Times New Roman" w:cs="Times New Roman"/>
          <w:color w:val="000000"/>
          <w:sz w:val="24"/>
        </w:rPr>
        <w:t xml:space="preserve">Ở phía Đông thành phố, </w:t>
      </w:r>
      <w:hyperlink r:id="rId20" w:tooltip="https://batdongsan.com.vn/ban-can-ho-chung-cu-long-bien-central" w:history="1">
        <w:r>
          <w:rPr>
            <w:rStyle w:val="846"/>
            <w:rFonts w:ascii="Times New Roman" w:hAnsi="Times New Roman" w:eastAsia="Times New Roman" w:cs="Times New Roman"/>
            <w:color w:val="000000"/>
            <w:sz w:val="24"/>
            <w:u w:val="single"/>
          </w:rPr>
          <w:t xml:space="preserve">Long Biên Central</w:t>
        </w:r>
      </w:hyperlink>
      <w:r>
        <w:rPr>
          <w:rFonts w:ascii="Times New Roman" w:hAnsi="Times New Roman" w:eastAsia="Times New Roman" w:cs="Times New Roman"/>
          <w:color w:val="000000"/>
          <w:sz w:val="24"/>
        </w:rPr>
        <w:t xml:space="preserve"> mở bán với mức giá từ 110 – 130 triệu đồng/m2. Tính ra, một căn hộ 70 m2 có giá 8 tỷ đồng – đây là ngưỡng giá vốn chỉ quen thuộc ở biệt thự hay nhà phố trung tâm. Tại phía Tây, thuộc phường Cầu Giấy, </w:t>
      </w:r>
      <w:hyperlink r:id="rId21" w:tooltip="https://batdongsan.com.vn/ban-can-ho-chung-cu-sun-feliza-suites" w:history="1">
        <w:r>
          <w:rPr>
            <w:rStyle w:val="846"/>
            <w:rFonts w:ascii="Times New Roman" w:hAnsi="Times New Roman" w:eastAsia="Times New Roman" w:cs="Times New Roman"/>
            <w:color w:val="000000"/>
            <w:sz w:val="24"/>
            <w:u w:val="single"/>
          </w:rPr>
          <w:t xml:space="preserve">Sun Feliza</w:t>
        </w:r>
      </w:hyperlink>
      <w:r>
        <w:rPr>
          <w:rFonts w:ascii="Times New Roman" w:hAnsi="Times New Roman" w:eastAsia="Times New Roman" w:cs="Times New Roman"/>
          <w:color w:val="000000"/>
          <w:sz w:val="24"/>
        </w:rPr>
        <w:t xml:space="preserve"> lập kỷ lục mới khi chào bán 140 – 200 triệu đồng/m2, đồng nghĩa người mua cần chi 10 – 14 tỷ đồng cho diện tích tương tự. Dự án The Matrix Premium cũng có mức giá khủng, khoảng 140-180 triệu đồng/m2. </w:t>
      </w:r>
      <w:hyperlink r:id="rId22" w:tooltip="https://batdongsan.com.vn/ban-can-ho-chung-cu-hausman-premium-residences" w:history="1">
        <w:r>
          <w:rPr>
            <w:rStyle w:val="846"/>
            <w:rFonts w:ascii="Times New Roman" w:hAnsi="Times New Roman" w:eastAsia="Times New Roman" w:cs="Times New Roman"/>
            <w:color w:val="000000"/>
            <w:sz w:val="24"/>
            <w:u w:val="single"/>
          </w:rPr>
          <w:t xml:space="preserve">Hausman Premium</w:t>
        </w:r>
      </w:hyperlink>
      <w:r>
        <w:rPr>
          <w:rFonts w:ascii="Times New Roman" w:hAnsi="Times New Roman" w:eastAsia="Times New Roman" w:cs="Times New Roman"/>
          <w:color w:val="000000"/>
          <w:sz w:val="24"/>
        </w:rPr>
        <w:t xml:space="preserve"> ở Đại Mỗ cũng gia nhập “câu lạc bộ trăm triệu” với giá 100 – 120 triệu đồng/m2. Đỉnh cao của cuộc đua giá thuộc về Noble Crystal Tây Hồ (Ciputra) với bảng giá sơ cấp 180 – 330 triệu đồng/m2. Một căn hộ 80 m2 đã tiêu tốn 25 – 26 tỷ đồng, trong khi các căn </w:t>
      </w:r>
      <w:r>
        <w:rPr>
          <w:rFonts w:ascii="Times New Roman" w:hAnsi="Times New Roman" w:eastAsia="Times New Roman" w:cs="Times New Roman"/>
          <w:color w:val="000000"/>
          <w:sz w:val="24"/>
        </w:rPr>
        <w:t xml:space="preserve">Sky Villa chạm ngưỡng trăm tỷ.</w:t>
      </w:r>
      <w:r/>
    </w:p>
    <w:p w14:paraId="39CB368D">
      <w:pPr>
        <w:pBdr>
          <w:top w:val="none" w:color="000000" w:sz="4" w:space="0"/>
          <w:left w:val="none" w:color="000000" w:sz="4" w:space="0"/>
          <w:bottom w:val="none" w:color="000000" w:sz="4" w:space="0"/>
          <w:right w:val="none" w:color="000000" w:sz="4" w:space="0"/>
        </w:pBdr>
        <w:spacing w:after="120" w:before="120" w:line="264" w:lineRule="auto"/>
        <w:ind w:right="0" w:firstLine="568" w:left="0"/>
        <w:jc w:val="both"/>
        <w:rPr/>
      </w:pPr>
      <w:r>
        <w:rPr>
          <w:rFonts w:ascii="Times New Roman" w:hAnsi="Times New Roman" w:eastAsia="Times New Roman" w:cs="Times New Roman"/>
          <w:color w:val="000000"/>
          <w:sz w:val="24"/>
        </w:rPr>
        <w:t xml:space="preserve">Việc giá chung cư Hà Nội liên tục tăng đang tiềm ẩn nhiều dấu hiệu bất ổn cho thị trường. Ông Nguyễn Văn Đính, Chủ tịch Hội Môi giới Bất động sản Việt Nam, cho rằng mặt bằng giá hiện nay đã vượt xa khả năng chi trả của phần lớn người dân, tạo ra sự lệch ph</w:t>
      </w:r>
      <w:r>
        <w:rPr>
          <w:rFonts w:ascii="Times New Roman" w:hAnsi="Times New Roman" w:eastAsia="Times New Roman" w:cs="Times New Roman"/>
          <w:color w:val="000000"/>
          <w:sz w:val="24"/>
        </w:rPr>
        <w:t xml:space="preserve">a cung – cầu rõ rệt. Khi nhu cầu thực khó có thể hấp thụ, thị trường dễ rơi vào tình trạng “bong bóng cục bộ”, chỉ phục vụ nhóm khách hàng siêu giàu. Nếu xu hướng này kéo dài, dòng tiền đầu tư có nguy cơ bị dồn vào một phân khúc hẹp, trong khi phân khúc tr</w:t>
      </w:r>
      <w:r>
        <w:rPr>
          <w:rFonts w:ascii="Times New Roman" w:hAnsi="Times New Roman" w:eastAsia="Times New Roman" w:cs="Times New Roman"/>
          <w:color w:val="000000"/>
          <w:sz w:val="24"/>
        </w:rPr>
        <w:t xml:space="preserve">ung cấp và bình dân – vốn chiếm nhu cầu lớn nhất – lại thiếu hụt nguồn cung. Điều này không chỉ ảnh hưởng đến sự phát triển cân bằng của thị trường mà còn có thể làm gia tăng rủi ro thanh khoản, khiến thị trường bất động sản trở thành cuộc chơi mang tính đ</w:t>
      </w:r>
      <w:r>
        <w:rPr>
          <w:rFonts w:ascii="Times New Roman" w:hAnsi="Times New Roman" w:eastAsia="Times New Roman" w:cs="Times New Roman"/>
          <w:color w:val="000000"/>
          <w:sz w:val="24"/>
        </w:rPr>
        <w:t xml:space="preserve">ầu cơ nhiều hơn là giá trị ở thực.</w:t>
      </w:r>
      <w:r/>
    </w:p>
    <w:p w14:paraId="6DD843B4" w14:textId="7AD4A83E">
      <w:pPr>
        <w:pBdr/>
        <w:tabs>
          <w:tab w:val="left" w:leader="none" w:pos="426"/>
        </w:tabs>
        <w:spacing w:after="120" w:before="120" w:line="276" w:lineRule="auto"/>
        <w:ind/>
        <w:rPr>
          <w:i/>
          <w:iCs/>
          <w:lang w:val="pt-BR"/>
        </w:rPr>
      </w:pPr>
      <w:r>
        <w:rPr>
          <w:rFonts w:ascii="Times New Roman" w:hAnsi="Times New Roman" w:eastAsia="Times New Roman" w:cs="Times New Roman"/>
          <w:color w:val="000000"/>
          <w:sz w:val="24"/>
        </w:rPr>
        <w:t xml:space="preserve">(https://batdongsan.com.vn/tin-tuc/ha-noi-doi-dao-nguon-cung-moi-mat-bang-gia-van-leo-thang-cd-hn-846730)</w:t>
      </w:r>
      <w:r/>
      <w:r>
        <w:rPr>
          <w:lang w:val="pt-BR"/>
        </w:rPr>
        <w:tab/>
      </w:r>
      <w:r>
        <w:rPr>
          <w:shd w:val="clear" w:color="auto" w:fill="ffffff"/>
        </w:rPr>
      </w:r>
      <w:r>
        <w:rPr>
          <w:i/>
          <w:iCs/>
          <w:lang w:val="pt-BR"/>
        </w:rPr>
      </w:r>
    </w:p>
    <w:p w14:paraId="20BF0D54" w14:textId="312C63AB">
      <w:pPr>
        <w:pStyle w:val="856"/>
        <w:pBdr/>
        <w:tabs>
          <w:tab w:val="left" w:leader="none" w:pos="993"/>
        </w:tabs>
        <w:spacing w:after="120" w:before="120" w:line="276" w:lineRule="auto"/>
        <w:ind w:left="0"/>
        <w:jc w:val="both"/>
        <w:rPr>
          <w:b/>
          <w:bCs/>
          <w:highlight w:val="none"/>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p>
    <w:tbl>
      <w:tblPr>
        <w:tblStyle w:val="860"/>
        <w:tblInd w:w="0" w:type="dxa"/>
        <w:tblW w:w="505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34"/>
        <w:gridCol w:w="2473"/>
        <w:gridCol w:w="1856"/>
        <w:gridCol w:w="2164"/>
        <w:gridCol w:w="2327"/>
      </w:tblGrid>
      <w:tr>
        <w:trPr>
          <w:trHeight w:val="163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34" w:type="dxa"/>
            <w:vAlign w:val="center"/>
            <w:textDirection w:val="lrTb"/>
            <w:noWrap w:val="false"/>
          </w:tcPr>
          <w:p w14:paraId="39BDA86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820" w:type="dxa"/>
            <w:vAlign w:val="center"/>
            <w:textDirection w:val="lrTb"/>
            <w:noWrap w:val="false"/>
          </w:tcPr>
          <w:p w14:paraId="1A75E796">
            <w:pPr>
              <w:pBdr/>
              <w:spacing w:after="40" w:before="40" w:line="288" w:lineRule="auto"/>
              <w:ind/>
              <w:jc w:val="both"/>
              <w:rPr>
                <w:b/>
                <w:bCs/>
              </w:rPr>
            </w:pPr>
            <w:r>
              <w:rPr>
                <w:color w:val="000000"/>
              </w:rPr>
            </w:r>
            <w:r>
              <w:rPr>
                <w:rFonts w:ascii="Times New Roman" w:hAnsi="Times New Roman" w:eastAsia="Times New Roman" w:cs="Times New Roman"/>
                <w:b/>
                <w:bCs/>
                <w:color w:val="000000"/>
                <w:sz w:val="24"/>
              </w:rPr>
              <w:t xml:space="preserve">Căn hộ chung cư số 307 Nhà T1-CT18 Khu độ thị mới Việt Hưng, phường Giang Biên, quận Long Biên, Thành phố Hà Nội (</w:t>
            </w:r>
            <w:r>
              <w:rPr>
                <w:rFonts w:ascii="Times New Roman" w:hAnsi="Times New Roman" w:eastAsia="Times New Roman" w:cs="Times New Roman"/>
                <w:b/>
                <w:bCs/>
                <w:i/>
                <w:color w:val="000000"/>
                <w:sz w:val="24"/>
              </w:rPr>
              <w:t xml:space="preserve">Nay là Phường Việt Hưng, thành phố Hà Nội</w:t>
            </w:r>
            <w:r>
              <w:rPr>
                <w:rFonts w:ascii="Times New Roman" w:hAnsi="Times New Roman" w:eastAsia="Times New Roman" w:cs="Times New Roman"/>
                <w:b/>
                <w:bCs/>
                <w:color w:val="000000"/>
                <w:sz w:val="24"/>
              </w:rPr>
              <w:t xml:space="preserve">) theo Giấy chứng nhận Quyền sử dụng đất, quyền sở hữu nhà ở và tài sản khác gắn liền với đất số: CĐ 691244, số vào sổ cấp GCN: CS 15832 do Sở Tài nguyên và Môi trường TP Hà Nội cấp ngày 5/7/2016 cho ông Bùi Văn Hải và bà Phạm Quỳnh Trang.</w:t>
            </w:r>
            <w:r>
              <w:rPr>
                <w:b/>
                <w:bCs/>
              </w:rPr>
            </w:r>
            <w:r>
              <w:rPr>
                <w:b/>
                <w:bCs/>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34" w:type="dxa"/>
            <w:vAlign w:val="center"/>
            <w:textDirection w:val="lrTb"/>
            <w:noWrap w:val="false"/>
          </w:tcPr>
          <w:p w14:paraId="77FFD85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820" w:type="dxa"/>
            <w:vAlign w:val="center"/>
            <w:textDirection w:val="lrTb"/>
            <w:noWrap w:val="false"/>
          </w:tcPr>
          <w:p w14:paraId="6E73271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34" w:type="dxa"/>
            <w:vAlign w:val="center"/>
            <w:textDirection w:val="lrTb"/>
            <w:noWrap w:val="false"/>
          </w:tcPr>
          <w:p w14:paraId="61BD591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3" w:type="dxa"/>
            <w:vAlign w:val="center"/>
            <w:textDirection w:val="lrTb"/>
            <w:noWrap w:val="false"/>
          </w:tcPr>
          <w:p w14:paraId="650DC52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1856" w:type="dxa"/>
            <w:vAlign w:val="center"/>
            <w:textDirection w:val="lrTb"/>
            <w:noWrap w:val="false"/>
          </w:tcPr>
          <w:p w14:paraId="607EC09E">
            <w:pPr>
              <w:pBdr>
                <w:top w:val="none" w:color="000000" w:sz="4" w:space="0"/>
                <w:left w:val="none" w:color="000000" w:sz="4" w:space="0"/>
                <w:bottom w:val="none" w:color="000000" w:sz="4" w:space="0"/>
                <w:right w:val="none" w:color="000000" w:sz="4" w:space="0"/>
              </w:pBdr>
              <w:spacing w:line="276" w:lineRule="auto"/>
              <w:ind w:right="0" w:firstLine="0" w:left="0"/>
              <w:jc w:val="center"/>
              <w:rPr>
                <w:b w:val="0"/>
                <w:bCs w:val="0"/>
              </w:rPr>
            </w:pPr>
            <w:r>
              <w:rPr>
                <w:rFonts w:ascii="Times New Roman" w:hAnsi="Times New Roman" w:eastAsia="Times New Roman" w:cs="Times New Roman"/>
                <w:color w:val="000000"/>
                <w:sz w:val="24"/>
              </w:rPr>
            </w:r>
            <w:r>
              <w:rPr>
                <w:rFonts w:ascii="Times New Roman" w:hAnsi="Times New Roman" w:eastAsia="Times New Roman" w:cs="Times New Roman"/>
                <w:b w:val="0"/>
                <w:bCs w:val="0"/>
                <w:color w:val="000000"/>
                <w:sz w:val="24"/>
              </w:rPr>
              <w:t xml:space="preserve">T1-CT18</w:t>
            </w:r>
            <w:r>
              <w:rPr>
                <w:rFonts w:ascii="Times New Roman" w:hAnsi="Times New Roman" w:eastAsia="Times New Roman" w:cs="Times New Roman"/>
                <w:b w:val="0"/>
                <w:bCs w:val="0"/>
                <w:color w:val="000000"/>
                <w:sz w:val="24"/>
              </w:rPr>
            </w:r>
            <w:r>
              <w:rPr>
                <w:b w:val="0"/>
                <w:bCs w:val="0"/>
              </w:rPr>
            </w:r>
          </w:p>
        </w:tc>
        <w:tc>
          <w:tcPr>
            <w:tcBorders>
              <w:bottom w:val="single" w:color="000000" w:sz="8" w:space="0"/>
              <w:right w:val="single" w:color="000000" w:sz="8" w:space="0"/>
            </w:tcBorders>
            <w:tcMar>
              <w:left w:w="108" w:type="dxa"/>
              <w:top w:w="0" w:type="dxa"/>
              <w:right w:w="108" w:type="dxa"/>
              <w:bottom w:w="0" w:type="dxa"/>
            </w:tcMar>
            <w:tcW w:w="2164" w:type="dxa"/>
            <w:vAlign w:val="center"/>
            <w:textDirection w:val="lrTb"/>
            <w:noWrap w:val="false"/>
          </w:tcPr>
          <w:p w14:paraId="780A3D1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Tờ bản đồ số :</w:t>
            </w:r>
            <w:r/>
          </w:p>
        </w:tc>
        <w:tc>
          <w:tcPr>
            <w:tcBorders>
              <w:bottom w:val="single" w:color="000000" w:sz="8" w:space="0"/>
              <w:right w:val="single" w:color="000000" w:sz="8" w:space="0"/>
            </w:tcBorders>
            <w:tcMar>
              <w:left w:w="108" w:type="dxa"/>
              <w:top w:w="0" w:type="dxa"/>
              <w:right w:w="108" w:type="dxa"/>
              <w:bottom w:w="0" w:type="dxa"/>
            </w:tcMar>
            <w:tcW w:w="2327" w:type="dxa"/>
            <w:vAlign w:val="center"/>
            <w:textDirection w:val="lrTb"/>
            <w:noWrap w:val="false"/>
          </w:tcPr>
          <w:p w14:paraId="421BB1E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16</w:t>
            </w:r>
            <w:r/>
          </w:p>
        </w:tc>
      </w:tr>
      <w:tr>
        <w:trPr>
          <w:trHeight w:val="328"/>
        </w:trPr>
        <w:tc>
          <w:tcPr>
            <w:tcBorders>
              <w:left w:val="single" w:color="000000" w:sz="8" w:space="0"/>
              <w:bottom w:val="single" w:color="000000" w:sz="8" w:space="0"/>
              <w:right w:val="single" w:color="000000" w:sz="8" w:space="0"/>
            </w:tcBorders>
            <w:tcMar>
              <w:left w:w="108" w:type="dxa"/>
              <w:top w:w="0" w:type="dxa"/>
              <w:right w:w="108" w:type="dxa"/>
              <w:bottom w:w="0" w:type="dxa"/>
            </w:tcMar>
            <w:tcW w:w="534" w:type="dxa"/>
            <w:vAlign w:val="center"/>
            <w:textDirection w:val="lrTb"/>
            <w:noWrap w:val="false"/>
          </w:tcPr>
          <w:p w14:paraId="4C067C9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3" w:type="dxa"/>
            <w:vAlign w:val="center"/>
            <w:textDirection w:val="lrTb"/>
            <w:noWrap w:val="false"/>
          </w:tcPr>
          <w:p w14:paraId="1C25126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347" w:type="dxa"/>
            <w:vAlign w:val="center"/>
            <w:textDirection w:val="lrTb"/>
            <w:noWrap w:val="false"/>
          </w:tcPr>
          <w:p w14:paraId="7A2CA402">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b w:val="0"/>
                <w:bCs w:val="0"/>
              </w:rPr>
            </w:pPr>
            <w:r>
              <w:rPr>
                <w:rFonts w:ascii="Times New Roman" w:hAnsi="Times New Roman" w:eastAsia="Times New Roman" w:cs="Times New Roman"/>
                <w:b w:val="0"/>
                <w:bCs w:val="0"/>
                <w:color w:val="000000"/>
                <w:sz w:val="24"/>
              </w:rPr>
              <w:t xml:space="preserve">Nhà T1-CT18 Khu độ thị mới Việt Hưng, phường Giang Biên, quận Long Biên, Thành phố Hà Nội (</w:t>
            </w:r>
            <w:r>
              <w:rPr>
                <w:rFonts w:ascii="Times New Roman" w:hAnsi="Times New Roman" w:eastAsia="Times New Roman" w:cs="Times New Roman"/>
                <w:b w:val="0"/>
                <w:bCs w:val="0"/>
                <w:i/>
                <w:color w:val="000000"/>
                <w:sz w:val="24"/>
              </w:rPr>
              <w:t xml:space="preserve">Nay là Phường Việt Hưng, thành phố Hà Nội</w:t>
            </w:r>
            <w:r>
              <w:rPr>
                <w:rFonts w:ascii="Times New Roman" w:hAnsi="Times New Roman" w:eastAsia="Times New Roman" w:cs="Times New Roman"/>
                <w:b w:val="0"/>
                <w:bCs w:val="0"/>
                <w:color w:val="000000"/>
                <w:sz w:val="24"/>
              </w:rPr>
              <w:t xml:space="preserve">)</w:t>
            </w:r>
            <w:r>
              <w:rPr>
                <w:rFonts w:ascii="Times New Roman" w:hAnsi="Times New Roman" w:eastAsia="Times New Roman" w:cs="Times New Roman"/>
                <w:b w:val="0"/>
                <w:bCs w:val="0"/>
                <w:color w:val="000000"/>
                <w:sz w:val="24"/>
              </w:rPr>
            </w:r>
            <w:r>
              <w:rPr>
                <w:b w:val="0"/>
                <w:bCs w:val="0"/>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34" w:type="dxa"/>
            <w:vAlign w:val="center"/>
            <w:textDirection w:val="lrTb"/>
            <w:noWrap w:val="false"/>
          </w:tcPr>
          <w:p w14:paraId="27E434F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3" w:type="dxa"/>
            <w:vAlign w:val="center"/>
            <w:textDirection w:val="lrTb"/>
            <w:noWrap w:val="false"/>
          </w:tcPr>
          <w:p w14:paraId="5071026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108" w:type="dxa"/>
              <w:top w:w="0" w:type="dxa"/>
              <w:right w:w="108" w:type="dxa"/>
              <w:bottom w:w="0" w:type="dxa"/>
            </w:tcMar>
            <w:tcW w:w="1856" w:type="dxa"/>
            <w:vAlign w:val="center"/>
            <w:textDirection w:val="lrTb"/>
            <w:noWrap w:val="false"/>
          </w:tcPr>
          <w:p w14:paraId="09DDCAF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804,6 m</w:t>
            </w:r>
            <w:r>
              <w:rPr>
                <w:rFonts w:ascii="Times New Roman" w:hAnsi="Times New Roman" w:eastAsia="Times New Roman" w:cs="Times New Roman"/>
                <w:color w:val="000000"/>
                <w:sz w:val="20"/>
                <w:vertAlign w:val="superscript"/>
              </w:rPr>
              <w:t xml:space="preserve">2</w:t>
            </w:r>
            <w:r/>
          </w:p>
        </w:tc>
        <w:tc>
          <w:tcPr>
            <w:tcBorders>
              <w:bottom w:val="single" w:color="000000" w:sz="8" w:space="0"/>
              <w:right w:val="single" w:color="000000" w:sz="8" w:space="0"/>
            </w:tcBorders>
            <w:tcMar>
              <w:left w:w="108" w:type="dxa"/>
              <w:top w:w="0" w:type="dxa"/>
              <w:right w:w="108" w:type="dxa"/>
              <w:bottom w:w="0" w:type="dxa"/>
            </w:tcMar>
            <w:tcW w:w="2164" w:type="dxa"/>
            <w:vAlign w:val="center"/>
            <w:textDirection w:val="lrTb"/>
            <w:noWrap w:val="false"/>
          </w:tcPr>
          <w:p w14:paraId="14D71AB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327" w:type="dxa"/>
            <w:vAlign w:val="center"/>
            <w:textDirection w:val="lrTb"/>
            <w:noWrap w:val="false"/>
          </w:tcPr>
          <w:p w14:paraId="6F16043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Sử dụng chung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34" w:type="dxa"/>
            <w:vAlign w:val="center"/>
            <w:textDirection w:val="lrTb"/>
            <w:noWrap w:val="false"/>
          </w:tcPr>
          <w:p w14:paraId="60C9615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3" w:type="dxa"/>
            <w:vAlign w:val="center"/>
            <w:textDirection w:val="lrTb"/>
            <w:noWrap w:val="false"/>
          </w:tcPr>
          <w:p w14:paraId="6B86706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856" w:type="dxa"/>
            <w:vAlign w:val="center"/>
            <w:textDirection w:val="lrTb"/>
            <w:noWrap w:val="false"/>
          </w:tcPr>
          <w:p w14:paraId="5FB7181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2164" w:type="dxa"/>
            <w:vAlign w:val="center"/>
            <w:textDirection w:val="lrTb"/>
            <w:noWrap w:val="false"/>
          </w:tcPr>
          <w:p w14:paraId="4603BD6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327" w:type="dxa"/>
            <w:vAlign w:val="center"/>
            <w:textDirection w:val="lrTb"/>
            <w:noWrap w:val="false"/>
          </w:tcPr>
          <w:p w14:paraId="2D32895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34" w:type="dxa"/>
            <w:vAlign w:val="center"/>
            <w:textDirection w:val="lrTb"/>
            <w:noWrap w:val="false"/>
          </w:tcPr>
          <w:p w14:paraId="2622EF3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3" w:type="dxa"/>
            <w:vAlign w:val="center"/>
            <w:textDirection w:val="lrTb"/>
            <w:noWrap w:val="false"/>
          </w:tcPr>
          <w:p w14:paraId="0F1EB17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Nguồn gốc sử dụng đất</w:t>
            </w:r>
            <w:r/>
          </w:p>
        </w:tc>
        <w:tc>
          <w:tcPr>
            <w:gridSpan w:val="3"/>
            <w:tcBorders>
              <w:bottom w:val="single" w:color="000000" w:sz="8" w:space="0"/>
              <w:right w:val="single" w:color="000000" w:sz="8" w:space="0"/>
            </w:tcBorders>
            <w:tcMar>
              <w:left w:w="108" w:type="dxa"/>
              <w:top w:w="0" w:type="dxa"/>
              <w:right w:w="108" w:type="dxa"/>
              <w:bottom w:w="0" w:type="dxa"/>
            </w:tcMar>
            <w:tcW w:w="6347" w:type="dxa"/>
            <w:vAlign w:val="center"/>
            <w:textDirection w:val="lrTb"/>
            <w:noWrap w:val="false"/>
          </w:tcPr>
          <w:p w14:paraId="0EC7F4E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Nhà nước giao đất có thu tiền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34" w:type="dxa"/>
            <w:vAlign w:val="center"/>
            <w:textDirection w:val="lrTb"/>
            <w:noWrap w:val="false"/>
          </w:tcPr>
          <w:p w14:paraId="0256F64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820" w:type="dxa"/>
            <w:vAlign w:val="center"/>
            <w:textDirection w:val="lrTb"/>
            <w:noWrap w:val="false"/>
          </w:tcPr>
          <w:p w14:paraId="69887CC7">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Vị trí tài sản thẩm định trên bản đồ vệ tinh: (21.0551037, 105.9094136)</w:t>
            </w:r>
            <w:r/>
          </w:p>
        </w:tc>
      </w:tr>
      <w:tr>
        <w:trPr>
          <w:trHeight w:val="4383"/>
        </w:trPr>
        <w:tc>
          <w:tcPr>
            <w:tcBorders>
              <w:left w:val="single" w:color="000000" w:sz="8" w:space="0"/>
              <w:bottom w:val="single" w:color="000000" w:sz="8" w:space="0"/>
              <w:right w:val="single" w:color="000000" w:sz="8" w:space="0"/>
            </w:tcBorders>
            <w:tcMar>
              <w:left w:w="108" w:type="dxa"/>
              <w:top w:w="0" w:type="dxa"/>
              <w:right w:w="108" w:type="dxa"/>
              <w:bottom w:w="0" w:type="dxa"/>
            </w:tcMar>
            <w:tcW w:w="534" w:type="dxa"/>
            <w:vAlign w:val="center"/>
            <w:textDirection w:val="lrTb"/>
            <w:noWrap w:val="false"/>
          </w:tcPr>
          <w:p w14:paraId="24130F9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820" w:type="dxa"/>
            <w:vAlign w:val="center"/>
            <w:textDirection w:val="lrTb"/>
            <w:noWrap w:val="false"/>
          </w:tcPr>
          <w:p w14:paraId="4C076683">
            <w:pPr>
              <w:pBdr>
                <w:top w:val="none" w:color="000000" w:sz="4" w:space="0"/>
                <w:left w:val="none" w:color="000000" w:sz="4" w:space="0"/>
                <w:bottom w:val="none" w:color="000000" w:sz="4" w:space="0"/>
                <w:right w:val="none" w:color="000000" w:sz="4" w:space="0"/>
              </w:pBdr>
              <w:spacing/>
              <w:ind w:right="0" w:firstLine="0" w:left="0"/>
              <w:jc w:val="center"/>
              <w:rPr/>
            </w:pPr>
            <w:r>
              <mc:AlternateContent>
                <mc:Choice Requires="wpg">
                  <w:drawing>
                    <wp:inline xmlns:wp="http://schemas.openxmlformats.org/drawingml/2006/wordprocessingDrawing" distT="0" distB="0" distL="0" distR="0">
                      <wp:extent cx="3609975" cy="2543175"/>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51883" name=""/>
                              <pic:cNvPicPr>
                                <a:picLocks noChangeAspect="1"/>
                              </pic:cNvPicPr>
                              <pic:nvPr/>
                            </pic:nvPicPr>
                            <pic:blipFill rotWithShape="1">
                              <a:blip r:embed="rId23"/>
                              <a:stretch/>
                            </pic:blipFill>
                            <pic:spPr bwMode="auto">
                              <a:xfrm>
                                <a:off x="0" y="0"/>
                                <a:ext cx="3609974" cy="25431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284.25pt;height:200.25pt;mso-wrap-distance-left:0.00pt;mso-wrap-distance-top:0.00pt;mso-wrap-distance-right:0.00pt;mso-wrap-distance-bottom:0.00pt;z-index:1;" stroked="false">
                      <v:imagedata r:id="rId23" o:title=""/>
                      <o:lock v:ext="edit" rotation="t"/>
                    </v:shape>
                  </w:pict>
                </mc:Fallback>
              </mc:AlternateContent>
            </w:r>
            <w:r/>
          </w:p>
          <w:p w14:paraId="0745179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34" w:type="dxa"/>
            <w:vAlign w:val="center"/>
            <w:textDirection w:val="lrTb"/>
            <w:noWrap w:val="false"/>
          </w:tcPr>
          <w:p w14:paraId="15D4F5C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3" w:type="dxa"/>
            <w:vAlign w:val="center"/>
            <w:textDirection w:val="lrTb"/>
            <w:noWrap w:val="false"/>
          </w:tcPr>
          <w:p w14:paraId="5B04C85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Địa chỉ thực tế:</w:t>
            </w:r>
            <w:r/>
          </w:p>
        </w:tc>
        <w:tc>
          <w:tcPr>
            <w:gridSpan w:val="3"/>
            <w:tcBorders>
              <w:bottom w:val="single" w:color="000000" w:sz="8" w:space="0"/>
              <w:right w:val="single" w:color="000000" w:sz="8" w:space="0"/>
            </w:tcBorders>
            <w:tcMar>
              <w:left w:w="108" w:type="dxa"/>
              <w:top w:w="0" w:type="dxa"/>
              <w:right w:w="108" w:type="dxa"/>
              <w:bottom w:w="0" w:type="dxa"/>
            </w:tcMar>
            <w:tcW w:w="6347" w:type="dxa"/>
            <w:vAlign w:val="center"/>
            <w:textDirection w:val="lrTb"/>
            <w:noWrap w:val="false"/>
          </w:tcPr>
          <w:p w14:paraId="0B1C9A06">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rFonts w:ascii="Times New Roman" w:hAnsi="Times New Roman" w:eastAsia="Times New Roman" w:cs="Times New Roman"/>
                <w:b w:val="0"/>
                <w:bCs w:val="0"/>
                <w:sz w:val="24"/>
              </w:rPr>
            </w:pPr>
            <w:r>
              <w:rPr>
                <w:rFonts w:ascii="Times New Roman" w:hAnsi="Times New Roman" w:eastAsia="Times New Roman" w:cs="Times New Roman"/>
                <w:b w:val="0"/>
                <w:bCs w:val="0"/>
                <w:color w:val="000000"/>
                <w:sz w:val="24"/>
              </w:rPr>
              <w:t xml:space="preserve">Nhà T1-CT18 Khu độ thị mới Việt Hưng, phường Giang Biên, quận Long Biên, Thành phố Hà Nội (</w:t>
            </w:r>
            <w:r>
              <w:rPr>
                <w:rFonts w:ascii="Times New Roman" w:hAnsi="Times New Roman" w:eastAsia="Times New Roman" w:cs="Times New Roman"/>
                <w:b w:val="0"/>
                <w:bCs w:val="0"/>
                <w:i/>
                <w:color w:val="000000"/>
                <w:sz w:val="24"/>
              </w:rPr>
              <w:t xml:space="preserve">Nay là Phường Việt Hưng, thành phố Hà Nội</w:t>
            </w:r>
            <w:r>
              <w:rPr>
                <w:rFonts w:ascii="Times New Roman" w:hAnsi="Times New Roman" w:eastAsia="Times New Roman" w:cs="Times New Roman"/>
                <w:b w:val="0"/>
                <w:bCs w:val="0"/>
                <w:color w:val="000000"/>
                <w:sz w:val="24"/>
              </w:rPr>
              <w:t xml:space="preserve">)</w:t>
            </w:r>
            <w:r>
              <w:rPr>
                <w:rFonts w:ascii="Times New Roman" w:hAnsi="Times New Roman" w:eastAsia="Times New Roman" w:cs="Times New Roman"/>
                <w:b w:val="0"/>
                <w:bCs w:val="0"/>
                <w:sz w:val="24"/>
              </w:rPr>
            </w:r>
            <w:r>
              <w:rPr>
                <w:rFonts w:ascii="Times New Roman" w:hAnsi="Times New Roman" w:eastAsia="Times New Roman" w:cs="Times New Roman"/>
                <w:b w:val="0"/>
                <w:bCs w:val="0"/>
                <w:sz w:val="24"/>
              </w:rPr>
            </w: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tab/>
            </w:r>
            <w:r/>
            <w:r>
              <w:rPr>
                <w:rFonts w:ascii="Times New Roman" w:hAnsi="Times New Roman" w:eastAsia="Times New Roman" w:cs="Times New Roman"/>
                <w:b w:val="0"/>
                <w:bCs w:val="0"/>
                <w:sz w:val="24"/>
              </w:rPr>
            </w:r>
          </w:p>
        </w:tc>
      </w:tr>
      <w:tr>
        <w:trPr>
          <w:trHeight w:val="1833"/>
        </w:trPr>
        <w:tc>
          <w:tcPr>
            <w:tcBorders>
              <w:left w:val="single" w:color="000000" w:sz="8" w:space="0"/>
              <w:bottom w:val="single" w:color="000000" w:sz="8" w:space="0"/>
              <w:right w:val="single" w:color="000000" w:sz="8" w:space="0"/>
            </w:tcBorders>
            <w:tcMar>
              <w:left w:w="108" w:type="dxa"/>
              <w:top w:w="0" w:type="dxa"/>
              <w:right w:w="108" w:type="dxa"/>
              <w:bottom w:w="0" w:type="dxa"/>
            </w:tcMar>
            <w:tcW w:w="534" w:type="dxa"/>
            <w:vAlign w:val="center"/>
            <w:textDirection w:val="lrTb"/>
            <w:noWrap w:val="false"/>
          </w:tcPr>
          <w:p w14:paraId="6615C6B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3" w:type="dxa"/>
            <w:vAlign w:val="center"/>
            <w:textDirection w:val="lrTb"/>
            <w:noWrap w:val="false"/>
          </w:tcPr>
          <w:p w14:paraId="683721C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Đường tiếp giáp:</w:t>
            </w:r>
            <w:r/>
          </w:p>
        </w:tc>
        <w:tc>
          <w:tcPr>
            <w:tcBorders>
              <w:bottom w:val="single" w:color="000000" w:sz="8" w:space="0"/>
              <w:right w:val="single" w:color="000000" w:sz="8" w:space="0"/>
            </w:tcBorders>
            <w:tcMar>
              <w:left w:w="108" w:type="dxa"/>
              <w:top w:w="0" w:type="dxa"/>
              <w:right w:w="108" w:type="dxa"/>
              <w:bottom w:w="0" w:type="dxa"/>
            </w:tcMar>
            <w:tcW w:w="1856" w:type="dxa"/>
            <w:vAlign w:val="center"/>
            <w:textDirection w:val="lrTb"/>
            <w:noWrap w:val="false"/>
          </w:tcPr>
          <w:p w14:paraId="3C757CF2">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Đường nội khu</w:t>
            </w:r>
            <w:r/>
          </w:p>
        </w:tc>
        <w:tc>
          <w:tcPr>
            <w:tcBorders>
              <w:bottom w:val="single" w:color="000000" w:sz="8" w:space="0"/>
              <w:right w:val="single" w:color="000000" w:sz="8" w:space="0"/>
            </w:tcBorders>
            <w:tcMar>
              <w:left w:w="108" w:type="dxa"/>
              <w:top w:w="0" w:type="dxa"/>
              <w:right w:w="108" w:type="dxa"/>
              <w:bottom w:w="0" w:type="dxa"/>
            </w:tcMar>
            <w:tcW w:w="2164" w:type="dxa"/>
            <w:vAlign w:val="center"/>
            <w:textDirection w:val="lrTb"/>
            <w:noWrap w:val="false"/>
          </w:tcPr>
          <w:p w14:paraId="30F096A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Khoảng cách đến trục đường chính:</w:t>
            </w:r>
            <w:r/>
          </w:p>
        </w:tc>
        <w:tc>
          <w:tcPr>
            <w:tcBorders>
              <w:bottom w:val="single" w:color="000000" w:sz="8" w:space="0"/>
              <w:right w:val="single" w:color="000000" w:sz="8" w:space="0"/>
            </w:tcBorders>
            <w:tcMar>
              <w:left w:w="108" w:type="dxa"/>
              <w:top w:w="0" w:type="dxa"/>
              <w:right w:w="108" w:type="dxa"/>
              <w:bottom w:w="0" w:type="dxa"/>
            </w:tcMar>
            <w:tcW w:w="2327" w:type="dxa"/>
            <w:vAlign w:val="center"/>
            <w:textDirection w:val="lrTb"/>
            <w:noWrap w:val="false"/>
          </w:tcPr>
          <w:p w14:paraId="070259CC">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Tòa chung cư cách đường Ngô Huy Quỳnh khoảng 150m.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34" w:type="dxa"/>
            <w:vAlign w:val="center"/>
            <w:textDirection w:val="lrTb"/>
            <w:noWrap w:val="false"/>
          </w:tcPr>
          <w:p w14:paraId="54B4B20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820" w:type="dxa"/>
            <w:vAlign w:val="center"/>
            <w:textDirection w:val="lrTb"/>
            <w:noWrap w:val="false"/>
          </w:tcPr>
          <w:p w14:paraId="5978BD4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Thông tin về căn hộ</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34" w:type="dxa"/>
            <w:vAlign w:val="center"/>
            <w:textDirection w:val="lrTb"/>
            <w:noWrap w:val="false"/>
          </w:tcPr>
          <w:p w14:paraId="6B08D14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3" w:type="dxa"/>
            <w:vAlign w:val="center"/>
            <w:textDirection w:val="lrTb"/>
            <w:noWrap w:val="false"/>
          </w:tcPr>
          <w:p w14:paraId="27BA8DE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Loại nhà ở:</w:t>
            </w:r>
            <w:r/>
          </w:p>
        </w:tc>
        <w:tc>
          <w:tcPr>
            <w:tcBorders>
              <w:bottom w:val="single" w:color="000000" w:sz="8" w:space="0"/>
              <w:right w:val="single" w:color="000000" w:sz="8" w:space="0"/>
            </w:tcBorders>
            <w:tcMar>
              <w:left w:w="108" w:type="dxa"/>
              <w:top w:w="0" w:type="dxa"/>
              <w:right w:w="108" w:type="dxa"/>
              <w:bottom w:w="0" w:type="dxa"/>
            </w:tcMar>
            <w:tcW w:w="1856" w:type="dxa"/>
            <w:vAlign w:val="center"/>
            <w:textDirection w:val="lrTb"/>
            <w:noWrap w:val="false"/>
          </w:tcPr>
          <w:p w14:paraId="4728403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Căn hộ chung cư số 307</w:t>
            </w:r>
            <w:r/>
          </w:p>
        </w:tc>
        <w:tc>
          <w:tcPr>
            <w:tcBorders>
              <w:bottom w:val="single" w:color="000000" w:sz="8" w:space="0"/>
              <w:right w:val="single" w:color="000000" w:sz="8" w:space="0"/>
            </w:tcBorders>
            <w:tcMar>
              <w:left w:w="108" w:type="dxa"/>
              <w:top w:w="0" w:type="dxa"/>
              <w:right w:w="108" w:type="dxa"/>
              <w:bottom w:w="0" w:type="dxa"/>
            </w:tcMar>
            <w:tcW w:w="2164" w:type="dxa"/>
            <w:vAlign w:val="center"/>
            <w:textDirection w:val="lrTb"/>
            <w:noWrap w:val="false"/>
          </w:tcPr>
          <w:p w14:paraId="0FE3768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Diện tích sử dụng căn hộ (m²)</w:t>
            </w:r>
            <w:r/>
          </w:p>
        </w:tc>
        <w:tc>
          <w:tcPr>
            <w:tcBorders>
              <w:bottom w:val="single" w:color="000000" w:sz="8" w:space="0"/>
              <w:right w:val="single" w:color="000000" w:sz="8" w:space="0"/>
            </w:tcBorders>
            <w:tcMar>
              <w:left w:w="108" w:type="dxa"/>
              <w:top w:w="0" w:type="dxa"/>
              <w:right w:w="108" w:type="dxa"/>
              <w:bottom w:w="0" w:type="dxa"/>
            </w:tcMar>
            <w:tcW w:w="2327" w:type="dxa"/>
            <w:vAlign w:val="center"/>
            <w:textDirection w:val="lrTb"/>
            <w:noWrap w:val="false"/>
          </w:tcPr>
          <w:p w14:paraId="300B90D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34" w:type="dxa"/>
            <w:vAlign w:val="center"/>
            <w:textDirection w:val="lrTb"/>
            <w:noWrap w:val="false"/>
          </w:tcPr>
          <w:p w14:paraId="5963A99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3" w:type="dxa"/>
            <w:vAlign w:val="center"/>
            <w:textDirection w:val="lrTb"/>
            <w:noWrap w:val="false"/>
          </w:tcPr>
          <w:p w14:paraId="607B46D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Diện tích sàn xây dựng căn hộ (m²):</w:t>
            </w:r>
            <w:r/>
          </w:p>
        </w:tc>
        <w:tc>
          <w:tcPr>
            <w:tcBorders>
              <w:bottom w:val="single" w:color="000000" w:sz="8" w:space="0"/>
              <w:right w:val="single" w:color="000000" w:sz="8" w:space="0"/>
            </w:tcBorders>
            <w:tcMar>
              <w:left w:w="108" w:type="dxa"/>
              <w:top w:w="0" w:type="dxa"/>
              <w:right w:w="108" w:type="dxa"/>
              <w:bottom w:w="0" w:type="dxa"/>
            </w:tcMar>
            <w:tcW w:w="1856" w:type="dxa"/>
            <w:vAlign w:val="center"/>
            <w:textDirection w:val="lrTb"/>
            <w:noWrap w:val="false"/>
          </w:tcPr>
          <w:p w14:paraId="3A04DC5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76,7  m</w:t>
            </w:r>
            <w:r>
              <w:rPr>
                <w:rFonts w:ascii="Times New Roman" w:hAnsi="Times New Roman" w:eastAsia="Times New Roman" w:cs="Times New Roman"/>
                <w:color w:val="000000"/>
                <w:sz w:val="20"/>
                <w:vertAlign w:val="superscript"/>
              </w:rPr>
              <w:t xml:space="preserve">2</w:t>
            </w:r>
            <w:r/>
          </w:p>
        </w:tc>
        <w:tc>
          <w:tcPr>
            <w:tcBorders>
              <w:bottom w:val="single" w:color="000000" w:sz="8" w:space="0"/>
              <w:right w:val="single" w:color="000000" w:sz="8" w:space="0"/>
            </w:tcBorders>
            <w:tcMar>
              <w:left w:w="108" w:type="dxa"/>
              <w:top w:w="0" w:type="dxa"/>
              <w:right w:w="108" w:type="dxa"/>
              <w:bottom w:w="0" w:type="dxa"/>
            </w:tcMar>
            <w:tcW w:w="2164" w:type="dxa"/>
            <w:vAlign w:val="center"/>
            <w:textDirection w:val="lrTb"/>
            <w:noWrap w:val="false"/>
          </w:tcPr>
          <w:p w14:paraId="631C2AB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Hình thức sở hữu: </w:t>
            </w:r>
            <w:r/>
          </w:p>
        </w:tc>
        <w:tc>
          <w:tcPr>
            <w:tcBorders>
              <w:bottom w:val="single" w:color="000000" w:sz="8" w:space="0"/>
              <w:right w:val="single" w:color="000000" w:sz="8" w:space="0"/>
            </w:tcBorders>
            <w:tcMar>
              <w:left w:w="108" w:type="dxa"/>
              <w:top w:w="0" w:type="dxa"/>
              <w:right w:w="108" w:type="dxa"/>
              <w:bottom w:w="0" w:type="dxa"/>
            </w:tcMar>
            <w:tcW w:w="2327" w:type="dxa"/>
            <w:vAlign w:val="center"/>
            <w:textDirection w:val="lrTb"/>
            <w:noWrap w:val="false"/>
          </w:tcPr>
          <w:p w14:paraId="2035FCB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Sở hữu riêng</w:t>
            </w:r>
            <w:r/>
          </w:p>
        </w:tc>
      </w:tr>
      <w:tr>
        <w:trPr>
          <w:trHeight w:val="429"/>
        </w:trPr>
        <w:tc>
          <w:tcPr>
            <w:tcBorders>
              <w:left w:val="single" w:color="000000" w:sz="8" w:space="0"/>
              <w:bottom w:val="single" w:color="000000" w:sz="8" w:space="0"/>
              <w:right w:val="single" w:color="000000" w:sz="8" w:space="0"/>
            </w:tcBorders>
            <w:tcMar>
              <w:left w:w="108" w:type="dxa"/>
              <w:top w:w="0" w:type="dxa"/>
              <w:right w:w="108" w:type="dxa"/>
              <w:bottom w:w="0" w:type="dxa"/>
            </w:tcMar>
            <w:tcW w:w="534" w:type="dxa"/>
            <w:vAlign w:val="center"/>
            <w:textDirection w:val="lrTb"/>
            <w:noWrap w:val="false"/>
          </w:tcPr>
          <w:p w14:paraId="445395E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3" w:type="dxa"/>
            <w:vAlign w:val="center"/>
            <w:textDirection w:val="lrTb"/>
            <w:noWrap w:val="false"/>
          </w:tcPr>
          <w:p w14:paraId="04B2A1D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Tên nhà chung cư</w:t>
            </w:r>
            <w:r/>
          </w:p>
        </w:tc>
        <w:tc>
          <w:tcPr>
            <w:tcBorders>
              <w:bottom w:val="single" w:color="000000" w:sz="8" w:space="0"/>
              <w:right w:val="single" w:color="000000" w:sz="8" w:space="0"/>
            </w:tcBorders>
            <w:tcMar>
              <w:left w:w="108" w:type="dxa"/>
              <w:top w:w="0" w:type="dxa"/>
              <w:right w:w="108" w:type="dxa"/>
              <w:bottom w:w="0" w:type="dxa"/>
            </w:tcMar>
            <w:tcW w:w="1856" w:type="dxa"/>
            <w:vAlign w:val="center"/>
            <w:textDirection w:val="lrTb"/>
            <w:noWrap w:val="false"/>
          </w:tcPr>
          <w:p w14:paraId="38E7B17F">
            <w:pPr>
              <w:pBdr>
                <w:top w:val="none" w:color="000000" w:sz="4" w:space="0"/>
                <w:left w:val="none" w:color="000000" w:sz="4" w:space="0"/>
                <w:bottom w:val="none" w:color="000000" w:sz="4" w:space="0"/>
                <w:right w:val="none" w:color="000000" w:sz="4" w:space="0"/>
              </w:pBdr>
              <w:spacing w:line="276" w:lineRule="auto"/>
              <w:ind w:right="0" w:firstLine="0" w:left="0"/>
              <w:jc w:val="center"/>
              <w:rPr>
                <w:b w:val="0"/>
                <w:bCs w:val="0"/>
              </w:rPr>
            </w:pPr>
            <w:r>
              <w:rPr>
                <w:rFonts w:ascii="Times New Roman" w:hAnsi="Times New Roman" w:eastAsia="Times New Roman" w:cs="Times New Roman"/>
                <w:color w:val="000000"/>
                <w:sz w:val="24"/>
              </w:rPr>
            </w:r>
            <w:r>
              <w:rPr>
                <w:rFonts w:ascii="Times New Roman" w:hAnsi="Times New Roman" w:eastAsia="Times New Roman" w:cs="Times New Roman"/>
                <w:b w:val="0"/>
                <w:bCs w:val="0"/>
                <w:color w:val="000000"/>
                <w:sz w:val="24"/>
              </w:rPr>
              <w:t xml:space="preserve">Nhà T1-CT18 Khu độ thị mới Việt Hưng</w:t>
            </w:r>
            <w:r>
              <w:rPr>
                <w:rFonts w:ascii="Times New Roman" w:hAnsi="Times New Roman" w:eastAsia="Times New Roman" w:cs="Times New Roman"/>
                <w:b w:val="0"/>
                <w:bCs w:val="0"/>
                <w:color w:val="000000"/>
                <w:sz w:val="24"/>
              </w:rPr>
            </w:r>
            <w:r>
              <w:rPr>
                <w:b w:val="0"/>
                <w:bCs w:val="0"/>
              </w:rPr>
            </w:r>
          </w:p>
        </w:tc>
        <w:tc>
          <w:tcPr>
            <w:tcBorders>
              <w:bottom w:val="single" w:color="000000" w:sz="8" w:space="0"/>
              <w:right w:val="single" w:color="000000" w:sz="8" w:space="0"/>
            </w:tcBorders>
            <w:tcMar>
              <w:left w:w="108" w:type="dxa"/>
              <w:top w:w="0" w:type="dxa"/>
              <w:right w:w="108" w:type="dxa"/>
              <w:bottom w:w="0" w:type="dxa"/>
            </w:tcMar>
            <w:tcW w:w="2164" w:type="dxa"/>
            <w:vAlign w:val="center"/>
            <w:textDirection w:val="lrTb"/>
            <w:noWrap w:val="false"/>
          </w:tcPr>
          <w:p w14:paraId="6735EB7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Vị trí tầng:</w:t>
            </w:r>
            <w:r/>
          </w:p>
        </w:tc>
        <w:tc>
          <w:tcPr>
            <w:tcBorders>
              <w:bottom w:val="single" w:color="000000" w:sz="8" w:space="0"/>
              <w:right w:val="single" w:color="000000" w:sz="8" w:space="0"/>
            </w:tcBorders>
            <w:tcMar>
              <w:left w:w="108" w:type="dxa"/>
              <w:top w:w="0" w:type="dxa"/>
              <w:right w:w="108" w:type="dxa"/>
              <w:bottom w:w="0" w:type="dxa"/>
            </w:tcMar>
            <w:tcW w:w="2327" w:type="dxa"/>
            <w:vAlign w:val="center"/>
            <w:textDirection w:val="lrTb"/>
            <w:noWrap w:val="false"/>
          </w:tcPr>
          <w:p w14:paraId="515CDB6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Tầng 3/5</w:t>
            </w:r>
            <w:r/>
          </w:p>
        </w:tc>
      </w:tr>
      <w:tr>
        <w:trPr>
          <w:trHeight w:val="704"/>
        </w:trPr>
        <w:tc>
          <w:tcPr>
            <w:tcBorders>
              <w:left w:val="single" w:color="000000" w:sz="8" w:space="0"/>
              <w:bottom w:val="single" w:color="000000" w:sz="8" w:space="0"/>
              <w:right w:val="single" w:color="000000" w:sz="8" w:space="0"/>
            </w:tcBorders>
            <w:tcMar>
              <w:left w:w="108" w:type="dxa"/>
              <w:top w:w="0" w:type="dxa"/>
              <w:right w:w="108" w:type="dxa"/>
              <w:bottom w:w="0" w:type="dxa"/>
            </w:tcMar>
            <w:tcW w:w="534" w:type="dxa"/>
            <w:vAlign w:val="center"/>
            <w:textDirection w:val="lrTb"/>
            <w:noWrap w:val="false"/>
          </w:tcPr>
          <w:p w14:paraId="7B2AB49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3" w:type="dxa"/>
            <w:vAlign w:val="center"/>
            <w:textDirection w:val="lrTb"/>
            <w:noWrap w:val="false"/>
          </w:tcPr>
          <w:p w14:paraId="0780CE7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Hướng cửa:</w:t>
            </w:r>
            <w:r/>
          </w:p>
        </w:tc>
        <w:tc>
          <w:tcPr>
            <w:tcBorders>
              <w:bottom w:val="single" w:color="000000" w:sz="8" w:space="0"/>
              <w:right w:val="single" w:color="000000" w:sz="8" w:space="0"/>
            </w:tcBorders>
            <w:tcMar>
              <w:left w:w="108" w:type="dxa"/>
              <w:top w:w="0" w:type="dxa"/>
              <w:right w:w="108" w:type="dxa"/>
              <w:bottom w:w="0" w:type="dxa"/>
            </w:tcMar>
            <w:tcW w:w="1856" w:type="dxa"/>
            <w:vAlign w:val="center"/>
            <w:textDirection w:val="lrTb"/>
            <w:noWrap w:val="false"/>
          </w:tcPr>
          <w:p w14:paraId="6E1207B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Tây Nam</w:t>
            </w:r>
            <w:r/>
          </w:p>
        </w:tc>
        <w:tc>
          <w:tcPr>
            <w:tcBorders>
              <w:bottom w:val="single" w:color="000000" w:sz="8" w:space="0"/>
              <w:right w:val="single" w:color="000000" w:sz="8" w:space="0"/>
            </w:tcBorders>
            <w:tcMar>
              <w:left w:w="108" w:type="dxa"/>
              <w:top w:w="0" w:type="dxa"/>
              <w:right w:w="108" w:type="dxa"/>
              <w:bottom w:w="0" w:type="dxa"/>
            </w:tcMar>
            <w:tcW w:w="2164" w:type="dxa"/>
            <w:vAlign w:val="center"/>
            <w:textDirection w:val="lrTb"/>
            <w:noWrap w:val="false"/>
          </w:tcPr>
          <w:p w14:paraId="14A2EBF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Hướng ban công:</w:t>
            </w:r>
            <w:r/>
          </w:p>
        </w:tc>
        <w:tc>
          <w:tcPr>
            <w:tcBorders>
              <w:bottom w:val="single" w:color="000000" w:sz="8" w:space="0"/>
              <w:right w:val="single" w:color="000000" w:sz="8" w:space="0"/>
            </w:tcBorders>
            <w:tcMar>
              <w:left w:w="108" w:type="dxa"/>
              <w:top w:w="0" w:type="dxa"/>
              <w:right w:w="108" w:type="dxa"/>
              <w:bottom w:w="0" w:type="dxa"/>
            </w:tcMar>
            <w:tcW w:w="2327" w:type="dxa"/>
            <w:vAlign w:val="center"/>
            <w:textDirection w:val="lrTb"/>
            <w:noWrap w:val="false"/>
          </w:tcPr>
          <w:p w14:paraId="65B9FF8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Đông (chính) và Nam (phụ)</w:t>
            </w:r>
            <w:r/>
          </w:p>
        </w:tc>
      </w:tr>
      <w:tr>
        <w:trPr>
          <w:trHeight w:val="982"/>
        </w:trPr>
        <w:tc>
          <w:tcPr>
            <w:tcBorders>
              <w:left w:val="single" w:color="000000" w:sz="8" w:space="0"/>
              <w:bottom w:val="single" w:color="000000" w:sz="8" w:space="0"/>
              <w:right w:val="single" w:color="000000" w:sz="8" w:space="0"/>
            </w:tcBorders>
            <w:tcMar>
              <w:left w:w="108" w:type="dxa"/>
              <w:top w:w="0" w:type="dxa"/>
              <w:right w:w="108" w:type="dxa"/>
              <w:bottom w:w="0" w:type="dxa"/>
            </w:tcMar>
            <w:tcW w:w="534" w:type="dxa"/>
            <w:vAlign w:val="center"/>
            <w:textDirection w:val="lrTb"/>
            <w:noWrap w:val="false"/>
          </w:tcPr>
          <w:p w14:paraId="7450450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3" w:type="dxa"/>
            <w:vAlign w:val="center"/>
            <w:textDirection w:val="lrTb"/>
            <w:noWrap w:val="false"/>
          </w:tcPr>
          <w:p w14:paraId="3E0687C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Cấu trúc:</w:t>
            </w:r>
            <w:r/>
          </w:p>
        </w:tc>
        <w:tc>
          <w:tcPr>
            <w:tcBorders>
              <w:bottom w:val="single" w:color="000000" w:sz="8" w:space="0"/>
              <w:right w:val="single" w:color="000000" w:sz="8" w:space="0"/>
            </w:tcBorders>
            <w:tcMar>
              <w:left w:w="108" w:type="dxa"/>
              <w:top w:w="0" w:type="dxa"/>
              <w:right w:w="108" w:type="dxa"/>
              <w:bottom w:w="0" w:type="dxa"/>
            </w:tcMar>
            <w:tcW w:w="1856" w:type="dxa"/>
            <w:vAlign w:val="center"/>
            <w:textDirection w:val="lrTb"/>
            <w:noWrap w:val="false"/>
          </w:tcPr>
          <w:p w14:paraId="65B7DF1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 phòng ngủ, 2 vệ sinh, 1 phòng khách, 1 phòng bếp</w:t>
            </w:r>
            <w:r/>
          </w:p>
        </w:tc>
        <w:tc>
          <w:tcPr>
            <w:tcBorders>
              <w:bottom w:val="single" w:color="000000" w:sz="8" w:space="0"/>
              <w:right w:val="single" w:color="000000" w:sz="8" w:space="0"/>
            </w:tcBorders>
            <w:tcMar>
              <w:left w:w="108" w:type="dxa"/>
              <w:top w:w="0" w:type="dxa"/>
              <w:right w:w="108" w:type="dxa"/>
              <w:bottom w:w="0" w:type="dxa"/>
            </w:tcMar>
            <w:tcW w:w="2164" w:type="dxa"/>
            <w:vAlign w:val="center"/>
            <w:textDirection w:val="lrTb"/>
            <w:noWrap w:val="false"/>
          </w:tcPr>
          <w:p w14:paraId="1F36BF1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Nội thất:</w:t>
            </w:r>
            <w:r/>
          </w:p>
        </w:tc>
        <w:tc>
          <w:tcPr>
            <w:tcBorders>
              <w:bottom w:val="single" w:color="000000" w:sz="8" w:space="0"/>
              <w:right w:val="single" w:color="000000" w:sz="8" w:space="0"/>
            </w:tcBorders>
            <w:tcMar>
              <w:left w:w="108" w:type="dxa"/>
              <w:top w:w="0" w:type="dxa"/>
              <w:right w:w="108" w:type="dxa"/>
              <w:bottom w:w="0" w:type="dxa"/>
            </w:tcMar>
            <w:tcW w:w="2327" w:type="dxa"/>
            <w:vAlign w:val="center"/>
            <w:textDirection w:val="lrTb"/>
            <w:noWrap w:val="false"/>
          </w:tcPr>
          <w:p w14:paraId="47EFDD9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Nội thất cơ bản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34" w:type="dxa"/>
            <w:vAlign w:val="center"/>
            <w:textDirection w:val="lrTb"/>
            <w:noWrap w:val="false"/>
          </w:tcPr>
          <w:p w14:paraId="7FFA066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820" w:type="dxa"/>
            <w:vAlign w:val="center"/>
            <w:textDirection w:val="lrTb"/>
            <w:noWrap w:val="false"/>
          </w:tcPr>
          <w:p w14:paraId="5DC908B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34" w:type="dxa"/>
            <w:vAlign w:val="center"/>
            <w:textDirection w:val="lrTb"/>
            <w:noWrap w:val="false"/>
          </w:tcPr>
          <w:p w14:paraId="5D79E67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3" w:type="dxa"/>
            <w:vAlign w:val="center"/>
            <w:textDirection w:val="lrTb"/>
            <w:noWrap w:val="false"/>
          </w:tcPr>
          <w:p w14:paraId="77BC99D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Hạ tầng nội bộ:</w:t>
            </w:r>
            <w:r/>
          </w:p>
        </w:tc>
        <w:tc>
          <w:tcPr>
            <w:gridSpan w:val="3"/>
            <w:tcBorders>
              <w:bottom w:val="single" w:color="000000" w:sz="8" w:space="0"/>
              <w:right w:val="single" w:color="000000" w:sz="8" w:space="0"/>
            </w:tcBorders>
            <w:tcMar>
              <w:left w:w="108" w:type="dxa"/>
              <w:top w:w="0" w:type="dxa"/>
              <w:right w:w="108" w:type="dxa"/>
              <w:bottom w:w="0" w:type="dxa"/>
            </w:tcMar>
            <w:tcW w:w="6347" w:type="dxa"/>
            <w:vAlign w:val="center"/>
            <w:textDirection w:val="lrTb"/>
            <w:noWrap w:val="false"/>
          </w:tcPr>
          <w:p w14:paraId="06448457">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Cấp điện, cấp nước sạch, mạng internet,… hoàn thiện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34" w:type="dxa"/>
            <w:vAlign w:val="center"/>
            <w:textDirection w:val="lrTb"/>
            <w:noWrap w:val="false"/>
          </w:tcPr>
          <w:p w14:paraId="48DD7F0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3" w:type="dxa"/>
            <w:vAlign w:val="center"/>
            <w:textDirection w:val="lrTb"/>
            <w:noWrap w:val="false"/>
          </w:tcPr>
          <w:p w14:paraId="0C484B5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Hạ tầng xung quanh:</w:t>
            </w:r>
            <w:r/>
          </w:p>
        </w:tc>
        <w:tc>
          <w:tcPr>
            <w:gridSpan w:val="3"/>
            <w:tcBorders>
              <w:bottom w:val="single" w:color="000000" w:sz="8" w:space="0"/>
              <w:right w:val="single" w:color="000000" w:sz="8" w:space="0"/>
            </w:tcBorders>
            <w:tcMar>
              <w:left w:w="108" w:type="dxa"/>
              <w:top w:w="0" w:type="dxa"/>
              <w:right w:w="108" w:type="dxa"/>
              <w:bottom w:w="0" w:type="dxa"/>
            </w:tcMar>
            <w:tcW w:w="6347" w:type="dxa"/>
            <w:vAlign w:val="center"/>
            <w:textDirection w:val="lrTb"/>
            <w:noWrap w:val="false"/>
          </w:tcPr>
          <w:p w14:paraId="2CAF2AD7">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Môi trường trong lành, an ninh đảm bảo, dân trí 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34" w:type="dxa"/>
            <w:vAlign w:val="center"/>
            <w:textDirection w:val="lrTb"/>
            <w:noWrap w:val="false"/>
          </w:tcPr>
          <w:p w14:paraId="34ECC66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3" w:type="dxa"/>
            <w:vAlign w:val="center"/>
            <w:textDirection w:val="lrTb"/>
            <w:noWrap w:val="false"/>
          </w:tcPr>
          <w:p w14:paraId="3889A22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1856" w:type="dxa"/>
            <w:vAlign w:val="center"/>
            <w:textDirection w:val="lrTb"/>
            <w:noWrap w:val="false"/>
          </w:tcPr>
          <w:p w14:paraId="1FF686E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Đông đúc</w:t>
            </w:r>
            <w:r/>
          </w:p>
        </w:tc>
        <w:tc>
          <w:tcPr>
            <w:tcBorders>
              <w:bottom w:val="single" w:color="000000" w:sz="8" w:space="0"/>
              <w:right w:val="single" w:color="000000" w:sz="8" w:space="0"/>
            </w:tcBorders>
            <w:tcMar>
              <w:left w:w="108" w:type="dxa"/>
              <w:top w:w="0" w:type="dxa"/>
              <w:right w:w="108" w:type="dxa"/>
              <w:bottom w:w="0" w:type="dxa"/>
            </w:tcMar>
            <w:tcW w:w="2164" w:type="dxa"/>
            <w:vAlign w:val="center"/>
            <w:textDirection w:val="lrTb"/>
            <w:noWrap w:val="false"/>
          </w:tcPr>
          <w:p w14:paraId="401D0B6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108" w:type="dxa"/>
              <w:top w:w="0" w:type="dxa"/>
              <w:right w:w="108" w:type="dxa"/>
              <w:bottom w:w="0" w:type="dxa"/>
            </w:tcMar>
            <w:tcW w:w="2327" w:type="dxa"/>
            <w:vAlign w:val="center"/>
            <w:textDirection w:val="lrTb"/>
            <w:noWrap w:val="false"/>
          </w:tcPr>
          <w:p w14:paraId="76F0C26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Ổn định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34" w:type="dxa"/>
            <w:vAlign w:val="center"/>
            <w:textDirection w:val="lrTb"/>
            <w:noWrap w:val="false"/>
          </w:tcPr>
          <w:p w14:paraId="120C547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3" w:type="dxa"/>
            <w:vAlign w:val="center"/>
            <w:textDirection w:val="lrTb"/>
            <w:noWrap w:val="false"/>
          </w:tcPr>
          <w:p w14:paraId="7765047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856" w:type="dxa"/>
            <w:vAlign w:val="center"/>
            <w:textDirection w:val="lrTb"/>
            <w:noWrap w:val="false"/>
          </w:tcPr>
          <w:p w14:paraId="6074FD2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Thích hợp để ở</w:t>
            </w:r>
            <w:r/>
          </w:p>
        </w:tc>
        <w:tc>
          <w:tcPr>
            <w:tcBorders>
              <w:bottom w:val="single" w:color="000000" w:sz="8" w:space="0"/>
              <w:right w:val="single" w:color="000000" w:sz="8" w:space="0"/>
            </w:tcBorders>
            <w:tcMar>
              <w:left w:w="108" w:type="dxa"/>
              <w:top w:w="0" w:type="dxa"/>
              <w:right w:w="108" w:type="dxa"/>
              <w:bottom w:w="0" w:type="dxa"/>
            </w:tcMar>
            <w:tcW w:w="2164" w:type="dxa"/>
            <w:vAlign w:val="center"/>
            <w:textDirection w:val="lrTb"/>
            <w:noWrap w:val="false"/>
          </w:tcPr>
          <w:p w14:paraId="6C438DB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327" w:type="dxa"/>
            <w:vAlign w:val="center"/>
            <w:textDirection w:val="lrTb"/>
            <w:noWrap w:val="false"/>
          </w:tcPr>
          <w:p w14:paraId="67E6271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34" w:type="dxa"/>
            <w:vAlign w:val="center"/>
            <w:textDirection w:val="lrTb"/>
            <w:noWrap w:val="false"/>
          </w:tcPr>
          <w:p w14:paraId="7C1C840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2473" w:type="dxa"/>
            <w:vAlign w:val="center"/>
            <w:textDirection w:val="lrTb"/>
            <w:noWrap w:val="false"/>
          </w:tcPr>
          <w:p w14:paraId="29F4A78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Hiện trạng:</w:t>
            </w:r>
            <w:r/>
          </w:p>
        </w:tc>
        <w:tc>
          <w:tcPr>
            <w:gridSpan w:val="3"/>
            <w:tcBorders>
              <w:bottom w:val="single" w:color="000000" w:sz="8" w:space="0"/>
              <w:right w:val="single" w:color="000000" w:sz="8" w:space="0"/>
            </w:tcBorders>
            <w:tcMar>
              <w:left w:w="108" w:type="dxa"/>
              <w:top w:w="0" w:type="dxa"/>
              <w:right w:w="108" w:type="dxa"/>
              <w:bottom w:w="0" w:type="dxa"/>
            </w:tcMar>
            <w:tcW w:w="6347" w:type="dxa"/>
            <w:vAlign w:val="center"/>
            <w:textDirection w:val="lrTb"/>
            <w:noWrap w:val="false"/>
          </w:tcPr>
          <w:p w14:paraId="5462D3D4">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Tại thời điểm khảo sát, căn hộ chung cư đang được cải tạo để ở.</w:t>
            </w:r>
            <w:r/>
          </w:p>
        </w:tc>
      </w:tr>
    </w:tbl>
    <w:p w14:paraId="6B96CE86" w14:textId="77777777">
      <w:pPr>
        <w:pBdr/>
        <w:spacing w:line="235" w:lineRule="auto"/>
        <w:ind w:left="0"/>
        <w:jc w:val="both"/>
        <w:rPr>
          <w:u w:val="single"/>
        </w:rPr>
      </w:pPr>
      <w:r>
        <w:rPr>
          <w:u w:val="single"/>
        </w:rPr>
      </w:r>
      <w:r>
        <w:rPr>
          <w:u w:val="single"/>
        </w:rPr>
      </w:r>
    </w:p>
    <w:p w14:paraId="7CF9D5D4" w14:textId="24DD2DA8">
      <w:pPr>
        <w:pBdr/>
        <w:spacing/>
        <w:ind/>
        <w:rPr>
          <w:b/>
          <w:bCs/>
          <w:shd w:val="clear" w:color="auto" w:fill="ffffff"/>
        </w:rPr>
      </w:pPr>
      <w:r>
        <w:rPr>
          <w:b/>
          <w:bCs/>
          <w:shd w:val="clear" w:color="auto" w:fill="ffffff"/>
        </w:rPr>
        <w:t xml:space="preserve">Bảng</w:t>
      </w:r>
      <w:r>
        <w:rPr>
          <w:b/>
          <w:bCs/>
          <w:shd w:val="clear" w:color="auto" w:fill="ffffff"/>
        </w:rPr>
        <w:t xml:space="preserve"> </w:t>
      </w:r>
      <w:r>
        <w:rPr>
          <w:b/>
          <w:bCs/>
          <w:shd w:val="clear" w:color="auto" w:fill="ffffff"/>
        </w:rPr>
        <w:t xml:space="preserve">ghi</w:t>
      </w:r>
      <w:r>
        <w:rPr>
          <w:b/>
          <w:bCs/>
          <w:shd w:val="clear" w:color="auto" w:fill="ffffff"/>
        </w:rPr>
        <w:t xml:space="preserve"> </w:t>
      </w:r>
      <w:r>
        <w:rPr>
          <w:b/>
          <w:bCs/>
          <w:shd w:val="clear" w:color="auto" w:fill="ffffff"/>
        </w:rPr>
        <w:t xml:space="preserve">chú</w:t>
      </w:r>
      <w:r>
        <w:rPr>
          <w:b/>
          <w:bCs/>
          <w:shd w:val="clear" w:color="auto" w:fill="ffffff"/>
        </w:rPr>
        <w:t xml:space="preserve"> </w:t>
      </w:r>
      <w:r>
        <w:rPr>
          <w:b/>
          <w:bCs/>
          <w:shd w:val="clear" w:color="auto" w:fill="ffffff"/>
        </w:rPr>
        <w:t xml:space="preserve">thay</w:t>
      </w:r>
      <w:r>
        <w:rPr>
          <w:b/>
          <w:bCs/>
          <w:shd w:val="clear" w:color="auto" w:fill="ffffff"/>
        </w:rPr>
        <w:t xml:space="preserve"> </w:t>
      </w:r>
      <w:r>
        <w:rPr>
          <w:b/>
          <w:bCs/>
          <w:shd w:val="clear" w:color="auto" w:fill="ffffff"/>
        </w:rPr>
        <w:t xml:space="preserve">đổi</w:t>
      </w:r>
      <w:r>
        <w:rPr>
          <w:b/>
          <w:bCs/>
          <w:shd w:val="clear" w:color="auto" w:fill="ffffff"/>
        </w:rPr>
        <w:t xml:space="preserve"> </w:t>
      </w:r>
      <w:r>
        <w:rPr>
          <w:b/>
          <w:bCs/>
          <w:shd w:val="clear" w:color="auto" w:fill="ffffff"/>
        </w:rPr>
        <w:t xml:space="preserve">giữa</w:t>
      </w:r>
      <w:r>
        <w:rPr>
          <w:b/>
          <w:bCs/>
          <w:shd w:val="clear" w:color="auto" w:fill="ffffff"/>
        </w:rPr>
        <w:t xml:space="preserve"> </w:t>
      </w:r>
      <w:r>
        <w:rPr>
          <w:b/>
          <w:bCs/>
          <w:shd w:val="clear" w:color="auto" w:fill="ffffff"/>
        </w:rPr>
        <w:t xml:space="preserve">khảo</w:t>
      </w:r>
      <w:r>
        <w:rPr>
          <w:b/>
          <w:bCs/>
          <w:shd w:val="clear" w:color="auto" w:fill="ffffff"/>
        </w:rPr>
        <w:t xml:space="preserve"> </w:t>
      </w:r>
      <w:r>
        <w:rPr>
          <w:b/>
          <w:bCs/>
          <w:shd w:val="clear" w:color="auto" w:fill="ffffff"/>
        </w:rPr>
        <w:t xml:space="preserve">sát</w:t>
      </w:r>
      <w:r>
        <w:rPr>
          <w:b/>
          <w:bCs/>
          <w:shd w:val="clear" w:color="auto" w:fill="ffffff"/>
        </w:rPr>
        <w:t xml:space="preserve"> </w:t>
      </w:r>
      <w:r>
        <w:rPr>
          <w:b/>
          <w:bCs/>
          <w:shd w:val="clear" w:color="auto" w:fill="ffffff"/>
        </w:rPr>
        <w:t xml:space="preserve">thực</w:t>
      </w:r>
      <w:r>
        <w:rPr>
          <w:b/>
          <w:bCs/>
          <w:shd w:val="clear" w:color="auto" w:fill="ffffff"/>
        </w:rPr>
        <w:t xml:space="preserve"> </w:t>
      </w:r>
      <w:r>
        <w:rPr>
          <w:b/>
          <w:bCs/>
          <w:shd w:val="clear" w:color="auto" w:fill="ffffff"/>
        </w:rPr>
        <w:t xml:space="preserve">trạng</w:t>
      </w:r>
      <w:r>
        <w:rPr>
          <w:b/>
          <w:bCs/>
          <w:shd w:val="clear" w:color="auto" w:fill="ffffff"/>
        </w:rPr>
        <w:t xml:space="preserve"> </w:t>
      </w:r>
      <w:r>
        <w:rPr>
          <w:b/>
          <w:bCs/>
          <w:shd w:val="clear" w:color="auto" w:fill="ffffff"/>
        </w:rPr>
        <w:t xml:space="preserve">và</w:t>
      </w:r>
      <w:r>
        <w:rPr>
          <w:b/>
          <w:bCs/>
          <w:shd w:val="clear" w:color="auto" w:fill="ffffff"/>
        </w:rPr>
        <w:t xml:space="preserve"> </w:t>
      </w:r>
      <w:r>
        <w:rPr>
          <w:b/>
          <w:bCs/>
          <w:shd w:val="clear" w:color="auto" w:fill="ffffff"/>
        </w:rPr>
        <w:t xml:space="preserve">pháp</w:t>
      </w:r>
      <w:r>
        <w:rPr>
          <w:b/>
          <w:bCs/>
          <w:shd w:val="clear" w:color="auto" w:fill="ffffff"/>
        </w:rPr>
        <w:t xml:space="preserve"> </w:t>
      </w:r>
      <w:r>
        <w:rPr>
          <w:b/>
          <w:bCs/>
          <w:shd w:val="clear" w:color="auto" w:fill="ffffff"/>
        </w:rPr>
        <w:t xml:space="preserve">lý</w:t>
      </w:r>
      <w:r>
        <w:rPr>
          <w:b/>
          <w:bCs/>
          <w:shd w:val="clear" w:color="auto" w:fill="ffffff"/>
        </w:rPr>
        <w:t xml:space="preserve"> </w:t>
      </w:r>
      <w:r>
        <w:rPr>
          <w:b/>
          <w:bCs/>
          <w:shd w:val="clear" w:color="auto" w:fill="ffffff"/>
        </w:rPr>
        <w:t xml:space="preserve">tài</w:t>
      </w:r>
      <w:r>
        <w:rPr>
          <w:b/>
          <w:bCs/>
          <w:shd w:val="clear" w:color="auto" w:fill="ffffff"/>
        </w:rPr>
        <w:t xml:space="preserve"> </w:t>
      </w:r>
      <w:r>
        <w:rPr>
          <w:b/>
          <w:bCs/>
          <w:shd w:val="clear" w:color="auto" w:fill="ffffff"/>
        </w:rPr>
        <w:t xml:space="preserve">sản</w:t>
      </w:r>
      <w:r>
        <w:rPr>
          <w:b/>
          <w:bCs/>
          <w:shd w:val="clear" w:color="auto" w:fill="ffffff"/>
        </w:rPr>
        <w:t xml:space="preserve">:</w:t>
      </w:r>
      <w:r>
        <w:rPr>
          <w:b/>
          <w:bCs/>
          <w:shd w:val="clear" w:color="auto" w:fill="ffffff"/>
        </w:rPr>
      </w:r>
    </w:p>
    <w:p w14:paraId="601F1E60" w14:textId="77777777">
      <w:pPr>
        <w:pBdr/>
        <w:spacing/>
        <w:ind/>
        <w:rPr>
          <w:b/>
          <w:bCs/>
          <w:shd w:val="clear" w:color="auto" w:fill="ffffff"/>
        </w:rPr>
      </w:pPr>
      <w:r>
        <w:rPr>
          <w:b/>
          <w:bCs/>
          <w:shd w:val="clear" w:color="auto" w:fill="ffffff"/>
        </w:rPr>
      </w:r>
      <w:r>
        <w:rPr>
          <w:b/>
          <w:bCs/>
          <w:shd w:val="clear" w:color="auto" w:fill="ffffff"/>
        </w:rPr>
      </w:r>
    </w:p>
    <w:tbl>
      <w:tblPr>
        <w:tblStyle w:val="860"/>
        <w:jc w:val="center"/>
        <w:tblW w:w="0" w:type="auto"/>
        <w:tblBorders/>
        <w:tblLook w:val="04A0" w:firstRow="1" w:lastRow="0" w:firstColumn="1" w:lastColumn="0" w:noHBand="0" w:noVBand="1"/>
      </w:tblPr>
      <w:tblGrid>
        <w:gridCol w:w="1167"/>
        <w:gridCol w:w="1662"/>
        <w:gridCol w:w="1443"/>
        <w:gridCol w:w="1484"/>
        <w:gridCol w:w="1660"/>
        <w:gridCol w:w="2099"/>
      </w:tblGrid>
      <w:tr>
        <w:trPr>
          <w:jc w:val="center"/>
        </w:trPr>
        <w:tc>
          <w:tcPr>
            <w:tcBorders/>
            <w:tcW w:w="1167" w:type="dxa"/>
            <w:vAlign w:val="center"/>
            <w:textDirection w:val="lrTb"/>
            <w:noWrap w:val="false"/>
          </w:tcPr>
          <w:p w14:paraId="6C984268" w14:textId="77777777">
            <w:pPr>
              <w:pBdr/>
              <w:spacing/>
              <w:ind/>
              <w:jc w:val="center"/>
              <w:rPr>
                <w:b/>
                <w:bCs/>
              </w:rPr>
            </w:pPr>
            <w:r>
              <w:rPr>
                <w:b/>
                <w:bCs/>
              </w:rPr>
              <w:t xml:space="preserve">STT</w:t>
            </w:r>
            <w:r>
              <w:rPr>
                <w:b/>
                <w:bCs/>
              </w:rPr>
            </w:r>
          </w:p>
        </w:tc>
        <w:tc>
          <w:tcPr>
            <w:tcBorders/>
            <w:tcW w:w="1663" w:type="dxa"/>
            <w:vAlign w:val="center"/>
            <w:textDirection w:val="lrTb"/>
            <w:noWrap w:val="false"/>
          </w:tcPr>
          <w:p w14:paraId="2838845F" w14:textId="77777777">
            <w:pPr>
              <w:pBdr/>
              <w:spacing/>
              <w:ind/>
              <w:jc w:val="center"/>
              <w:rPr>
                <w:b/>
                <w:bCs/>
              </w:rPr>
            </w:pPr>
            <w:r>
              <w:rPr>
                <w:b/>
                <w:bCs/>
              </w:rPr>
              <w:t xml:space="preserve">Các</w:t>
            </w:r>
            <w:r>
              <w:rPr>
                <w:b/>
                <w:bCs/>
              </w:rPr>
              <w:t xml:space="preserve"> </w:t>
            </w:r>
            <w:r>
              <w:rPr>
                <w:b/>
                <w:bCs/>
              </w:rPr>
              <w:t xml:space="preserve">yếu</w:t>
            </w:r>
            <w:r>
              <w:rPr>
                <w:b/>
                <w:bCs/>
              </w:rPr>
              <w:t xml:space="preserve"> </w:t>
            </w:r>
            <w:r>
              <w:rPr>
                <w:b/>
                <w:bCs/>
              </w:rPr>
              <w:t xml:space="preserve">tố</w:t>
            </w:r>
            <w:r>
              <w:rPr>
                <w:b/>
                <w:bCs/>
              </w:rPr>
            </w:r>
          </w:p>
        </w:tc>
        <w:tc>
          <w:tcPr>
            <w:tcBorders/>
            <w:tcW w:w="1560" w:type="dxa"/>
            <w:vAlign w:val="center"/>
            <w:textDirection w:val="lrTb"/>
            <w:noWrap w:val="false"/>
          </w:tcPr>
          <w:p w14:paraId="1B3AFC44" w14:textId="77777777">
            <w:pPr>
              <w:pBdr/>
              <w:spacing/>
              <w:ind/>
              <w:jc w:val="center"/>
              <w:rPr>
                <w:b/>
                <w:bCs/>
              </w:rPr>
            </w:pPr>
            <w:r>
              <w:rPr>
                <w:b/>
                <w:bCs/>
              </w:rPr>
              <w:t xml:space="preserve">Thông</w:t>
            </w:r>
            <w:r>
              <w:rPr>
                <w:b/>
                <w:bCs/>
              </w:rPr>
              <w:t xml:space="preserve"> tin TSTĐ</w:t>
            </w:r>
            <w:r>
              <w:rPr>
                <w:b/>
                <w:bCs/>
              </w:rPr>
            </w:r>
          </w:p>
        </w:tc>
        <w:tc>
          <w:tcPr>
            <w:tcBorders/>
            <w:tcW w:w="1605" w:type="dxa"/>
            <w:vAlign w:val="center"/>
            <w:textDirection w:val="lrTb"/>
            <w:noWrap w:val="false"/>
          </w:tcPr>
          <w:p w14:paraId="40EC88AE" w14:textId="77777777">
            <w:pPr>
              <w:pBdr/>
              <w:spacing/>
              <w:ind/>
              <w:jc w:val="center"/>
              <w:rPr>
                <w:b/>
                <w:bCs/>
              </w:rPr>
            </w:pPr>
            <w:r>
              <w:rPr>
                <w:b/>
                <w:bCs/>
              </w:rPr>
              <w:t xml:space="preserve">Thông</w:t>
            </w:r>
            <w:r>
              <w:rPr>
                <w:b/>
                <w:bCs/>
              </w:rPr>
              <w:t xml:space="preserve"> tin </w:t>
            </w:r>
            <w:r>
              <w:rPr>
                <w:b/>
                <w:bCs/>
              </w:rPr>
              <w:t xml:space="preserve">khảo</w:t>
            </w:r>
            <w:r>
              <w:rPr>
                <w:b/>
                <w:bCs/>
              </w:rPr>
              <w:t xml:space="preserve"> </w:t>
            </w:r>
            <w:r>
              <w:rPr>
                <w:b/>
                <w:bCs/>
              </w:rPr>
              <w:t xml:space="preserve">sát</w:t>
            </w:r>
            <w:r>
              <w:rPr>
                <w:b/>
                <w:bCs/>
              </w:rPr>
            </w:r>
          </w:p>
        </w:tc>
        <w:tc>
          <w:tcPr>
            <w:tcBorders/>
            <w:tcW w:w="1371" w:type="dxa"/>
            <w:vAlign w:val="center"/>
            <w:textDirection w:val="lrTb"/>
            <w:noWrap w:val="false"/>
          </w:tcPr>
          <w:p w14:paraId="4D445C18" w14:textId="77777777">
            <w:pPr>
              <w:pBdr/>
              <w:spacing/>
              <w:ind/>
              <w:jc w:val="center"/>
              <w:rPr>
                <w:b/>
                <w:bCs/>
              </w:rPr>
            </w:pPr>
            <w:r>
              <w:rPr>
                <w:b/>
                <w:bCs/>
              </w:rPr>
              <w:t xml:space="preserve">Chênh</w:t>
            </w:r>
            <w:r>
              <w:rPr>
                <w:b/>
                <w:bCs/>
              </w:rPr>
              <w:t xml:space="preserve"> </w:t>
            </w:r>
            <w:r>
              <w:rPr>
                <w:b/>
                <w:bCs/>
              </w:rPr>
              <w:t xml:space="preserve">lệch</w:t>
            </w:r>
            <w:r>
              <w:rPr>
                <w:b/>
                <w:bCs/>
              </w:rPr>
            </w:r>
          </w:p>
        </w:tc>
        <w:tc>
          <w:tcPr>
            <w:tcBorders/>
            <w:tcW w:w="2149" w:type="dxa"/>
            <w:vAlign w:val="center"/>
            <w:textDirection w:val="lrTb"/>
            <w:noWrap w:val="false"/>
          </w:tcPr>
          <w:p w14:paraId="528DD93D" w14:textId="77777777">
            <w:pPr>
              <w:pBdr/>
              <w:spacing/>
              <w:ind/>
              <w:jc w:val="center"/>
              <w:rPr>
                <w:b/>
                <w:bCs/>
              </w:rPr>
            </w:pPr>
            <w:r>
              <w:rPr>
                <w:b/>
                <w:bCs/>
              </w:rPr>
              <w:t xml:space="preserve">Nguyên</w:t>
            </w:r>
            <w:r>
              <w:rPr>
                <w:b/>
                <w:bCs/>
              </w:rPr>
              <w:t xml:space="preserve"> </w:t>
            </w:r>
            <w:r>
              <w:rPr>
                <w:b/>
                <w:bCs/>
              </w:rPr>
              <w:t xml:space="preserve">nhân</w:t>
            </w:r>
            <w:r>
              <w:rPr>
                <w:b/>
                <w:bCs/>
              </w:rPr>
            </w:r>
          </w:p>
        </w:tc>
      </w:tr>
      <w:tr>
        <w:trPr>
          <w:jc w:val="center"/>
        </w:trPr>
        <w:tc>
          <w:tcPr>
            <w:tcBorders/>
            <w:tcW w:w="1167" w:type="dxa"/>
            <w:vAlign w:val="center"/>
            <w:textDirection w:val="lrTb"/>
            <w:noWrap w:val="false"/>
          </w:tcPr>
          <w:p w14:paraId="26B17FEA" w14:textId="77777777">
            <w:pPr>
              <w:pBdr/>
              <w:spacing/>
              <w:ind/>
              <w:jc w:val="center"/>
              <w:rPr/>
            </w:pPr>
            <w:r>
              <w:t xml:space="preserve">1</w:t>
            </w:r>
            <w:r/>
          </w:p>
        </w:tc>
        <w:tc>
          <w:tcPr>
            <w:tcBorders/>
            <w:tcW w:w="1663" w:type="dxa"/>
            <w:vAlign w:val="center"/>
            <w:textDirection w:val="lrTb"/>
            <w:noWrap w:val="false"/>
          </w:tcPr>
          <w:p w14:paraId="02850E00" w14:textId="77777777">
            <w:pPr>
              <w:pBdr/>
              <w:spacing/>
              <w:ind/>
              <w:jc w:val="center"/>
              <w:rPr/>
            </w:pPr>
            <w:r>
              <w:t xml:space="preserve">Địa chỉ trên sổ</w:t>
            </w:r>
            <w:r/>
          </w:p>
        </w:tc>
        <w:tc>
          <w:tcPr>
            <w:tcBorders/>
            <w:tcW w:w="1560" w:type="dxa"/>
            <w:vAlign w:val="center"/>
            <w:textDirection w:val="lrTb"/>
            <w:noWrap w:val="false"/>
          </w:tcPr>
          <w:p w14:paraId="4CFFA0D1">
            <w:pPr>
              <w:pBdr/>
              <w:shd w:val="nil"/>
              <w:spacing/>
              <w:ind/>
              <w:jc w:val="center"/>
              <w:rPr>
                <w14:ligatures w14:val="none"/>
              </w:rPr>
            </w:pPr>
            <w:r/>
            <w:r>
              <w:t xml:space="preserve">Căn hộ chung cư số 307 Nhà T1-CT18 Khu độ thị mới Việt Hưng, phường Giang Biên, quận Long Biên, Thành phố Hà Nội (</w:t>
            </w:r>
            <w:r>
              <w:t xml:space="preserve">Nay là Phường Việt Hưng, thành phố Hà Nội</w:t>
            </w:r>
            <w:r>
              <w:t xml:space="preserve">)</w:t>
            </w:r>
            <w:r/>
            <w:r/>
            <w:r/>
            <w:r/>
          </w:p>
        </w:tc>
        <w:tc>
          <w:tcPr>
            <w:tcBorders/>
            <w:tcW w:w="1605" w:type="dxa"/>
            <w:vAlign w:val="center"/>
            <w:textDirection w:val="lrTb"/>
            <w:noWrap w:val="false"/>
          </w:tcPr>
          <w:p w14:paraId="75D320B6">
            <w:pPr>
              <w:pBdr/>
              <w:shd w:val="nil"/>
              <w:spacing/>
              <w:ind/>
              <w:jc w:val="center"/>
              <w:rPr>
                <w14:ligatures w14:val="none"/>
              </w:rPr>
            </w:pPr>
            <w:r/>
            <w:r>
              <w:t xml:space="preserve">Căn hộ chung cư số 307 Nhà T1-CT18 Khu độ thị mới Việt Hưng, phường Giang Biên, quận Long Biên, Thành phố Hà Nội (</w:t>
            </w:r>
            <w:r>
              <w:t xml:space="preserve">Nay là Phường Việt Hưng, thành phố Hà Nội</w:t>
            </w:r>
            <w:r>
              <w:t xml:space="preserve">)</w:t>
            </w:r>
            <w:r>
              <w:t xml:space="preserve">✔</w:t>
            </w:r>
            <w:r/>
            <w:r/>
            <w:r/>
            <w:r/>
            <w:r/>
            <w:r/>
          </w:p>
        </w:tc>
        <w:tc>
          <w:tcPr>
            <w:tcBorders/>
            <w:tcW w:w="1371" w:type="dxa"/>
            <w:vAlign w:val="center"/>
            <w:textDirection w:val="lrTb"/>
            <w:noWrap w:val="false"/>
          </w:tcPr>
          <w:p w14:paraId="0FCF409A">
            <w:pPr>
              <w:pBdr/>
              <w:spacing/>
              <w:ind/>
              <w:jc w:val="center"/>
              <w:rPr/>
            </w:pPr>
            <w:r>
              <w:t xml:space="preserve">Không</w:t>
            </w:r>
            <w:r/>
            <w:r/>
          </w:p>
          <w:p w14:paraId="720BC03F" w14:textId="77777777">
            <w:pPr>
              <w:pBdr/>
              <w:spacing/>
              <w:ind/>
              <w:jc w:val="center"/>
              <w:rPr/>
            </w:pPr>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2</w:t>
            </w:r>
            <w:r/>
          </w:p>
        </w:tc>
        <w:tc>
          <w:tcPr>
            <w:tcBorders/>
            <w:tcW w:w="1663" w:type="dxa"/>
            <w:vAlign w:val="center"/>
            <w:textDirection w:val="lrTb"/>
            <w:noWrap w:val="false"/>
          </w:tcPr>
          <w:p w14:paraId="02850E00" w14:textId="77777777">
            <w:pPr>
              <w:pBdr/>
              <w:spacing/>
              <w:ind/>
              <w:jc w:val="center"/>
              <w:rPr/>
            </w:pPr>
            <w:r>
              <w:t xml:space="preserve">Địa chỉ thực tế</w:t>
            </w:r>
            <w:r/>
          </w:p>
        </w:tc>
        <w:tc>
          <w:tcPr>
            <w:tcBorders/>
            <w:tcW w:w="1560" w:type="dxa"/>
            <w:vAlign w:val="center"/>
            <w:textDirection w:val="lrTb"/>
            <w:noWrap w:val="false"/>
          </w:tcPr>
          <w:p w14:paraId="1102A57C">
            <w:pPr>
              <w:pBdr/>
              <w:shd w:val="nil"/>
              <w:spacing/>
              <w:ind/>
              <w:jc w:val="center"/>
              <w:rPr>
                <w14:ligatures w14:val="none"/>
              </w:rPr>
            </w:pPr>
            <w:r/>
            <w:r>
              <w:t xml:space="preserve">Căn hộ chung cư số 307 Nhà T1-CT18 Khu độ thị mới Việt Hưng, phường Giang Biên, quận Long Biên, Thành phố Hà Nội (</w:t>
            </w:r>
            <w:r>
              <w:t xml:space="preserve">Nay là Phường Việt Hưng, thành phố Hà Nội</w:t>
            </w:r>
            <w:r>
              <w:t xml:space="preserve">)</w:t>
            </w:r>
            <w:r/>
            <w:r/>
            <w:r/>
            <w:r/>
          </w:p>
        </w:tc>
        <w:tc>
          <w:tcPr>
            <w:tcBorders/>
            <w:tcW w:w="1605" w:type="dxa"/>
            <w:vAlign w:val="center"/>
            <w:textDirection w:val="lrTb"/>
            <w:noWrap w:val="false"/>
          </w:tcPr>
          <w:p w14:paraId="794046D3">
            <w:pPr>
              <w:pBdr/>
              <w:shd w:val="nil"/>
              <w:spacing/>
              <w:ind/>
              <w:jc w:val="center"/>
              <w:rPr>
                <w14:ligatures w14:val="none"/>
              </w:rPr>
            </w:pPr>
            <w:r/>
            <w:r>
              <w:t xml:space="preserve">Căn hộ chung cư số 307 Nhà T1-CT18 Khu độ thị mới Việt Hưng, phường Giang Biên, quận Long Biên, Thành phố Hà Nội (</w:t>
            </w:r>
            <w:r>
              <w:t xml:space="preserve">Nay là Phường Việt Hưng, thành phố Hà Nội</w:t>
            </w:r>
            <w:r>
              <w:t xml:space="preserve">) </w:t>
            </w:r>
            <w:r>
              <w:t xml:space="preserve">✔</w:t>
            </w:r>
            <w:r/>
            <w:r/>
            <w:r/>
            <w:r/>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3</w:t>
            </w:r>
            <w:r/>
          </w:p>
        </w:tc>
        <w:tc>
          <w:tcPr>
            <w:tcBorders/>
            <w:tcW w:w="1663" w:type="dxa"/>
            <w:vAlign w:val="center"/>
            <w:textDirection w:val="lrTb"/>
            <w:noWrap w:val="false"/>
          </w:tcPr>
          <w:p w14:paraId="02850E00" w14:textId="77777777">
            <w:pPr>
              <w:pBdr/>
              <w:spacing/>
              <w:ind/>
              <w:jc w:val="center"/>
              <w:rPr/>
            </w:pPr>
            <w:r>
              <w:t xml:space="preserve">Pháp lý</w:t>
            </w:r>
            <w:r/>
          </w:p>
        </w:tc>
        <w:tc>
          <w:tcPr>
            <w:tcBorders/>
            <w:tcW w:w="1560" w:type="dxa"/>
            <w:vAlign w:val="center"/>
            <w:textDirection w:val="lrTb"/>
            <w:noWrap w:val="false"/>
          </w:tcPr>
          <w:p w14:paraId="4576CF3F" w14:textId="77777777">
            <w:pPr>
              <w:pBdr/>
              <w:spacing/>
              <w:ind/>
              <w:jc w:val="center"/>
              <w:rPr/>
            </w:pPr>
            <w:r>
              <w:t xml:space="preserve">Giấy chứng nhận quyền sử dụng đất, quyền sở hữu nhà ở và tài sản gắn liền với đất</w:t>
            </w:r>
            <w:r/>
          </w:p>
        </w:tc>
        <w:tc>
          <w:tcPr>
            <w:tcBorders/>
            <w:tcW w:w="1605" w:type="dxa"/>
            <w:vAlign w:val="center"/>
            <w:textDirection w:val="lrTb"/>
            <w:noWrap w:val="false"/>
          </w:tcPr>
          <w:p w14:paraId="79F97508" w14:textId="77777777">
            <w:pPr>
              <w:pBdr/>
              <w:spacing/>
              <w:ind/>
              <w:jc w:val="center"/>
              <w:rPr/>
            </w:pPr>
            <w:r>
              <w:t xml:space="preserve">Giấy chứng nhận quyền sử dụng đất, quyền sở hữu nhà ở và tài sản gắn liền với đất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4</w:t>
            </w:r>
            <w:r/>
          </w:p>
        </w:tc>
        <w:tc>
          <w:tcPr>
            <w:tcBorders/>
            <w:tcW w:w="1663" w:type="dxa"/>
            <w:vAlign w:val="center"/>
            <w:textDirection w:val="lrTb"/>
            <w:noWrap w:val="false"/>
          </w:tcPr>
          <w:p w14:paraId="02850E00" w14:textId="77777777">
            <w:pPr>
              <w:pBdr/>
              <w:spacing/>
              <w:ind/>
              <w:jc w:val="center"/>
              <w:rPr/>
            </w:pPr>
            <w:r>
              <w:t xml:space="preserve">Loại đất</w:t>
            </w:r>
            <w:r/>
          </w:p>
        </w:tc>
        <w:tc>
          <w:tcPr>
            <w:tcBorders/>
            <w:tcW w:w="1560" w:type="dxa"/>
            <w:vAlign w:val="center"/>
            <w:textDirection w:val="lrTb"/>
            <w:noWrap w:val="false"/>
          </w:tcPr>
          <w:p w14:paraId="4576CF3F" w14:textId="77777777">
            <w:pPr>
              <w:pBdr/>
              <w:spacing/>
              <w:ind/>
              <w:jc w:val="center"/>
              <w:rPr/>
            </w:pPr>
            <w:r>
              <w:t xml:space="preserve">Đất ở tại đô thị</w:t>
            </w:r>
            <w:r/>
          </w:p>
        </w:tc>
        <w:tc>
          <w:tcPr>
            <w:tcBorders/>
            <w:tcW w:w="1605" w:type="dxa"/>
            <w:vAlign w:val="center"/>
            <w:textDirection w:val="lrTb"/>
            <w:noWrap w:val="false"/>
          </w:tcPr>
          <w:p w14:paraId="79F97508" w14:textId="77777777">
            <w:pPr>
              <w:pBdr/>
              <w:spacing/>
              <w:ind/>
              <w:jc w:val="center"/>
              <w:rPr/>
            </w:pPr>
            <w:r>
              <w:t xml:space="preserve">Đất ở tại đô thị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5</w:t>
            </w:r>
            <w:r/>
          </w:p>
        </w:tc>
        <w:tc>
          <w:tcPr>
            <w:tcBorders/>
            <w:tcW w:w="1663" w:type="dxa"/>
            <w:vAlign w:val="center"/>
            <w:textDirection w:val="lrTb"/>
            <w:noWrap w:val="false"/>
          </w:tcPr>
          <w:p w14:paraId="02850E00" w14:textId="77777777">
            <w:pPr>
              <w:pBdr/>
              <w:spacing/>
              <w:ind/>
              <w:jc w:val="center"/>
              <w:rPr/>
            </w:pPr>
            <w:r>
              <w:t xml:space="preserve">Thời hạn sử dụng</w:t>
            </w:r>
            <w:r/>
          </w:p>
        </w:tc>
        <w:tc>
          <w:tcPr>
            <w:tcBorders/>
            <w:tcW w:w="1560" w:type="dxa"/>
            <w:vAlign w:val="center"/>
            <w:textDirection w:val="lrTb"/>
            <w:noWrap w:val="false"/>
          </w:tcPr>
          <w:p w14:paraId="4576CF3F" w14:textId="77777777">
            <w:pPr>
              <w:pBdr/>
              <w:spacing/>
              <w:ind/>
              <w:jc w:val="center"/>
              <w:rPr/>
            </w:pPr>
            <w:r>
              <w:t xml:space="preserve">Lâu dài</w:t>
            </w:r>
            <w:r/>
          </w:p>
        </w:tc>
        <w:tc>
          <w:tcPr>
            <w:tcBorders/>
            <w:tcW w:w="1605" w:type="dxa"/>
            <w:vAlign w:val="center"/>
            <w:textDirection w:val="lrTb"/>
            <w:noWrap w:val="false"/>
          </w:tcPr>
          <w:p w14:paraId="79F97508" w14:textId="77777777">
            <w:pPr>
              <w:pBdr/>
              <w:spacing/>
              <w:ind/>
              <w:jc w:val="center"/>
              <w:rPr/>
            </w:pPr>
            <w:r>
              <w:t xml:space="preserve">Lâu dài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6</w:t>
            </w:r>
            <w:r/>
          </w:p>
        </w:tc>
        <w:tc>
          <w:tcPr>
            <w:tcBorders/>
            <w:tcW w:w="1663" w:type="dxa"/>
            <w:vAlign w:val="center"/>
            <w:textDirection w:val="lrTb"/>
            <w:noWrap w:val="false"/>
          </w:tcPr>
          <w:p w14:paraId="02850E00" w14:textId="77777777">
            <w:pPr>
              <w:pBdr/>
              <w:spacing/>
              <w:ind/>
              <w:jc w:val="center"/>
              <w:rPr/>
            </w:pPr>
            <w:r>
              <w:t xml:space="preserve">Mặt tiếp giáp</w:t>
            </w:r>
            <w:r/>
          </w:p>
        </w:tc>
        <w:tc>
          <w:tcPr>
            <w:tcBorders/>
            <w:tcW w:w="1560" w:type="dxa"/>
            <w:vAlign w:val="center"/>
            <w:textDirection w:val="lrTb"/>
            <w:noWrap w:val="false"/>
          </w:tcPr>
          <w:p w14:paraId="4576CF3F" w14:textId="77777777">
            <w:pPr>
              <w:pBdr/>
              <w:spacing/>
              <w:ind/>
              <w:jc w:val="center"/>
              <w:rPr/>
            </w:pPr>
            <w:r>
              <w:t xml:space="preserve">Căn góc</w:t>
            </w:r>
            <w:r/>
          </w:p>
        </w:tc>
        <w:tc>
          <w:tcPr>
            <w:tcBorders/>
            <w:tcW w:w="1605" w:type="dxa"/>
            <w:vAlign w:val="center"/>
            <w:textDirection w:val="lrTb"/>
            <w:noWrap w:val="false"/>
          </w:tcPr>
          <w:p w14:paraId="4F7C866A">
            <w:pPr>
              <w:pBdr/>
              <w:spacing/>
              <w:ind/>
              <w:jc w:val="center"/>
              <w:rPr/>
            </w:pPr>
            <w:r>
              <w:t xml:space="preserve">Căn góc</w:t>
            </w:r>
            <w:r/>
            <w:r/>
            <w:r>
              <w:t xml:space="preserve"> ✔</w:t>
            </w:r>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tabs>
                <w:tab w:val="center" w:leader="none" w:pos="475"/>
              </w:tabs>
              <w:spacing/>
              <w:ind/>
              <w:jc w:val="center"/>
              <w:rPr/>
            </w:pPr>
            <w:r>
              <w:t xml:space="preserve">7</w:t>
            </w:r>
            <w:r/>
          </w:p>
        </w:tc>
        <w:tc>
          <w:tcPr>
            <w:tcBorders/>
            <w:tcW w:w="1663" w:type="dxa"/>
            <w:vAlign w:val="center"/>
            <w:textDirection w:val="lrTb"/>
            <w:noWrap w:val="false"/>
          </w:tcPr>
          <w:p w14:paraId="02850E00" w14:textId="77777777">
            <w:pPr>
              <w:pBdr/>
              <w:spacing/>
              <w:ind/>
              <w:jc w:val="center"/>
              <w:rPr/>
            </w:pPr>
            <w:r>
              <w:t xml:space="preserve">Hướng ban công</w:t>
            </w:r>
            <w:r/>
          </w:p>
        </w:tc>
        <w:tc>
          <w:tcPr>
            <w:tcBorders/>
            <w:tcW w:w="1560" w:type="dxa"/>
            <w:vAlign w:val="center"/>
            <w:textDirection w:val="lrTb"/>
            <w:noWrap w:val="false"/>
          </w:tcPr>
          <w:p w14:paraId="4576CF3F" w14:textId="77777777">
            <w:pPr>
              <w:pBdr/>
              <w:spacing/>
              <w:ind/>
              <w:jc w:val="center"/>
              <w:rPr/>
            </w:pPr>
            <w:r>
              <w:t xml:space="preserve">Đông</w:t>
            </w:r>
            <w:r/>
          </w:p>
        </w:tc>
        <w:tc>
          <w:tcPr>
            <w:tcBorders/>
            <w:tcW w:w="1605" w:type="dxa"/>
            <w:vAlign w:val="center"/>
            <w:textDirection w:val="lrTb"/>
            <w:noWrap w:val="false"/>
          </w:tcPr>
          <w:p w14:paraId="79F97508" w14:textId="77777777">
            <w:pPr>
              <w:pBdr/>
              <w:spacing/>
              <w:ind/>
              <w:jc w:val="center"/>
              <w:rPr/>
            </w:pPr>
            <w:r>
              <w:t xml:space="preserve">Đông ✔</w:t>
            </w:r>
            <w:r/>
          </w:p>
        </w:tc>
        <w:tc>
          <w:tcPr>
            <w:tcBorders/>
            <w:tcW w:w="1371" w:type="dxa"/>
            <w:vAlign w:val="center"/>
            <w:textDirection w:val="lrTb"/>
            <w:noWrap w:val="false"/>
          </w:tcPr>
          <w:p w14:paraId="64BB2607">
            <w:pPr>
              <w:pBdr/>
              <w:spacing/>
              <w:ind/>
              <w:jc w:val="center"/>
              <w:rPr/>
            </w:pPr>
            <w:r>
              <w:t xml:space="preserve">Không</w:t>
            </w:r>
            <w:r/>
            <w:r/>
            <w:r/>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8</w:t>
            </w:r>
            <w:r/>
          </w:p>
        </w:tc>
        <w:tc>
          <w:tcPr>
            <w:tcBorders/>
            <w:tcW w:w="1663" w:type="dxa"/>
            <w:vAlign w:val="center"/>
            <w:textDirection w:val="lrTb"/>
            <w:noWrap w:val="false"/>
          </w:tcPr>
          <w:p w14:paraId="42216C8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Cấu trúc</w:t>
            </w:r>
            <w:r/>
          </w:p>
        </w:tc>
        <w:tc>
          <w:tcPr>
            <w:tcBorders/>
            <w:tcW w:w="1560" w:type="dxa"/>
            <w:vAlign w:val="center"/>
            <w:textDirection w:val="lrTb"/>
            <w:noWrap w:val="false"/>
          </w:tcPr>
          <w:p w14:paraId="7DF87C7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 phòng ngủ 2 vệ sinh 1 bếp </w:t>
            </w:r>
            <w:r/>
          </w:p>
        </w:tc>
        <w:tc>
          <w:tcPr>
            <w:tcBorders/>
            <w:tcW w:w="1605" w:type="dxa"/>
            <w:vAlign w:val="center"/>
            <w:textDirection w:val="lrTb"/>
            <w:noWrap w:val="false"/>
          </w:tcPr>
          <w:p w14:paraId="015E043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 phòng ngủ 2 vệ sinh 1 bếp✔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9</w:t>
            </w:r>
            <w:r/>
          </w:p>
        </w:tc>
        <w:tc>
          <w:tcPr>
            <w:tcBorders/>
            <w:tcW w:w="1663" w:type="dxa"/>
            <w:vAlign w:val="center"/>
            <w:textDirection w:val="lrTb"/>
            <w:noWrap w:val="false"/>
          </w:tcPr>
          <w:p w14:paraId="02850E00" w14:textId="77777777">
            <w:pPr>
              <w:pBdr/>
              <w:spacing/>
              <w:ind/>
              <w:jc w:val="center"/>
              <w:rPr/>
            </w:pPr>
            <w:r>
              <w:t xml:space="preserve">Nội thất</w:t>
            </w:r>
            <w:r/>
          </w:p>
        </w:tc>
        <w:tc>
          <w:tcPr>
            <w:tcBorders/>
            <w:tcW w:w="1560" w:type="dxa"/>
            <w:vAlign w:val="center"/>
            <w:textDirection w:val="lrTb"/>
            <w:noWrap w:val="false"/>
          </w:tcPr>
          <w:p w14:paraId="022F397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Nội thất cơ bản </w:t>
            </w:r>
            <w:r/>
          </w:p>
        </w:tc>
        <w:tc>
          <w:tcPr>
            <w:tcBorders/>
            <w:tcW w:w="1605" w:type="dxa"/>
            <w:vAlign w:val="center"/>
            <w:textDirection w:val="lrTb"/>
            <w:noWrap w:val="false"/>
          </w:tcPr>
          <w:p w14:paraId="74AA30B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Nội thất cơ bản ✔</w:t>
            </w:r>
            <w:r/>
          </w:p>
        </w:tc>
        <w:tc>
          <w:tcPr>
            <w:tcBorders/>
            <w:tcW w:w="1371" w:type="dxa"/>
            <w:vAlign w:val="center"/>
            <w:textDirection w:val="lrTb"/>
            <w:noWrap w:val="false"/>
          </w:tcPr>
          <w:p w14:paraId="720BC03F" w14:textId="77777777">
            <w:pPr>
              <w:pBdr/>
              <w:spacing/>
              <w:ind/>
              <w:jc w:val="center"/>
              <w:rPr/>
            </w:pPr>
            <w:r>
              <w:t xml:space="preserve">Có</w:t>
            </w:r>
            <w:r/>
          </w:p>
        </w:tc>
        <w:tc>
          <w:tcPr>
            <w:tcBorders/>
            <w:tcW w:w="2149" w:type="dxa"/>
            <w:vAlign w:val="center"/>
            <w:textDirection w:val="lrTb"/>
            <w:noWrap w:val="false"/>
          </w:tcPr>
          <w:p w14:paraId="47DB12F8" w14:textId="77777777">
            <w:pPr>
              <w:pBdr/>
              <w:spacing/>
              <w:ind/>
              <w:jc w:val="center"/>
              <w:rPr/>
            </w:pPr>
            <w:r/>
            <w:r/>
          </w:p>
        </w:tc>
      </w:tr>
      <w:tr>
        <w:trPr/>
        <w:tc>
          <w:tcPr>
            <w:tcBorders/>
            <w:tcW w:w="1167" w:type="dxa"/>
            <w:vAlign w:val="center"/>
            <w:vMerge w:val="restart"/>
            <w:textDirection w:val="lrTb"/>
            <w:noWrap w:val="false"/>
          </w:tcPr>
          <w:p w14:paraId="5481F7D1">
            <w:pPr>
              <w:pBdr/>
              <w:spacing/>
              <w:ind/>
              <w:jc w:val="center"/>
              <w:rPr/>
            </w:pPr>
            <w:r>
              <w:t xml:space="preserve">10</w:t>
            </w:r>
            <w:r/>
          </w:p>
        </w:tc>
        <w:tc>
          <w:tcPr>
            <w:tcBorders/>
            <w:tcW w:w="1663" w:type="dxa"/>
            <w:vAlign w:val="center"/>
            <w:vMerge w:val="restart"/>
            <w:textDirection w:val="lrTb"/>
            <w:noWrap w:val="false"/>
          </w:tcPr>
          <w:p w14:paraId="0CF6508C">
            <w:pPr>
              <w:pBdr/>
              <w:spacing/>
              <w:ind/>
              <w:jc w:val="center"/>
              <w:rPr/>
            </w:pPr>
            <w:r>
              <w:t xml:space="preserve">Cảnh quan</w:t>
            </w:r>
            <w:r/>
          </w:p>
        </w:tc>
        <w:tc>
          <w:tcPr>
            <w:tcBorders/>
            <w:tcW w:w="1560" w:type="dxa"/>
            <w:vAlign w:val="center"/>
            <w:vMerge w:val="restart"/>
            <w:textDirection w:val="lrTb"/>
            <w:noWrap w:val="false"/>
          </w:tcPr>
          <w:p w14:paraId="20F0E0F1">
            <w:pPr>
              <w:pBdr/>
              <w:spacing/>
              <w:ind/>
              <w:jc w:val="center"/>
              <w:rPr/>
            </w:pPr>
            <w:r>
              <w:t xml:space="preserve">View khu dân cư</w:t>
            </w:r>
            <w:r/>
          </w:p>
        </w:tc>
        <w:tc>
          <w:tcPr>
            <w:tcBorders/>
            <w:tcW w:w="1605" w:type="dxa"/>
            <w:vAlign w:val="center"/>
            <w:vMerge w:val="restart"/>
            <w:textDirection w:val="lrTb"/>
            <w:noWrap w:val="false"/>
          </w:tcPr>
          <w:p w14:paraId="55DEAAF3">
            <w:pPr>
              <w:pBdr/>
              <w:spacing/>
              <w:ind/>
              <w:jc w:val="center"/>
              <w:rPr/>
            </w:pPr>
            <w:r>
              <w:t xml:space="preserve">View khu dân cư</w:t>
            </w:r>
            <w:r/>
          </w:p>
        </w:tc>
        <w:tc>
          <w:tcPr>
            <w:tcBorders/>
            <w:tcW w:w="1371" w:type="dxa"/>
            <w:vAlign w:val="center"/>
            <w:vMerge w:val="restart"/>
            <w:textDirection w:val="lrTb"/>
            <w:noWrap w:val="false"/>
          </w:tcPr>
          <w:p w14:paraId="02691B36">
            <w:pPr>
              <w:pBdr/>
              <w:spacing/>
              <w:ind/>
              <w:jc w:val="center"/>
              <w:rPr/>
            </w:pPr>
            <w:r>
              <w:t xml:space="preserve">Không</w:t>
            </w:r>
            <w:r/>
            <w:r/>
            <w:r/>
            <w:r/>
            <w:r/>
          </w:p>
        </w:tc>
        <w:tc>
          <w:tcPr>
            <w:tcBorders/>
            <w:tcW w:w="2149" w:type="dxa"/>
            <w:vAlign w:val="center"/>
            <w:vMerge w:val="restart"/>
            <w:textDirection w:val="lrTb"/>
            <w:noWrap w:val="false"/>
          </w:tcPr>
          <w:p w14:paraId="0F2759AC">
            <w:pPr>
              <w:pBdr/>
              <w:spacing/>
              <w:ind/>
              <w:jc w:val="center"/>
              <w:rPr/>
            </w:pPr>
            <w:r/>
            <w:r/>
          </w:p>
        </w:tc>
      </w:tr>
      <w:tr>
        <w:trPr/>
        <w:tc>
          <w:tcPr>
            <w:tcBorders/>
            <w:tcW w:w="1167" w:type="dxa"/>
            <w:vAlign w:val="center"/>
            <w:vMerge w:val="restart"/>
            <w:textDirection w:val="lrTb"/>
            <w:noWrap w:val="false"/>
          </w:tcPr>
          <w:p w14:paraId="5C8D7AAB">
            <w:pPr>
              <w:pBdr/>
              <w:spacing/>
              <w:ind/>
              <w:jc w:val="center"/>
              <w:rPr/>
            </w:pPr>
            <w:r>
              <w:t xml:space="preserve">11</w:t>
            </w:r>
            <w:r/>
          </w:p>
        </w:tc>
        <w:tc>
          <w:tcPr>
            <w:tcBorders/>
            <w:tcW w:w="1663" w:type="dxa"/>
            <w:vAlign w:val="center"/>
            <w:vMerge w:val="restart"/>
            <w:textDirection w:val="lrTb"/>
            <w:noWrap w:val="false"/>
          </w:tcPr>
          <w:p w14:paraId="5F5CC20F">
            <w:pPr>
              <w:pBdr/>
              <w:spacing/>
              <w:ind/>
              <w:jc w:val="center"/>
              <w:rPr/>
            </w:pPr>
            <w:r>
              <w:t xml:space="preserve">Giao thông</w:t>
            </w:r>
            <w:r/>
          </w:p>
        </w:tc>
        <w:tc>
          <w:tcPr>
            <w:tcBorders/>
            <w:tcW w:w="1560" w:type="dxa"/>
            <w:vAlign w:val="center"/>
            <w:vMerge w:val="restart"/>
            <w:textDirection w:val="lrTb"/>
            <w:noWrap w:val="false"/>
          </w:tcPr>
          <w:p w14:paraId="54D8E2AE">
            <w:pPr>
              <w:pBdr/>
              <w:spacing/>
              <w:ind/>
              <w:jc w:val="center"/>
              <w:rPr/>
            </w:pPr>
            <w:r>
              <w:t xml:space="preserve">Đường nhựa có vỉa hè</w:t>
            </w:r>
            <w:r/>
          </w:p>
        </w:tc>
        <w:tc>
          <w:tcPr>
            <w:tcBorders/>
            <w:tcW w:w="1605" w:type="dxa"/>
            <w:vAlign w:val="center"/>
            <w:vMerge w:val="restart"/>
            <w:textDirection w:val="lrTb"/>
            <w:noWrap w:val="false"/>
          </w:tcPr>
          <w:p w14:paraId="5AA27E2D">
            <w:pPr>
              <w:pBdr/>
              <w:spacing/>
              <w:ind/>
              <w:jc w:val="center"/>
              <w:rPr/>
            </w:pPr>
            <w:r>
              <w:t xml:space="preserve">Đường nhựa có vỉa hè </w:t>
            </w:r>
            <w:r>
              <w:t xml:space="preserve">✔</w:t>
            </w:r>
            <w:r/>
            <w:r/>
            <w:r/>
            <w:r/>
            <w:r/>
            <w:r/>
            <w:r/>
          </w:p>
        </w:tc>
        <w:tc>
          <w:tcPr>
            <w:tcBorders/>
            <w:tcW w:w="1371" w:type="dxa"/>
            <w:vAlign w:val="center"/>
            <w:vMerge w:val="restart"/>
            <w:textDirection w:val="lrTb"/>
            <w:noWrap w:val="false"/>
          </w:tcPr>
          <w:p w14:paraId="4B444973">
            <w:pPr>
              <w:pBdr/>
              <w:spacing/>
              <w:ind/>
              <w:jc w:val="center"/>
              <w:rPr/>
            </w:pPr>
            <w:r>
              <w:t xml:space="preserve">Không</w:t>
            </w:r>
            <w:r/>
          </w:p>
        </w:tc>
        <w:tc>
          <w:tcPr>
            <w:tcBorders/>
            <w:tcW w:w="2149" w:type="dxa"/>
            <w:vAlign w:val="center"/>
            <w:vMerge w:val="restart"/>
            <w:textDirection w:val="lrTb"/>
            <w:noWrap w:val="false"/>
          </w:tcPr>
          <w:p w14:paraId="7A0C252E">
            <w:pPr>
              <w:pBdr/>
              <w:spacing/>
              <w:ind/>
              <w:jc w:val="center"/>
              <w:rPr/>
            </w:pPr>
            <w:r/>
            <w:r/>
          </w:p>
        </w:tc>
      </w:tr>
    </w:tbl>
    <w:p w14:paraId="4D2AC1E5" w14:textId="77777777">
      <w:pPr>
        <w:pBdr/>
        <w:spacing w:line="235" w:lineRule="auto"/>
        <w:ind w:left="646"/>
        <w:jc w:val="both"/>
        <w:rPr>
          <w:u w:val="single"/>
        </w:rPr>
      </w:pPr>
      <w:r>
        <w:rPr>
          <w:u w:val="single"/>
        </w:rPr>
      </w:r>
      <w:r>
        <w:rPr>
          <w:u w:val="single"/>
        </w:rPr>
      </w:r>
    </w:p>
    <w:p w14:paraId="1F7485C8" w14:textId="77777777">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lợi</w:t>
      </w:r>
      <w:r>
        <w:rPr>
          <w:b/>
          <w:bCs/>
          <w:u w:val="single"/>
        </w:rPr>
        <w:t xml:space="preserve"> </w:t>
      </w:r>
      <w:r>
        <w:rPr>
          <w:b/>
          <w:bCs/>
          <w:u w:val="single"/>
        </w:rPr>
        <w:t xml:space="preserve">thế</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p>
    <w:p w14:paraId="543CFAF5" w14:textId="77777777">
      <w:pPr>
        <w:pBdr/>
        <w:spacing w:line="235" w:lineRule="auto"/>
        <w:ind w:left="284"/>
        <w:jc w:val="both"/>
        <w:rPr>
          <w:b/>
          <w:bCs/>
          <w:u w:val="single"/>
        </w:rPr>
      </w:pP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427476C6" w14:textId="77777777">
            <w:pPr>
              <w:widowControl w:val="false"/>
              <w:pBdr/>
              <w:spacing w:line="235" w:lineRule="auto"/>
              <w:ind/>
              <w:jc w:val="center"/>
              <w:rPr>
                <w:b/>
                <w:bCs/>
                <w:lang w:eastAsia="ko-KR"/>
              </w:rPr>
            </w:pPr>
            <w:r>
              <w:rPr>
                <w:b/>
                <w:bCs/>
                <w:lang w:eastAsia="ko-KR"/>
              </w:rPr>
              <w:t xml:space="preserve">STT</w:t>
            </w:r>
            <w:r>
              <w:rPr>
                <w:b/>
                <w:bCs/>
                <w:lang w:eastAsia="ko-KR"/>
              </w:rPr>
            </w:r>
          </w:p>
        </w:tc>
        <w:tc>
          <w:tcPr>
            <w:tcBorders/>
            <w:tcMar>
              <w:left w:w="45" w:type="dxa"/>
              <w:top w:w="0" w:type="dxa"/>
              <w:right w:w="45" w:type="dxa"/>
              <w:bottom w:w="0" w:type="dxa"/>
            </w:tcMar>
            <w:tcW w:w="2009" w:type="pct"/>
            <w:vAlign w:val="center"/>
            <w:textDirection w:val="lrTb"/>
            <w:noWrap w:val="false"/>
          </w:tcPr>
          <w:p w14:paraId="08FD67BE" w14:textId="77777777">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p>
        </w:tc>
        <w:tc>
          <w:tcPr>
            <w:tcBorders/>
            <w:tcW w:w="819" w:type="pct"/>
            <w:vAlign w:val="center"/>
            <w:textDirection w:val="lrTb"/>
            <w:noWrap w:val="false"/>
          </w:tcPr>
          <w:p w14:paraId="7C81A761" w14:textId="77777777">
            <w:pPr>
              <w:widowControl w:val="false"/>
              <w:pBdr/>
              <w:spacing w:line="235" w:lineRule="auto"/>
              <w:ind/>
              <w:jc w:val="center"/>
              <w:rPr>
                <w:b/>
                <w:bCs/>
                <w:lang w:eastAsia="ko-KR"/>
              </w:rPr>
            </w:pPr>
            <w:r>
              <w:rPr>
                <w:b/>
                <w:bCs/>
                <w:lang w:eastAsia="ko-KR"/>
              </w:rPr>
            </w:r>
            <w:r>
              <w:rPr>
                <w:b/>
                <w:bCs/>
                <w:lang w:eastAsia="ko-KR"/>
              </w:rPr>
            </w:r>
          </w:p>
        </w:tc>
        <w:tc>
          <w:tcPr>
            <w:tcBorders/>
            <w:tcW w:w="1874" w:type="pct"/>
            <w:vAlign w:val="center"/>
            <w:textDirection w:val="lrTb"/>
            <w:noWrap w:val="false"/>
          </w:tcPr>
          <w:p w14:paraId="14FF3FC2" w14:textId="77777777">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C95BD5" w14:textId="77777777">
            <w:pPr>
              <w:widowControl w:val="false"/>
              <w:pBdr/>
              <w:spacing w:line="235" w:lineRule="auto"/>
              <w:ind/>
              <w:jc w:val="center"/>
              <w:rPr>
                <w:lang w:eastAsia="ko-KR"/>
              </w:rPr>
            </w:pPr>
            <w:r>
              <w:rPr>
                <w:lang w:eastAsia="ko-KR"/>
              </w:rPr>
              <w:t xml:space="preserve">1</w:t>
            </w:r>
            <w:r>
              <w:rPr>
                <w:lang w:eastAsia="ko-KR"/>
              </w:rPr>
            </w:r>
          </w:p>
        </w:tc>
        <w:tc>
          <w:tcPr>
            <w:tcBorders/>
            <w:tcMar>
              <w:left w:w="45" w:type="dxa"/>
              <w:top w:w="0" w:type="dxa"/>
              <w:right w:w="45" w:type="dxa"/>
              <w:bottom w:w="0" w:type="dxa"/>
            </w:tcMar>
            <w:tcW w:w="2009" w:type="pct"/>
            <w:vAlign w:val="center"/>
            <w:textDirection w:val="lrTb"/>
            <w:noWrap w:val="false"/>
          </w:tcPr>
          <w:p w14:paraId="73D4AC34" w14:textId="77777777">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bám</w:t>
            </w:r>
            <w:r>
              <w:rPr>
                <w:lang w:eastAsia="ko-KR"/>
              </w:rPr>
              <w:t xml:space="preserve"> </w:t>
            </w:r>
            <w:r>
              <w:rPr>
                <w:lang w:eastAsia="ko-KR"/>
              </w:rPr>
              <w:t xml:space="preserve">biển</w:t>
            </w:r>
            <w:r>
              <w:rPr>
                <w:lang w:eastAsia="ko-KR"/>
              </w:rPr>
            </w:r>
          </w:p>
        </w:tc>
        <w:tc>
          <w:tcPr>
            <w:tcBorders/>
            <w:tcW w:w="819" w:type="pct"/>
            <w:vAlign w:val="center"/>
            <w:textDirection w:val="lrTb"/>
            <w:noWrap w:val="false"/>
          </w:tcPr>
          <w:p w14:paraId="40DF3F13"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4F83A33A"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1F6D95F" w14:textId="77777777">
            <w:pPr>
              <w:widowControl w:val="false"/>
              <w:pBdr/>
              <w:spacing w:line="235" w:lineRule="auto"/>
              <w:ind/>
              <w:jc w:val="center"/>
              <w:rPr>
                <w:lang w:eastAsia="ko-KR"/>
              </w:rPr>
            </w:pPr>
            <w:r>
              <w:rPr>
                <w:lang w:eastAsia="ko-KR"/>
              </w:rPr>
              <w:t xml:space="preserve">2</w:t>
            </w:r>
            <w:r>
              <w:rPr>
                <w:lang w:eastAsia="ko-KR"/>
              </w:rPr>
            </w:r>
          </w:p>
        </w:tc>
        <w:tc>
          <w:tcPr>
            <w:tcBorders/>
            <w:tcMar>
              <w:left w:w="45" w:type="dxa"/>
              <w:top w:w="0" w:type="dxa"/>
              <w:right w:w="45" w:type="dxa"/>
              <w:bottom w:w="0" w:type="dxa"/>
            </w:tcMar>
            <w:tcW w:w="2009" w:type="pct"/>
            <w:vAlign w:val="center"/>
            <w:textDirection w:val="lrTb"/>
            <w:noWrap w:val="false"/>
          </w:tcPr>
          <w:p w14:paraId="55FDFCCF" w14:textId="77777777">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bám</w:t>
            </w:r>
            <w:r>
              <w:rPr>
                <w:lang w:eastAsia="ko-KR"/>
              </w:rPr>
              <w:t xml:space="preserve"> </w:t>
            </w:r>
            <w:r>
              <w:rPr>
                <w:lang w:eastAsia="ko-KR"/>
              </w:rPr>
              <w:t xml:space="preserve">hồ</w:t>
            </w:r>
            <w:r>
              <w:rPr>
                <w:lang w:eastAsia="ko-KR"/>
              </w:rPr>
              <w:t xml:space="preserve"> (</w:t>
            </w:r>
            <w:r>
              <w:rPr>
                <w:lang w:eastAsia="ko-KR"/>
              </w:rPr>
              <w:t xml:space="preserve">Diện</w:t>
            </w:r>
            <w:r>
              <w:rPr>
                <w:lang w:eastAsia="ko-KR"/>
              </w:rPr>
              <w:t xml:space="preserve"> </w:t>
            </w:r>
            <w:r>
              <w:rPr>
                <w:lang w:eastAsia="ko-KR"/>
              </w:rPr>
              <w:t xml:space="preserve">tích</w:t>
            </w:r>
            <w:r>
              <w:rPr>
                <w:lang w:eastAsia="ko-KR"/>
              </w:rPr>
              <w:t xml:space="preserve"> &gt;=5ha </w:t>
            </w:r>
            <w:r>
              <w:rPr>
                <w:lang w:eastAsia="ko-KR"/>
              </w:rPr>
              <w:t xml:space="preserve">thì</w:t>
            </w:r>
            <w:r>
              <w:rPr>
                <w:lang w:eastAsia="ko-KR"/>
              </w:rPr>
              <w:t xml:space="preserve"> </w:t>
            </w:r>
            <w:r>
              <w:rPr>
                <w:lang w:eastAsia="ko-KR"/>
              </w:rPr>
              <w:t xml:space="preserve">được</w:t>
            </w:r>
            <w:r>
              <w:rPr>
                <w:lang w:eastAsia="ko-KR"/>
              </w:rPr>
              <w:t xml:space="preserve"> </w:t>
            </w:r>
            <w:r>
              <w:rPr>
                <w:lang w:eastAsia="ko-KR"/>
              </w:rPr>
              <w:t xml:space="preserve">coi</w:t>
            </w:r>
            <w:r>
              <w:rPr>
                <w:lang w:eastAsia="ko-KR"/>
              </w:rPr>
              <w:t xml:space="preserve"> </w:t>
            </w:r>
            <w:r>
              <w:rPr>
                <w:lang w:eastAsia="ko-KR"/>
              </w:rPr>
              <w:t xml:space="preserve">là</w:t>
            </w:r>
            <w:r>
              <w:rPr>
                <w:lang w:eastAsia="ko-KR"/>
              </w:rPr>
              <w:t xml:space="preserve"> </w:t>
            </w:r>
            <w:r>
              <w:rPr>
                <w:lang w:eastAsia="ko-KR"/>
              </w:rPr>
              <w:t xml:space="preserve">hồ</w:t>
            </w:r>
            <w:r>
              <w:rPr>
                <w:lang w:eastAsia="ko-KR"/>
              </w:rPr>
              <w:t xml:space="preserve">)</w:t>
            </w:r>
            <w:r>
              <w:rPr>
                <w:lang w:eastAsia="ko-KR"/>
              </w:rPr>
            </w:r>
          </w:p>
        </w:tc>
        <w:tc>
          <w:tcPr>
            <w:tcBorders/>
            <w:tcW w:w="819" w:type="pct"/>
            <w:vAlign w:val="center"/>
            <w:textDirection w:val="lrTb"/>
            <w:noWrap w:val="false"/>
          </w:tcPr>
          <w:p w14:paraId="0BD86F3D"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09302911"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F6AE27" w14:textId="77777777">
            <w:pPr>
              <w:widowControl w:val="false"/>
              <w:pBdr/>
              <w:spacing w:line="235" w:lineRule="auto"/>
              <w:ind/>
              <w:jc w:val="center"/>
              <w:rPr>
                <w:lang w:eastAsia="ko-KR"/>
              </w:rPr>
            </w:pPr>
            <w:r>
              <w:rPr>
                <w:lang w:eastAsia="ko-KR"/>
              </w:rPr>
              <w:t xml:space="preserve">3</w:t>
            </w:r>
            <w:r>
              <w:rPr>
                <w:lang w:eastAsia="ko-KR"/>
              </w:rPr>
            </w:r>
          </w:p>
        </w:tc>
        <w:tc>
          <w:tcPr>
            <w:tcBorders/>
            <w:tcMar>
              <w:left w:w="45" w:type="dxa"/>
              <w:top w:w="0" w:type="dxa"/>
              <w:right w:w="45" w:type="dxa"/>
              <w:bottom w:w="0" w:type="dxa"/>
            </w:tcMar>
            <w:tcW w:w="2009" w:type="pct"/>
            <w:vAlign w:val="center"/>
            <w:textDirection w:val="lrTb"/>
            <w:noWrap w:val="false"/>
          </w:tcPr>
          <w:p w14:paraId="2883D487" w14:textId="77777777">
            <w:pPr>
              <w:widowControl w:val="false"/>
              <w:pBdr/>
              <w:spacing w:line="235" w:lineRule="auto"/>
              <w:ind/>
              <w:rPr>
                <w:lang w:eastAsia="ko-KR"/>
              </w:rPr>
            </w:pPr>
            <w:r>
              <w:rPr>
                <w:lang w:eastAsia="ko-KR"/>
              </w:rPr>
              <w:t xml:space="preserve">Bám</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w:t>
            </w:r>
            <w:r>
              <w:rPr>
                <w:lang w:eastAsia="ko-KR"/>
              </w:rPr>
              <w:t xml:space="preserve">thuộc</w:t>
            </w:r>
            <w:r>
              <w:rPr>
                <w:lang w:eastAsia="ko-KR"/>
              </w:rPr>
              <w:t xml:space="preserve"> </w:t>
            </w:r>
            <w:r>
              <w:rPr>
                <w:lang w:eastAsia="ko-KR"/>
              </w:rPr>
              <w:t xml:space="preserve">sở</w:t>
            </w:r>
            <w:r>
              <w:rPr>
                <w:lang w:eastAsia="ko-KR"/>
              </w:rPr>
              <w:t xml:space="preserve"> </w:t>
            </w:r>
            <w:r>
              <w:rPr>
                <w:lang w:eastAsia="ko-KR"/>
              </w:rPr>
              <w:t xml:space="preserve">hữu</w:t>
            </w:r>
            <w:r>
              <w:rPr>
                <w:lang w:eastAsia="ko-KR"/>
              </w:rPr>
              <w:t xml:space="preserve"> </w:t>
            </w:r>
            <w:r>
              <w:rPr>
                <w:lang w:eastAsia="ko-KR"/>
              </w:rPr>
              <w:t xml:space="preserve">nhà</w:t>
            </w:r>
            <w:r>
              <w:rPr>
                <w:lang w:eastAsia="ko-KR"/>
              </w:rPr>
              <w:t xml:space="preserve"> </w:t>
            </w:r>
            <w:r>
              <w:rPr>
                <w:lang w:eastAsia="ko-KR"/>
              </w:rPr>
              <w:t xml:space="preserve">nước</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 S=0.5</w:t>
            </w:r>
            <w:r>
              <w:rPr>
                <w:lang w:eastAsia="ko-KR"/>
              </w:rPr>
              <w:t xml:space="preserve">ha)&lt;</w:t>
            </w:r>
            <w:r>
              <w:rPr>
                <w:lang w:eastAsia="ko-KR"/>
              </w:rPr>
              <w:t xml:space="preserve">5ha</w:t>
            </w:r>
            <w:r>
              <w:rPr>
                <w:lang w:eastAsia="ko-KR"/>
              </w:rPr>
            </w:r>
          </w:p>
        </w:tc>
        <w:tc>
          <w:tcPr>
            <w:tcBorders/>
            <w:tcW w:w="819" w:type="pct"/>
            <w:vAlign w:val="center"/>
            <w:textDirection w:val="lrTb"/>
            <w:noWrap w:val="false"/>
          </w:tcPr>
          <w:p w14:paraId="647D0805"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2BA9A4E0"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C42CA64" w14:textId="77777777">
            <w:pPr>
              <w:widowControl w:val="false"/>
              <w:pBdr/>
              <w:spacing w:line="235" w:lineRule="auto"/>
              <w:ind/>
              <w:jc w:val="center"/>
              <w:rPr>
                <w:lang w:eastAsia="ko-KR"/>
              </w:rPr>
            </w:pPr>
            <w:r>
              <w:rPr>
                <w:lang w:eastAsia="ko-KR"/>
              </w:rPr>
              <w:t xml:space="preserve">4</w:t>
            </w:r>
            <w:r>
              <w:rPr>
                <w:lang w:eastAsia="ko-KR"/>
              </w:rPr>
            </w:r>
          </w:p>
        </w:tc>
        <w:tc>
          <w:tcPr>
            <w:tcBorders/>
            <w:tcMar>
              <w:left w:w="45" w:type="dxa"/>
              <w:top w:w="0" w:type="dxa"/>
              <w:right w:w="45" w:type="dxa"/>
              <w:bottom w:w="0" w:type="dxa"/>
            </w:tcMar>
            <w:tcW w:w="2009" w:type="pct"/>
            <w:vAlign w:val="center"/>
            <w:textDirection w:val="lrTb"/>
            <w:noWrap w:val="false"/>
          </w:tcPr>
          <w:p w14:paraId="695B432E" w14:textId="77777777">
            <w:pPr>
              <w:widowControl w:val="false"/>
              <w:pBdr/>
              <w:spacing w:line="235" w:lineRule="auto"/>
              <w:ind/>
              <w:rPr>
                <w:lang w:eastAsia="ko-KR"/>
              </w:rPr>
            </w:pPr>
            <w:r>
              <w:rPr>
                <w:lang w:eastAsia="ko-KR"/>
              </w:rPr>
              <w:t xml:space="preserve">Thế</w:t>
            </w:r>
            <w:r>
              <w:rPr>
                <w:lang w:eastAsia="ko-KR"/>
              </w:rPr>
              <w:t xml:space="preserve"> </w:t>
            </w:r>
            <w:r>
              <w:rPr>
                <w:lang w:eastAsia="ko-KR"/>
              </w:rPr>
              <w:t xml:space="preserve">đất</w:t>
            </w:r>
            <w:r>
              <w:rPr>
                <w:lang w:eastAsia="ko-KR"/>
              </w:rPr>
              <w:t xml:space="preserve"> </w:t>
            </w:r>
            <w:r>
              <w:rPr>
                <w:lang w:eastAsia="ko-KR"/>
              </w:rPr>
              <w:t xml:space="preserve">tọa</w:t>
            </w:r>
            <w:r>
              <w:rPr>
                <w:lang w:eastAsia="ko-KR"/>
              </w:rPr>
              <w:t xml:space="preserve"> </w:t>
            </w:r>
            <w:r>
              <w:rPr>
                <w:lang w:eastAsia="ko-KR"/>
              </w:rPr>
              <w:t xml:space="preserve">sơn</w:t>
            </w:r>
            <w:r>
              <w:rPr>
                <w:lang w:eastAsia="ko-KR"/>
              </w:rPr>
              <w:t xml:space="preserve"> </w:t>
            </w:r>
            <w:r>
              <w:rPr>
                <w:lang w:eastAsia="ko-KR"/>
              </w:rPr>
              <w:t xml:space="preserve">hướng</w:t>
            </w:r>
            <w:r>
              <w:rPr>
                <w:lang w:eastAsia="ko-KR"/>
              </w:rPr>
              <w:t xml:space="preserve"> </w:t>
            </w:r>
            <w:r>
              <w:rPr>
                <w:lang w:eastAsia="ko-KR"/>
              </w:rPr>
              <w:t xml:space="preserve">thủy</w:t>
            </w:r>
            <w:r>
              <w:rPr>
                <w:lang w:eastAsia="ko-KR"/>
              </w:rPr>
              <w:t xml:space="preserve"> '</w:t>
            </w:r>
            <w:r>
              <w:rPr>
                <w:lang w:eastAsia="ko-KR"/>
              </w:rPr>
              <w:t xml:space="preserve">hậu</w:t>
            </w:r>
            <w:r>
              <w:rPr>
                <w:lang w:eastAsia="ko-KR"/>
              </w:rPr>
              <w:t xml:space="preserve"> </w:t>
            </w:r>
            <w:r>
              <w:rPr>
                <w:lang w:eastAsia="ko-KR"/>
              </w:rPr>
              <w:t xml:space="preserve">tựa</w:t>
            </w:r>
            <w:r>
              <w:rPr>
                <w:lang w:eastAsia="ko-KR"/>
              </w:rPr>
              <w:t xml:space="preserve"> </w:t>
            </w:r>
            <w:r>
              <w:rPr>
                <w:lang w:eastAsia="ko-KR"/>
              </w:rPr>
              <w:t xml:space="preserve">núi</w:t>
            </w:r>
            <w:r>
              <w:rPr>
                <w:lang w:eastAsia="ko-KR"/>
              </w:rPr>
              <w:t xml:space="preserve">, </w:t>
            </w:r>
            <w:r>
              <w:rPr>
                <w:lang w:eastAsia="ko-KR"/>
              </w:rPr>
              <w:t xml:space="preserve">trước</w:t>
            </w:r>
            <w:r>
              <w:rPr>
                <w:lang w:eastAsia="ko-KR"/>
              </w:rPr>
              <w:t xml:space="preserve"> view </w:t>
            </w:r>
            <w:r>
              <w:rPr>
                <w:lang w:eastAsia="ko-KR"/>
              </w:rPr>
              <w:t xml:space="preserve">sông</w:t>
            </w:r>
            <w:r>
              <w:rPr>
                <w:lang w:eastAsia="ko-KR"/>
              </w:rPr>
              <w:t xml:space="preserve">, </w:t>
            </w:r>
            <w:r>
              <w:rPr>
                <w:lang w:eastAsia="ko-KR"/>
              </w:rPr>
              <w:t xml:space="preserve">hồ</w:t>
            </w:r>
            <w:r>
              <w:rPr>
                <w:lang w:eastAsia="ko-KR"/>
              </w:rPr>
              <w:t xml:space="preserve">, </w:t>
            </w:r>
            <w:r>
              <w:rPr>
                <w:lang w:eastAsia="ko-KR"/>
              </w:rPr>
              <w:t xml:space="preserve">đầm</w:t>
            </w:r>
            <w:r>
              <w:rPr>
                <w:lang w:eastAsia="ko-KR"/>
              </w:rPr>
              <w:t xml:space="preserve">', view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khuất</w:t>
            </w:r>
            <w:r>
              <w:rPr>
                <w:lang w:eastAsia="ko-KR"/>
              </w:rPr>
              <w:t xml:space="preserve">, </w:t>
            </w:r>
            <w:r>
              <w:rPr>
                <w:lang w:eastAsia="ko-KR"/>
              </w:rPr>
              <w:t xml:space="preserve">loại</w:t>
            </w:r>
            <w:r>
              <w:rPr>
                <w:lang w:eastAsia="ko-KR"/>
              </w:rPr>
              <w:t xml:space="preserve"> </w:t>
            </w:r>
            <w:r>
              <w:rPr>
                <w:lang w:eastAsia="ko-KR"/>
              </w:rPr>
              <w:t xml:space="preserve">đất</w:t>
            </w:r>
            <w:r>
              <w:rPr>
                <w:lang w:eastAsia="ko-KR"/>
              </w:rPr>
              <w:t xml:space="preserve"> </w:t>
            </w:r>
            <w:r>
              <w:rPr>
                <w:lang w:eastAsia="ko-KR"/>
              </w:rPr>
              <w:t xml:space="preserve">rất</w:t>
            </w:r>
            <w:r>
              <w:rPr>
                <w:lang w:eastAsia="ko-KR"/>
              </w:rPr>
              <w:t xml:space="preserve"> </w:t>
            </w:r>
            <w:r>
              <w:rPr>
                <w:lang w:eastAsia="ko-KR"/>
              </w:rPr>
              <w:t xml:space="preserve">được</w:t>
            </w:r>
            <w:r>
              <w:rPr>
                <w:lang w:eastAsia="ko-KR"/>
              </w:rPr>
              <w:t xml:space="preserve"> </w:t>
            </w:r>
            <w:r>
              <w:rPr>
                <w:lang w:eastAsia="ko-KR"/>
              </w:rPr>
              <w:t xml:space="preserve">ưa</w:t>
            </w:r>
            <w:r>
              <w:rPr>
                <w:lang w:eastAsia="ko-KR"/>
              </w:rPr>
              <w:t xml:space="preserve"> </w:t>
            </w:r>
            <w:r>
              <w:rPr>
                <w:lang w:eastAsia="ko-KR"/>
              </w:rPr>
              <w:t xml:space="preserve">chuộng</w:t>
            </w:r>
            <w:r>
              <w:rPr>
                <w:lang w:eastAsia="ko-KR"/>
              </w:rPr>
              <w:t xml:space="preserve"> </w:t>
            </w:r>
            <w:r>
              <w:rPr>
                <w:lang w:eastAsia="ko-KR"/>
              </w:rPr>
              <w:t xml:space="preserve">nghỉ</w:t>
            </w:r>
            <w:r>
              <w:rPr>
                <w:lang w:eastAsia="ko-KR"/>
              </w:rPr>
              <w:t xml:space="preserve"> </w:t>
            </w:r>
            <w:r>
              <w:rPr>
                <w:lang w:eastAsia="ko-KR"/>
              </w:rPr>
              <w:t xml:space="preserve">dưỡng</w:t>
            </w:r>
            <w:r>
              <w:rPr>
                <w:lang w:eastAsia="ko-KR"/>
              </w:rPr>
              <w:t xml:space="preserve">, </w:t>
            </w:r>
            <w:r>
              <w:rPr>
                <w:lang w:eastAsia="ko-KR"/>
              </w:rPr>
              <w:t xml:space="preserve">nhà</w:t>
            </w:r>
            <w:r>
              <w:rPr>
                <w:lang w:eastAsia="ko-KR"/>
              </w:rPr>
              <w:t xml:space="preserve"> </w:t>
            </w:r>
            <w:r>
              <w:rPr>
                <w:lang w:eastAsia="ko-KR"/>
              </w:rPr>
              <w:t xml:space="preserve">nghỉ</w:t>
            </w:r>
            <w:r>
              <w:rPr>
                <w:lang w:eastAsia="ko-KR"/>
              </w:rPr>
              <w:t xml:space="preserve"> </w:t>
            </w:r>
            <w:r>
              <w:rPr>
                <w:lang w:eastAsia="ko-KR"/>
              </w:rPr>
              <w:t xml:space="preserve">cao</w:t>
            </w:r>
            <w:r>
              <w:rPr>
                <w:lang w:eastAsia="ko-KR"/>
              </w:rPr>
              <w:t xml:space="preserve"> </w:t>
            </w:r>
            <w:r>
              <w:rPr>
                <w:lang w:eastAsia="ko-KR"/>
              </w:rPr>
              <w:t xml:space="preserve">cấp</w:t>
            </w:r>
            <w:r>
              <w:rPr>
                <w:lang w:eastAsia="ko-KR"/>
              </w:rPr>
            </w:r>
          </w:p>
        </w:tc>
        <w:tc>
          <w:tcPr>
            <w:tcBorders/>
            <w:tcW w:w="819" w:type="pct"/>
            <w:vAlign w:val="center"/>
            <w:textDirection w:val="lrTb"/>
            <w:noWrap w:val="false"/>
          </w:tcPr>
          <w:p w14:paraId="6D2D2848"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786F338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8A2221F" w14:textId="77777777">
            <w:pPr>
              <w:widowControl w:val="false"/>
              <w:pBdr/>
              <w:spacing w:line="235" w:lineRule="auto"/>
              <w:ind/>
              <w:jc w:val="center"/>
              <w:rPr>
                <w:lang w:eastAsia="ko-KR"/>
              </w:rPr>
            </w:pP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14:paraId="0F03D3EF" w14:textId="77777777">
            <w:pPr>
              <w:widowControl w:val="false"/>
              <w:pBdr/>
              <w:spacing w:line="235" w:lineRule="auto"/>
              <w:ind/>
              <w:rPr>
                <w:lang w:eastAsia="ko-KR"/>
              </w:rPr>
            </w:pPr>
            <w:r>
              <w:rPr>
                <w:lang w:eastAsia="ko-KR"/>
              </w:rPr>
              <w:t xml:space="preserve">View </w:t>
            </w:r>
            <w:r>
              <w:rPr>
                <w:lang w:eastAsia="ko-KR"/>
              </w:rPr>
              <w:t xml:space="preserve">hồ</w:t>
            </w:r>
            <w:r>
              <w:rPr>
                <w:lang w:eastAsia="ko-KR"/>
              </w:rPr>
              <w:t xml:space="preserve"> </w:t>
            </w:r>
            <w:r>
              <w:rPr>
                <w:lang w:eastAsia="ko-KR"/>
              </w:rPr>
              <w:t xml:space="preserve">sông</w:t>
            </w:r>
            <w:r>
              <w:rPr>
                <w:lang w:eastAsia="ko-KR"/>
              </w:rPr>
              <w:t xml:space="preserve">, </w:t>
            </w:r>
            <w:r>
              <w:rPr>
                <w:lang w:eastAsia="ko-KR"/>
              </w:rPr>
              <w:t xml:space="preserve">sông</w:t>
            </w:r>
            <w:r>
              <w:rPr>
                <w:lang w:eastAsia="ko-KR"/>
              </w:rPr>
              <w:t xml:space="preserve">, </w:t>
            </w:r>
            <w:r>
              <w:rPr>
                <w:lang w:eastAsia="ko-KR"/>
              </w:rPr>
              <w:t xml:space="preserve">suối</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(S=0.5ha), </w:t>
            </w:r>
            <w:r>
              <w:rPr>
                <w:lang w:eastAsia="ko-KR"/>
              </w:rPr>
              <w:t xml:space="preserve">ruộng</w:t>
            </w:r>
            <w:r>
              <w:rPr>
                <w:lang w:eastAsia="ko-KR"/>
              </w:rPr>
              <w:t xml:space="preserve"> </w:t>
            </w:r>
            <w:r>
              <w:rPr>
                <w:lang w:eastAsia="ko-KR"/>
              </w:rPr>
              <w:t xml:space="preserve">lúa</w:t>
            </w:r>
            <w:r>
              <w:rPr>
                <w:lang w:eastAsia="ko-KR"/>
              </w:rPr>
              <w:t xml:space="preserve">, </w:t>
            </w:r>
            <w:r>
              <w:rPr>
                <w:lang w:eastAsia="ko-KR"/>
              </w:rPr>
              <w:t xml:space="preserve">đồi</w:t>
            </w:r>
            <w:r>
              <w:rPr>
                <w:lang w:eastAsia="ko-KR"/>
              </w:rPr>
              <w:t xml:space="preserve"> </w:t>
            </w:r>
            <w:r>
              <w:rPr>
                <w:lang w:eastAsia="ko-KR"/>
              </w:rPr>
              <w:t xml:space="preserve">núi</w:t>
            </w:r>
            <w:r>
              <w:rPr>
                <w:lang w:eastAsia="ko-KR"/>
              </w:rPr>
              <w:t xml:space="preserve"> </w:t>
            </w:r>
            <w:r>
              <w:rPr>
                <w:lang w:eastAsia="ko-KR"/>
              </w:rPr>
              <w:t xml:space="preserve">xa</w:t>
            </w:r>
            <w:r>
              <w:rPr>
                <w:lang w:eastAsia="ko-KR"/>
              </w:rPr>
              <w:t xml:space="preserve">, </w:t>
            </w:r>
            <w:r>
              <w:rPr>
                <w:lang w:eastAsia="ko-KR"/>
              </w:rPr>
              <w:t xml:space="preserve">ngắm</w:t>
            </w:r>
            <w:r>
              <w:rPr>
                <w:lang w:eastAsia="ko-KR"/>
              </w:rPr>
              <w:t xml:space="preserve"> </w:t>
            </w:r>
            <w:r>
              <w:rPr>
                <w:lang w:eastAsia="ko-KR"/>
              </w:rPr>
              <w:t xml:space="preserve">hoàng</w:t>
            </w:r>
            <w:r>
              <w:rPr>
                <w:lang w:eastAsia="ko-KR"/>
              </w:rPr>
              <w:t xml:space="preserve"> </w:t>
            </w:r>
            <w:r>
              <w:rPr>
                <w:lang w:eastAsia="ko-KR"/>
              </w:rPr>
              <w:t xml:space="preserve">hôn</w:t>
            </w:r>
            <w:r>
              <w:rPr>
                <w:lang w:eastAsia="ko-KR"/>
              </w:rPr>
              <w:t xml:space="preserve">, </w:t>
            </w:r>
            <w:r>
              <w:rPr>
                <w:lang w:eastAsia="ko-KR"/>
              </w:rPr>
              <w:t xml:space="preserve">bình</w:t>
            </w:r>
            <w:r>
              <w:rPr>
                <w:lang w:eastAsia="ko-KR"/>
              </w:rPr>
              <w:t xml:space="preserve"> </w:t>
            </w:r>
            <w:r>
              <w:rPr>
                <w:lang w:eastAsia="ko-KR"/>
              </w:rPr>
              <w:t xml:space="preserve">minh</w:t>
            </w:r>
            <w:r>
              <w:rPr>
                <w:lang w:eastAsia="ko-KR"/>
              </w:rPr>
              <w:t xml:space="preserve"> </w:t>
            </w:r>
            <w:r>
              <w:rPr>
                <w:lang w:eastAsia="ko-KR"/>
              </w:rPr>
              <w:t xml:space="preserve">xa</w:t>
            </w:r>
            <w:r>
              <w:rPr>
                <w:lang w:eastAsia="ko-KR"/>
              </w:rPr>
              <w:t xml:space="preserve"> soi </w:t>
            </w:r>
            <w:r>
              <w:rPr>
                <w:lang w:eastAsia="ko-KR"/>
              </w:rPr>
              <w:t xml:space="preserve">mặt</w:t>
            </w:r>
            <w:r>
              <w:rPr>
                <w:lang w:eastAsia="ko-KR"/>
              </w:rPr>
              <w:t xml:space="preserve"> </w:t>
            </w:r>
            <w:r>
              <w:rPr>
                <w:lang w:eastAsia="ko-KR"/>
              </w:rPr>
              <w:t xml:space="preserve">nước</w:t>
            </w:r>
            <w:r>
              <w:rPr>
                <w:lang w:eastAsia="ko-KR"/>
              </w:rPr>
              <w:t xml:space="preserve">, </w:t>
            </w:r>
            <w:r>
              <w:rPr>
                <w:lang w:eastAsia="ko-KR"/>
              </w:rPr>
              <w:t xml:space="preserve">thơ</w:t>
            </w:r>
            <w:r>
              <w:rPr>
                <w:lang w:eastAsia="ko-KR"/>
              </w:rPr>
              <w:t xml:space="preserve"> </w:t>
            </w:r>
            <w:r>
              <w:rPr>
                <w:lang w:eastAsia="ko-KR"/>
              </w:rPr>
              <w:t xml:space="preserve">mộng</w:t>
            </w:r>
            <w:r>
              <w:rPr>
                <w:lang w:eastAsia="ko-KR"/>
              </w:rPr>
            </w:r>
          </w:p>
        </w:tc>
        <w:tc>
          <w:tcPr>
            <w:tcBorders/>
            <w:tcW w:w="819" w:type="pct"/>
            <w:vAlign w:val="center"/>
            <w:textDirection w:val="lrTb"/>
            <w:noWrap w:val="false"/>
          </w:tcPr>
          <w:p w14:paraId="20E6350B"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3A8DA9D5"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5B7F677" w14:textId="77777777">
            <w:pPr>
              <w:widowControl w:val="false"/>
              <w:pBdr/>
              <w:spacing w:line="235" w:lineRule="auto"/>
              <w:ind/>
              <w:jc w:val="center"/>
              <w:rPr>
                <w:lang w:eastAsia="ko-KR"/>
              </w:rPr>
            </w:pPr>
            <w:r>
              <w:rPr>
                <w:lang w:eastAsia="ko-KR"/>
              </w:rPr>
              <w:t xml:space="preserve">6</w:t>
            </w:r>
            <w:r>
              <w:rPr>
                <w:lang w:eastAsia="ko-KR"/>
              </w:rPr>
            </w:r>
          </w:p>
        </w:tc>
        <w:tc>
          <w:tcPr>
            <w:tcBorders/>
            <w:tcMar>
              <w:left w:w="45" w:type="dxa"/>
              <w:top w:w="0" w:type="dxa"/>
              <w:right w:w="45" w:type="dxa"/>
              <w:bottom w:w="0" w:type="dxa"/>
            </w:tcMar>
            <w:tcW w:w="2009" w:type="pct"/>
            <w:vAlign w:val="center"/>
            <w:textDirection w:val="lrTb"/>
            <w:noWrap w:val="false"/>
          </w:tcPr>
          <w:p w14:paraId="3D770188" w14:textId="77777777">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Thế</w:t>
            </w:r>
            <w:r>
              <w:rPr>
                <w:lang w:eastAsia="ko-KR"/>
              </w:rPr>
              <w:t xml:space="preserve"> </w:t>
            </w:r>
            <w:r>
              <w:rPr>
                <w:lang w:eastAsia="ko-KR"/>
              </w:rPr>
              <w:t xml:space="preserve">tránh</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p>
        </w:tc>
        <w:tc>
          <w:tcPr>
            <w:tcBorders/>
            <w:tcW w:w="819" w:type="pct"/>
            <w:vAlign w:val="center"/>
            <w:textDirection w:val="lrTb"/>
            <w:noWrap w:val="false"/>
          </w:tcPr>
          <w:p w14:paraId="19829121"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410666D8"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346A992" w14:textId="77777777">
            <w:pPr>
              <w:widowControl w:val="false"/>
              <w:pBdr/>
              <w:spacing w:line="235" w:lineRule="auto"/>
              <w:ind/>
              <w:jc w:val="center"/>
              <w:rPr>
                <w:lang w:eastAsia="ko-KR"/>
              </w:rPr>
            </w:pPr>
            <w:r>
              <w:rPr>
                <w:lang w:eastAsia="ko-KR"/>
              </w:rPr>
              <w:t xml:space="preserve">7</w:t>
            </w:r>
            <w:r>
              <w:rPr>
                <w:lang w:eastAsia="ko-KR"/>
              </w:rPr>
            </w:r>
          </w:p>
        </w:tc>
        <w:tc>
          <w:tcPr>
            <w:tcBorders/>
            <w:tcMar>
              <w:left w:w="45" w:type="dxa"/>
              <w:top w:w="0" w:type="dxa"/>
              <w:right w:w="45" w:type="dxa"/>
              <w:bottom w:w="0" w:type="dxa"/>
            </w:tcMar>
            <w:tcW w:w="2009" w:type="pct"/>
            <w:vAlign w:val="center"/>
            <w:textDirection w:val="lrTb"/>
            <w:noWrap w:val="false"/>
          </w:tcPr>
          <w:p w14:paraId="18E40714" w14:textId="77777777">
            <w:pPr>
              <w:widowControl w:val="false"/>
              <w:pBdr/>
              <w:spacing w:line="235" w:lineRule="auto"/>
              <w:ind/>
              <w:rPr>
                <w:lang w:eastAsia="ko-KR"/>
              </w:rPr>
            </w:pP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'Linh'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tiếng</w:t>
            </w:r>
            <w:r>
              <w:rPr>
                <w:lang w:eastAsia="ko-KR"/>
              </w:rPr>
              <w:t xml:space="preserve"> </w:t>
            </w:r>
            <w:r>
              <w:rPr>
                <w:lang w:eastAsia="ko-KR"/>
              </w:rPr>
              <w:t xml:space="preserve">lành</w:t>
            </w:r>
            <w:r>
              <w:rPr>
                <w:lang w:eastAsia="ko-KR"/>
              </w:rPr>
              <w:t xml:space="preserve">, </w:t>
            </w:r>
            <w:r>
              <w:rPr>
                <w:lang w:eastAsia="ko-KR"/>
              </w:rPr>
              <w:t xml:space="preserve">tài</w:t>
            </w:r>
            <w:r>
              <w:rPr>
                <w:lang w:eastAsia="ko-KR"/>
              </w:rPr>
              <w:t xml:space="preserve"> </w:t>
            </w:r>
            <w:r>
              <w:rPr>
                <w:lang w:eastAsia="ko-KR"/>
              </w:rPr>
              <w:t xml:space="preserve">lộc</w:t>
            </w:r>
            <w:r>
              <w:rPr>
                <w:lang w:eastAsia="ko-KR"/>
              </w:rPr>
              <w:t xml:space="preserve">, </w:t>
            </w:r>
            <w:r>
              <w:rPr>
                <w:lang w:eastAsia="ko-KR"/>
              </w:rPr>
              <w:t xml:space="preserve">đại</w:t>
            </w:r>
            <w:r>
              <w:rPr>
                <w:lang w:eastAsia="ko-KR"/>
              </w:rPr>
              <w:t xml:space="preserve"> </w:t>
            </w:r>
            <w:r>
              <w:rPr>
                <w:lang w:eastAsia="ko-KR"/>
              </w:rPr>
              <w:t xml:space="preserve">danh</w:t>
            </w:r>
            <w:r>
              <w:rPr>
                <w:lang w:eastAsia="ko-KR"/>
              </w:rPr>
              <w:t xml:space="preserve">, </w:t>
            </w:r>
            <w:r>
              <w:rPr>
                <w:lang w:eastAsia="ko-KR"/>
              </w:rPr>
              <w:t xml:space="preserve">văn</w:t>
            </w:r>
            <w:r>
              <w:rPr>
                <w:lang w:eastAsia="ko-KR"/>
              </w:rPr>
              <w:t xml:space="preserve"> </w:t>
            </w:r>
            <w:r>
              <w:rPr>
                <w:lang w:eastAsia="ko-KR"/>
              </w:rPr>
              <w:t xml:space="preserve">hóa</w:t>
            </w:r>
            <w:r>
              <w:rPr>
                <w:lang w:eastAsia="ko-KR"/>
              </w:rPr>
              <w:t xml:space="preserve">, </w:t>
            </w:r>
            <w:r>
              <w:rPr>
                <w:lang w:eastAsia="ko-KR"/>
              </w:rPr>
              <w:t xml:space="preserve">truyền</w:t>
            </w:r>
            <w:r>
              <w:rPr>
                <w:lang w:eastAsia="ko-KR"/>
              </w:rPr>
              <w:t xml:space="preserve"> </w:t>
            </w:r>
            <w:r>
              <w:rPr>
                <w:lang w:eastAsia="ko-KR"/>
              </w:rPr>
              <w:t xml:space="preserve">thuyết</w:t>
            </w:r>
            <w:r>
              <w:rPr>
                <w:lang w:eastAsia="ko-KR"/>
              </w:rPr>
              <w:t xml:space="preserve"> </w:t>
            </w:r>
            <w:r>
              <w:rPr>
                <w:lang w:eastAsia="ko-KR"/>
              </w:rPr>
              <w:t xml:space="preserve">được</w:t>
            </w:r>
            <w:r>
              <w:rPr>
                <w:lang w:eastAsia="ko-KR"/>
              </w:rPr>
              <w:t xml:space="preserve"> </w:t>
            </w:r>
            <w:r>
              <w:rPr>
                <w:lang w:eastAsia="ko-KR"/>
              </w:rPr>
              <w:t xml:space="preserve">xem</w:t>
            </w:r>
            <w:r>
              <w:rPr>
                <w:lang w:eastAsia="ko-KR"/>
              </w:rPr>
              <w:t xml:space="preserve"> </w:t>
            </w:r>
            <w:r>
              <w:rPr>
                <w:lang w:eastAsia="ko-KR"/>
              </w:rPr>
              <w:t xml:space="preserve">là</w:t>
            </w:r>
            <w:r>
              <w:rPr>
                <w:lang w:eastAsia="ko-KR"/>
              </w:rPr>
              <w:t xml:space="preserve"> </w:t>
            </w:r>
            <w:r>
              <w:rPr>
                <w:lang w:eastAsia="ko-KR"/>
              </w:rPr>
              <w:t xml:space="preserve">khu</w:t>
            </w:r>
            <w:r>
              <w:rPr>
                <w:lang w:eastAsia="ko-KR"/>
              </w:rPr>
              <w:t xml:space="preserve"> </w:t>
            </w:r>
            <w:r>
              <w:rPr>
                <w:lang w:eastAsia="ko-KR"/>
              </w:rPr>
              <w:t xml:space="preserve">địa</w:t>
            </w:r>
            <w:r>
              <w:rPr>
                <w:lang w:eastAsia="ko-KR"/>
              </w:rPr>
              <w:t xml:space="preserve"> </w:t>
            </w:r>
            <w:r>
              <w:rPr>
                <w:lang w:eastAsia="ko-KR"/>
              </w:rPr>
              <w:t xml:space="preserve">linh</w:t>
            </w:r>
            <w:r>
              <w:rPr>
                <w:lang w:eastAsia="ko-KR"/>
              </w:rPr>
              <w:t xml:space="preserve"> </w:t>
            </w:r>
            <w:r>
              <w:rPr>
                <w:lang w:eastAsia="ko-KR"/>
              </w:rPr>
              <w:t xml:space="preserve">nhân</w:t>
            </w:r>
            <w:r>
              <w:rPr>
                <w:lang w:eastAsia="ko-KR"/>
              </w:rPr>
              <w:t xml:space="preserve"> </w:t>
            </w:r>
            <w:r>
              <w:rPr>
                <w:lang w:eastAsia="ko-KR"/>
              </w:rPr>
              <w:t xml:space="preserve">kiệt</w:t>
            </w:r>
            <w:r>
              <w:rPr>
                <w:lang w:eastAsia="ko-KR"/>
              </w:rPr>
            </w:r>
          </w:p>
        </w:tc>
        <w:tc>
          <w:tcPr>
            <w:tcBorders/>
            <w:tcW w:w="819" w:type="pct"/>
            <w:vAlign w:val="center"/>
            <w:textDirection w:val="lrTb"/>
            <w:noWrap w:val="false"/>
          </w:tcPr>
          <w:p w14:paraId="7EF05737"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654EC7B9"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E1524FF" w14:textId="77777777">
            <w:pPr>
              <w:widowControl w:val="false"/>
              <w:pBdr/>
              <w:spacing w:line="235" w:lineRule="auto"/>
              <w:ind/>
              <w:jc w:val="center"/>
              <w:rPr>
                <w:lang w:eastAsia="ko-KR"/>
              </w:rPr>
            </w:pPr>
            <w:r>
              <w:rPr>
                <w:lang w:eastAsia="ko-KR"/>
              </w:rPr>
              <w:t xml:space="preserve">8</w:t>
            </w:r>
            <w:r>
              <w:rPr>
                <w:lang w:eastAsia="ko-KR"/>
              </w:rPr>
            </w:r>
          </w:p>
        </w:tc>
        <w:tc>
          <w:tcPr>
            <w:tcBorders/>
            <w:tcMar>
              <w:left w:w="45" w:type="dxa"/>
              <w:top w:w="0" w:type="dxa"/>
              <w:right w:w="45" w:type="dxa"/>
              <w:bottom w:w="0" w:type="dxa"/>
            </w:tcMar>
            <w:tcW w:w="2009" w:type="pct"/>
            <w:vAlign w:val="center"/>
            <w:textDirection w:val="lrTb"/>
            <w:noWrap w:val="false"/>
          </w:tcPr>
          <w:p w14:paraId="7C39060D" w14:textId="77777777">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t xml:space="preserve"> (</w:t>
            </w:r>
            <w:r>
              <w:rPr>
                <w:lang w:eastAsia="ko-KR"/>
              </w:rPr>
              <w:t xml:space="preserve">không</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nhà</w:t>
            </w:r>
            <w:r>
              <w:rPr>
                <w:lang w:eastAsia="ko-KR"/>
              </w:rPr>
              <w:t xml:space="preserve"> ở) </w:t>
            </w:r>
            <w:r>
              <w:rPr>
                <w:lang w:eastAsia="ko-KR"/>
              </w:rPr>
              <w:t xml:space="preserve">để</w:t>
            </w:r>
            <w:r>
              <w:rPr>
                <w:lang w:eastAsia="ko-KR"/>
              </w:rPr>
              <w:t xml:space="preserve"> </w:t>
            </w:r>
            <w:r>
              <w:rPr>
                <w:lang w:eastAsia="ko-KR"/>
              </w:rPr>
              <w:t xml:space="preserve">được</w:t>
            </w:r>
            <w:r>
              <w:rPr>
                <w:lang w:eastAsia="ko-KR"/>
              </w:rPr>
              <w:t xml:space="preserve"> </w:t>
            </w:r>
            <w:r>
              <w:rPr>
                <w:lang w:eastAsia="ko-KR"/>
              </w:rPr>
              <w:t xml:space="preserve">xe</w:t>
            </w:r>
            <w:r>
              <w:rPr>
                <w:lang w:eastAsia="ko-KR"/>
              </w:rPr>
              <w:t xml:space="preserve"> </w:t>
            </w:r>
            <w:r>
              <w:rPr>
                <w:lang w:eastAsia="ko-KR"/>
              </w:rPr>
              <w:t xml:space="preserve">hơi</w:t>
            </w:r>
            <w:r>
              <w:rPr>
                <w:lang w:eastAsia="ko-KR"/>
              </w:rPr>
            </w:r>
          </w:p>
        </w:tc>
        <w:tc>
          <w:tcPr>
            <w:tcBorders/>
            <w:tcW w:w="819" w:type="pct"/>
            <w:vAlign w:val="center"/>
            <w:textDirection w:val="lrTb"/>
            <w:noWrap w:val="false"/>
          </w:tcPr>
          <w:p w14:paraId="32AA2280"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43FA530E"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D29C7D" w14:textId="77777777">
            <w:pPr>
              <w:widowControl w:val="false"/>
              <w:pBdr/>
              <w:spacing w:line="235" w:lineRule="auto"/>
              <w:ind/>
              <w:jc w:val="center"/>
              <w:rPr>
                <w:lang w:eastAsia="ko-KR"/>
              </w:rPr>
            </w:pPr>
            <w:r>
              <w:rPr>
                <w:lang w:eastAsia="ko-KR"/>
              </w:rPr>
              <w:t xml:space="preserve">9</w:t>
            </w:r>
            <w:r>
              <w:rPr>
                <w:lang w:eastAsia="ko-KR"/>
              </w:rPr>
            </w:r>
          </w:p>
        </w:tc>
        <w:tc>
          <w:tcPr>
            <w:tcBorders/>
            <w:tcMar>
              <w:left w:w="45" w:type="dxa"/>
              <w:top w:w="0" w:type="dxa"/>
              <w:right w:w="45" w:type="dxa"/>
              <w:bottom w:w="0" w:type="dxa"/>
            </w:tcMar>
            <w:tcW w:w="2009" w:type="pct"/>
            <w:vAlign w:val="center"/>
            <w:textDirection w:val="lrTb"/>
            <w:noWrap w:val="false"/>
          </w:tcPr>
          <w:p w14:paraId="47CA3603" w14:textId="77777777">
            <w:pPr>
              <w:widowControl w:val="false"/>
              <w:pBdr/>
              <w:spacing w:line="235" w:lineRule="auto"/>
              <w:ind/>
              <w:rPr>
                <w:lang w:eastAsia="ko-KR"/>
              </w:rPr>
            </w:pPr>
            <w:r>
              <w:rPr>
                <w:lang w:eastAsia="ko-KR"/>
              </w:rPr>
              <w:t xml:space="preserve">Đất</w:t>
            </w:r>
            <w:r>
              <w:rPr>
                <w:lang w:eastAsia="ko-KR"/>
              </w:rPr>
              <w:t xml:space="preserve"> view </w:t>
            </w:r>
            <w:r>
              <w:rPr>
                <w:lang w:eastAsia="ko-KR"/>
              </w:rPr>
              <w:t xml:space="preserve">công</w:t>
            </w:r>
            <w:r>
              <w:rPr>
                <w:lang w:eastAsia="ko-KR"/>
              </w:rPr>
              <w:t xml:space="preserve"> </w:t>
            </w:r>
            <w:r>
              <w:rPr>
                <w:lang w:eastAsia="ko-KR"/>
              </w:rPr>
              <w:t xml:space="preserve">viên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r>
          </w:p>
        </w:tc>
        <w:tc>
          <w:tcPr>
            <w:tcBorders/>
            <w:tcW w:w="819" w:type="pct"/>
            <w:vAlign w:val="center"/>
            <w:textDirection w:val="lrTb"/>
            <w:noWrap w:val="false"/>
          </w:tcPr>
          <w:p w14:paraId="3386D952"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574BFC86" w14:textId="77777777">
            <w:pPr>
              <w:widowControl w:val="false"/>
              <w:pBdr/>
              <w:spacing w:line="235" w:lineRule="auto"/>
              <w:ind w:left="144"/>
              <w:rPr>
                <w:lang w:eastAsia="ko-KR"/>
              </w:rPr>
            </w:pPr>
            <w:r>
              <w:rPr>
                <w:lang w:eastAsia="ko-KR"/>
              </w:rPr>
            </w:r>
            <w:r>
              <w:rPr>
                <w:lang w:eastAsia="ko-KR"/>
              </w:rPr>
            </w:r>
          </w:p>
        </w:tc>
      </w:tr>
    </w:tbl>
    <w:p w14:paraId="21B1075F" w14:textId="77777777">
      <w:pPr>
        <w:pBdr/>
        <w:spacing w:line="235" w:lineRule="auto"/>
        <w:ind w:left="646"/>
        <w:jc w:val="both"/>
        <w:rPr>
          <w:u w:val="single"/>
        </w:rPr>
      </w:pPr>
      <w:r>
        <w:rPr>
          <w:u w:val="single"/>
        </w:rPr>
      </w:r>
      <w:r>
        <w:rPr>
          <w:u w:val="single"/>
        </w:rPr>
      </w:r>
    </w:p>
    <w:p w14:paraId="26F77C8D" w14:textId="0A57A779">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bất</w:t>
      </w:r>
      <w:r>
        <w:rPr>
          <w:b/>
          <w:bCs/>
          <w:u w:val="single"/>
        </w:rPr>
        <w:t xml:space="preserve"> </w:t>
      </w:r>
      <w:r>
        <w:rPr>
          <w:b/>
          <w:bCs/>
          <w:u w:val="single"/>
        </w:rPr>
        <w:t xml:space="preserve">lợi</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p>
    <w:p w14:paraId="00E0973C" w14:textId="77777777">
      <w:pPr>
        <w:pBdr/>
        <w:spacing w:line="235" w:lineRule="auto"/>
        <w:ind w:left="284"/>
        <w:jc w:val="both"/>
        <w:rPr>
          <w:b/>
          <w:bCs/>
          <w:u w:val="single"/>
        </w:rPr>
      </w:pP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7D63897F" w14:textId="77777777">
            <w:pPr>
              <w:widowControl w:val="false"/>
              <w:pBdr/>
              <w:spacing w:line="235" w:lineRule="auto"/>
              <w:ind/>
              <w:jc w:val="center"/>
              <w:rPr>
                <w:b/>
                <w:bCs/>
                <w:lang w:eastAsia="ko-KR"/>
              </w:rPr>
            </w:pPr>
            <w:r>
              <w:rPr>
                <w:b/>
                <w:bCs/>
                <w:lang w:eastAsia="ko-KR"/>
              </w:rPr>
              <w:t xml:space="preserve">STT</w:t>
            </w:r>
            <w:r>
              <w:rPr>
                <w:b/>
                <w:bCs/>
                <w:lang w:eastAsia="ko-KR"/>
              </w:rPr>
            </w:r>
          </w:p>
        </w:tc>
        <w:tc>
          <w:tcPr>
            <w:tcBorders/>
            <w:tcMar>
              <w:left w:w="45" w:type="dxa"/>
              <w:top w:w="0" w:type="dxa"/>
              <w:right w:w="45" w:type="dxa"/>
              <w:bottom w:w="0" w:type="dxa"/>
            </w:tcMar>
            <w:tcW w:w="2009" w:type="pct"/>
            <w:vAlign w:val="center"/>
            <w:textDirection w:val="lrTb"/>
            <w:noWrap w:val="false"/>
          </w:tcPr>
          <w:p w14:paraId="6E9ED953" w14:textId="77777777">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p>
        </w:tc>
        <w:tc>
          <w:tcPr>
            <w:tcBorders/>
            <w:tcW w:w="819" w:type="pct"/>
            <w:vAlign w:val="center"/>
            <w:textDirection w:val="lrTb"/>
            <w:noWrap w:val="false"/>
          </w:tcPr>
          <w:p w14:paraId="5F043FA9" w14:textId="77777777">
            <w:pPr>
              <w:widowControl w:val="false"/>
              <w:pBdr/>
              <w:spacing w:line="235" w:lineRule="auto"/>
              <w:ind/>
              <w:jc w:val="center"/>
              <w:rPr>
                <w:b/>
                <w:bCs/>
                <w:lang w:eastAsia="ko-KR"/>
              </w:rPr>
            </w:pPr>
            <w:r>
              <w:rPr>
                <w:b/>
                <w:bCs/>
                <w:lang w:eastAsia="ko-KR"/>
              </w:rPr>
            </w:r>
            <w:r>
              <w:rPr>
                <w:b/>
                <w:bCs/>
                <w:lang w:eastAsia="ko-KR"/>
              </w:rPr>
            </w:r>
          </w:p>
        </w:tc>
        <w:tc>
          <w:tcPr>
            <w:tcBorders/>
            <w:tcW w:w="1874" w:type="pct"/>
            <w:vAlign w:val="center"/>
            <w:textDirection w:val="lrTb"/>
            <w:noWrap w:val="false"/>
          </w:tcPr>
          <w:p w14:paraId="410B0FA2" w14:textId="77777777">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91148DB" w14:textId="77777777">
            <w:pPr>
              <w:widowControl w:val="false"/>
              <w:pBdr/>
              <w:spacing w:line="235" w:lineRule="auto"/>
              <w:ind/>
              <w:jc w:val="center"/>
              <w:rPr>
                <w:lang w:eastAsia="ko-KR"/>
              </w:rPr>
            </w:pPr>
            <w:r>
              <w:rPr>
                <w:lang w:eastAsia="ko-KR"/>
              </w:rPr>
              <w:t xml:space="preserve">1</w:t>
            </w:r>
            <w:r>
              <w:rPr>
                <w:lang w:eastAsia="ko-KR"/>
              </w:rPr>
            </w:r>
          </w:p>
        </w:tc>
        <w:tc>
          <w:tcPr>
            <w:tcBorders/>
            <w:tcMar>
              <w:left w:w="45" w:type="dxa"/>
              <w:top w:w="0" w:type="dxa"/>
              <w:right w:w="45" w:type="dxa"/>
              <w:bottom w:w="0" w:type="dxa"/>
            </w:tcMar>
            <w:tcW w:w="2009" w:type="pct"/>
            <w:vAlign w:val="center"/>
            <w:textDirection w:val="lrTb"/>
            <w:noWrap w:val="false"/>
          </w:tcPr>
          <w:p w14:paraId="5724EB26" w14:textId="05901806">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14:paraId="1CEAF03F"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361BF54D"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B5D9EF1" w14:textId="77777777">
            <w:pPr>
              <w:widowControl w:val="false"/>
              <w:pBdr/>
              <w:spacing w:line="235" w:lineRule="auto"/>
              <w:ind/>
              <w:jc w:val="center"/>
              <w:rPr>
                <w:lang w:eastAsia="ko-KR"/>
              </w:rPr>
            </w:pPr>
            <w:r>
              <w:rPr>
                <w:lang w:eastAsia="ko-KR"/>
              </w:rPr>
              <w:t xml:space="preserve">2</w:t>
            </w:r>
            <w:r>
              <w:rPr>
                <w:lang w:eastAsia="ko-KR"/>
              </w:rPr>
            </w:r>
          </w:p>
        </w:tc>
        <w:tc>
          <w:tcPr>
            <w:tcBorders/>
            <w:tcMar>
              <w:left w:w="45" w:type="dxa"/>
              <w:top w:w="0" w:type="dxa"/>
              <w:right w:w="45" w:type="dxa"/>
              <w:bottom w:w="0" w:type="dxa"/>
            </w:tcMar>
            <w:tcW w:w="2009" w:type="pct"/>
            <w:vAlign w:val="center"/>
            <w:textDirection w:val="lrTb"/>
            <w:noWrap w:val="false"/>
          </w:tcPr>
          <w:p w14:paraId="51A76BC6" w14:textId="312B4A8D">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p>
        </w:tc>
        <w:tc>
          <w:tcPr>
            <w:tcBorders/>
            <w:tcW w:w="819" w:type="pct"/>
            <w:vAlign w:val="center"/>
            <w:textDirection w:val="lrTb"/>
            <w:noWrap w:val="false"/>
          </w:tcPr>
          <w:p w14:paraId="1EDE7E3F" w14:textId="436071A5">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589DFF44"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AF8A063" w14:textId="77777777">
            <w:pPr>
              <w:widowControl w:val="false"/>
              <w:pBdr/>
              <w:spacing w:line="235" w:lineRule="auto"/>
              <w:ind/>
              <w:jc w:val="center"/>
              <w:rPr>
                <w:lang w:eastAsia="ko-KR"/>
              </w:rPr>
            </w:pPr>
            <w:r>
              <w:rPr>
                <w:lang w:eastAsia="ko-KR"/>
              </w:rPr>
              <w:t xml:space="preserve">3</w:t>
            </w:r>
            <w:r>
              <w:rPr>
                <w:lang w:eastAsia="ko-KR"/>
              </w:rPr>
            </w:r>
          </w:p>
        </w:tc>
        <w:tc>
          <w:tcPr>
            <w:tcBorders/>
            <w:tcMar>
              <w:left w:w="45" w:type="dxa"/>
              <w:top w:w="0" w:type="dxa"/>
              <w:right w:w="45" w:type="dxa"/>
              <w:bottom w:w="0" w:type="dxa"/>
            </w:tcMar>
            <w:tcW w:w="2009" w:type="pct"/>
            <w:vAlign w:val="center"/>
            <w:textDirection w:val="lrTb"/>
            <w:noWrap w:val="false"/>
          </w:tcPr>
          <w:p w14:paraId="0F2DDFFE" w14:textId="49CEE5CE">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p>
        </w:tc>
        <w:tc>
          <w:tcPr>
            <w:tcBorders/>
            <w:tcW w:w="819" w:type="pct"/>
            <w:vAlign w:val="center"/>
            <w:textDirection w:val="lrTb"/>
            <w:noWrap w:val="false"/>
          </w:tcPr>
          <w:p w14:paraId="6DF6C792" w14:textId="75C2FF13">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2F532400"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CF6F74" w14:textId="77777777">
            <w:pPr>
              <w:widowControl w:val="false"/>
              <w:pBdr/>
              <w:spacing w:line="235" w:lineRule="auto"/>
              <w:ind/>
              <w:jc w:val="center"/>
              <w:rPr>
                <w:lang w:eastAsia="ko-KR"/>
              </w:rPr>
            </w:pPr>
            <w:r>
              <w:rPr>
                <w:lang w:eastAsia="ko-KR"/>
              </w:rPr>
              <w:t xml:space="preserve">4</w:t>
            </w:r>
            <w:r>
              <w:rPr>
                <w:lang w:eastAsia="ko-KR"/>
              </w:rPr>
            </w:r>
          </w:p>
        </w:tc>
        <w:tc>
          <w:tcPr>
            <w:tcBorders/>
            <w:tcMar>
              <w:left w:w="45" w:type="dxa"/>
              <w:top w:w="0" w:type="dxa"/>
              <w:right w:w="45" w:type="dxa"/>
              <w:bottom w:w="0" w:type="dxa"/>
            </w:tcMar>
            <w:tcW w:w="2009" w:type="pct"/>
            <w:vAlign w:val="center"/>
            <w:textDirection w:val="lrTb"/>
            <w:noWrap w:val="false"/>
          </w:tcPr>
          <w:p w14:paraId="1FF37C66" w14:textId="19912F16">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p>
        </w:tc>
        <w:tc>
          <w:tcPr>
            <w:tcBorders/>
            <w:tcW w:w="819" w:type="pct"/>
            <w:vAlign w:val="center"/>
            <w:textDirection w:val="lrTb"/>
            <w:noWrap w:val="false"/>
          </w:tcPr>
          <w:p w14:paraId="5AF824ED" w14:textId="7557E125">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7CAD8A0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DC2631B" w14:textId="77777777">
            <w:pPr>
              <w:widowControl w:val="false"/>
              <w:pBdr/>
              <w:spacing w:line="235" w:lineRule="auto"/>
              <w:ind/>
              <w:jc w:val="center"/>
              <w:rPr>
                <w:lang w:eastAsia="ko-KR"/>
              </w:rPr>
            </w:pP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14:paraId="1560D695" w14:textId="2EC593AD">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p>
        </w:tc>
        <w:tc>
          <w:tcPr>
            <w:tcBorders/>
            <w:tcW w:w="819" w:type="pct"/>
            <w:vAlign w:val="center"/>
            <w:textDirection w:val="lrTb"/>
            <w:noWrap w:val="false"/>
          </w:tcPr>
          <w:p w14:paraId="3F14C874" w14:textId="11986B2D">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1B5AD812"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C0B1755" w14:textId="77777777">
            <w:pPr>
              <w:widowControl w:val="false"/>
              <w:pBdr/>
              <w:spacing w:line="235" w:lineRule="auto"/>
              <w:ind/>
              <w:jc w:val="center"/>
              <w:rPr>
                <w:lang w:eastAsia="ko-KR"/>
              </w:rPr>
            </w:pPr>
            <w:r>
              <w:rPr>
                <w:lang w:eastAsia="ko-KR"/>
              </w:rPr>
              <w:t xml:space="preserve">6</w:t>
            </w:r>
            <w:r>
              <w:rPr>
                <w:lang w:eastAsia="ko-KR"/>
              </w:rPr>
            </w:r>
          </w:p>
        </w:tc>
        <w:tc>
          <w:tcPr>
            <w:tcBorders/>
            <w:tcMar>
              <w:left w:w="45" w:type="dxa"/>
              <w:top w:w="0" w:type="dxa"/>
              <w:right w:w="45" w:type="dxa"/>
              <w:bottom w:w="0" w:type="dxa"/>
            </w:tcMar>
            <w:tcW w:w="2009" w:type="pct"/>
            <w:vAlign w:val="center"/>
            <w:textDirection w:val="lrTb"/>
            <w:noWrap w:val="false"/>
          </w:tcPr>
          <w:p w14:paraId="008AF744" w14:textId="19F60FE5">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p>
        </w:tc>
        <w:tc>
          <w:tcPr>
            <w:tcBorders/>
            <w:tcW w:w="819" w:type="pct"/>
            <w:vAlign w:val="center"/>
            <w:textDirection w:val="lrTb"/>
            <w:noWrap w:val="false"/>
          </w:tcPr>
          <w:p w14:paraId="6E3CA805" w14:textId="7F7FADE6">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2806AA20"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89EB82" w14:textId="77777777">
            <w:pPr>
              <w:widowControl w:val="false"/>
              <w:pBdr/>
              <w:spacing w:line="235" w:lineRule="auto"/>
              <w:ind/>
              <w:jc w:val="center"/>
              <w:rPr>
                <w:lang w:eastAsia="ko-KR"/>
              </w:rPr>
            </w:pPr>
            <w:r>
              <w:rPr>
                <w:lang w:eastAsia="ko-KR"/>
              </w:rPr>
              <w:t xml:space="preserve">7</w:t>
            </w:r>
            <w:r>
              <w:rPr>
                <w:lang w:eastAsia="ko-KR"/>
              </w:rPr>
            </w:r>
          </w:p>
        </w:tc>
        <w:tc>
          <w:tcPr>
            <w:tcBorders/>
            <w:tcMar>
              <w:left w:w="45" w:type="dxa"/>
              <w:top w:w="0" w:type="dxa"/>
              <w:right w:w="45" w:type="dxa"/>
              <w:bottom w:w="0" w:type="dxa"/>
            </w:tcMar>
            <w:tcW w:w="2009" w:type="pct"/>
            <w:vAlign w:val="center"/>
            <w:textDirection w:val="lrTb"/>
            <w:noWrap w:val="false"/>
          </w:tcPr>
          <w:p w14:paraId="351CBDF5" w14:textId="284DCB95">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từng</w:t>
            </w:r>
            <w:r>
              <w:rPr>
                <w:lang w:eastAsia="ko-KR"/>
              </w:rPr>
              <w:t xml:space="preserve"> </w:t>
            </w:r>
            <w:r>
              <w:rPr>
                <w:lang w:eastAsia="ko-KR"/>
              </w:rPr>
              <w:t xml:space="preserve">là</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khu</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cũ</w:t>
            </w:r>
            <w:r>
              <w:rPr>
                <w:lang w:eastAsia="ko-KR"/>
              </w:rPr>
              <w:t xml:space="preserve"> (</w:t>
            </w:r>
            <w:r>
              <w:rPr>
                <w:lang w:eastAsia="ko-KR"/>
              </w:rPr>
              <w:t xml:space="preserve">đền</w:t>
            </w:r>
            <w:r>
              <w:rPr>
                <w:lang w:eastAsia="ko-KR"/>
              </w:rPr>
              <w:t xml:space="preserve">, </w:t>
            </w:r>
            <w:r>
              <w:rPr>
                <w:lang w:eastAsia="ko-KR"/>
              </w:rPr>
              <w:t xml:space="preserve">đình</w:t>
            </w:r>
            <w:r>
              <w:rPr>
                <w:lang w:eastAsia="ko-KR"/>
              </w:rPr>
              <w:t xml:space="preserve">, </w:t>
            </w:r>
            <w:r>
              <w:rPr>
                <w:lang w:eastAsia="ko-KR"/>
              </w:rPr>
              <w:t xml:space="preserve">chùa</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đã</w:t>
            </w:r>
            <w:r>
              <w:rPr>
                <w:lang w:eastAsia="ko-KR"/>
              </w:rPr>
              <w:t xml:space="preserve"> </w:t>
            </w:r>
            <w:r>
              <w:rPr>
                <w:lang w:eastAsia="ko-KR"/>
              </w:rPr>
              <w:t xml:space="preserve">được</w:t>
            </w:r>
            <w:r>
              <w:rPr>
                <w:lang w:eastAsia="ko-KR"/>
              </w:rPr>
              <w:t xml:space="preserve"> </w:t>
            </w:r>
            <w:r>
              <w:rPr>
                <w:lang w:eastAsia="ko-KR"/>
              </w:rPr>
              <w:t xml:space="preserve">san</w:t>
            </w:r>
            <w:r>
              <w:rPr>
                <w:lang w:eastAsia="ko-KR"/>
              </w:rPr>
              <w:t xml:space="preserve"> </w:t>
            </w:r>
            <w:r>
              <w:rPr>
                <w:lang w:eastAsia="ko-KR"/>
              </w:rPr>
              <w:t xml:space="preserve">lấp</w:t>
            </w:r>
            <w:r>
              <w:rPr>
                <w:lang w:eastAsia="ko-KR"/>
              </w:rPr>
              <w:t xml:space="preserve"> </w:t>
            </w:r>
            <w:r>
              <w:rPr>
                <w:lang w:eastAsia="ko-KR"/>
              </w:rPr>
              <w:t xml:space="preserve">làm</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r>
          </w:p>
        </w:tc>
        <w:tc>
          <w:tcPr>
            <w:tcBorders/>
            <w:tcW w:w="819" w:type="pct"/>
            <w:vAlign w:val="center"/>
            <w:textDirection w:val="lrTb"/>
            <w:noWrap w:val="false"/>
          </w:tcPr>
          <w:p w14:paraId="2AB030C7" w14:textId="7993C26D">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444C14CA"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6C53449" w14:textId="77777777">
            <w:pPr>
              <w:widowControl w:val="false"/>
              <w:pBdr/>
              <w:spacing w:line="235" w:lineRule="auto"/>
              <w:ind/>
              <w:jc w:val="center"/>
              <w:rPr>
                <w:lang w:eastAsia="ko-KR"/>
              </w:rPr>
            </w:pPr>
            <w:r>
              <w:rPr>
                <w:lang w:eastAsia="ko-KR"/>
              </w:rPr>
              <w:t xml:space="preserve">8</w:t>
            </w:r>
            <w:r>
              <w:rPr>
                <w:lang w:eastAsia="ko-KR"/>
              </w:rPr>
            </w:r>
          </w:p>
        </w:tc>
        <w:tc>
          <w:tcPr>
            <w:tcBorders/>
            <w:tcMar>
              <w:left w:w="45" w:type="dxa"/>
              <w:top w:w="0" w:type="dxa"/>
              <w:right w:w="45" w:type="dxa"/>
              <w:bottom w:w="0" w:type="dxa"/>
            </w:tcMar>
            <w:tcW w:w="2009" w:type="pct"/>
            <w:vAlign w:val="center"/>
            <w:textDirection w:val="lrTb"/>
            <w:noWrap w:val="false"/>
          </w:tcPr>
          <w:p w14:paraId="2673A465" w14:textId="59184059">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không</w:t>
            </w:r>
            <w:r>
              <w:rPr>
                <w:lang w:eastAsia="ko-KR"/>
              </w:rPr>
              <w:t xml:space="preserve"> </w:t>
            </w:r>
            <w:r>
              <w:rPr>
                <w:lang w:eastAsia="ko-KR"/>
              </w:rPr>
              <w:t xml:space="preserve">thể</w:t>
            </w:r>
            <w:r>
              <w:rPr>
                <w:lang w:eastAsia="ko-KR"/>
              </w:rPr>
              <w:t xml:space="preserve"> </w:t>
            </w:r>
            <w:r>
              <w:rPr>
                <w:lang w:eastAsia="ko-KR"/>
              </w:rPr>
              <w:t xml:space="preserve">hoặc</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có</w:t>
            </w:r>
            <w:r>
              <w:rPr>
                <w:lang w:eastAsia="ko-KR"/>
              </w:rPr>
              <w:t xml:space="preserve"> </w:t>
            </w:r>
            <w:r>
              <w:rPr>
                <w:lang w:eastAsia="ko-KR"/>
              </w:rPr>
              <w:t xml:space="preserve">khả</w:t>
            </w:r>
            <w:r>
              <w:rPr>
                <w:lang w:eastAsia="ko-KR"/>
              </w:rPr>
              <w:t xml:space="preserve"> </w:t>
            </w:r>
            <w:r>
              <w:rPr>
                <w:lang w:eastAsia="ko-KR"/>
              </w:rPr>
              <w:t xml:space="preserve">năng</w:t>
            </w:r>
            <w:r>
              <w:rPr>
                <w:lang w:eastAsia="ko-KR"/>
              </w:rPr>
              <w:t xml:space="preserve"> di </w:t>
            </w:r>
            <w:r>
              <w:rPr>
                <w:lang w:eastAsia="ko-KR"/>
              </w:rPr>
              <w:t xml:space="preserve">chuyển</w:t>
            </w:r>
            <w:r>
              <w:rPr>
                <w:lang w:eastAsia="ko-KR"/>
              </w:rPr>
              <w:t xml:space="preserve"> (</w:t>
            </w:r>
            <w:r>
              <w:rPr>
                <w:lang w:eastAsia="ko-KR"/>
              </w:rPr>
              <w:t xml:space="preserve">Mộ</w:t>
            </w:r>
            <w:r>
              <w:rPr>
                <w:lang w:eastAsia="ko-KR"/>
              </w:rPr>
              <w:t xml:space="preserve"> </w:t>
            </w:r>
            <w:r>
              <w:rPr>
                <w:lang w:eastAsia="ko-KR"/>
              </w:rPr>
              <w:t xml:space="preserve">tổ</w:t>
            </w:r>
            <w:r>
              <w:rPr>
                <w:lang w:eastAsia="ko-KR"/>
              </w:rPr>
              <w:t xml:space="preserve"> chi, </w:t>
            </w:r>
            <w:r>
              <w:rPr>
                <w:lang w:eastAsia="ko-KR"/>
              </w:rPr>
              <w:t xml:space="preserve">tộc</w:t>
            </w:r>
            <w:r>
              <w:rPr>
                <w:lang w:eastAsia="ko-KR"/>
              </w:rPr>
              <w:t xml:space="preserve">, </w:t>
            </w:r>
            <w:r>
              <w:rPr>
                <w:lang w:eastAsia="ko-KR"/>
              </w:rPr>
              <w:t xml:space="preserve">mộ</w:t>
            </w:r>
            <w:r>
              <w:rPr>
                <w:lang w:eastAsia="ko-KR"/>
              </w:rPr>
              <w:t xml:space="preserve"> </w:t>
            </w:r>
            <w:r>
              <w:rPr>
                <w:lang w:eastAsia="ko-KR"/>
              </w:rPr>
              <w:t xml:space="preserve">cổ</w:t>
            </w:r>
            <w:r>
              <w:rPr>
                <w:lang w:eastAsia="ko-KR"/>
              </w:rPr>
              <w:t xml:space="preserve">, </w:t>
            </w:r>
            <w:r>
              <w:rPr>
                <w:lang w:eastAsia="ko-KR"/>
              </w:rPr>
              <w:t xml:space="preserve">mộ</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được</w:t>
            </w:r>
            <w:r>
              <w:rPr>
                <w:lang w:eastAsia="ko-KR"/>
              </w:rPr>
              <w:t xml:space="preserve"> </w:t>
            </w:r>
            <w:r>
              <w:rPr>
                <w:lang w:eastAsia="ko-KR"/>
              </w:rPr>
              <w:t xml:space="preserve">nhân</w:t>
            </w:r>
            <w:r>
              <w:rPr>
                <w:lang w:eastAsia="ko-KR"/>
              </w:rPr>
              <w:t xml:space="preserve"> </w:t>
            </w:r>
            <w:r>
              <w:rPr>
                <w:lang w:eastAsia="ko-KR"/>
              </w:rPr>
              <w:t xml:space="preserve">dân</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w:t>
            </w:r>
            <w:r>
              <w:rPr>
                <w:lang w:eastAsia="ko-KR"/>
              </w:rPr>
            </w:r>
          </w:p>
        </w:tc>
        <w:tc>
          <w:tcPr>
            <w:tcBorders/>
            <w:tcW w:w="819" w:type="pct"/>
            <w:vAlign w:val="center"/>
            <w:textDirection w:val="lrTb"/>
            <w:noWrap w:val="false"/>
          </w:tcPr>
          <w:p w14:paraId="3D76824B" w14:textId="1A3E4B52">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06715BA7"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7DCC7BB" w14:textId="77777777">
            <w:pPr>
              <w:widowControl w:val="false"/>
              <w:pBdr/>
              <w:spacing w:line="235" w:lineRule="auto"/>
              <w:ind/>
              <w:jc w:val="center"/>
              <w:rPr>
                <w:lang w:eastAsia="ko-KR"/>
              </w:rPr>
            </w:pPr>
            <w:r>
              <w:rPr>
                <w:lang w:eastAsia="ko-KR"/>
              </w:rPr>
              <w:t xml:space="preserve">9</w:t>
            </w:r>
            <w:r>
              <w:rPr>
                <w:lang w:eastAsia="ko-KR"/>
              </w:rPr>
            </w:r>
          </w:p>
        </w:tc>
        <w:tc>
          <w:tcPr>
            <w:tcBorders/>
            <w:tcMar>
              <w:left w:w="45" w:type="dxa"/>
              <w:top w:w="0" w:type="dxa"/>
              <w:right w:w="45" w:type="dxa"/>
              <w:bottom w:w="0" w:type="dxa"/>
            </w:tcMar>
            <w:tcW w:w="2009" w:type="pct"/>
            <w:vAlign w:val="center"/>
            <w:textDirection w:val="lrTb"/>
            <w:noWrap w:val="false"/>
          </w:tcPr>
          <w:p w14:paraId="2BE72D9F" w14:textId="6CC37D39">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gia</w:t>
            </w:r>
            <w:r>
              <w:rPr>
                <w:lang w:eastAsia="ko-KR"/>
              </w:rPr>
              <w:t xml:space="preserve"> </w:t>
            </w:r>
            <w:r>
              <w:rPr>
                <w:lang w:eastAsia="ko-KR"/>
              </w:rPr>
              <w:t xml:space="preserve">đình</w:t>
            </w:r>
            <w:r>
              <w:rPr>
                <w:lang w:eastAsia="ko-KR"/>
              </w:rPr>
              <w:t xml:space="preserve"> </w:t>
            </w:r>
            <w:r>
              <w:rPr>
                <w:lang w:eastAsia="ko-KR"/>
              </w:rPr>
              <w:t xml:space="preserve">hoặc</w:t>
            </w:r>
            <w:r>
              <w:rPr>
                <w:lang w:eastAsia="ko-KR"/>
              </w:rPr>
              <w:t xml:space="preserve"> </w:t>
            </w:r>
            <w:r>
              <w:rPr>
                <w:lang w:eastAsia="ko-KR"/>
              </w:rPr>
              <w:t xml:space="preserve">vô</w:t>
            </w:r>
            <w:r>
              <w:rPr>
                <w:lang w:eastAsia="ko-KR"/>
              </w:rPr>
              <w:t xml:space="preserve"> </w:t>
            </w:r>
            <w:r>
              <w:rPr>
                <w:lang w:eastAsia="ko-KR"/>
              </w:rPr>
              <w:t xml:space="preserve">chủ</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di </w:t>
            </w:r>
            <w:r>
              <w:rPr>
                <w:lang w:eastAsia="ko-KR"/>
              </w:rPr>
              <w:t xml:space="preserve">chuyển</w:t>
            </w:r>
            <w:r>
              <w:rPr>
                <w:lang w:eastAsia="ko-KR"/>
              </w:rPr>
            </w:r>
          </w:p>
        </w:tc>
        <w:tc>
          <w:tcPr>
            <w:tcBorders/>
            <w:tcW w:w="819" w:type="pct"/>
            <w:vAlign w:val="center"/>
            <w:textDirection w:val="lrTb"/>
            <w:noWrap w:val="false"/>
          </w:tcPr>
          <w:p w14:paraId="5ECDFAB0" w14:textId="386AD292">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1F17082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E3DC5E" w14:textId="77777777">
            <w:pPr>
              <w:widowControl w:val="false"/>
              <w:pBdr/>
              <w:spacing w:line="235" w:lineRule="auto"/>
              <w:ind/>
              <w:jc w:val="center"/>
              <w:rPr>
                <w:lang w:eastAsia="ko-KR"/>
              </w:rPr>
            </w:pPr>
            <w:r>
              <w:rPr>
                <w:lang w:eastAsia="ko-KR"/>
              </w:rPr>
              <w:t xml:space="preserve">10</w:t>
            </w:r>
            <w:r>
              <w:rPr>
                <w:lang w:eastAsia="ko-KR"/>
              </w:rPr>
            </w:r>
          </w:p>
        </w:tc>
        <w:tc>
          <w:tcPr>
            <w:tcBorders/>
            <w:tcMar>
              <w:left w:w="45" w:type="dxa"/>
              <w:top w:w="0" w:type="dxa"/>
              <w:right w:w="45" w:type="dxa"/>
              <w:bottom w:w="0" w:type="dxa"/>
            </w:tcMar>
            <w:tcW w:w="2009" w:type="pct"/>
            <w:vAlign w:val="center"/>
            <w:textDirection w:val="lrTb"/>
            <w:noWrap w:val="false"/>
          </w:tcPr>
          <w:p w14:paraId="5D89E4C1" w14:textId="4EF42379">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khu</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r>
          </w:p>
        </w:tc>
        <w:tc>
          <w:tcPr>
            <w:tcBorders/>
            <w:tcW w:w="819" w:type="pct"/>
            <w:vAlign w:val="center"/>
            <w:textDirection w:val="lrTb"/>
            <w:noWrap w:val="false"/>
          </w:tcPr>
          <w:p w14:paraId="0E199B74" w14:textId="74B2E485">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076D74BB"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306216C" w14:textId="77777777">
            <w:pPr>
              <w:widowControl w:val="false"/>
              <w:pBdr/>
              <w:spacing w:line="235" w:lineRule="auto"/>
              <w:ind/>
              <w:jc w:val="center"/>
              <w:rPr>
                <w:lang w:eastAsia="ko-KR"/>
              </w:rPr>
            </w:pPr>
            <w:r>
              <w:rPr>
                <w:lang w:eastAsia="ko-KR"/>
              </w:rPr>
              <w:t xml:space="preserve">11</w:t>
            </w:r>
            <w:r>
              <w:rPr>
                <w:lang w:eastAsia="ko-KR"/>
              </w:rPr>
            </w:r>
          </w:p>
        </w:tc>
        <w:tc>
          <w:tcPr>
            <w:tcBorders/>
            <w:tcMar>
              <w:left w:w="45" w:type="dxa"/>
              <w:top w:w="0" w:type="dxa"/>
              <w:right w:w="45" w:type="dxa"/>
              <w:bottom w:w="0" w:type="dxa"/>
            </w:tcMar>
            <w:tcW w:w="2009" w:type="pct"/>
            <w:vAlign w:val="center"/>
            <w:textDirection w:val="lrTb"/>
            <w:noWrap w:val="false"/>
          </w:tcPr>
          <w:p w14:paraId="0D3CFE49" w14:textId="13EA5666">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điện</w:t>
            </w:r>
            <w:r>
              <w:rPr>
                <w:lang w:eastAsia="ko-KR"/>
              </w:rPr>
              <w:t xml:space="preserve"> </w:t>
            </w:r>
            <w:r>
              <w:rPr>
                <w:lang w:eastAsia="ko-KR"/>
              </w:rPr>
              <w:t xml:space="preserve">thờ</w:t>
            </w:r>
            <w:r>
              <w:rPr>
                <w:lang w:eastAsia="ko-KR"/>
              </w:rPr>
              <w:t xml:space="preserve">, </w:t>
            </w:r>
            <w:r>
              <w:rPr>
                <w:lang w:eastAsia="ko-KR"/>
              </w:rPr>
              <w:t xml:space="preserve">nhà</w:t>
            </w:r>
            <w:r>
              <w:rPr>
                <w:lang w:eastAsia="ko-KR"/>
              </w:rPr>
              <w:t xml:space="preserve"> </w:t>
            </w:r>
            <w:r>
              <w:rPr>
                <w:lang w:eastAsia="ko-KR"/>
              </w:rPr>
              <w:t xml:space="preserve">thợ</w:t>
            </w:r>
            <w:r>
              <w:rPr>
                <w:lang w:eastAsia="ko-KR"/>
              </w:rPr>
              <w:t xml:space="preserve"> </w:t>
            </w:r>
            <w:r>
              <w:rPr>
                <w:lang w:eastAsia="ko-KR"/>
              </w:rPr>
              <w:t xml:space="preserve">họ</w:t>
            </w:r>
            <w:r>
              <w:rPr>
                <w:lang w:eastAsia="ko-KR"/>
              </w:rPr>
              <w:t xml:space="preserve"> </w:t>
            </w:r>
            <w:r>
              <w:rPr>
                <w:lang w:eastAsia="ko-KR"/>
              </w:rPr>
              <w:t xml:space="preserve">dòng</w:t>
            </w:r>
            <w:r>
              <w:rPr>
                <w:lang w:eastAsia="ko-KR"/>
              </w:rPr>
              <w:t xml:space="preserve"> </w:t>
            </w:r>
            <w:r>
              <w:rPr>
                <w:lang w:eastAsia="ko-KR"/>
              </w:rPr>
              <w:t xml:space="preserve">tộc</w:t>
            </w:r>
            <w:r>
              <w:rPr>
                <w:lang w:eastAsia="ko-KR"/>
              </w:rPr>
            </w:r>
          </w:p>
        </w:tc>
        <w:tc>
          <w:tcPr>
            <w:tcBorders/>
            <w:tcW w:w="819" w:type="pct"/>
            <w:vAlign w:val="center"/>
            <w:textDirection w:val="lrTb"/>
            <w:noWrap w:val="false"/>
          </w:tcPr>
          <w:p w14:paraId="77F3E605" w14:textId="279EC0CA">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62CC5429"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F234AB4" w14:textId="77777777">
            <w:pPr>
              <w:widowControl w:val="false"/>
              <w:pBdr/>
              <w:spacing w:line="235" w:lineRule="auto"/>
              <w:ind/>
              <w:jc w:val="center"/>
              <w:rPr>
                <w:lang w:eastAsia="ko-KR"/>
              </w:rPr>
            </w:pPr>
            <w:r>
              <w:rPr>
                <w:lang w:eastAsia="ko-KR"/>
              </w:rPr>
              <w:t xml:space="preserve">12</w:t>
            </w:r>
            <w:r>
              <w:rPr>
                <w:lang w:eastAsia="ko-KR"/>
              </w:rPr>
            </w:r>
          </w:p>
        </w:tc>
        <w:tc>
          <w:tcPr>
            <w:tcBorders/>
            <w:tcMar>
              <w:left w:w="45" w:type="dxa"/>
              <w:top w:w="0" w:type="dxa"/>
              <w:right w:w="45" w:type="dxa"/>
              <w:bottom w:w="0" w:type="dxa"/>
            </w:tcMar>
            <w:tcW w:w="2009" w:type="pct"/>
            <w:vAlign w:val="center"/>
            <w:textDirection w:val="lrTb"/>
            <w:noWrap w:val="false"/>
          </w:tcPr>
          <w:p w14:paraId="67F5C437" w14:textId="51C9144C">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nhà</w:t>
            </w:r>
            <w:r>
              <w:rPr>
                <w:lang w:eastAsia="ko-KR"/>
              </w:rPr>
              <w:t xml:space="preserve"> </w:t>
            </w:r>
            <w:r>
              <w:rPr>
                <w:lang w:eastAsia="ko-KR"/>
              </w:rPr>
              <w:t xml:space="preserve">thờ</w:t>
            </w:r>
            <w:r>
              <w:rPr>
                <w:lang w:eastAsia="ko-KR"/>
              </w:rPr>
              <w:t xml:space="preserve"> </w:t>
            </w:r>
            <w:r>
              <w:rPr>
                <w:lang w:eastAsia="ko-KR"/>
              </w:rPr>
              <w:t xml:space="preserve">họ</w:t>
            </w:r>
            <w:r>
              <w:rPr>
                <w:lang w:eastAsia="ko-KR"/>
              </w:rPr>
            </w:r>
          </w:p>
        </w:tc>
        <w:tc>
          <w:tcPr>
            <w:tcBorders/>
            <w:tcW w:w="819" w:type="pct"/>
            <w:vAlign w:val="center"/>
            <w:textDirection w:val="lrTb"/>
            <w:noWrap w:val="false"/>
          </w:tcPr>
          <w:p w14:paraId="5A75503D" w14:textId="6E570F8B">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61942154"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75D115C" w14:textId="06995B23">
            <w:pPr>
              <w:widowControl w:val="false"/>
              <w:pBdr/>
              <w:spacing w:line="235" w:lineRule="auto"/>
              <w:ind/>
              <w:jc w:val="center"/>
              <w:rPr>
                <w:lang w:eastAsia="ko-KR"/>
              </w:rPr>
            </w:pPr>
            <w:r>
              <w:rPr>
                <w:lang w:eastAsia="ko-KR"/>
              </w:rPr>
              <w:t xml:space="preserve">13</w:t>
            </w:r>
            <w:r>
              <w:rPr>
                <w:lang w:eastAsia="ko-KR"/>
              </w:rPr>
            </w:r>
          </w:p>
        </w:tc>
        <w:tc>
          <w:tcPr>
            <w:tcBorders/>
            <w:tcMar>
              <w:left w:w="45" w:type="dxa"/>
              <w:top w:w="0" w:type="dxa"/>
              <w:right w:w="45" w:type="dxa"/>
              <w:bottom w:w="0" w:type="dxa"/>
            </w:tcMar>
            <w:tcW w:w="2009" w:type="pct"/>
            <w:vAlign w:val="center"/>
            <w:textDirection w:val="lrTb"/>
            <w:noWrap w:val="false"/>
          </w:tcPr>
          <w:p w14:paraId="386FAE8B" w14:textId="5D7E80E4">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gia</w:t>
            </w:r>
            <w:r>
              <w:rPr>
                <w:lang w:eastAsia="ko-KR"/>
              </w:rPr>
              <w:t xml:space="preserve"> </w:t>
            </w:r>
            <w:r>
              <w:rPr>
                <w:lang w:eastAsia="ko-KR"/>
              </w:rPr>
              <w:t xml:space="preserve">tộc</w:t>
            </w:r>
            <w:r>
              <w:rPr>
                <w:lang w:eastAsia="ko-KR"/>
              </w:rPr>
              <w:t xml:space="preserve"> </w:t>
            </w:r>
            <w:r>
              <w:rPr>
                <w:lang w:eastAsia="ko-KR"/>
              </w:rPr>
              <w:t xml:space="preserve">anh</w:t>
            </w:r>
            <w:r>
              <w:rPr>
                <w:lang w:eastAsia="ko-KR"/>
              </w:rPr>
              <w:t xml:space="preserve"> </w:t>
            </w:r>
            <w:r>
              <w:rPr>
                <w:lang w:eastAsia="ko-KR"/>
              </w:rPr>
              <w:t xml:space="preserve">em</w:t>
            </w:r>
            <w:r>
              <w:rPr>
                <w:lang w:eastAsia="ko-KR"/>
              </w:rPr>
              <w:t xml:space="preserve">, </w:t>
            </w:r>
            <w:r>
              <w:rPr>
                <w:lang w:eastAsia="ko-KR"/>
              </w:rPr>
              <w:t xml:space="preserve">họ</w:t>
            </w:r>
            <w:r>
              <w:rPr>
                <w:lang w:eastAsia="ko-KR"/>
              </w:rPr>
              <w:t xml:space="preserve"> </w:t>
            </w:r>
            <w:r>
              <w:rPr>
                <w:lang w:eastAsia="ko-KR"/>
              </w:rPr>
              <w:t xml:space="preserve">hàng</w:t>
            </w:r>
            <w:r>
              <w:rPr>
                <w:lang w:eastAsia="ko-KR"/>
              </w:rPr>
              <w:t xml:space="preserve"> </w:t>
            </w:r>
            <w:r>
              <w:rPr>
                <w:lang w:eastAsia="ko-KR"/>
              </w:rPr>
              <w:t xml:space="preserve">sống</w:t>
            </w:r>
            <w:r>
              <w:rPr>
                <w:lang w:eastAsia="ko-KR"/>
              </w:rPr>
              <w:t xml:space="preserve"> </w:t>
            </w:r>
            <w:r>
              <w:rPr>
                <w:lang w:eastAsia="ko-KR"/>
              </w:rPr>
              <w:t xml:space="preserve">xung</w:t>
            </w:r>
            <w:r>
              <w:rPr>
                <w:lang w:eastAsia="ko-KR"/>
              </w:rPr>
              <w:t xml:space="preserve"> </w:t>
            </w:r>
            <w:r>
              <w:rPr>
                <w:lang w:eastAsia="ko-KR"/>
              </w:rPr>
              <w:t xml:space="preserve">quanh</w:t>
            </w:r>
            <w:r>
              <w:rPr>
                <w:lang w:eastAsia="ko-KR"/>
              </w:rPr>
              <w:t xml:space="preserve"> </w:t>
            </w:r>
            <w:r>
              <w:rPr>
                <w:lang w:eastAsia="ko-KR"/>
              </w:rPr>
              <w:t xml:space="preserve">chung</w:t>
            </w:r>
            <w:r>
              <w:rPr>
                <w:lang w:eastAsia="ko-KR"/>
              </w:rPr>
              <w:t xml:space="preserve"> </w:t>
            </w:r>
            <w:r>
              <w:rPr>
                <w:lang w:eastAsia="ko-KR"/>
              </w:rPr>
              <w:t xml:space="preserve">ngõ</w:t>
            </w:r>
            <w:r>
              <w:rPr>
                <w:lang w:eastAsia="ko-KR"/>
              </w:rPr>
              <w:t xml:space="preserve"> </w:t>
            </w:r>
            <w:r>
              <w:rPr>
                <w:lang w:eastAsia="ko-KR"/>
              </w:rPr>
              <w:t xml:space="preserve">đi</w:t>
            </w:r>
            <w:r>
              <w:rPr>
                <w:lang w:eastAsia="ko-KR"/>
              </w:rPr>
            </w:r>
          </w:p>
        </w:tc>
        <w:tc>
          <w:tcPr>
            <w:tcBorders/>
            <w:tcW w:w="819" w:type="pct"/>
            <w:vAlign w:val="center"/>
            <w:textDirection w:val="lrTb"/>
            <w:noWrap w:val="false"/>
          </w:tcPr>
          <w:p w14:paraId="2F87E636" w14:textId="6794A26F">
            <w:pPr>
              <w:widowControl w:val="false"/>
              <w:pBdr/>
              <w:spacing w:line="235" w:lineRule="auto"/>
              <w:ind w:left="144"/>
              <w:jc w:val="center"/>
              <w:rPr/>
            </w:pPr>
            <w:r>
              <w:t xml:space="preserve">Không</w:t>
            </w:r>
            <w:r/>
          </w:p>
        </w:tc>
        <w:tc>
          <w:tcPr>
            <w:tcBorders/>
            <w:tcW w:w="1874" w:type="pct"/>
            <w:vAlign w:val="center"/>
            <w:textDirection w:val="lrTb"/>
            <w:noWrap w:val="false"/>
          </w:tcPr>
          <w:p w14:paraId="0B9765A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D9FBA8" w14:textId="2C7D2693">
            <w:pPr>
              <w:widowControl w:val="false"/>
              <w:pBdr/>
              <w:spacing w:line="235" w:lineRule="auto"/>
              <w:ind/>
              <w:jc w:val="center"/>
              <w:rPr>
                <w:lang w:eastAsia="ko-KR"/>
              </w:rPr>
            </w:pPr>
            <w:r>
              <w:rPr>
                <w:lang w:eastAsia="ko-KR"/>
              </w:rPr>
              <w:t xml:space="preserve">14</w:t>
            </w:r>
            <w:r>
              <w:rPr>
                <w:lang w:eastAsia="ko-KR"/>
              </w:rPr>
            </w:r>
          </w:p>
        </w:tc>
        <w:tc>
          <w:tcPr>
            <w:tcBorders/>
            <w:tcMar>
              <w:left w:w="45" w:type="dxa"/>
              <w:top w:w="0" w:type="dxa"/>
              <w:right w:w="45" w:type="dxa"/>
              <w:bottom w:w="0" w:type="dxa"/>
            </w:tcMar>
            <w:tcW w:w="2009" w:type="pct"/>
            <w:vAlign w:val="center"/>
            <w:textDirection w:val="lrTb"/>
            <w:noWrap w:val="false"/>
          </w:tcPr>
          <w:p w14:paraId="7198144D" w14:textId="4D57FA90">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án</w:t>
            </w:r>
            <w:r>
              <w:rPr>
                <w:lang w:eastAsia="ko-KR"/>
              </w:rPr>
              <w:t xml:space="preserve"> </w:t>
            </w:r>
            <w:r>
              <w:rPr>
                <w:lang w:eastAsia="ko-KR"/>
              </w:rPr>
              <w:t xml:space="preserve">mạng</w:t>
            </w:r>
            <w:r>
              <w:rPr>
                <w:lang w:eastAsia="ko-KR"/>
              </w:rPr>
              <w:t xml:space="preserve">/ </w:t>
            </w:r>
            <w:r>
              <w:rPr>
                <w:lang w:eastAsia="ko-KR"/>
              </w:rPr>
              <w:t xml:space="preserve">tại</w:t>
            </w:r>
            <w:r>
              <w:rPr>
                <w:lang w:eastAsia="ko-KR"/>
              </w:rPr>
              <w:t xml:space="preserve">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Nhẹ</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cá</w:t>
            </w:r>
            <w:r>
              <w:rPr>
                <w:lang w:eastAsia="ko-KR"/>
              </w:rPr>
              <w:t xml:space="preserve"> </w:t>
            </w:r>
            <w:r>
              <w:rPr>
                <w:lang w:eastAsia="ko-KR"/>
              </w:rPr>
              <w:t xml:space="preserve">biệt</w:t>
            </w:r>
            <w:r>
              <w:rPr>
                <w:lang w:eastAsia="ko-KR"/>
              </w:rPr>
              <w:t xml:space="preserve"> </w:t>
            </w:r>
            <w:r>
              <w:rPr>
                <w:lang w:eastAsia="ko-KR"/>
              </w:rPr>
              <w:t xml:space="preserve">không</w:t>
            </w:r>
            <w:r>
              <w:rPr>
                <w:lang w:eastAsia="ko-KR"/>
              </w:rPr>
              <w:t xml:space="preserve"> </w:t>
            </w:r>
            <w:r>
              <w:rPr>
                <w:lang w:eastAsia="ko-KR"/>
              </w:rPr>
              <w:t xml:space="preserve">ồn</w:t>
            </w:r>
            <w:r>
              <w:rPr>
                <w:lang w:eastAsia="ko-KR"/>
              </w:rPr>
              <w:t xml:space="preserve"> </w:t>
            </w:r>
            <w:r>
              <w:rPr>
                <w:lang w:eastAsia="ko-KR"/>
              </w:rPr>
              <w:t xml:space="preserve">ào</w:t>
            </w:r>
            <w:r>
              <w:rPr>
                <w:lang w:eastAsia="ko-KR"/>
              </w:rPr>
              <w:t xml:space="preserve">, </w:t>
            </w:r>
            <w:r>
              <w:rPr>
                <w:lang w:eastAsia="ko-KR"/>
              </w:rPr>
              <w:t xml:space="preserve">không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trong</w:t>
            </w:r>
            <w:r>
              <w:rPr>
                <w:lang w:eastAsia="ko-KR"/>
              </w:rPr>
              <w:t xml:space="preserve"> </w:t>
            </w:r>
            <w:r>
              <w:rPr>
                <w:lang w:eastAsia="ko-KR"/>
              </w:rPr>
              <w:t xml:space="preserve">nhà</w:t>
            </w:r>
            <w:r>
              <w:rPr>
                <w:lang w:eastAsia="ko-KR"/>
              </w:rPr>
              <w:t xml:space="preserve"> </w:t>
            </w:r>
            <w:r>
              <w:rPr>
                <w:lang w:eastAsia="ko-KR"/>
              </w:rPr>
              <w:t xml:space="preserve">riêng</w:t>
            </w:r>
            <w:r>
              <w:rPr>
                <w:lang w:eastAsia="ko-KR"/>
              </w:rPr>
              <w:t xml:space="preserve">, </w:t>
            </w:r>
            <w:r>
              <w:rPr>
                <w:lang w:eastAsia="ko-KR"/>
              </w:rPr>
              <w:t xml:space="preserve">người</w:t>
            </w:r>
            <w:r>
              <w:rPr>
                <w:lang w:eastAsia="ko-KR"/>
              </w:rPr>
              <w:t xml:space="preserve"> Mua/</w:t>
            </w:r>
            <w:r>
              <w:rPr>
                <w:lang w:eastAsia="ko-KR"/>
              </w:rPr>
              <w:t xml:space="preserve">Bán</w:t>
            </w:r>
            <w:r>
              <w:rPr>
                <w:lang w:eastAsia="ko-KR"/>
              </w:rPr>
              <w:t xml:space="preserve"> </w:t>
            </w:r>
            <w:r>
              <w:rPr>
                <w:lang w:eastAsia="ko-KR"/>
              </w:rPr>
              <w:t xml:space="preserve">đông</w:t>
            </w:r>
            <w:r>
              <w:rPr>
                <w:lang w:eastAsia="ko-KR"/>
              </w:rPr>
              <w:t xml:space="preserve"> </w:t>
            </w:r>
            <w:r>
              <w:rPr>
                <w:lang w:eastAsia="ko-KR"/>
              </w:rPr>
              <w:t xml:space="preserve">ít</w:t>
            </w:r>
            <w:r>
              <w:rPr>
                <w:lang w:eastAsia="ko-KR"/>
              </w:rPr>
              <w:t xml:space="preserve"> </w:t>
            </w:r>
            <w:r>
              <w:rPr>
                <w:lang w:eastAsia="ko-KR"/>
              </w:rPr>
              <w:t xml:space="preserve">quan</w:t>
            </w:r>
            <w:r>
              <w:rPr>
                <w:lang w:eastAsia="ko-KR"/>
              </w:rPr>
              <w:t xml:space="preserve"> </w:t>
            </w:r>
            <w:r>
              <w:rPr>
                <w:lang w:eastAsia="ko-KR"/>
              </w:rPr>
              <w:t xml:space="preserve">tâm</w:t>
            </w:r>
            <w:r>
              <w:rPr>
                <w:lang w:eastAsia="ko-KR"/>
              </w:rPr>
              <w:t xml:space="preserve">: </w:t>
            </w:r>
            <w:r>
              <w:rPr>
                <w:lang w:eastAsia="ko-KR"/>
              </w:rPr>
              <w:t xml:space="preserve">thị</w:t>
            </w:r>
            <w:r>
              <w:rPr>
                <w:lang w:eastAsia="ko-KR"/>
              </w:rPr>
              <w:t xml:space="preserve"> </w:t>
            </w:r>
            <w:r>
              <w:rPr>
                <w:lang w:eastAsia="ko-KR"/>
              </w:rPr>
              <w:t xml:space="preserve">trường</w:t>
            </w:r>
            <w:r>
              <w:rPr>
                <w:lang w:eastAsia="ko-KR"/>
              </w:rPr>
              <w:t xml:space="preserve"> </w:t>
            </w:r>
            <w:r>
              <w:rPr>
                <w:lang w:eastAsia="ko-KR"/>
              </w:rPr>
              <w:t xml:space="preserve">ít</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nếu</w:t>
            </w:r>
            <w:r>
              <w:rPr>
                <w:lang w:eastAsia="ko-KR"/>
              </w:rPr>
              <w:t xml:space="preserve"> </w:t>
            </w:r>
            <w:r>
              <w:rPr>
                <w:lang w:eastAsia="ko-KR"/>
              </w:rPr>
              <w:t xml:space="preserve">có</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chỉ</w:t>
            </w:r>
            <w:r>
              <w:rPr>
                <w:lang w:eastAsia="ko-KR"/>
              </w:rPr>
              <w:t xml:space="preserve"> </w:t>
            </w:r>
            <w:r>
              <w:rPr>
                <w:lang w:eastAsia="ko-KR"/>
              </w:rPr>
              <w:t xml:space="preserve">là</w:t>
            </w:r>
            <w:r>
              <w:rPr>
                <w:lang w:eastAsia="ko-KR"/>
              </w:rPr>
              <w:t xml:space="preserve"> </w:t>
            </w:r>
            <w:r>
              <w:rPr>
                <w:lang w:eastAsia="ko-KR"/>
              </w:rPr>
              <w:t xml:space="preserve">tâm</w:t>
            </w:r>
            <w:r>
              <w:rPr>
                <w:lang w:eastAsia="ko-KR"/>
              </w:rPr>
              <w:t xml:space="preserve"> </w:t>
            </w:r>
            <w:r>
              <w:rPr>
                <w:lang w:eastAsia="ko-KR"/>
              </w:rPr>
              <w:t xml:space="preserve">lý</w:t>
            </w:r>
            <w:r>
              <w:rPr>
                <w:lang w:eastAsia="ko-KR"/>
              </w:rPr>
              <w:t xml:space="preserve"> </w:t>
            </w:r>
            <w:r>
              <w:rPr>
                <w:lang w:eastAsia="ko-KR"/>
              </w:rPr>
              <w:t xml:space="preserve">tạm</w:t>
            </w:r>
            <w:r>
              <w:rPr>
                <w:lang w:eastAsia="ko-KR"/>
              </w:rPr>
              <w:t xml:space="preserve"> </w:t>
            </w:r>
            <w:r>
              <w:rPr>
                <w:lang w:eastAsia="ko-KR"/>
              </w:rPr>
              <w:t xml:space="preserve">thời</w:t>
            </w:r>
            <w:r>
              <w:rPr>
                <w:lang w:eastAsia="ko-KR"/>
              </w:rPr>
              <w:t xml:space="preserve">.</w:t>
            </w:r>
            <w:r>
              <w:rPr>
                <w:lang w:eastAsia="ko-KR"/>
              </w:rPr>
              <w:t xml:space="preserve">”</w:t>
            </w:r>
            <w:r>
              <w:rPr>
                <w:lang w:eastAsia="ko-KR"/>
              </w:rPr>
            </w:r>
          </w:p>
        </w:tc>
        <w:tc>
          <w:tcPr>
            <w:tcBorders/>
            <w:tcW w:w="819" w:type="pct"/>
            <w:vAlign w:val="center"/>
            <w:textDirection w:val="lrTb"/>
            <w:noWrap w:val="false"/>
          </w:tcPr>
          <w:p w14:paraId="724FB79E" w14:textId="1264F389">
            <w:pPr>
              <w:widowControl w:val="false"/>
              <w:pBdr/>
              <w:spacing w:line="235" w:lineRule="auto"/>
              <w:ind w:left="144"/>
              <w:jc w:val="center"/>
              <w:rPr/>
            </w:pPr>
            <w:r>
              <w:t xml:space="preserve">Không</w:t>
            </w:r>
            <w:r/>
          </w:p>
        </w:tc>
        <w:tc>
          <w:tcPr>
            <w:tcBorders/>
            <w:tcW w:w="1874" w:type="pct"/>
            <w:vAlign w:val="center"/>
            <w:textDirection w:val="lrTb"/>
            <w:noWrap w:val="false"/>
          </w:tcPr>
          <w:p w14:paraId="77442D18"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66042AA" w14:textId="277B5369">
            <w:pPr>
              <w:widowControl w:val="false"/>
              <w:pBdr/>
              <w:spacing w:line="235" w:lineRule="auto"/>
              <w:ind/>
              <w:jc w:val="center"/>
              <w:rPr>
                <w:lang w:eastAsia="ko-KR"/>
              </w:rPr>
            </w:pPr>
            <w:r>
              <w:rPr>
                <w:lang w:eastAsia="ko-KR"/>
              </w:rPr>
              <w:t xml:space="preserve">1</w:t>
            </w: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14:paraId="45EA55EA" w14:textId="66ED18E6">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Trung</w:t>
            </w:r>
            <w:r>
              <w:rPr>
                <w:lang w:eastAsia="ko-KR"/>
              </w:rPr>
              <w:t xml:space="preserve"> </w:t>
            </w:r>
            <w:r>
              <w:rPr>
                <w:lang w:eastAsia="ko-KR"/>
              </w:rPr>
              <w:t xml:space="preserve">bình</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được</w:t>
            </w:r>
            <w:r>
              <w:rPr>
                <w:lang w:eastAsia="ko-KR"/>
              </w:rPr>
              <w:t xml:space="preserve"> </w:t>
            </w:r>
            <w:r>
              <w:rPr>
                <w:lang w:eastAsia="ko-KR"/>
              </w:rPr>
              <w:t xml:space="preserve">biết</w:t>
            </w:r>
            <w:r>
              <w:rPr>
                <w:lang w:eastAsia="ko-KR"/>
              </w:rPr>
              <w:t xml:space="preserve"> </w:t>
            </w:r>
            <w:r>
              <w:rPr>
                <w:lang w:eastAsia="ko-KR"/>
              </w:rPr>
              <w:t xml:space="preserve">trong</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ít</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che</w:t>
            </w:r>
            <w:r>
              <w:rPr>
                <w:lang w:eastAsia="ko-KR"/>
              </w:rPr>
              <w:t xml:space="preserve"> </w:t>
            </w:r>
            <w:r>
              <w:rPr>
                <w:lang w:eastAsia="ko-KR"/>
              </w:rPr>
              <w:t xml:space="preserve">dấu</w:t>
            </w:r>
            <w:r>
              <w:rPr>
                <w:lang w:eastAsia="ko-KR"/>
              </w:rPr>
              <w:t xml:space="preserve">/ </w:t>
            </w:r>
            <w:r>
              <w:rPr>
                <w:lang w:eastAsia="ko-KR"/>
              </w:rPr>
              <w:t xml:space="preserve">khắc</w:t>
            </w:r>
            <w:r>
              <w:rPr>
                <w:lang w:eastAsia="ko-KR"/>
              </w:rPr>
              <w:t xml:space="preserve"> </w:t>
            </w:r>
            <w:r>
              <w:rPr>
                <w:lang w:eastAsia="ko-KR"/>
              </w:rPr>
              <w:t xml:space="preserve">phục</w:t>
            </w:r>
            <w:r>
              <w:rPr>
                <w:lang w:eastAsia="ko-KR"/>
              </w:rPr>
              <w:t xml:space="preserve"> </w:t>
            </w:r>
            <w:r>
              <w:rPr>
                <w:lang w:eastAsia="ko-KR"/>
              </w:rPr>
              <w:t xml:space="preserve">nhanh</w:t>
            </w:r>
            <w:r>
              <w:rPr>
                <w:lang w:eastAsia="ko-KR"/>
              </w:rPr>
              <w:t xml:space="preserve"> (</w:t>
            </w:r>
            <w:r>
              <w:rPr>
                <w:lang w:eastAsia="ko-KR"/>
              </w:rPr>
              <w:t xml:space="preserve">sơn</w:t>
            </w:r>
            <w:r>
              <w:rPr>
                <w:lang w:eastAsia="ko-KR"/>
              </w:rPr>
              <w:t xml:space="preserve"> </w:t>
            </w:r>
            <w:r>
              <w:rPr>
                <w:lang w:eastAsia="ko-KR"/>
              </w:rPr>
              <w:t xml:space="preserve">sửa</w:t>
            </w:r>
            <w:r>
              <w:rPr>
                <w:lang w:eastAsia="ko-KR"/>
              </w:rPr>
              <w:t xml:space="preserve">, </w:t>
            </w:r>
            <w:r>
              <w:rPr>
                <w:lang w:eastAsia="ko-KR"/>
              </w:rPr>
              <w:t xml:space="preserve">thay</w:t>
            </w:r>
            <w:r>
              <w:rPr>
                <w:lang w:eastAsia="ko-KR"/>
              </w:rPr>
              <w:t xml:space="preserve"> </w:t>
            </w:r>
            <w:r>
              <w:rPr>
                <w:lang w:eastAsia="ko-KR"/>
              </w:rPr>
              <w:t xml:space="preserve">nội</w:t>
            </w:r>
            <w:r>
              <w:rPr>
                <w:lang w:eastAsia="ko-KR"/>
              </w:rPr>
              <w:t xml:space="preserve"> </w:t>
            </w:r>
            <w:r>
              <w:rPr>
                <w:lang w:eastAsia="ko-KR"/>
              </w:rPr>
              <w:t xml:space="preserve">thất</w:t>
            </w:r>
            <w:r>
              <w:rPr>
                <w:lang w:eastAsia="ko-KR"/>
              </w:rPr>
              <w:t xml:space="preserve">: </w:t>
            </w:r>
            <w:r>
              <w:rPr>
                <w:lang w:eastAsia="ko-KR"/>
              </w:rPr>
              <w:t xml:space="preserve">phổ</w:t>
            </w:r>
            <w:r>
              <w:rPr>
                <w:lang w:eastAsia="ko-KR"/>
              </w:rPr>
              <w:t xml:space="preserve"> </w:t>
            </w:r>
            <w:r>
              <w:rPr>
                <w:lang w:eastAsia="ko-KR"/>
              </w:rPr>
              <w:t xml:space="preserve">biến</w:t>
            </w:r>
            <w:r>
              <w:rPr>
                <w:lang w:eastAsia="ko-KR"/>
              </w:rPr>
              <w:t xml:space="preserve"> ở </w:t>
            </w:r>
            <w:r>
              <w:rPr>
                <w:lang w:eastAsia="ko-KR"/>
              </w:rPr>
              <w:t xml:space="preserve">căn</w:t>
            </w:r>
            <w:r>
              <w:rPr>
                <w:lang w:eastAsia="ko-KR"/>
              </w:rPr>
              <w:t xml:space="preserve"> </w:t>
            </w:r>
            <w:r>
              <w:rPr>
                <w:lang w:eastAsia="ko-KR"/>
              </w:rPr>
              <w:t xml:space="preserve">hộ</w:t>
            </w:r>
            <w:r>
              <w:rPr>
                <w:lang w:eastAsia="ko-KR"/>
              </w:rPr>
              <w:t xml:space="preserve"> </w:t>
            </w:r>
            <w:r>
              <w:rPr>
                <w:lang w:eastAsia="ko-KR"/>
              </w:rPr>
              <w:t xml:space="preserve">chung</w:t>
            </w:r>
            <w:r>
              <w:rPr>
                <w:lang w:eastAsia="ko-KR"/>
              </w:rPr>
              <w:t xml:space="preserve"> </w:t>
            </w:r>
            <w:r>
              <w:rPr>
                <w:lang w:eastAsia="ko-KR"/>
              </w:rPr>
              <w:t xml:space="preserve">cư</w:t>
            </w:r>
            <w:r>
              <w:rPr>
                <w:lang w:eastAsia="ko-KR"/>
              </w:rPr>
              <w:t xml:space="preserve">, </w:t>
            </w:r>
            <w:r>
              <w:rPr>
                <w:lang w:eastAsia="ko-KR"/>
              </w:rPr>
              <w:t xml:space="preserve">nhà</w:t>
            </w:r>
            <w:r>
              <w:rPr>
                <w:lang w:eastAsia="ko-KR"/>
              </w:rPr>
              <w:t xml:space="preserve"> </w:t>
            </w:r>
            <w:r>
              <w:rPr>
                <w:lang w:eastAsia="ko-KR"/>
              </w:rPr>
              <w:t xml:space="preserve">phố</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của</w:t>
            </w:r>
            <w:r>
              <w:rPr>
                <w:lang w:eastAsia="ko-KR"/>
              </w:rPr>
              <w:t xml:space="preserve"> </w:t>
            </w:r>
            <w:r>
              <w:rPr>
                <w:lang w:eastAsia="ko-KR"/>
              </w:rPr>
              <w:t xml:space="preserve">nó</w:t>
            </w:r>
            <w:r>
              <w:rPr>
                <w:lang w:eastAsia="ko-KR"/>
              </w:rPr>
              <w:t xml:space="preserve"> </w:t>
            </w:r>
            <w:r>
              <w:rPr>
                <w:lang w:eastAsia="ko-KR"/>
              </w:rPr>
              <w:t xml:space="preserve">giảm</w:t>
            </w:r>
            <w:r>
              <w:rPr>
                <w:lang w:eastAsia="ko-KR"/>
              </w:rPr>
              <w:t xml:space="preserve"> </w:t>
            </w:r>
            <w:r>
              <w:rPr>
                <w:lang w:eastAsia="ko-KR"/>
              </w:rPr>
              <w:t xml:space="preserve">theo</w:t>
            </w:r>
            <w:r>
              <w:rPr>
                <w:lang w:eastAsia="ko-KR"/>
              </w:rPr>
              <w:t xml:space="preserve"> </w:t>
            </w:r>
            <w:r>
              <w:rPr>
                <w:lang w:eastAsia="ko-KR"/>
              </w:rPr>
              <w:t xml:space="preserve">thời</w:t>
            </w:r>
            <w:r>
              <w:rPr>
                <w:lang w:eastAsia="ko-KR"/>
              </w:rPr>
              <w:t xml:space="preserve"> </w:t>
            </w:r>
            <w:r>
              <w:rPr>
                <w:lang w:eastAsia="ko-KR"/>
              </w:rPr>
              <w:t xml:space="preserve">gian</w:t>
            </w:r>
            <w:r>
              <w:rPr>
                <w:lang w:eastAsia="ko-KR"/>
              </w:rPr>
              <w:t xml:space="preserve">”</w:t>
            </w:r>
            <w:r>
              <w:rPr>
                <w:lang w:eastAsia="ko-KR"/>
              </w:rPr>
              <w:t xml:space="preserve">.</w:t>
            </w:r>
            <w:r>
              <w:rPr>
                <w:lang w:eastAsia="ko-KR"/>
              </w:rPr>
            </w:r>
          </w:p>
        </w:tc>
        <w:tc>
          <w:tcPr>
            <w:tcBorders/>
            <w:tcW w:w="819" w:type="pct"/>
            <w:vAlign w:val="center"/>
            <w:textDirection w:val="lrTb"/>
            <w:noWrap w:val="false"/>
          </w:tcPr>
          <w:p w14:paraId="49EEC9E6" w14:textId="2883A71D">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68C458DD"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55EAD9B" w14:textId="2B4C95F7">
            <w:pPr>
              <w:widowControl w:val="false"/>
              <w:pBdr/>
              <w:spacing w:line="235" w:lineRule="auto"/>
              <w:ind/>
              <w:jc w:val="center"/>
              <w:rPr>
                <w:lang w:eastAsia="ko-KR"/>
              </w:rPr>
            </w:pPr>
            <w:r>
              <w:rPr>
                <w:lang w:eastAsia="ko-KR"/>
              </w:rPr>
              <w:t xml:space="preserve">16</w:t>
            </w:r>
            <w:r>
              <w:rPr>
                <w:lang w:eastAsia="ko-KR"/>
              </w:rPr>
            </w:r>
          </w:p>
        </w:tc>
        <w:tc>
          <w:tcPr>
            <w:tcBorders/>
            <w:tcMar>
              <w:left w:w="45" w:type="dxa"/>
              <w:top w:w="0" w:type="dxa"/>
              <w:right w:w="45" w:type="dxa"/>
              <w:bottom w:w="0" w:type="dxa"/>
            </w:tcMar>
            <w:tcW w:w="2009" w:type="pct"/>
            <w:vAlign w:val="center"/>
            <w:textDirection w:val="lrTb"/>
            <w:noWrap w:val="false"/>
          </w:tcPr>
          <w:p w14:paraId="0C36E4D6" w14:textId="14E14DA5">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w:t>
            </w:r>
            <w:r>
              <w:rPr>
                <w:lang w:eastAsia="ko-KR"/>
              </w:rPr>
              <w:t xml:space="preserve">bạo</w:t>
            </w:r>
            <w:r>
              <w:rPr>
                <w:lang w:eastAsia="ko-KR"/>
              </w:rPr>
              <w:t xml:space="preserve"> </w:t>
            </w:r>
            <w:r>
              <w:rPr>
                <w:lang w:eastAsia="ko-KR"/>
              </w:rPr>
              <w:t xml:space="preserve">lực</w:t>
            </w:r>
            <w:r>
              <w:rPr>
                <w:lang w:eastAsia="ko-KR"/>
              </w:rPr>
              <w:t xml:space="preserve">, </w:t>
            </w:r>
            <w:r>
              <w:rPr>
                <w:lang w:eastAsia="ko-KR"/>
              </w:rPr>
              <w:t xml:space="preserve">hoặc</w:t>
            </w:r>
            <w:r>
              <w:rPr>
                <w:lang w:eastAsia="ko-KR"/>
              </w:rPr>
              <w:t xml:space="preserve"> </w:t>
            </w:r>
            <w:r>
              <w:rPr>
                <w:lang w:eastAsia="ko-KR"/>
              </w:rPr>
              <w:t xml:space="preserve">được</w:t>
            </w:r>
            <w:r>
              <w:rPr>
                <w:lang w:eastAsia="ko-KR"/>
              </w:rPr>
              <w:t xml:space="preserve"> </w:t>
            </w:r>
            <w:r>
              <w:rPr>
                <w:lang w:eastAsia="ko-KR"/>
              </w:rPr>
              <w:t xml:space="preserve">đăng</w:t>
            </w:r>
            <w:r>
              <w:rPr>
                <w:lang w:eastAsia="ko-KR"/>
              </w:rPr>
              <w:t xml:space="preserve"> </w:t>
            </w:r>
            <w:r>
              <w:rPr>
                <w:lang w:eastAsia="ko-KR"/>
              </w:rPr>
              <w:t xml:space="preserve">báo</w:t>
            </w:r>
            <w:r>
              <w:rPr>
                <w:lang w:eastAsia="ko-KR"/>
              </w:rPr>
              <w:t xml:space="preserve"> </w:t>
            </w:r>
            <w:r>
              <w:rPr>
                <w:lang w:eastAsia="ko-KR"/>
              </w:rPr>
              <w:t xml:space="preserve">địa</w:t>
            </w:r>
            <w:r>
              <w:rPr>
                <w:lang w:eastAsia="ko-KR"/>
              </w:rPr>
              <w:t xml:space="preserve"> </w:t>
            </w:r>
            <w:r>
              <w:rPr>
                <w:lang w:eastAsia="ko-KR"/>
              </w:rPr>
              <w:t xml:space="preserve">phương</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t xml:space="preserve"> </w:t>
            </w:r>
            <w:r>
              <w:rPr>
                <w:lang w:eastAsia="ko-KR"/>
              </w:rPr>
              <w:t xml:space="preserve">tỏ</w:t>
            </w:r>
            <w:r>
              <w:rPr>
                <w:lang w:eastAsia="ko-KR"/>
              </w:rPr>
              <w:t xml:space="preserve"> </w:t>
            </w:r>
            <w:r>
              <w:rPr>
                <w:lang w:eastAsia="ko-KR"/>
              </w:rPr>
              <w:t xml:space="preserve">ra</w:t>
            </w:r>
            <w:r>
              <w:rPr>
                <w:lang w:eastAsia="ko-KR"/>
              </w:rPr>
              <w:t xml:space="preserve"> e </w:t>
            </w:r>
            <w:r>
              <w:rPr>
                <w:lang w:eastAsia="ko-KR"/>
              </w:rPr>
              <w:t xml:space="preserve">ngại</w:t>
            </w:r>
            <w:r>
              <w:rPr>
                <w:lang w:eastAsia="ko-KR"/>
              </w:rPr>
              <w:t xml:space="preserve">; </w:t>
            </w:r>
            <w:r>
              <w:rPr>
                <w:lang w:eastAsia="ko-KR"/>
              </w:rPr>
              <w:t xml:space="preserve">mua</w:t>
            </w:r>
            <w:r>
              <w:rPr>
                <w:lang w:eastAsia="ko-KR"/>
              </w:rPr>
              <w:t xml:space="preserve"> ở </w:t>
            </w:r>
            <w:r>
              <w:rPr>
                <w:lang w:eastAsia="ko-KR"/>
              </w:rPr>
              <w:t xml:space="preserve">chịu</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thường</w:t>
            </w:r>
            <w:r>
              <w:rPr>
                <w:lang w:eastAsia="ko-KR"/>
              </w:rPr>
              <w:t xml:space="preserve"> </w:t>
            </w:r>
            <w:r>
              <w:rPr>
                <w:lang w:eastAsia="ko-KR"/>
              </w:rPr>
              <w:t xml:space="preserve">dùng</w:t>
            </w:r>
            <w:r>
              <w:rPr>
                <w:lang w:eastAsia="ko-KR"/>
              </w:rPr>
              <w:t xml:space="preserve"> </w:t>
            </w:r>
            <w:r>
              <w:rPr>
                <w:lang w:eastAsia="ko-KR"/>
              </w:rPr>
              <w:t xml:space="preserve">khi</w:t>
            </w:r>
            <w:r>
              <w:rPr>
                <w:lang w:eastAsia="ko-KR"/>
              </w:rPr>
              <w:t xml:space="preserve"> </w:t>
            </w:r>
            <w:r>
              <w:rPr>
                <w:lang w:eastAsia="ko-KR"/>
              </w:rPr>
              <w:t xml:space="preserve">có</w:t>
            </w:r>
            <w:r>
              <w:rPr>
                <w:lang w:eastAsia="ko-KR"/>
              </w:rPr>
              <w:t xml:space="preserve"> </w:t>
            </w:r>
            <w:r>
              <w:rPr>
                <w:lang w:eastAsia="ko-KR"/>
              </w:rPr>
              <w:t xml:space="preserve">giao</w:t>
            </w:r>
            <w:r>
              <w:rPr>
                <w:lang w:eastAsia="ko-KR"/>
              </w:rPr>
              <w:t xml:space="preserve"> </w:t>
            </w:r>
            <w:r>
              <w:rPr>
                <w:lang w:eastAsia="ko-KR"/>
              </w:rPr>
              <w:t xml:space="preserve">dịch</w:t>
            </w:r>
            <w:r>
              <w:rPr>
                <w:lang w:eastAsia="ko-KR"/>
              </w:rPr>
              <w:t xml:space="preserve"> </w:t>
            </w:r>
            <w:r>
              <w:rPr>
                <w:lang w:eastAsia="ko-KR"/>
              </w:rPr>
              <w:t xml:space="preserve">thực</w:t>
            </w:r>
            <w:r>
              <w:rPr>
                <w:lang w:eastAsia="ko-KR"/>
              </w:rPr>
              <w:t xml:space="preserve"> </w:t>
            </w:r>
            <w:r>
              <w:rPr>
                <w:lang w:eastAsia="ko-KR"/>
              </w:rPr>
              <w:t xml:space="preserve">tế</w:t>
            </w:r>
            <w:r>
              <w:rPr>
                <w:lang w:eastAsia="ko-KR"/>
              </w:rPr>
              <w:t xml:space="preserve"> </w:t>
            </w:r>
            <w:r>
              <w:rPr>
                <w:lang w:eastAsia="ko-KR"/>
              </w:rPr>
              <w:t xml:space="preserve">cho</w:t>
            </w:r>
            <w:r>
              <w:rPr>
                <w:lang w:eastAsia="ko-KR"/>
              </w:rPr>
              <w:t xml:space="preserve"> </w:t>
            </w:r>
            <w:r>
              <w:rPr>
                <w:lang w:eastAsia="ko-KR"/>
              </w:rPr>
              <w:t xml:space="preserve">thấy</w:t>
            </w:r>
            <w:r>
              <w:rPr>
                <w:lang w:eastAsia="ko-KR"/>
              </w:rPr>
              <w:t xml:space="preserve"> </w:t>
            </w:r>
            <w:r>
              <w:rPr>
                <w:lang w:eastAsia="ko-KR"/>
              </w:rPr>
              <w:t xml:space="preserve">có</w:t>
            </w:r>
            <w:r>
              <w:rPr>
                <w:lang w:eastAsia="ko-KR"/>
              </w:rPr>
              <w:t xml:space="preserve"> </w:t>
            </w:r>
            <w:r>
              <w:rPr>
                <w:lang w:eastAsia="ko-KR"/>
              </w:rPr>
              <w:t xml:space="preserve">sự</w:t>
            </w:r>
            <w:r>
              <w:rPr>
                <w:lang w:eastAsia="ko-KR"/>
              </w:rPr>
              <w:t xml:space="preserve"> </w:t>
            </w:r>
            <w:r>
              <w:rPr>
                <w:lang w:eastAsia="ko-KR"/>
              </w:rPr>
              <w:t xml:space="preserve">kiện</w:t>
            </w:r>
            <w:r>
              <w:rPr>
                <w:lang w:eastAsia="ko-KR"/>
              </w:rPr>
              <w:t xml:space="preserve"> </w:t>
            </w:r>
            <w:r>
              <w:rPr>
                <w:lang w:eastAsia="ko-KR"/>
              </w:rPr>
              <w:t xml:space="preserve">bị</w:t>
            </w:r>
            <w:r>
              <w:rPr>
                <w:lang w:eastAsia="ko-KR"/>
              </w:rPr>
              <w:t xml:space="preserve"> </w:t>
            </w:r>
            <w:r>
              <w:rPr>
                <w:lang w:eastAsia="ko-KR"/>
              </w:rPr>
              <w:t xml:space="preserve">bán</w:t>
            </w:r>
            <w:r>
              <w:rPr>
                <w:lang w:eastAsia="ko-KR"/>
              </w:rPr>
              <w:t xml:space="preserve"> </w:t>
            </w:r>
            <w:r>
              <w:rPr>
                <w:lang w:eastAsia="ko-KR"/>
              </w:rPr>
              <w:t xml:space="preserve">rẻ</w:t>
            </w:r>
            <w:r>
              <w:rPr>
                <w:lang w:eastAsia="ko-KR"/>
              </w:rPr>
              <w:t xml:space="preserve"> </w:t>
            </w:r>
            <w:r>
              <w:rPr>
                <w:lang w:eastAsia="ko-KR"/>
              </w:rPr>
              <w:t xml:space="preserve">hơn</w:t>
            </w:r>
            <w:r>
              <w:rPr>
                <w:lang w:eastAsia="ko-KR"/>
              </w:rPr>
              <w:t xml:space="preserve">”</w:t>
            </w:r>
            <w:r>
              <w:rPr>
                <w:lang w:eastAsia="ko-KR"/>
              </w:rPr>
              <w:t xml:space="preserve">.</w:t>
            </w:r>
            <w:r>
              <w:rPr>
                <w:lang w:eastAsia="ko-KR"/>
              </w:rPr>
            </w:r>
          </w:p>
        </w:tc>
        <w:tc>
          <w:tcPr>
            <w:tcBorders/>
            <w:tcW w:w="819" w:type="pct"/>
            <w:vAlign w:val="center"/>
            <w:textDirection w:val="lrTb"/>
            <w:noWrap w:val="false"/>
          </w:tcPr>
          <w:p w14:paraId="30F58AD5" w14:textId="6143E139">
            <w:pPr>
              <w:widowControl w:val="false"/>
              <w:pBdr/>
              <w:spacing w:line="235" w:lineRule="auto"/>
              <w:ind w:left="144"/>
              <w:jc w:val="center"/>
              <w:rPr/>
            </w:pPr>
            <w:r>
              <w:t xml:space="preserve">Không</w:t>
            </w:r>
            <w:r/>
          </w:p>
        </w:tc>
        <w:tc>
          <w:tcPr>
            <w:tcBorders/>
            <w:tcW w:w="1874" w:type="pct"/>
            <w:vAlign w:val="center"/>
            <w:textDirection w:val="lrTb"/>
            <w:noWrap w:val="false"/>
          </w:tcPr>
          <w:p w14:paraId="56DBE3D8"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A21581" w14:textId="15B489C9">
            <w:pPr>
              <w:widowControl w:val="false"/>
              <w:pBdr/>
              <w:spacing w:line="235" w:lineRule="auto"/>
              <w:ind/>
              <w:jc w:val="center"/>
              <w:rPr>
                <w:lang w:eastAsia="ko-KR"/>
              </w:rPr>
            </w:pPr>
            <w:r>
              <w:rPr>
                <w:lang w:eastAsia="ko-KR"/>
              </w:rPr>
              <w:t xml:space="preserve">17</w:t>
            </w:r>
            <w:r>
              <w:rPr>
                <w:lang w:eastAsia="ko-KR"/>
              </w:rPr>
            </w:r>
          </w:p>
        </w:tc>
        <w:tc>
          <w:tcPr>
            <w:tcBorders/>
            <w:tcMar>
              <w:left w:w="45" w:type="dxa"/>
              <w:top w:w="0" w:type="dxa"/>
              <w:right w:w="45" w:type="dxa"/>
              <w:bottom w:w="0" w:type="dxa"/>
            </w:tcMar>
            <w:tcW w:w="2009" w:type="pct"/>
            <w:vAlign w:val="center"/>
            <w:textDirection w:val="lrTb"/>
            <w:noWrap w:val="false"/>
          </w:tcPr>
          <w:p w14:paraId="151FDB65" w14:textId="7BDE466D">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Rất</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nổi</w:t>
            </w:r>
            <w:r>
              <w:rPr>
                <w:lang w:eastAsia="ko-KR"/>
              </w:rPr>
              <w:t xml:space="preserve"> </w:t>
            </w:r>
            <w:r>
              <w:rPr>
                <w:lang w:eastAsia="ko-KR"/>
              </w:rPr>
              <w:t xml:space="preserve">tiếng</w:t>
            </w:r>
            <w:r>
              <w:rPr>
                <w:lang w:eastAsia="ko-KR"/>
              </w:rPr>
              <w:t xml:space="preserve">, </w:t>
            </w:r>
            <w:r>
              <w:rPr>
                <w:lang w:eastAsia="ko-KR"/>
              </w:rPr>
              <w:t xml:space="preserve">nhiều</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tương</w:t>
            </w:r>
            <w:r>
              <w:rPr>
                <w:lang w:eastAsia="ko-KR"/>
              </w:rPr>
              <w:t xml:space="preserve"> </w:t>
            </w:r>
            <w:r>
              <w:rPr>
                <w:lang w:eastAsia="ko-KR"/>
              </w:rPr>
              <w:t xml:space="preserve">tự</w:t>
            </w:r>
            <w:r>
              <w:rPr>
                <w:lang w:eastAsia="ko-KR"/>
              </w:rPr>
              <w:t xml:space="preserve"> </w:t>
            </w:r>
            <w:r>
              <w:rPr>
                <w:lang w:eastAsia="ko-KR"/>
              </w:rPr>
              <w:t xml:space="preserve">tại</w:t>
            </w:r>
            <w:r>
              <w:rPr>
                <w:lang w:eastAsia="ko-KR"/>
              </w:rPr>
              <w:t xml:space="preserve"> </w:t>
            </w:r>
            <w:r>
              <w:rPr>
                <w:lang w:eastAsia="ko-KR"/>
              </w:rPr>
              <w:t xml:space="preserve">cùng</w:t>
            </w:r>
            <w:r>
              <w:rPr>
                <w:lang w:eastAsia="ko-KR"/>
              </w:rPr>
              <w:t xml:space="preserve"> </w:t>
            </w:r>
            <w:r>
              <w:rPr>
                <w:lang w:eastAsia="ko-KR"/>
              </w:rPr>
              <w:t xml:space="preserve">vị</w:t>
            </w:r>
            <w:r>
              <w:rPr>
                <w:lang w:eastAsia="ko-KR"/>
              </w:rPr>
              <w:t xml:space="preserve"> </w:t>
            </w:r>
            <w:r>
              <w:rPr>
                <w:lang w:eastAsia="ko-KR"/>
              </w:rPr>
              <w:t xml:space="preserve">trí</w:t>
            </w:r>
            <w:r>
              <w:rPr>
                <w:lang w:eastAsia="ko-KR"/>
              </w:rPr>
              <w:t xml:space="preserve">, </w:t>
            </w:r>
            <w:r>
              <w:rPr>
                <w:lang w:eastAsia="ko-KR"/>
              </w:rPr>
              <w:t xml:space="preserve">hoặc</w:t>
            </w:r>
            <w:r>
              <w:rPr>
                <w:lang w:eastAsia="ko-KR"/>
              </w:rPr>
              <w:t xml:space="preserve"> </w:t>
            </w:r>
            <w:r>
              <w:rPr>
                <w:lang w:eastAsia="ko-KR"/>
              </w:rPr>
              <w:t xml:space="preserve">địa</w:t>
            </w:r>
            <w:r>
              <w:rPr>
                <w:lang w:eastAsia="ko-KR"/>
              </w:rPr>
              <w:t xml:space="preserve"> </w:t>
            </w:r>
            <w:r>
              <w:rPr>
                <w:lang w:eastAsia="ko-KR"/>
              </w:rPr>
              <w:t xml:space="preserve">điểm</w:t>
            </w:r>
            <w:r>
              <w:rPr>
                <w:lang w:eastAsia="ko-KR"/>
              </w:rPr>
              <w:t xml:space="preserve"> </w:t>
            </w:r>
            <w:r>
              <w:rPr>
                <w:lang w:eastAsia="ko-KR"/>
              </w:rPr>
              <w:t xml:space="preserve">mang</w:t>
            </w:r>
            <w:r>
              <w:rPr>
                <w:lang w:eastAsia="ko-KR"/>
              </w:rPr>
              <w:t xml:space="preserve"> </w:t>
            </w:r>
            <w:r>
              <w:rPr>
                <w:lang w:eastAsia="ko-KR"/>
              </w:rPr>
              <w:t xml:space="preserve">tính</w:t>
            </w:r>
            <w:r>
              <w:rPr>
                <w:lang w:eastAsia="ko-KR"/>
              </w:rPr>
              <w:t xml:space="preserve"> '</w:t>
            </w:r>
            <w:r>
              <w:rPr>
                <w:lang w:eastAsia="ko-KR"/>
              </w:rPr>
              <w:t xml:space="preserve">tăm</w:t>
            </w:r>
            <w:r>
              <w:rPr>
                <w:lang w:eastAsia="ko-KR"/>
              </w:rPr>
              <w:t xml:space="preserve"> </w:t>
            </w:r>
            <w:r>
              <w:rPr>
                <w:lang w:eastAsia="ko-KR"/>
              </w:rPr>
              <w:t xml:space="preserve">tối</w:t>
            </w:r>
            <w:r>
              <w:rPr>
                <w:lang w:eastAsia="ko-KR"/>
              </w:rPr>
              <w:t xml:space="preserve">' (</w:t>
            </w:r>
            <w:r>
              <w:rPr>
                <w:lang w:eastAsia="ko-KR"/>
              </w:rPr>
              <w:t xml:space="preserve">ví</w:t>
            </w:r>
            <w:r>
              <w:rPr>
                <w:lang w:eastAsia="ko-KR"/>
              </w:rPr>
              <w:t xml:space="preserve"> </w:t>
            </w:r>
            <w:r>
              <w:rPr>
                <w:lang w:eastAsia="ko-KR"/>
              </w:rPr>
              <w:t xml:space="preserve">dụ</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xảy</w:t>
            </w:r>
            <w:r>
              <w:rPr>
                <w:lang w:eastAsia="ko-KR"/>
              </w:rPr>
              <w:t xml:space="preserve"> </w:t>
            </w:r>
            <w:r>
              <w:rPr>
                <w:lang w:eastAsia="ko-KR"/>
              </w:rPr>
              <w:t xml:space="preserve">ra</w:t>
            </w:r>
            <w:r>
              <w:rPr>
                <w:lang w:eastAsia="ko-KR"/>
              </w:rPr>
              <w:t xml:space="preserve"> </w:t>
            </w:r>
            <w:r>
              <w:rPr>
                <w:lang w:eastAsia="ko-KR"/>
              </w:rPr>
              <w:t xml:space="preserve">liên</w:t>
            </w:r>
            <w:r>
              <w:rPr>
                <w:lang w:eastAsia="ko-KR"/>
              </w:rPr>
              <w:t xml:space="preserve"> </w:t>
            </w:r>
            <w:r>
              <w:rPr>
                <w:lang w:eastAsia="ko-KR"/>
              </w:rPr>
              <w:t xml:space="preserve">tiếp</w:t>
            </w:r>
            <w:r>
              <w:rPr>
                <w:lang w:eastAsia="ko-KR"/>
              </w:rPr>
              <w:t xml:space="preserve"> </w:t>
            </w:r>
            <w:r>
              <w:rPr>
                <w:lang w:eastAsia="ko-KR"/>
              </w:rPr>
              <w:t xml:space="preserve">hoặc</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qua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có</w:t>
            </w:r>
            <w:r>
              <w:rPr>
                <w:lang w:eastAsia="ko-KR"/>
              </w:rPr>
              <w:t xml:space="preserve"> ma, </w:t>
            </w:r>
            <w:r>
              <w:rPr>
                <w:lang w:eastAsia="ko-KR"/>
              </w:rPr>
              <w:t xml:space="preserve">quỉ</w:t>
            </w:r>
            <w:r>
              <w:rPr>
                <w:lang w:eastAsia="ko-KR"/>
              </w:rPr>
              <w:t xml:space="preserve">, </w:t>
            </w:r>
            <w:r>
              <w:rPr>
                <w:lang w:eastAsia="ko-KR"/>
              </w:rPr>
              <w:t xml:space="preserve">hiện</w:t>
            </w:r>
            <w:r>
              <w:rPr>
                <w:lang w:eastAsia="ko-KR"/>
              </w:rPr>
              <w:t xml:space="preserve"> </w:t>
            </w:r>
            <w:r>
              <w:rPr>
                <w:lang w:eastAsia="ko-KR"/>
              </w:rPr>
              <w:t xml:space="preserve">tượng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dẫn</w:t>
            </w:r>
            <w:r>
              <w:rPr>
                <w:lang w:eastAsia="ko-KR"/>
              </w:rPr>
              <w:t xml:space="preserve"> </w:t>
            </w:r>
            <w:r>
              <w:rPr>
                <w:lang w:eastAsia="ko-KR"/>
              </w:rPr>
              <w:t xml:space="preserve">tới</w:t>
            </w:r>
            <w:r>
              <w:rPr>
                <w:lang w:eastAsia="ko-KR"/>
              </w:rPr>
              <w:t xml:space="preserve"> </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bán</w:t>
            </w:r>
            <w:r>
              <w:rPr>
                <w:lang w:eastAsia="ko-KR"/>
              </w:rPr>
              <w:t xml:space="preserve"> </w:t>
            </w:r>
            <w:r>
              <w:rPr>
                <w:lang w:eastAsia="ko-KR"/>
              </w:rPr>
              <w:t xml:space="preserve">thậm</w:t>
            </w:r>
            <w:r>
              <w:rPr>
                <w:lang w:eastAsia="ko-KR"/>
              </w:rPr>
              <w:t xml:space="preserve"> </w:t>
            </w:r>
            <w:r>
              <w:rPr>
                <w:lang w:eastAsia="ko-KR"/>
              </w:rPr>
              <w:t xml:space="preserve">trí</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loại</w:t>
            </w:r>
            <w:r>
              <w:rPr>
                <w:lang w:eastAsia="ko-KR"/>
              </w:rPr>
              <w:t xml:space="preserve"> </w:t>
            </w:r>
            <w:r>
              <w:rPr>
                <w:lang w:eastAsia="ko-KR"/>
              </w:rPr>
              <w:t xml:space="preserve">trừ</w:t>
            </w:r>
            <w:r>
              <w:rPr>
                <w:lang w:eastAsia="ko-KR"/>
              </w:rPr>
              <w:t xml:space="preserve"> </w:t>
            </w:r>
            <w:r>
              <w:rPr>
                <w:lang w:eastAsia="ko-KR"/>
              </w:rPr>
              <w:t xml:space="preserve">trong</w:t>
            </w:r>
            <w:r>
              <w:rPr>
                <w:lang w:eastAsia="ko-KR"/>
              </w:rPr>
              <w:t xml:space="preserve"> so </w:t>
            </w:r>
            <w:r>
              <w:rPr>
                <w:lang w:eastAsia="ko-KR"/>
              </w:rPr>
              <w:t xml:space="preserve">sánh</w:t>
            </w:r>
            <w:r>
              <w:rPr>
                <w:lang w:eastAsia="ko-KR"/>
              </w:rPr>
              <w:t xml:space="preserve">”</w:t>
            </w:r>
            <w:r>
              <w:rPr>
                <w:lang w:eastAsia="ko-KR"/>
              </w:rPr>
              <w:t xml:space="preserve">.</w:t>
            </w:r>
            <w:r>
              <w:rPr>
                <w:lang w:eastAsia="ko-KR"/>
              </w:rPr>
            </w:r>
          </w:p>
        </w:tc>
        <w:tc>
          <w:tcPr>
            <w:tcBorders/>
            <w:tcW w:w="819" w:type="pct"/>
            <w:vAlign w:val="center"/>
            <w:textDirection w:val="lrTb"/>
            <w:noWrap w:val="false"/>
          </w:tcPr>
          <w:p w14:paraId="023069F7" w14:textId="66006BEC">
            <w:pPr>
              <w:widowControl w:val="false"/>
              <w:pBdr/>
              <w:spacing w:line="235" w:lineRule="auto"/>
              <w:ind w:left="144"/>
              <w:jc w:val="center"/>
              <w:rPr/>
            </w:pPr>
            <w:r>
              <w:t xml:space="preserve">Không</w:t>
            </w:r>
            <w:r/>
          </w:p>
        </w:tc>
        <w:tc>
          <w:tcPr>
            <w:tcBorders/>
            <w:tcW w:w="1874" w:type="pct"/>
            <w:vAlign w:val="center"/>
            <w:textDirection w:val="lrTb"/>
            <w:noWrap w:val="false"/>
          </w:tcPr>
          <w:p w14:paraId="165DEC05"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66E404C" w14:textId="60B5E9AF">
            <w:pPr>
              <w:widowControl w:val="false"/>
              <w:pBdr/>
              <w:spacing w:line="235" w:lineRule="auto"/>
              <w:ind/>
              <w:jc w:val="center"/>
              <w:rPr>
                <w:lang w:eastAsia="ko-KR"/>
              </w:rPr>
            </w:pPr>
            <w:r>
              <w:rPr>
                <w:lang w:eastAsia="ko-KR"/>
              </w:rPr>
              <w:t xml:space="preserve">18</w:t>
            </w:r>
            <w:r>
              <w:rPr>
                <w:lang w:eastAsia="ko-KR"/>
              </w:rPr>
            </w:r>
          </w:p>
        </w:tc>
        <w:tc>
          <w:tcPr>
            <w:tcBorders/>
            <w:tcMar>
              <w:left w:w="45" w:type="dxa"/>
              <w:top w:w="0" w:type="dxa"/>
              <w:right w:w="45" w:type="dxa"/>
              <w:bottom w:w="0" w:type="dxa"/>
            </w:tcMar>
            <w:tcW w:w="2009" w:type="pct"/>
            <w:vAlign w:val="center"/>
            <w:textDirection w:val="lrTb"/>
            <w:noWrap w:val="false"/>
          </w:tcPr>
          <w:p w14:paraId="6EA55BCE" w14:textId="6C9E124E">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cây</w:t>
            </w:r>
            <w:r>
              <w:rPr>
                <w:lang w:eastAsia="ko-KR"/>
              </w:rPr>
              <w:t xml:space="preserve"> </w:t>
            </w:r>
            <w:r>
              <w:rPr>
                <w:lang w:eastAsia="ko-KR"/>
              </w:rPr>
              <w:t xml:space="preserve">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14:paraId="58BFD084" w14:textId="63A73793">
            <w:pPr>
              <w:widowControl w:val="false"/>
              <w:pBdr/>
              <w:spacing w:line="235" w:lineRule="auto"/>
              <w:ind w:left="144"/>
              <w:jc w:val="center"/>
              <w:rPr/>
            </w:pPr>
            <w:r>
              <w:t xml:space="preserve">Không</w:t>
            </w:r>
            <w:r/>
          </w:p>
        </w:tc>
        <w:tc>
          <w:tcPr>
            <w:tcBorders/>
            <w:tcW w:w="1874" w:type="pct"/>
            <w:vAlign w:val="center"/>
            <w:textDirection w:val="lrTb"/>
            <w:noWrap w:val="false"/>
          </w:tcPr>
          <w:p w14:paraId="51AF3A55"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1866AD" w14:textId="5C495A84">
            <w:pPr>
              <w:widowControl w:val="false"/>
              <w:pBdr/>
              <w:spacing w:line="235" w:lineRule="auto"/>
              <w:ind/>
              <w:jc w:val="center"/>
              <w:rPr>
                <w:lang w:eastAsia="ko-KR"/>
              </w:rPr>
            </w:pPr>
            <w:r>
              <w:rPr>
                <w:lang w:eastAsia="ko-KR"/>
              </w:rPr>
              <w:t xml:space="preserve">19</w:t>
            </w:r>
            <w:r>
              <w:rPr>
                <w:lang w:eastAsia="ko-KR"/>
              </w:rPr>
            </w:r>
          </w:p>
        </w:tc>
        <w:tc>
          <w:tcPr>
            <w:tcBorders/>
            <w:tcMar>
              <w:left w:w="45" w:type="dxa"/>
              <w:top w:w="0" w:type="dxa"/>
              <w:right w:w="45" w:type="dxa"/>
              <w:bottom w:w="0" w:type="dxa"/>
            </w:tcMar>
            <w:tcW w:w="2009" w:type="pct"/>
            <w:vAlign w:val="center"/>
            <w:textDirection w:val="lrTb"/>
            <w:noWrap w:val="false"/>
          </w:tcPr>
          <w:p w14:paraId="7327E94A" w14:textId="44B924B3">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trạm</w:t>
            </w:r>
            <w:r>
              <w:rPr>
                <w:lang w:eastAsia="ko-KR"/>
              </w:rPr>
              <w:t xml:space="preserve"> </w:t>
            </w:r>
            <w:r>
              <w:rPr>
                <w:lang w:eastAsia="ko-KR"/>
              </w:rPr>
              <w:t xml:space="preserve">thu</w:t>
            </w:r>
            <w:r>
              <w:rPr>
                <w:lang w:eastAsia="ko-KR"/>
              </w:rPr>
              <w:t xml:space="preserve"> </w:t>
            </w:r>
            <w:r>
              <w:rPr>
                <w:lang w:eastAsia="ko-KR"/>
              </w:rPr>
              <w:t xml:space="preserve">phát</w:t>
            </w:r>
            <w:r>
              <w:rPr>
                <w:lang w:eastAsia="ko-KR"/>
              </w:rPr>
              <w:t xml:space="preserve"> </w:t>
            </w:r>
            <w:r>
              <w:rPr>
                <w:lang w:eastAsia="ko-KR"/>
              </w:rPr>
              <w:t xml:space="preserve">sóng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14:paraId="5D2DB231" w14:textId="4AD62228">
            <w:pPr>
              <w:widowControl w:val="false"/>
              <w:pBdr/>
              <w:spacing w:line="235" w:lineRule="auto"/>
              <w:ind w:left="144"/>
              <w:jc w:val="center"/>
              <w:rPr/>
            </w:pPr>
            <w:r>
              <w:t xml:space="preserve">Không</w:t>
            </w:r>
            <w:r/>
          </w:p>
        </w:tc>
        <w:tc>
          <w:tcPr>
            <w:tcBorders/>
            <w:tcW w:w="1874" w:type="pct"/>
            <w:vAlign w:val="center"/>
            <w:textDirection w:val="lrTb"/>
            <w:noWrap w:val="false"/>
          </w:tcPr>
          <w:p w14:paraId="3D19FAC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3BAFB83" w14:textId="1533F389">
            <w:pPr>
              <w:widowControl w:val="false"/>
              <w:pBdr/>
              <w:spacing w:line="235" w:lineRule="auto"/>
              <w:ind/>
              <w:jc w:val="center"/>
              <w:rPr>
                <w:lang w:eastAsia="ko-KR"/>
              </w:rPr>
            </w:pPr>
            <w:r>
              <w:rPr>
                <w:lang w:eastAsia="ko-KR"/>
              </w:rPr>
              <w:t xml:space="preserve">20</w:t>
            </w:r>
            <w:r>
              <w:rPr>
                <w:lang w:eastAsia="ko-KR"/>
              </w:rPr>
            </w:r>
          </w:p>
        </w:tc>
        <w:tc>
          <w:tcPr>
            <w:tcBorders/>
            <w:tcMar>
              <w:left w:w="45" w:type="dxa"/>
              <w:top w:w="0" w:type="dxa"/>
              <w:right w:w="45" w:type="dxa"/>
              <w:bottom w:w="0" w:type="dxa"/>
            </w:tcMar>
            <w:tcW w:w="2009" w:type="pct"/>
            <w:vAlign w:val="center"/>
            <w:textDirection w:val="lrTb"/>
            <w:noWrap w:val="false"/>
          </w:tcPr>
          <w:p w14:paraId="674FCDF1" w14:textId="5A9E3283">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14:paraId="7B9C9267" w14:textId="6C87D007">
            <w:pPr>
              <w:widowControl w:val="false"/>
              <w:pBdr/>
              <w:spacing w:line="235" w:lineRule="auto"/>
              <w:ind w:left="144"/>
              <w:jc w:val="center"/>
              <w:rPr/>
            </w:pPr>
            <w:r>
              <w:t xml:space="preserve">Không</w:t>
            </w:r>
            <w:r/>
          </w:p>
        </w:tc>
        <w:tc>
          <w:tcPr>
            <w:tcBorders/>
            <w:tcW w:w="1874" w:type="pct"/>
            <w:vAlign w:val="center"/>
            <w:textDirection w:val="lrTb"/>
            <w:noWrap w:val="false"/>
          </w:tcPr>
          <w:p w14:paraId="40A98349"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840ECB3" w14:textId="344EE336">
            <w:pPr>
              <w:widowControl w:val="false"/>
              <w:pBdr/>
              <w:spacing w:line="235" w:lineRule="auto"/>
              <w:ind/>
              <w:jc w:val="center"/>
              <w:rPr>
                <w:lang w:eastAsia="ko-KR"/>
              </w:rPr>
            </w:pPr>
            <w:r>
              <w:rPr>
                <w:lang w:eastAsia="ko-KR"/>
              </w:rPr>
              <w:t xml:space="preserve">21</w:t>
            </w:r>
            <w:r>
              <w:rPr>
                <w:lang w:eastAsia="ko-KR"/>
              </w:rPr>
            </w:r>
          </w:p>
        </w:tc>
        <w:tc>
          <w:tcPr>
            <w:tcBorders/>
            <w:tcMar>
              <w:left w:w="45" w:type="dxa"/>
              <w:top w:w="0" w:type="dxa"/>
              <w:right w:w="45" w:type="dxa"/>
              <w:bottom w:w="0" w:type="dxa"/>
            </w:tcMar>
            <w:tcW w:w="2009" w:type="pct"/>
            <w:vAlign w:val="center"/>
            <w:textDirection w:val="lrTb"/>
            <w:noWrap w:val="false"/>
          </w:tcPr>
          <w:p w14:paraId="0DC55B88" w14:textId="3F8FB891">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p>
        </w:tc>
        <w:tc>
          <w:tcPr>
            <w:tcBorders/>
            <w:tcW w:w="819" w:type="pct"/>
            <w:vAlign w:val="center"/>
            <w:textDirection w:val="lrTb"/>
            <w:noWrap w:val="false"/>
          </w:tcPr>
          <w:p w14:paraId="67553557" w14:textId="17E6BFCE">
            <w:pPr>
              <w:widowControl w:val="false"/>
              <w:pBdr/>
              <w:spacing w:line="235" w:lineRule="auto"/>
              <w:ind w:left="144"/>
              <w:jc w:val="center"/>
              <w:rPr/>
            </w:pPr>
            <w:r>
              <w:t xml:space="preserve">Không</w:t>
            </w:r>
            <w:r/>
          </w:p>
        </w:tc>
        <w:tc>
          <w:tcPr>
            <w:tcBorders/>
            <w:tcW w:w="1874" w:type="pct"/>
            <w:vAlign w:val="center"/>
            <w:textDirection w:val="lrTb"/>
            <w:noWrap w:val="false"/>
          </w:tcPr>
          <w:p w14:paraId="4AEC28A4"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434008" w14:textId="39A56693">
            <w:pPr>
              <w:widowControl w:val="false"/>
              <w:pBdr/>
              <w:spacing w:line="235" w:lineRule="auto"/>
              <w:ind/>
              <w:jc w:val="center"/>
              <w:rPr>
                <w:lang w:eastAsia="ko-KR"/>
              </w:rPr>
            </w:pPr>
            <w:r>
              <w:rPr>
                <w:lang w:eastAsia="ko-KR"/>
              </w:rPr>
              <w:t xml:space="preserve">22</w:t>
            </w:r>
            <w:r>
              <w:rPr>
                <w:lang w:eastAsia="ko-KR"/>
              </w:rPr>
            </w:r>
          </w:p>
        </w:tc>
        <w:tc>
          <w:tcPr>
            <w:tcBorders/>
            <w:tcMar>
              <w:left w:w="45" w:type="dxa"/>
              <w:top w:w="0" w:type="dxa"/>
              <w:right w:w="45" w:type="dxa"/>
              <w:bottom w:w="0" w:type="dxa"/>
            </w:tcMar>
            <w:tcW w:w="2009" w:type="pct"/>
            <w:vAlign w:val="center"/>
            <w:textDirection w:val="lrTb"/>
            <w:noWrap w:val="false"/>
          </w:tcPr>
          <w:p w14:paraId="44FC2C74" w14:textId="64F22A08">
            <w:pPr>
              <w:widowControl w:val="false"/>
              <w:pBdr/>
              <w:spacing w:line="235" w:lineRule="auto"/>
              <w:ind/>
              <w:rPr>
                <w:lang w:eastAsia="ko-KR"/>
              </w:rPr>
            </w:pPr>
            <w:r>
              <w:rPr>
                <w:lang w:eastAsia="ko-KR"/>
              </w:rPr>
              <w:t xml:space="preserve">Mặt</w:t>
            </w:r>
            <w:r>
              <w:rPr>
                <w:lang w:eastAsia="ko-KR"/>
              </w:rPr>
              <w:t xml:space="preserve"> </w:t>
            </w:r>
            <w:r>
              <w:rPr>
                <w:lang w:eastAsia="ko-KR"/>
              </w:rPr>
              <w:t xml:space="preserve">tiền</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chắn</w:t>
            </w:r>
            <w:r>
              <w:rPr>
                <w:lang w:eastAsia="ko-KR"/>
              </w:rPr>
              <w:t xml:space="preserve"> (</w:t>
            </w:r>
            <w:r>
              <w:rPr>
                <w:lang w:eastAsia="ko-KR"/>
              </w:rPr>
              <w:t xml:space="preserve">có</w:t>
            </w:r>
            <w:r>
              <w:rPr>
                <w:lang w:eastAsia="ko-KR"/>
              </w:rPr>
              <w:t xml:space="preserve"> </w:t>
            </w:r>
            <w:r>
              <w:rPr>
                <w:lang w:eastAsia="ko-KR"/>
              </w:rPr>
              <w:t xml:space="preserve">cột</w:t>
            </w:r>
            <w:r>
              <w:rPr>
                <w:lang w:eastAsia="ko-KR"/>
              </w:rPr>
              <w:t xml:space="preserve"> </w:t>
            </w:r>
            <w:r>
              <w:rPr>
                <w:lang w:eastAsia="ko-KR"/>
              </w:rPr>
              <w:t xml:space="preserve">điện</w:t>
            </w:r>
            <w:r>
              <w:rPr>
                <w:lang w:eastAsia="ko-KR"/>
              </w:rPr>
              <w:t xml:space="preserve">, </w:t>
            </w:r>
            <w:r>
              <w:rPr>
                <w:lang w:eastAsia="ko-KR"/>
              </w:rPr>
              <w:t xml:space="preserve">trạm</w:t>
            </w:r>
            <w:r>
              <w:rPr>
                <w:lang w:eastAsia="ko-KR"/>
              </w:rPr>
              <w:t xml:space="preserve"> </w:t>
            </w:r>
            <w:r>
              <w:rPr>
                <w:lang w:eastAsia="ko-KR"/>
              </w:rPr>
              <w:t xml:space="preserve">biến</w:t>
            </w:r>
            <w:r>
              <w:rPr>
                <w:lang w:eastAsia="ko-KR"/>
              </w:rPr>
              <w:t xml:space="preserve"> </w:t>
            </w:r>
            <w:r>
              <w:rPr>
                <w:lang w:eastAsia="ko-KR"/>
              </w:rPr>
              <w:t xml:space="preserve">áp</w:t>
            </w:r>
            <w:r>
              <w:rPr>
                <w:lang w:eastAsia="ko-KR"/>
              </w:rPr>
              <w:t xml:space="preserve">…)</w:t>
            </w:r>
            <w:r>
              <w:rPr>
                <w:lang w:eastAsia="ko-KR"/>
              </w:rPr>
            </w:r>
          </w:p>
        </w:tc>
        <w:tc>
          <w:tcPr>
            <w:tcBorders/>
            <w:tcW w:w="819" w:type="pct"/>
            <w:vAlign w:val="center"/>
            <w:textDirection w:val="lrTb"/>
            <w:noWrap w:val="false"/>
          </w:tcPr>
          <w:p w14:paraId="194224CD" w14:textId="54CD6B74">
            <w:pPr>
              <w:widowControl w:val="false"/>
              <w:pBdr/>
              <w:spacing w:line="235" w:lineRule="auto"/>
              <w:ind w:left="144"/>
              <w:jc w:val="center"/>
              <w:rPr/>
            </w:pPr>
            <w:r>
              <w:t xml:space="preserve">Không</w:t>
            </w:r>
            <w:r/>
          </w:p>
        </w:tc>
        <w:tc>
          <w:tcPr>
            <w:tcBorders/>
            <w:tcW w:w="1874" w:type="pct"/>
            <w:vAlign w:val="center"/>
            <w:textDirection w:val="lrTb"/>
            <w:noWrap w:val="false"/>
          </w:tcPr>
          <w:p w14:paraId="198A8AF7"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C784DAE" w14:textId="1B4206FE">
            <w:pPr>
              <w:widowControl w:val="false"/>
              <w:pBdr/>
              <w:spacing w:line="235" w:lineRule="auto"/>
              <w:ind/>
              <w:jc w:val="center"/>
              <w:rPr>
                <w:lang w:eastAsia="ko-KR"/>
              </w:rPr>
            </w:pPr>
            <w:r>
              <w:rPr>
                <w:lang w:eastAsia="ko-KR"/>
              </w:rPr>
              <w:t xml:space="preserve">23</w:t>
            </w:r>
            <w:r>
              <w:rPr>
                <w:lang w:eastAsia="ko-KR"/>
              </w:rPr>
            </w:r>
          </w:p>
        </w:tc>
        <w:tc>
          <w:tcPr>
            <w:tcBorders/>
            <w:tcMar>
              <w:left w:w="45" w:type="dxa"/>
              <w:top w:w="0" w:type="dxa"/>
              <w:right w:w="45" w:type="dxa"/>
              <w:bottom w:w="0" w:type="dxa"/>
            </w:tcMar>
            <w:tcW w:w="2009" w:type="pct"/>
            <w:vAlign w:val="center"/>
            <w:textDirection w:val="lrTb"/>
            <w:noWrap w:val="false"/>
          </w:tcPr>
          <w:p w14:paraId="2E48F509" w14:textId="02121260">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đường</w:t>
            </w:r>
            <w:r>
              <w:rPr>
                <w:lang w:eastAsia="ko-KR"/>
              </w:rPr>
              <w:t xml:space="preserve"> </w:t>
            </w:r>
            <w:r>
              <w:rPr>
                <w:lang w:eastAsia="ko-KR"/>
              </w:rPr>
              <w:t xml:space="preserve">sắt</w:t>
            </w:r>
            <w:r>
              <w:rPr>
                <w:lang w:eastAsia="ko-KR"/>
              </w:rPr>
              <w:t xml:space="preserve">&lt;=50m</w:t>
            </w:r>
            <w:r>
              <w:rPr>
                <w:lang w:eastAsia="ko-KR"/>
              </w:rPr>
            </w:r>
          </w:p>
        </w:tc>
        <w:tc>
          <w:tcPr>
            <w:tcBorders/>
            <w:tcW w:w="819" w:type="pct"/>
            <w:vAlign w:val="center"/>
            <w:textDirection w:val="lrTb"/>
            <w:noWrap w:val="false"/>
          </w:tcPr>
          <w:p w14:paraId="3FED389B" w14:textId="6BAA3A18">
            <w:pPr>
              <w:widowControl w:val="false"/>
              <w:pBdr/>
              <w:spacing w:line="235" w:lineRule="auto"/>
              <w:ind w:left="144"/>
              <w:jc w:val="center"/>
              <w:rPr/>
            </w:pPr>
            <w:r>
              <w:t xml:space="preserve">Không</w:t>
            </w:r>
            <w:r/>
          </w:p>
        </w:tc>
        <w:tc>
          <w:tcPr>
            <w:tcBorders/>
            <w:tcW w:w="1874" w:type="pct"/>
            <w:vAlign w:val="center"/>
            <w:textDirection w:val="lrTb"/>
            <w:noWrap w:val="false"/>
          </w:tcPr>
          <w:p w14:paraId="0AA16016"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B6D175D" w14:textId="2926B281">
            <w:pPr>
              <w:widowControl w:val="false"/>
              <w:pBdr/>
              <w:spacing w:line="235" w:lineRule="auto"/>
              <w:ind/>
              <w:jc w:val="center"/>
              <w:rPr>
                <w:lang w:eastAsia="ko-KR"/>
              </w:rPr>
            </w:pPr>
            <w:r>
              <w:rPr>
                <w:lang w:eastAsia="ko-KR"/>
              </w:rPr>
              <w:t xml:space="preserve">24</w:t>
            </w:r>
            <w:r>
              <w:rPr>
                <w:lang w:eastAsia="ko-KR"/>
              </w:rPr>
            </w:r>
          </w:p>
        </w:tc>
        <w:tc>
          <w:tcPr>
            <w:tcBorders/>
            <w:tcMar>
              <w:left w:w="45" w:type="dxa"/>
              <w:top w:w="0" w:type="dxa"/>
              <w:right w:w="45" w:type="dxa"/>
              <w:bottom w:w="0" w:type="dxa"/>
            </w:tcMar>
            <w:tcW w:w="2009" w:type="pct"/>
            <w:vAlign w:val="center"/>
            <w:textDirection w:val="lrTb"/>
            <w:noWrap w:val="false"/>
          </w:tcPr>
          <w:p w14:paraId="03263D48" w14:textId="01A88ADA">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thẳng</w:t>
            </w:r>
            <w:r>
              <w:rPr>
                <w:lang w:eastAsia="ko-KR"/>
              </w:rPr>
              <w:t xml:space="preserve"> </w:t>
            </w:r>
            <w:r>
              <w:rPr>
                <w:lang w:eastAsia="ko-KR"/>
              </w:rPr>
              <w:t xml:space="preserve">tắp</w:t>
            </w:r>
            <w:r>
              <w:rPr>
                <w:lang w:eastAsia="ko-KR"/>
              </w:rPr>
              <w:t xml:space="preserve"> </w:t>
            </w:r>
            <w:r>
              <w:rPr>
                <w:lang w:eastAsia="ko-KR"/>
              </w:rPr>
              <w:t xml:space="preserve">như</w:t>
            </w:r>
            <w:r>
              <w:rPr>
                <w:lang w:eastAsia="ko-KR"/>
              </w:rPr>
              <w:t xml:space="preserve"> </w:t>
            </w:r>
            <w:r>
              <w:rPr>
                <w:lang w:eastAsia="ko-KR"/>
              </w:rPr>
              <w:t xml:space="preserve">mũi</w:t>
            </w:r>
            <w:r>
              <w:rPr>
                <w:lang w:eastAsia="ko-KR"/>
              </w:rPr>
              <w:t xml:space="preserve"> </w:t>
            </w:r>
            <w:r>
              <w:rPr>
                <w:lang w:eastAsia="ko-KR"/>
              </w:rPr>
              <w:t xml:space="preserve">tên</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p>
        </w:tc>
        <w:tc>
          <w:tcPr>
            <w:tcBorders/>
            <w:tcW w:w="819" w:type="pct"/>
            <w:vAlign w:val="center"/>
            <w:textDirection w:val="lrTb"/>
            <w:noWrap w:val="false"/>
          </w:tcPr>
          <w:p w14:paraId="6D09953F" w14:textId="4B0FC8E9">
            <w:pPr>
              <w:widowControl w:val="false"/>
              <w:pBdr/>
              <w:spacing w:line="235" w:lineRule="auto"/>
              <w:ind w:left="144"/>
              <w:jc w:val="center"/>
              <w:rPr/>
            </w:pPr>
            <w:r>
              <w:t xml:space="preserve">Không</w:t>
            </w:r>
            <w:r/>
          </w:p>
        </w:tc>
        <w:tc>
          <w:tcPr>
            <w:tcBorders/>
            <w:tcW w:w="1874" w:type="pct"/>
            <w:vAlign w:val="center"/>
            <w:textDirection w:val="lrTb"/>
            <w:noWrap w:val="false"/>
          </w:tcPr>
          <w:p w14:paraId="23AF8488"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74C353A" w14:textId="68BAE29E">
            <w:pPr>
              <w:widowControl w:val="false"/>
              <w:pBdr/>
              <w:spacing w:line="235" w:lineRule="auto"/>
              <w:ind/>
              <w:jc w:val="center"/>
              <w:rPr>
                <w:lang w:eastAsia="ko-KR"/>
              </w:rPr>
            </w:pPr>
            <w:r>
              <w:rPr>
                <w:lang w:eastAsia="ko-KR"/>
              </w:rPr>
              <w:t xml:space="preserve">25</w:t>
            </w:r>
            <w:r>
              <w:rPr>
                <w:lang w:eastAsia="ko-KR"/>
              </w:rPr>
            </w:r>
          </w:p>
        </w:tc>
        <w:tc>
          <w:tcPr>
            <w:tcBorders/>
            <w:tcMar>
              <w:left w:w="45" w:type="dxa"/>
              <w:top w:w="0" w:type="dxa"/>
              <w:right w:w="45" w:type="dxa"/>
              <w:bottom w:w="0" w:type="dxa"/>
            </w:tcMar>
            <w:tcW w:w="2009" w:type="pct"/>
            <w:vAlign w:val="center"/>
            <w:textDirection w:val="lrTb"/>
            <w:noWrap w:val="false"/>
          </w:tcPr>
          <w:p w14:paraId="21A2C851" w14:textId="6D7F1A7F">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nằm</w:t>
            </w:r>
            <w:r>
              <w:rPr>
                <w:lang w:eastAsia="ko-KR"/>
              </w:rPr>
              <w:t xml:space="preserve"> </w:t>
            </w:r>
            <w:r>
              <w:rPr>
                <w:lang w:eastAsia="ko-KR"/>
              </w:rPr>
              <w:t xml:space="preserve">dưới</w:t>
            </w:r>
            <w:r>
              <w:rPr>
                <w:lang w:eastAsia="ko-KR"/>
              </w:rPr>
              <w:t xml:space="preserve"> </w:t>
            </w:r>
            <w:r>
              <w:rPr>
                <w:lang w:eastAsia="ko-KR"/>
              </w:rPr>
              <w:t xml:space="preserve">chân</w:t>
            </w:r>
            <w:r>
              <w:rPr>
                <w:lang w:eastAsia="ko-KR"/>
              </w:rPr>
              <w:t xml:space="preserve"> </w:t>
            </w:r>
            <w:r>
              <w:rPr>
                <w:lang w:eastAsia="ko-KR"/>
              </w:rPr>
              <w:t xml:space="preserve">cầu</w:t>
            </w:r>
            <w:r>
              <w:rPr>
                <w:lang w:eastAsia="ko-KR"/>
              </w:rPr>
              <w:t xml:space="preserve">, </w:t>
            </w:r>
            <w:r>
              <w:rPr>
                <w:lang w:eastAsia="ko-KR"/>
              </w:rPr>
              <w:t xml:space="preserve">đường</w:t>
            </w:r>
            <w:r>
              <w:rPr>
                <w:lang w:eastAsia="ko-KR"/>
              </w:rPr>
              <w:t xml:space="preserve"> </w:t>
            </w:r>
            <w:r>
              <w:rPr>
                <w:lang w:eastAsia="ko-KR"/>
              </w:rPr>
              <w:t xml:space="preserve">dốc</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w:t>
            </w:r>
            <w:r>
              <w:rPr>
                <w:lang w:eastAsia="ko-KR"/>
              </w:rPr>
              <w:t xml:space="preserve">bị</w:t>
            </w:r>
            <w:r>
              <w:rPr>
                <w:lang w:eastAsia="ko-KR"/>
              </w:rPr>
              <w:t xml:space="preserve"> </w:t>
            </w:r>
            <w:r>
              <w:rPr>
                <w:lang w:eastAsia="ko-KR"/>
              </w:rPr>
              <w:t xml:space="preserve">xung</w:t>
            </w:r>
            <w:r>
              <w:rPr>
                <w:lang w:eastAsia="ko-KR"/>
              </w:rPr>
              <w:t xml:space="preserve"> :</w:t>
            </w:r>
            <w:r>
              <w:rPr>
                <w:lang w:eastAsia="ko-KR"/>
              </w:rPr>
              <w:t xml:space="preserve"> </w:t>
            </w:r>
            <w:r>
              <w:rPr>
                <w:lang w:eastAsia="ko-KR"/>
              </w:rPr>
              <w:t xml:space="preserve">Hổ</w:t>
            </w:r>
            <w:r>
              <w:rPr>
                <w:lang w:eastAsia="ko-KR"/>
              </w:rPr>
              <w:t xml:space="preserve"> </w:t>
            </w:r>
            <w:r>
              <w:rPr>
                <w:lang w:eastAsia="ko-KR"/>
              </w:rPr>
              <w:t xml:space="preserve">phục</w:t>
            </w:r>
            <w:r>
              <w:rPr>
                <w:lang w:eastAsia="ko-KR"/>
              </w:rPr>
              <w:t xml:space="preserve">, Long </w:t>
            </w:r>
            <w:r>
              <w:rPr>
                <w:lang w:eastAsia="ko-KR"/>
              </w:rPr>
              <w:t xml:space="preserve">phục</w:t>
            </w:r>
            <w:r>
              <w:rPr>
                <w:lang w:eastAsia="ko-KR"/>
              </w:rPr>
              <w:t xml:space="preserve">) </w:t>
            </w:r>
            <w:r>
              <w:rPr>
                <w:lang w:eastAsia="ko-KR"/>
              </w:rPr>
              <w:t xml:space="preserve">xe</w:t>
            </w:r>
            <w:r>
              <w:rPr>
                <w:lang w:eastAsia="ko-KR"/>
              </w:rPr>
              <w:t xml:space="preserve"> </w:t>
            </w:r>
            <w:r>
              <w:rPr>
                <w:lang w:eastAsia="ko-KR"/>
              </w:rPr>
              <w:t xml:space="preserve">lao</w:t>
            </w:r>
            <w:r>
              <w:rPr>
                <w:lang w:eastAsia="ko-KR"/>
              </w:rPr>
              <w:t xml:space="preserve"> </w:t>
            </w:r>
            <w:r>
              <w:rPr>
                <w:lang w:eastAsia="ko-KR"/>
              </w:rPr>
              <w:t xml:space="preserve">xuống</w:t>
            </w:r>
            <w:r>
              <w:rPr>
                <w:lang w:eastAsia="ko-KR"/>
              </w:rPr>
              <w:t xml:space="preserve">, </w:t>
            </w:r>
            <w:r>
              <w:rPr>
                <w:lang w:eastAsia="ko-KR"/>
              </w:rPr>
              <w:t xml:space="preserve">gió</w:t>
            </w:r>
            <w:r>
              <w:rPr>
                <w:lang w:eastAsia="ko-KR"/>
              </w:rPr>
              <w:t xml:space="preserve"> </w:t>
            </w:r>
            <w:r>
              <w:rPr>
                <w:lang w:eastAsia="ko-KR"/>
              </w:rPr>
              <w:t xml:space="preserve">tạt</w:t>
            </w:r>
            <w:r>
              <w:rPr>
                <w:lang w:eastAsia="ko-KR"/>
              </w:rPr>
              <w:t xml:space="preserve"> </w:t>
            </w:r>
            <w:r>
              <w:rPr>
                <w:lang w:eastAsia="ko-KR"/>
              </w:rPr>
              <w:t xml:space="preserve">thẳng</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không</w:t>
            </w:r>
            <w:r>
              <w:rPr>
                <w:lang w:eastAsia="ko-KR"/>
              </w:rPr>
              <w:t xml:space="preserve"> </w:t>
            </w:r>
            <w:r>
              <w:rPr>
                <w:lang w:eastAsia="ko-KR"/>
              </w:rPr>
              <w:t xml:space="preserve">tụ</w:t>
            </w:r>
            <w:r>
              <w:rPr>
                <w:lang w:eastAsia="ko-KR"/>
              </w:rPr>
              <w:t xml:space="preserve">.</w:t>
            </w:r>
            <w:r>
              <w:rPr>
                <w:lang w:eastAsia="ko-KR"/>
              </w:rPr>
            </w:r>
          </w:p>
        </w:tc>
        <w:tc>
          <w:tcPr>
            <w:tcBorders/>
            <w:tcW w:w="819" w:type="pct"/>
            <w:vAlign w:val="center"/>
            <w:textDirection w:val="lrTb"/>
            <w:noWrap w:val="false"/>
          </w:tcPr>
          <w:p w14:paraId="7CEB8185" w14:textId="618F17DB">
            <w:pPr>
              <w:widowControl w:val="false"/>
              <w:pBdr/>
              <w:spacing w:line="235" w:lineRule="auto"/>
              <w:ind w:left="144"/>
              <w:jc w:val="center"/>
              <w:rPr/>
            </w:pPr>
            <w:r>
              <w:t xml:space="preserve">Không</w:t>
            </w:r>
            <w:r/>
          </w:p>
        </w:tc>
        <w:tc>
          <w:tcPr>
            <w:tcBorders/>
            <w:tcW w:w="1874" w:type="pct"/>
            <w:vAlign w:val="center"/>
            <w:textDirection w:val="lrTb"/>
            <w:noWrap w:val="false"/>
          </w:tcPr>
          <w:p w14:paraId="71D4D110"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C41099D" w14:textId="361FA5A4">
            <w:pPr>
              <w:widowControl w:val="false"/>
              <w:pBdr/>
              <w:spacing w:line="235" w:lineRule="auto"/>
              <w:ind/>
              <w:jc w:val="center"/>
              <w:rPr>
                <w:lang w:eastAsia="ko-KR"/>
              </w:rPr>
            </w:pPr>
            <w:r>
              <w:rPr>
                <w:lang w:eastAsia="ko-KR"/>
              </w:rPr>
              <w:t xml:space="preserve">26</w:t>
            </w:r>
            <w:r>
              <w:rPr>
                <w:lang w:eastAsia="ko-KR"/>
              </w:rPr>
            </w:r>
          </w:p>
        </w:tc>
        <w:tc>
          <w:tcPr>
            <w:tcBorders/>
            <w:tcMar>
              <w:left w:w="45" w:type="dxa"/>
              <w:top w:w="0" w:type="dxa"/>
              <w:right w:w="45" w:type="dxa"/>
              <w:bottom w:w="0" w:type="dxa"/>
            </w:tcMar>
            <w:tcW w:w="2009" w:type="pct"/>
            <w:vAlign w:val="center"/>
            <w:textDirection w:val="lrTb"/>
            <w:noWrap w:val="false"/>
          </w:tcPr>
          <w:p w14:paraId="361A7EFD" w14:textId="5016C591">
            <w:pPr>
              <w:widowControl w:val="false"/>
              <w:pBdr/>
              <w:spacing w:line="235" w:lineRule="auto"/>
              <w:ind/>
              <w:rPr>
                <w:lang w:eastAsia="ko-KR"/>
              </w:rPr>
            </w:pPr>
            <w:r>
              <w:rPr>
                <w:lang w:eastAsia="ko-KR"/>
              </w:rPr>
              <w:t xml:space="preserve">Giao </w:t>
            </w:r>
            <w:r>
              <w:rPr>
                <w:lang w:eastAsia="ko-KR"/>
              </w:rPr>
              <w:t xml:space="preserve">lộ</w:t>
            </w:r>
            <w:r>
              <w:rPr>
                <w:lang w:eastAsia="ko-KR"/>
              </w:rPr>
              <w:t xml:space="preserve"> </w:t>
            </w:r>
            <w:r>
              <w:rPr>
                <w:lang w:eastAsia="ko-KR"/>
              </w:rPr>
              <w:t xml:space="preserve">Chữ</w:t>
            </w:r>
            <w:r>
              <w:rPr>
                <w:lang w:eastAsia="ko-KR"/>
              </w:rPr>
              <w:t xml:space="preserve"> </w:t>
            </w:r>
            <w:r>
              <w:rPr>
                <w:lang w:eastAsia="ko-KR"/>
              </w:rPr>
              <w:t xml:space="preserve">“</w:t>
            </w:r>
            <w:r>
              <w:rPr>
                <w:lang w:eastAsia="ko-KR"/>
              </w:rPr>
              <w:t xml:space="preserve">T</w:t>
            </w:r>
            <w:r>
              <w:rPr>
                <w:lang w:eastAsia="ko-KR"/>
              </w:rPr>
              <w:t xml:space="preserve">”</w:t>
            </w:r>
            <w:r>
              <w:rPr>
                <w:lang w:eastAsia="ko-KR"/>
              </w:rPr>
              <w:t xml:space="preserve">, </w:t>
            </w:r>
            <w:r>
              <w:rPr>
                <w:lang w:eastAsia="ko-KR"/>
              </w:rPr>
              <w:t xml:space="preserve">bị</w:t>
            </w:r>
            <w:r>
              <w:rPr>
                <w:lang w:eastAsia="ko-KR"/>
              </w:rPr>
              <w:t xml:space="preserve"> </w:t>
            </w:r>
            <w:r>
              <w:rPr>
                <w:lang w:eastAsia="ko-KR"/>
              </w:rPr>
              <w:t xml:space="preserve">đường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vào</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tiền</w:t>
            </w:r>
            <w:r>
              <w:rPr>
                <w:lang w:eastAsia="ko-KR"/>
              </w:rPr>
              <w:t xml:space="preserve"> </w:t>
            </w:r>
            <w:r>
              <w:rPr>
                <w:lang w:eastAsia="ko-KR"/>
              </w:rPr>
              <w:t xml:space="preserve">đao</w:t>
            </w:r>
            <w:r>
              <w:rPr>
                <w:lang w:eastAsia="ko-KR"/>
              </w:rPr>
              <w:t xml:space="preserve"> </w:t>
            </w:r>
            <w:r>
              <w:rPr>
                <w:lang w:eastAsia="ko-KR"/>
              </w:rPr>
              <w:t xml:space="preserve">sát</w:t>
            </w:r>
            <w:r>
              <w:rPr>
                <w:lang w:eastAsia="ko-KR"/>
              </w:rPr>
              <w:t xml:space="preserve">”.</w:t>
            </w:r>
            <w:r>
              <w:rPr>
                <w:lang w:eastAsia="ko-KR"/>
              </w:rPr>
            </w:r>
          </w:p>
        </w:tc>
        <w:tc>
          <w:tcPr>
            <w:tcBorders/>
            <w:tcW w:w="819" w:type="pct"/>
            <w:vAlign w:val="center"/>
            <w:textDirection w:val="lrTb"/>
            <w:noWrap w:val="false"/>
          </w:tcPr>
          <w:p w14:paraId="3186772B" w14:textId="75C067F1">
            <w:pPr>
              <w:widowControl w:val="false"/>
              <w:pBdr/>
              <w:spacing w:line="235" w:lineRule="auto"/>
              <w:ind w:left="144"/>
              <w:jc w:val="center"/>
              <w:rPr/>
            </w:pPr>
            <w:r>
              <w:t xml:space="preserve">Không</w:t>
            </w:r>
            <w:r/>
          </w:p>
        </w:tc>
        <w:tc>
          <w:tcPr>
            <w:tcBorders/>
            <w:tcW w:w="1874" w:type="pct"/>
            <w:vAlign w:val="center"/>
            <w:textDirection w:val="lrTb"/>
            <w:noWrap w:val="false"/>
          </w:tcPr>
          <w:p w14:paraId="0E967C7F" w14:textId="77777777">
            <w:pPr>
              <w:widowControl w:val="false"/>
              <w:pBdr/>
              <w:spacing w:line="235" w:lineRule="auto"/>
              <w:ind w:left="144"/>
              <w:rPr>
                <w:lang w:eastAsia="ko-KR"/>
              </w:rPr>
            </w:pPr>
            <w:r>
              <w:rPr>
                <w:lang w:eastAsia="ko-KR"/>
              </w:rPr>
            </w:r>
            <w:r>
              <w:rPr>
                <w:lang w:eastAsia="ko-KR"/>
              </w:rPr>
            </w:r>
          </w:p>
        </w:tc>
      </w:tr>
    </w:tbl>
    <w:p w14:paraId="7F71F6BA" w14:textId="77777777">
      <w:pPr>
        <w:pBdr/>
        <w:spacing w:line="235" w:lineRule="auto"/>
        <w:ind w:left="646"/>
        <w:jc w:val="both"/>
        <w:rPr>
          <w:u w:val="single"/>
        </w:rPr>
      </w:pPr>
      <w:r>
        <w:rPr>
          <w:u w:val="single"/>
        </w:rPr>
      </w:r>
      <w:r>
        <w:rPr>
          <w:u w:val="single"/>
        </w:rPr>
      </w:r>
    </w:p>
    <w:p w14:paraId="34C97D3D" w14:textId="2CA4AAB8">
      <w:pPr>
        <w:pStyle w:val="856"/>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p>
    <w:p w14:paraId="0510382D" w14:textId="403859CE">
      <w:pPr>
        <w:pStyle w:val="856"/>
        <w:numPr>
          <w:ilvl w:val="0"/>
          <w:numId w:val="3"/>
        </w:numPr>
        <w:pBdr/>
        <w:tabs>
          <w:tab w:val="left" w:leader="none" w:pos="993"/>
        </w:tabs>
        <w:spacing w:after="120" w:before="120" w:line="264" w:lineRule="auto"/>
        <w:ind/>
        <w:jc w:val="both"/>
        <w:rPr>
          <w:spacing w:val="-2"/>
          <w:lang w:val="pt-BR"/>
        </w:rPr>
      </w:pP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xảy</w:t>
      </w:r>
      <w:r>
        <w:rPr>
          <w:spacing w:val="-2"/>
          <w:lang w:val="pt-BR"/>
        </w:rPr>
        <w:t xml:space="preserve"> </w:t>
      </w:r>
      <w:r>
        <w:rPr>
          <w:spacing w:val="-2"/>
          <w:lang w:val="pt-BR"/>
        </w:rPr>
        <w:t xml:space="preserve">ra</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kiện</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nại</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có</w:t>
      </w:r>
      <w:r>
        <w:rPr>
          <w:spacing w:val="-2"/>
          <w:lang w:val="pt-BR"/>
        </w:rPr>
        <w:t xml:space="preserve"> </w:t>
      </w:r>
      <w:r>
        <w:rPr>
          <w:spacing w:val="-2"/>
          <w:lang w:val="pt-BR"/>
        </w:rPr>
        <w:t xml:space="preserve">sự</w:t>
      </w:r>
      <w:r>
        <w:rPr>
          <w:spacing w:val="-2"/>
          <w:lang w:val="pt-BR"/>
        </w:rPr>
        <w:t xml:space="preserve"> </w:t>
      </w:r>
      <w:r>
        <w:rPr>
          <w:spacing w:val="-2"/>
          <w:lang w:val="pt-BR"/>
        </w:rPr>
        <w:t xml:space="preserve">thay</w:t>
      </w:r>
      <w:r>
        <w:rPr>
          <w:spacing w:val="-2"/>
          <w:lang w:val="pt-BR"/>
        </w:rPr>
        <w:t xml:space="preserve"> </w:t>
      </w:r>
      <w:r>
        <w:rPr>
          <w:spacing w:val="-2"/>
          <w:lang w:val="pt-BR"/>
        </w:rPr>
        <w:t xml:space="preserve">đổi</w:t>
      </w:r>
      <w:r>
        <w:rPr>
          <w:spacing w:val="-2"/>
          <w:lang w:val="pt-BR"/>
        </w:rPr>
        <w:t xml:space="preserve"> </w:t>
      </w:r>
      <w:r>
        <w:rPr>
          <w:spacing w:val="-2"/>
          <w:lang w:val="pt-BR"/>
        </w:rPr>
        <w:t xml:space="preserve">về</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với</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trên</w:t>
      </w:r>
      <w:r>
        <w:rPr>
          <w:spacing w:val="-2"/>
          <w:lang w:val="pt-BR"/>
        </w:rPr>
        <w:t xml:space="preserve"> </w:t>
      </w:r>
      <w:r>
        <w:rPr>
          <w:spacing w:val="-2"/>
          <w:lang w:val="pt-BR"/>
        </w:rPr>
        <w:t xml:space="preserve">sẽ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tại</w:t>
      </w:r>
      <w:r>
        <w:rPr>
          <w:spacing w:val="-2"/>
          <w:lang w:val="pt-BR"/>
        </w:rPr>
        <w:t xml:space="preserve"> </w:t>
      </w:r>
      <w:r>
        <w:rPr>
          <w:spacing w:val="-2"/>
          <w:lang w:val="pt-BR"/>
        </w:rPr>
        <w:t xml:space="preserve">hợp</w:t>
      </w:r>
      <w:r>
        <w:rPr>
          <w:spacing w:val="-2"/>
          <w:lang w:val="pt-BR"/>
        </w:rPr>
        <w:t xml:space="preserve"> </w:t>
      </w:r>
      <w:r>
        <w:rPr>
          <w:spacing w:val="-2"/>
          <w:lang w:val="pt-BR"/>
        </w:rPr>
        <w:t xml:space="preserve">đồng</w:t>
      </w:r>
      <w:r>
        <w:rPr>
          <w:spacing w:val="-2"/>
          <w:lang w:val="pt-BR"/>
        </w:rPr>
        <w:t xml:space="preserve"> </w:t>
      </w:r>
      <w:r>
        <w:rPr>
          <w:spacing w:val="-2"/>
          <w:lang w:val="pt-BR"/>
        </w:rPr>
        <w:t xml:space="preserve">dịch</w:t>
      </w:r>
      <w:r>
        <w:rPr>
          <w:spacing w:val="-2"/>
          <w:lang w:val="pt-BR"/>
        </w:rPr>
        <w:t xml:space="preserve"> </w:t>
      </w:r>
      <w:r>
        <w:rPr>
          <w:spacing w:val="-2"/>
          <w:lang w:val="pt-BR"/>
        </w:rPr>
        <w:t xml:space="preserve">vụ</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hoàn</w:t>
      </w:r>
      <w:r>
        <w:rPr>
          <w:spacing w:val="-2"/>
          <w:lang w:val="pt-BR"/>
        </w:rPr>
        <w:t xml:space="preserve"> </w:t>
      </w:r>
      <w:r>
        <w:rPr>
          <w:spacing w:val="-2"/>
          <w:lang w:val="pt-BR"/>
        </w:rPr>
        <w:t xml:space="preserve">toàn</w:t>
      </w:r>
      <w:r>
        <w:rPr>
          <w:spacing w:val="-2"/>
          <w:lang w:val="pt-BR"/>
        </w:rPr>
        <w:t xml:space="preserve"> </w:t>
      </w:r>
      <w:r>
        <w:rPr>
          <w:spacing w:val="-2"/>
          <w:lang w:val="pt-BR"/>
        </w:rPr>
        <w:t xml:space="preserve">miễn</w:t>
      </w:r>
      <w:r>
        <w:rPr>
          <w:spacing w:val="-2"/>
          <w:lang w:val="pt-BR"/>
        </w:rPr>
        <w:t xml:space="preserve"> </w:t>
      </w:r>
      <w:r>
        <w:rPr>
          <w:spacing w:val="-2"/>
          <w:lang w:val="pt-BR"/>
        </w:rPr>
        <w:t xml:space="preserve">trừ</w:t>
      </w:r>
      <w:r>
        <w:rPr>
          <w:spacing w:val="-2"/>
          <w:lang w:val="pt-BR"/>
        </w:rPr>
        <w:t xml:space="preserve"> </w:t>
      </w:r>
      <w:r>
        <w:rPr>
          <w:spacing w:val="-2"/>
          <w:lang w:val="pt-BR"/>
        </w:rPr>
        <w:t xml:space="preserve">mọi</w:t>
      </w:r>
      <w:r>
        <w:rPr>
          <w:spacing w:val="-2"/>
          <w:lang w:val="pt-BR"/>
        </w:rPr>
        <w:t xml:space="preserve"> </w:t>
      </w:r>
      <w:r>
        <w:rPr>
          <w:spacing w:val="-2"/>
          <w:lang w:val="pt-BR"/>
        </w:rPr>
        <w:t xml:space="preserve">trách</w:t>
      </w:r>
      <w:r>
        <w:rPr>
          <w:spacing w:val="-2"/>
          <w:lang w:val="pt-BR"/>
        </w:rPr>
        <w:t xml:space="preserve"> </w:t>
      </w:r>
      <w:r>
        <w:rPr>
          <w:spacing w:val="-2"/>
          <w:lang w:val="pt-BR"/>
        </w:rPr>
        <w:t xml:space="preserve">nhiệm</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liên</w:t>
      </w:r>
      <w:r>
        <w:rPr>
          <w:spacing w:val="-2"/>
          <w:lang w:val="pt-BR"/>
        </w:rPr>
        <w:t xml:space="preserve"> </w:t>
      </w:r>
      <w:r>
        <w:rPr>
          <w:spacing w:val="-2"/>
          <w:lang w:val="pt-BR"/>
        </w:rPr>
        <w:t xml:space="preserve">đới</w:t>
      </w:r>
      <w:r>
        <w:rPr>
          <w:spacing w:val="-2"/>
          <w:lang w:val="pt-BR"/>
        </w:rPr>
        <w:t xml:space="preserve"> (</w:t>
      </w:r>
      <w:r>
        <w:rPr>
          <w:spacing w:val="-2"/>
          <w:lang w:val="pt-BR"/>
        </w:rPr>
        <w:t xml:space="preserve">nếu</w:t>
      </w:r>
      <w:r>
        <w:rPr>
          <w:spacing w:val="-2"/>
          <w:lang w:val="pt-BR"/>
        </w:rPr>
        <w:t xml:space="preserve"> </w:t>
      </w:r>
      <w:r>
        <w:rPr>
          <w:spacing w:val="-2"/>
          <w:lang w:val="pt-BR"/>
        </w:rPr>
        <w:t xml:space="preserve">có</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này</w:t>
      </w:r>
      <w:r>
        <w:rPr>
          <w:spacing w:val="-2"/>
          <w:lang w:val="pt-BR"/>
        </w:rPr>
        <w:t xml:space="preserve">.</w:t>
      </w:r>
      <w:r>
        <w:rPr>
          <w:spacing w:val="-2"/>
          <w:lang w:val="pt-BR"/>
        </w:rPr>
      </w:r>
    </w:p>
    <w:p w14:paraId="110EA7E9" w14:textId="2D24DC9A">
      <w:pPr>
        <w:pStyle w:val="856"/>
        <w:numPr>
          <w:ilvl w:val="0"/>
          <w:numId w:val="3"/>
        </w:numPr>
        <w:pBdr/>
        <w:tabs>
          <w:tab w:val="left" w:leader="none" w:pos="993"/>
        </w:tabs>
        <w:spacing w:after="120" w:before="120" w:line="264" w:lineRule="auto"/>
        <w:ind/>
        <w:jc w:val="both"/>
        <w:rPr>
          <w:spacing w:val="-2"/>
          <w:lang w:val="pt-BR"/>
        </w:rPr>
      </w:pP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yếu</w:t>
      </w:r>
      <w:r>
        <w:rPr>
          <w:lang w:val="pt-BR"/>
        </w:rPr>
        <w:t xml:space="preserve"> </w:t>
      </w:r>
      <w:r>
        <w:rPr>
          <w:lang w:val="pt-BR"/>
        </w:rPr>
        <w:t xml:space="preserve">tố</w:t>
      </w:r>
      <w:r>
        <w:rPr>
          <w:lang w:val="pt-BR"/>
        </w:rPr>
        <w:t xml:space="preserve"> </w:t>
      </w:r>
      <w:r>
        <w:rPr>
          <w:lang w:val="pt-BR"/>
        </w:rPr>
        <w:t xml:space="preserve">nào</w:t>
      </w:r>
      <w:r>
        <w:rPr>
          <w:lang w:val="pt-BR"/>
        </w:rPr>
        <w:t xml:space="preserve"> </w:t>
      </w:r>
      <w:r>
        <w:rPr>
          <w:lang w:val="pt-BR"/>
        </w:rPr>
        <w:t xml:space="preserve">làm</w:t>
      </w:r>
      <w:r>
        <w:rPr>
          <w:lang w:val="pt-BR"/>
        </w:rPr>
        <w:t xml:space="preserve"> </w:t>
      </w:r>
      <w:r>
        <w:rPr>
          <w:lang w:val="pt-BR"/>
        </w:rPr>
        <w:t xml:space="preserve">cản</w:t>
      </w:r>
      <w:r>
        <w:rPr>
          <w:lang w:val="pt-BR"/>
        </w:rPr>
        <w:t xml:space="preserve"> </w:t>
      </w:r>
      <w:r>
        <w:rPr>
          <w:lang w:val="pt-BR"/>
        </w:rPr>
        <w:t xml:space="preserve">trở</w:t>
      </w:r>
      <w:r>
        <w:rPr>
          <w:lang w:val="pt-BR"/>
        </w:rPr>
        <w:t xml:space="preserve"> </w:t>
      </w:r>
      <w:r>
        <w:rPr>
          <w:lang w:val="pt-BR"/>
        </w:rPr>
        <w:t xml:space="preserve">ảnh</w:t>
      </w:r>
      <w:r>
        <w:rPr>
          <w:lang w:val="pt-BR"/>
        </w:rPr>
        <w:t xml:space="preserve"> </w:t>
      </w:r>
      <w:r>
        <w:rPr>
          <w:lang w:val="pt-BR"/>
        </w:rPr>
        <w:t xml:space="preserve">hưởng</w:t>
      </w:r>
      <w:r>
        <w:rPr>
          <w:lang w:val="pt-BR"/>
        </w:rPr>
        <w:t xml:space="preserve"> </w:t>
      </w:r>
      <w:r>
        <w:rPr>
          <w:lang w:val="pt-BR"/>
        </w:rPr>
        <w:t xml:space="preserve">đến</w:t>
      </w:r>
      <w:r>
        <w:rPr>
          <w:lang w:val="pt-BR"/>
        </w:rPr>
        <w:t xml:space="preserve"> </w:t>
      </w:r>
      <w:r>
        <w:rPr>
          <w:lang w:val="pt-BR"/>
        </w:rPr>
        <w:t xml:space="preserve">việc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bình</w:t>
      </w:r>
      <w:r>
        <w:rPr>
          <w:lang w:val="pt-BR"/>
        </w:rPr>
        <w:t xml:space="preserve"> </w:t>
      </w:r>
      <w:r>
        <w:rPr>
          <w:lang w:val="pt-BR"/>
        </w:rPr>
        <w:t xml:space="preserve">thường</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spacing w:val="-2"/>
          <w:lang w:val="pt-BR"/>
        </w:rPr>
      </w:r>
    </w:p>
    <w:p w14:paraId="2C388FDC" w14:textId="563E9E9C">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p>
    <w:p w14:paraId="7123F1C7" w14:textId="1C44C27C">
      <w:pPr>
        <w:pStyle w:val="856"/>
        <w:numPr>
          <w:ilvl w:val="0"/>
          <w:numId w:val="3"/>
        </w:numPr>
        <w:pBdr/>
        <w:tabs>
          <w:tab w:val="left" w:leader="none" w:pos="993"/>
        </w:tabs>
        <w:spacing w:after="120" w:before="120" w:line="264" w:lineRule="auto"/>
        <w:ind/>
        <w:jc w:val="both"/>
        <w:rPr>
          <w:lang w:val="pt-BR"/>
        </w:rPr>
      </w:pPr>
      <w:r>
        <w:rPr>
          <w:b/>
          <w:bCs/>
          <w:lang w:val="pt-BR"/>
        </w:rPr>
        <w:t xml:space="preserve">Giá</w:t>
      </w:r>
      <w:r>
        <w:rPr>
          <w:b/>
          <w:bCs/>
          <w:lang w:val="pt-BR"/>
        </w:rPr>
        <w:t xml:space="preserve"> </w:t>
      </w:r>
      <w:r>
        <w:rPr>
          <w:b/>
          <w:bCs/>
          <w:lang w:val="pt-BR"/>
        </w:rPr>
        <w:t xml:space="preserve">trị</w:t>
      </w:r>
      <w:r>
        <w:rPr>
          <w:b/>
          <w:bCs/>
          <w:lang w:val="pt-BR"/>
        </w:rPr>
        <w:t xml:space="preserve"> </w:t>
      </w:r>
      <w:r>
        <w:rPr>
          <w:b/>
          <w:bCs/>
          <w:lang w:val="pt-BR"/>
        </w:rPr>
        <w:t xml:space="preserve">thị</w:t>
      </w:r>
      <w:r>
        <w:rPr>
          <w:b/>
          <w:bCs/>
          <w:lang w:val="pt-BR"/>
        </w:rPr>
        <w:t xml:space="preserve"> </w:t>
      </w:r>
      <w:r>
        <w:rPr>
          <w:b/>
          <w:bCs/>
          <w:lang w:val="pt-BR"/>
        </w:rPr>
        <w:t xml:space="preserve">trường</w:t>
      </w:r>
      <w:r>
        <w:rPr>
          <w:b/>
          <w:bCs/>
          <w:lang w:val="pt-BR"/>
        </w:rPr>
        <w:t xml:space="preserve">:</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được</w:t>
      </w:r>
      <w:r>
        <w:rPr>
          <w:lang w:val="pt-BR"/>
        </w:rPr>
        <w:t xml:space="preserve"> </w:t>
      </w:r>
      <w:r>
        <w:rPr>
          <w:lang w:val="pt-BR"/>
        </w:rPr>
        <w:t xml:space="preserve">xác</w:t>
      </w:r>
      <w:r>
        <w:rPr>
          <w:lang w:val="pt-BR"/>
        </w:rPr>
        <w:t xml:space="preserve"> </w:t>
      </w:r>
      <w:r>
        <w:rPr>
          <w:lang w:val="pt-BR"/>
        </w:rPr>
        <w:t xml:space="preserve">định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i/>
          <w:iCs/>
          <w:lang w:val="pt-BR"/>
        </w:rPr>
        <w:t xml:space="preserve">“</w:t>
      </w:r>
      <w:r>
        <w:rPr>
          <w:i/>
          <w:iCs/>
          <w:lang w:val="pt-BR"/>
        </w:rPr>
        <w:t xml:space="preserve">Giá</w:t>
      </w:r>
      <w:r>
        <w:rPr>
          <w:i/>
          <w:iCs/>
          <w:lang w:val="pt-BR"/>
        </w:rPr>
        <w:t xml:space="preserve"> </w:t>
      </w:r>
      <w:r>
        <w:rPr>
          <w:i/>
          <w:iCs/>
          <w:lang w:val="pt-BR"/>
        </w:rPr>
        <w:t xml:space="preserve">trị</w:t>
      </w:r>
      <w:r>
        <w:rPr>
          <w:i/>
          <w:iCs/>
          <w:lang w:val="pt-BR"/>
        </w:rPr>
        <w:t xml:space="preserve"> </w:t>
      </w:r>
      <w:r>
        <w:rPr>
          <w:i/>
          <w:iCs/>
          <w:lang w:val="pt-BR"/>
        </w:rPr>
        <w:t xml:space="preserve">thị</w:t>
      </w:r>
      <w:r>
        <w:rPr>
          <w:i/>
          <w:iCs/>
          <w:lang w:val="pt-BR"/>
        </w:rPr>
        <w:t xml:space="preserve"> </w:t>
      </w:r>
      <w:r>
        <w:rPr>
          <w:i/>
          <w:iCs/>
          <w:lang w:val="pt-BR"/>
        </w:rPr>
        <w:t xml:space="preserve">trường</w:t>
      </w:r>
      <w:r>
        <w:rPr>
          <w:i/>
          <w:iCs/>
          <w:lang w:val="pt-BR"/>
        </w:rPr>
        <w:t xml:space="preserve"> </w:t>
      </w:r>
      <w:r>
        <w:rPr>
          <w:i/>
          <w:iCs/>
          <w:lang w:val="pt-BR"/>
        </w:rPr>
        <w:t xml:space="preserve">là</w:t>
      </w:r>
      <w:r>
        <w:rPr>
          <w:i/>
          <w:iCs/>
          <w:lang w:val="pt-BR"/>
        </w:rPr>
        <w:t xml:space="preserve"> </w:t>
      </w:r>
      <w:r>
        <w:rPr>
          <w:i/>
          <w:iCs/>
          <w:lang w:val="pt-BR"/>
        </w:rPr>
        <w:t xml:space="preserve">khoản</w:t>
      </w:r>
      <w:r>
        <w:rPr>
          <w:i/>
          <w:iCs/>
          <w:lang w:val="pt-BR"/>
        </w:rPr>
        <w:t xml:space="preserve"> </w:t>
      </w:r>
      <w:r>
        <w:rPr>
          <w:i/>
          <w:iCs/>
          <w:lang w:val="pt-BR"/>
        </w:rPr>
        <w:t xml:space="preserve">tiền</w:t>
      </w:r>
      <w:r>
        <w:rPr>
          <w:i/>
          <w:iCs/>
          <w:lang w:val="pt-BR"/>
        </w:rPr>
        <w:t xml:space="preserve"> </w:t>
      </w:r>
      <w:r>
        <w:rPr>
          <w:i/>
          <w:iCs/>
          <w:lang w:val="pt-BR"/>
        </w:rPr>
        <w:t xml:space="preserve">ước</w:t>
      </w:r>
      <w:r>
        <w:rPr>
          <w:i/>
          <w:iCs/>
          <w:lang w:val="pt-BR"/>
        </w:rPr>
        <w:t xml:space="preserve"> </w:t>
      </w:r>
      <w:r>
        <w:rPr>
          <w:i/>
          <w:iCs/>
          <w:lang w:val="pt-BR"/>
        </w:rPr>
        <w:t xml:space="preserve">tính</w:t>
      </w:r>
      <w:r>
        <w:rPr>
          <w:i/>
          <w:iCs/>
          <w:lang w:val="pt-BR"/>
        </w:rPr>
        <w:t xml:space="preserve"> </w:t>
      </w:r>
      <w:r>
        <w:rPr>
          <w:i/>
          <w:iCs/>
          <w:lang w:val="pt-BR"/>
        </w:rPr>
        <w:t xml:space="preserve">để</w:t>
      </w:r>
      <w:r>
        <w:rPr>
          <w:i/>
          <w:iCs/>
          <w:lang w:val="pt-BR"/>
        </w:rPr>
        <w:t xml:space="preserve"> </w:t>
      </w:r>
      <w:r>
        <w:rPr>
          <w:i/>
          <w:iCs/>
          <w:lang w:val="pt-BR"/>
        </w:rPr>
        <w:t xml:space="preserve">tài</w:t>
      </w:r>
      <w:r>
        <w:rPr>
          <w:i/>
          <w:iCs/>
          <w:lang w:val="pt-BR"/>
        </w:rPr>
        <w:t xml:space="preserve"> </w:t>
      </w:r>
      <w:r>
        <w:rPr>
          <w:i/>
          <w:iCs/>
          <w:lang w:val="pt-BR"/>
        </w:rPr>
        <w:t xml:space="preserve">sản</w:t>
      </w:r>
      <w:r>
        <w:rPr>
          <w:i/>
          <w:iCs/>
          <w:lang w:val="pt-BR"/>
        </w:rPr>
        <w:t xml:space="preserve"> </w:t>
      </w:r>
      <w:r>
        <w:rPr>
          <w:i/>
          <w:iCs/>
          <w:lang w:val="pt-BR"/>
        </w:rPr>
        <w:t xml:space="preserve">có</w:t>
      </w:r>
      <w:r>
        <w:rPr>
          <w:i/>
          <w:iCs/>
          <w:lang w:val="pt-BR"/>
        </w:rPr>
        <w:t xml:space="preserve"> </w:t>
      </w:r>
      <w:r>
        <w:rPr>
          <w:i/>
          <w:iCs/>
          <w:lang w:val="pt-BR"/>
        </w:rPr>
        <w:t xml:space="preserve">thể</w:t>
      </w:r>
      <w:r>
        <w:rPr>
          <w:i/>
          <w:iCs/>
          <w:lang w:val="pt-BR"/>
        </w:rPr>
        <w:t xml:space="preserve"> </w:t>
      </w:r>
      <w:r>
        <w:rPr>
          <w:i/>
          <w:iCs/>
          <w:lang w:val="pt-BR"/>
        </w:rPr>
        <w:t xml:space="preserve">được</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tại</w:t>
      </w:r>
      <w:r>
        <w:rPr>
          <w:i/>
          <w:iCs/>
          <w:lang w:val="pt-BR"/>
        </w:rPr>
        <w:t xml:space="preserve"> </w:t>
      </w:r>
      <w:r>
        <w:rPr>
          <w:i/>
          <w:iCs/>
          <w:lang w:val="pt-BR"/>
        </w:rPr>
        <w:t xml:space="preserve">thời</w:t>
      </w:r>
      <w:r>
        <w:rPr>
          <w:i/>
          <w:iCs/>
          <w:lang w:val="pt-BR"/>
        </w:rPr>
        <w:t xml:space="preserve"> </w:t>
      </w:r>
      <w:r>
        <w:rPr>
          <w:i/>
          <w:iCs/>
          <w:lang w:val="pt-BR"/>
        </w:rPr>
        <w:t xml:space="preserve">điểm</w:t>
      </w:r>
      <w:r>
        <w:rPr>
          <w:i/>
          <w:iCs/>
          <w:lang w:val="pt-BR"/>
        </w:rPr>
        <w:t xml:space="preserve"> </w:t>
      </w:r>
      <w:r>
        <w:rPr>
          <w:i/>
          <w:iCs/>
          <w:lang w:val="pt-BR"/>
        </w:rPr>
        <w:t xml:space="preserve">thẩm</w:t>
      </w:r>
      <w:r>
        <w:rPr>
          <w:i/>
          <w:iCs/>
          <w:lang w:val="pt-BR"/>
        </w:rPr>
        <w:t xml:space="preserve"> </w:t>
      </w:r>
      <w:r>
        <w:rPr>
          <w:i/>
          <w:iCs/>
          <w:lang w:val="pt-BR"/>
        </w:rPr>
        <w:t xml:space="preserve">định</w:t>
      </w:r>
      <w:r>
        <w:rPr>
          <w:i/>
          <w:iCs/>
          <w:lang w:val="pt-BR"/>
        </w:rPr>
        <w:t xml:space="preserve"> </w:t>
      </w:r>
      <w:r>
        <w:rPr>
          <w:i/>
          <w:iCs/>
          <w:lang w:val="pt-BR"/>
        </w:rPr>
        <w:t xml:space="preserve">giá</w:t>
      </w:r>
      <w:r>
        <w:rPr>
          <w:i/>
          <w:iCs/>
          <w:lang w:val="pt-BR"/>
        </w:rPr>
        <w:t xml:space="preserve"> </w:t>
      </w:r>
      <w:r>
        <w:rPr>
          <w:i/>
          <w:iCs/>
          <w:lang w:val="pt-BR"/>
        </w:rPr>
        <w:t xml:space="preserve">giữa</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mua</w:t>
      </w:r>
      <w:r>
        <w:rPr>
          <w:i/>
          <w:iCs/>
          <w:lang w:val="pt-BR"/>
        </w:rPr>
        <w:t xml:space="preserve"> </w:t>
      </w:r>
      <w:r>
        <w:rPr>
          <w:i/>
          <w:iCs/>
          <w:lang w:val="pt-BR"/>
        </w:rPr>
        <w:t xml:space="preserve">và</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bán</w:t>
      </w:r>
      <w:r>
        <w:rPr>
          <w:i/>
          <w:iCs/>
          <w:lang w:val="pt-BR"/>
        </w:rPr>
        <w:t xml:space="preserve"> </w:t>
      </w:r>
      <w:r>
        <w:rPr>
          <w:i/>
          <w:iCs/>
          <w:lang w:val="pt-BR"/>
        </w:rPr>
        <w:t xml:space="preserve">trong</w:t>
      </w:r>
      <w:r>
        <w:rPr>
          <w:i/>
          <w:iCs/>
          <w:lang w:val="pt-BR"/>
        </w:rPr>
        <w:t xml:space="preserve"> </w:t>
      </w:r>
      <w:r>
        <w:rPr>
          <w:i/>
          <w:iCs/>
          <w:lang w:val="pt-BR"/>
        </w:rPr>
        <w:t xml:space="preserve">một</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khách</w:t>
      </w:r>
      <w:r>
        <w:rPr>
          <w:i/>
          <w:iCs/>
          <w:lang w:val="pt-BR"/>
        </w:rPr>
        <w:t xml:space="preserve"> </w:t>
      </w:r>
      <w:r>
        <w:rPr>
          <w:i/>
          <w:iCs/>
          <w:lang w:val="pt-BR"/>
        </w:rPr>
        <w:t xml:space="preserve">quan</w:t>
      </w:r>
      <w:r>
        <w:rPr>
          <w:i/>
          <w:iCs/>
          <w:lang w:val="pt-BR"/>
        </w:rPr>
        <w:t xml:space="preserve">, </w:t>
      </w:r>
      <w:r>
        <w:rPr>
          <w:i/>
          <w:iCs/>
          <w:lang w:val="pt-BR"/>
        </w:rPr>
        <w:t xml:space="preserve">độc</w:t>
      </w:r>
      <w:r>
        <w:rPr>
          <w:i/>
          <w:iCs/>
          <w:lang w:val="pt-BR"/>
        </w:rPr>
        <w:t xml:space="preserve"> </w:t>
      </w:r>
      <w:r>
        <w:rPr>
          <w:i/>
          <w:iCs/>
          <w:lang w:val="pt-BR"/>
        </w:rPr>
        <w:t xml:space="preserve">lập</w:t>
      </w:r>
      <w:r>
        <w:rPr>
          <w:i/>
          <w:iCs/>
          <w:lang w:val="pt-BR"/>
        </w:rPr>
        <w:t xml:space="preserve">, </w:t>
      </w:r>
      <w:r>
        <w:rPr>
          <w:i/>
          <w:iCs/>
          <w:lang w:val="pt-BR"/>
        </w:rPr>
        <w:t xml:space="preserve">sau</w:t>
      </w:r>
      <w:r>
        <w:rPr>
          <w:i/>
          <w:iCs/>
          <w:lang w:val="pt-BR"/>
        </w:rPr>
        <w:t xml:space="preserve"> </w:t>
      </w:r>
      <w:r>
        <w:rPr>
          <w:i/>
          <w:iCs/>
          <w:lang w:val="pt-BR"/>
        </w:rPr>
        <w:t xml:space="preserve">khi</w:t>
      </w:r>
      <w:r>
        <w:rPr>
          <w:i/>
          <w:iCs/>
          <w:lang w:val="pt-BR"/>
        </w:rPr>
        <w:t xml:space="preserve"> </w:t>
      </w:r>
      <w:r>
        <w:rPr>
          <w:i/>
          <w:iCs/>
          <w:lang w:val="pt-BR"/>
        </w:rPr>
        <w:t xml:space="preserve">được</w:t>
      </w:r>
      <w:r>
        <w:rPr>
          <w:i/>
          <w:iCs/>
          <w:lang w:val="pt-BR"/>
        </w:rPr>
        <w:t xml:space="preserve"> </w:t>
      </w:r>
      <w:r>
        <w:rPr>
          <w:i/>
          <w:iCs/>
          <w:lang w:val="pt-BR"/>
        </w:rPr>
        <w:t xml:space="preserve">tiếp</w:t>
      </w:r>
      <w:r>
        <w:rPr>
          <w:i/>
          <w:iCs/>
          <w:lang w:val="pt-BR"/>
        </w:rPr>
        <w:t xml:space="preserve"> </w:t>
      </w:r>
      <w:r>
        <w:rPr>
          <w:i/>
          <w:iCs/>
          <w:lang w:val="pt-BR"/>
        </w:rPr>
        <w:t xml:space="preserve">thị</w:t>
      </w:r>
      <w:r>
        <w:rPr>
          <w:i/>
          <w:iCs/>
          <w:lang w:val="pt-BR"/>
        </w:rPr>
        <w:t xml:space="preserve"> </w:t>
      </w:r>
      <w:r>
        <w:rPr>
          <w:i/>
          <w:iCs/>
          <w:lang w:val="pt-BR"/>
        </w:rPr>
        <w:t xml:space="preserve">đầy</w:t>
      </w:r>
      <w:r>
        <w:rPr>
          <w:i/>
          <w:iCs/>
          <w:lang w:val="pt-BR"/>
        </w:rPr>
        <w:t xml:space="preserve"> </w:t>
      </w:r>
      <w:r>
        <w:rPr>
          <w:i/>
          <w:iCs/>
          <w:lang w:val="pt-BR"/>
        </w:rPr>
        <w:t xml:space="preserve">đủ</w:t>
      </w:r>
      <w:r>
        <w:rPr>
          <w:i/>
          <w:iCs/>
          <w:lang w:val="pt-BR"/>
        </w:rPr>
        <w:t xml:space="preserve"> </w:t>
      </w:r>
      <w:r>
        <w:rPr>
          <w:i/>
          <w:iCs/>
          <w:lang w:val="pt-BR"/>
        </w:rPr>
        <w:t xml:space="preserve">và</w:t>
      </w:r>
      <w:r>
        <w:rPr>
          <w:i/>
          <w:iCs/>
          <w:lang w:val="pt-BR"/>
        </w:rPr>
        <w:t xml:space="preserve"> </w:t>
      </w:r>
      <w:r>
        <w:rPr>
          <w:i/>
          <w:iCs/>
          <w:lang w:val="pt-BR"/>
        </w:rPr>
        <w:t xml:space="preserve">các</w:t>
      </w:r>
      <w:r>
        <w:rPr>
          <w:i/>
          <w:iCs/>
          <w:lang w:val="pt-BR"/>
        </w:rPr>
        <w:t xml:space="preserve"> </w:t>
      </w:r>
      <w:r>
        <w:rPr>
          <w:i/>
          <w:iCs/>
          <w:lang w:val="pt-BR"/>
        </w:rPr>
        <w:t xml:space="preserve">bên</w:t>
      </w:r>
      <w:r>
        <w:rPr>
          <w:i/>
          <w:iCs/>
          <w:lang w:val="pt-BR"/>
        </w:rPr>
        <w:t xml:space="preserve"> </w:t>
      </w:r>
      <w:r>
        <w:rPr>
          <w:i/>
          <w:iCs/>
          <w:lang w:val="pt-BR"/>
        </w:rPr>
        <w:t xml:space="preserve">tham</w:t>
      </w:r>
      <w:r>
        <w:rPr>
          <w:i/>
          <w:iCs/>
          <w:lang w:val="pt-BR"/>
        </w:rPr>
        <w:t xml:space="preserve"> </w:t>
      </w:r>
      <w:r>
        <w:rPr>
          <w:i/>
          <w:iCs/>
          <w:lang w:val="pt-BR"/>
        </w:rPr>
        <w:t xml:space="preserve">gia</w:t>
      </w:r>
      <w:r>
        <w:rPr>
          <w:i/>
          <w:iCs/>
          <w:lang w:val="pt-BR"/>
        </w:rPr>
        <w:t xml:space="preserve"> </w:t>
      </w:r>
      <w:r>
        <w:rPr>
          <w:i/>
          <w:iCs/>
          <w:lang w:val="pt-BR"/>
        </w:rPr>
        <w:t xml:space="preserve">hành</w:t>
      </w:r>
      <w:r>
        <w:rPr>
          <w:i/>
          <w:iCs/>
          <w:lang w:val="pt-BR"/>
        </w:rPr>
        <w:t xml:space="preserve"> </w:t>
      </w:r>
      <w:r>
        <w:rPr>
          <w:i/>
          <w:iCs/>
          <w:lang w:val="pt-BR"/>
        </w:rPr>
        <w:t xml:space="preserve">động</w:t>
      </w:r>
      <w:r>
        <w:rPr>
          <w:i/>
          <w:iCs/>
          <w:lang w:val="pt-BR"/>
        </w:rPr>
        <w:t xml:space="preserve"> </w:t>
      </w:r>
      <w:r>
        <w:rPr>
          <w:i/>
          <w:iCs/>
          <w:lang w:val="pt-BR"/>
        </w:rPr>
        <w:t xml:space="preserve">có</w:t>
      </w:r>
      <w:r>
        <w:rPr>
          <w:i/>
          <w:iCs/>
          <w:lang w:val="pt-BR"/>
        </w:rPr>
        <w:t xml:space="preserve"> </w:t>
      </w:r>
      <w:r>
        <w:rPr>
          <w:i/>
          <w:iCs/>
          <w:lang w:val="pt-BR"/>
        </w:rPr>
        <w:t xml:space="preserve">hiểu</w:t>
      </w:r>
      <w:r>
        <w:rPr>
          <w:i/>
          <w:iCs/>
          <w:lang w:val="pt-BR"/>
        </w:rPr>
        <w:t xml:space="preserve"> </w:t>
      </w:r>
      <w:r>
        <w:rPr>
          <w:i/>
          <w:iCs/>
          <w:lang w:val="pt-BR"/>
        </w:rPr>
        <w:t xml:space="preserve">biết</w:t>
      </w:r>
      <w:r>
        <w:rPr>
          <w:i/>
          <w:iCs/>
          <w:lang w:val="pt-BR"/>
        </w:rPr>
        <w:t xml:space="preserve">, </w:t>
      </w:r>
      <w:r>
        <w:rPr>
          <w:i/>
          <w:iCs/>
          <w:lang w:val="pt-BR"/>
        </w:rPr>
        <w:t xml:space="preserve">thận</w:t>
      </w:r>
      <w:r>
        <w:rPr>
          <w:i/>
          <w:iCs/>
          <w:lang w:val="pt-BR"/>
        </w:rPr>
        <w:t xml:space="preserve"> </w:t>
      </w:r>
      <w:r>
        <w:rPr>
          <w:i/>
          <w:iCs/>
          <w:lang w:val="pt-BR"/>
        </w:rPr>
        <w:t xml:space="preserve">trọng</w:t>
      </w:r>
      <w:r>
        <w:rPr>
          <w:i/>
          <w:iCs/>
          <w:lang w:val="pt-BR"/>
        </w:rPr>
        <w:t xml:space="preserve"> </w:t>
      </w:r>
      <w:r>
        <w:rPr>
          <w:i/>
          <w:iCs/>
          <w:lang w:val="pt-BR"/>
        </w:rPr>
        <w:t xml:space="preserve">và</w:t>
      </w:r>
      <w:r>
        <w:rPr>
          <w:i/>
          <w:iCs/>
          <w:lang w:val="pt-BR"/>
        </w:rPr>
        <w:t xml:space="preserve"> </w:t>
      </w:r>
      <w:r>
        <w:rPr>
          <w:i/>
          <w:iCs/>
          <w:lang w:val="pt-BR"/>
        </w:rPr>
        <w:t xml:space="preserve">không</w:t>
      </w:r>
      <w:r>
        <w:rPr>
          <w:i/>
          <w:iCs/>
          <w:lang w:val="pt-BR"/>
        </w:rPr>
        <w:t xml:space="preserve"> </w:t>
      </w:r>
      <w:r>
        <w:rPr>
          <w:i/>
          <w:iCs/>
          <w:lang w:val="pt-BR"/>
        </w:rPr>
        <w:t xml:space="preserve">bị</w:t>
      </w:r>
      <w:r>
        <w:rPr>
          <w:i/>
          <w:iCs/>
          <w:lang w:val="pt-BR"/>
        </w:rPr>
        <w:t xml:space="preserve"> </w:t>
      </w:r>
      <w:r>
        <w:rPr>
          <w:i/>
          <w:iCs/>
          <w:lang w:val="pt-BR"/>
        </w:rPr>
        <w:t xml:space="preserve">ép</w:t>
      </w:r>
      <w:r>
        <w:rPr>
          <w:i/>
          <w:iCs/>
          <w:lang w:val="pt-BR"/>
        </w:rPr>
        <w:t xml:space="preserve"> </w:t>
      </w:r>
      <w:r>
        <w:rPr>
          <w:i/>
          <w:iCs/>
          <w:lang w:val="pt-BR"/>
        </w:rPr>
        <w:t xml:space="preserve">buộc</w:t>
      </w:r>
      <w:r>
        <w:rPr>
          <w:i/>
          <w:iCs/>
          <w:lang w:val="pt-BR"/>
        </w:rPr>
        <w:t xml:space="preserve">”</w:t>
      </w:r>
      <w:r>
        <w:rPr>
          <w:lang w:val="pt-BR"/>
        </w:rPr>
        <w:t xml:space="preserve">. </w:t>
      </w:r>
      <w:r>
        <w:rPr>
          <w:lang w:val="pt-BR"/>
        </w:rPr>
      </w:r>
    </w:p>
    <w:p w14:paraId="0E9A2341" w14:textId="0DECDFBD">
      <w:pPr>
        <w:pBdr/>
        <w:spacing w:after="120" w:before="120" w:line="276" w:lineRule="auto"/>
        <w:ind/>
        <w:jc w:val="both"/>
        <w:rPr>
          <w:lang w:val="pt-BR"/>
        </w:rPr>
      </w:pPr>
      <w:r>
        <w:rPr>
          <w:b/>
          <w:bCs/>
          <w:lang w:val="pt-BR"/>
        </w:rPr>
        <w:t xml:space="preserve">VII. CÁCH TIẾP CẬN, PHƯƠNG PHÁP THẨM ĐỊNH GIÁ</w:t>
      </w:r>
      <w:r>
        <w:rPr>
          <w:lang w:val="pt-BR"/>
        </w:rPr>
      </w:r>
    </w:p>
    <w:p w14:paraId="39305B4E" w14:textId="0278DD02">
      <w:pPr>
        <w:pStyle w:val="856"/>
        <w:numPr>
          <w:ilvl w:val="0"/>
          <w:numId w:val="24"/>
        </w:numPr>
        <w:pBdr/>
        <w:spacing w:after="120" w:before="120" w:line="276" w:lineRule="auto"/>
        <w:ind w:hanging="357" w:left="357"/>
        <w:jc w:val="both"/>
        <w:rPr>
          <w:b/>
          <w:lang w:val="pt-BR"/>
        </w:rPr>
      </w:pP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w:t>
      </w:r>
      <w:r>
        <w:rPr>
          <w:b/>
          <w:lang w:val="pt-BR"/>
        </w:rPr>
      </w:r>
    </w:p>
    <w:p w14:paraId="51511B7C" w14:textId="325D04B7">
      <w:pPr>
        <w:pStyle w:val="856"/>
        <w:numPr>
          <w:ilvl w:val="0"/>
          <w:numId w:val="3"/>
        </w:numPr>
        <w:pBdr/>
        <w:tabs>
          <w:tab w:val="left" w:leader="none" w:pos="993"/>
        </w:tabs>
        <w:spacing w:after="120" w:before="120" w:line="276" w:lineRule="auto"/>
        <w:ind w:left="357"/>
        <w:jc w:val="both"/>
        <w:rPr>
          <w:bCs/>
          <w:lang w:val="pt-BR"/>
        </w:rPr>
      </w:pPr>
      <w:r>
        <w:rPr>
          <w:bCs/>
          <w:i/>
          <w:iCs/>
          <w:lang w:val="pt-BR"/>
        </w:rPr>
        <w:t xml:space="preserve">Cách</w:t>
      </w:r>
      <w:r>
        <w:rPr>
          <w:bCs/>
          <w:i/>
          <w:iCs/>
          <w:lang w:val="pt-BR"/>
        </w:rPr>
        <w:t xml:space="preserve"> </w:t>
      </w:r>
      <w:r>
        <w:rPr>
          <w:bCs/>
          <w:i/>
          <w:iCs/>
          <w:lang w:val="pt-BR"/>
        </w:rPr>
        <w:t xml:space="preserve">t</w:t>
      </w:r>
      <w:r>
        <w:rPr>
          <w:bCs/>
          <w:i/>
          <w:iCs/>
          <w:lang w:val="pt-BR"/>
        </w:rPr>
        <w:t xml:space="preserve">iếp</w:t>
      </w:r>
      <w:r>
        <w:rPr>
          <w:bCs/>
          <w:i/>
          <w:iCs/>
          <w:lang w:val="pt-BR"/>
        </w:rPr>
        <w:t xml:space="preserve"> </w:t>
      </w:r>
      <w:r>
        <w:rPr>
          <w:bCs/>
          <w:i/>
          <w:iCs/>
          <w:lang w:val="pt-BR"/>
        </w:rPr>
        <w:t xml:space="preserve">cận</w:t>
      </w:r>
      <w:r>
        <w:rPr>
          <w:bCs/>
          <w:i/>
          <w:iCs/>
          <w:lang w:val="pt-BR"/>
        </w:rPr>
        <w:t xml:space="preserve"> </w:t>
      </w:r>
      <w:r>
        <w:rPr>
          <w:bCs/>
          <w:i/>
          <w:iCs/>
          <w:lang w:val="pt-BR"/>
        </w:rPr>
        <w:t xml:space="preserve">từ</w:t>
      </w:r>
      <w:r>
        <w:rPr>
          <w:bCs/>
          <w:i/>
          <w:iCs/>
          <w:lang w:val="pt-BR"/>
        </w:rPr>
        <w:t xml:space="preserve"> </w:t>
      </w:r>
      <w:r>
        <w:rPr>
          <w:bCs/>
          <w:i/>
          <w:iCs/>
          <w:lang w:val="pt-BR"/>
        </w:rPr>
        <w:t xml:space="preserve">thị</w:t>
      </w:r>
      <w:r>
        <w:rPr>
          <w:bCs/>
          <w:i/>
          <w:iCs/>
          <w:lang w:val="pt-BR"/>
        </w:rPr>
        <w:t xml:space="preserve"> </w:t>
      </w:r>
      <w:r>
        <w:rPr>
          <w:bCs/>
          <w:i/>
          <w:iCs/>
          <w:lang w:val="pt-BR"/>
        </w:rPr>
        <w:t xml:space="preserve">trường</w:t>
      </w:r>
      <w:r>
        <w:rPr>
          <w:bCs/>
          <w:i/>
          <w:iCs/>
          <w:lang w:val="pt-BR"/>
        </w:rPr>
        <w:t xml:space="preserve">:</w:t>
      </w:r>
      <w:r>
        <w:rPr>
          <w:bCs/>
          <w:i/>
          <w:i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thông</w:t>
      </w:r>
      <w:r>
        <w:rPr>
          <w:bCs/>
          <w:lang w:val="pt-BR"/>
        </w:rPr>
        <w:t xml:space="preserve"> </w:t>
      </w:r>
      <w:r>
        <w:rPr>
          <w:bCs/>
          <w:lang w:val="pt-BR"/>
        </w:rPr>
        <w:t xml:space="preserve">qua</w:t>
      </w:r>
      <w:r>
        <w:rPr>
          <w:bCs/>
          <w:lang w:val="pt-BR"/>
        </w:rPr>
        <w:t xml:space="preserve"> </w:t>
      </w:r>
      <w:r>
        <w:rPr>
          <w:bCs/>
          <w:lang w:val="pt-BR"/>
        </w:rPr>
        <w:t xml:space="preserve">việc</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với</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đã</w:t>
      </w:r>
      <w:r>
        <w:rPr>
          <w:bCs/>
          <w:lang w:val="pt-BR"/>
        </w:rPr>
        <w:t xml:space="preserve"> </w:t>
      </w:r>
      <w:r>
        <w:rPr>
          <w:bCs/>
          <w:lang w:val="pt-BR"/>
        </w:rPr>
        <w:t xml:space="preserve">có</w:t>
      </w:r>
      <w:r>
        <w:rPr>
          <w:bCs/>
          <w:lang w:val="pt-BR"/>
        </w:rPr>
        <w:t xml:space="preserve"> </w:t>
      </w:r>
      <w:r>
        <w:rPr>
          <w:bCs/>
          <w:lang w:val="pt-BR"/>
        </w:rPr>
        <w:t xml:space="preserve">các</w:t>
      </w:r>
      <w:r>
        <w:rPr>
          <w:bCs/>
          <w:lang w:val="pt-BR"/>
        </w:rPr>
        <w:t xml:space="preserve">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về</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t xml:space="preserve">.</w:t>
      </w:r>
      <w:r>
        <w:rPr>
          <w:bCs/>
          <w:lang w:val="pt-BR"/>
        </w:rPr>
      </w:r>
    </w:p>
    <w:p w14:paraId="6FFFA687" w14:textId="37201FA1">
      <w:pPr>
        <w:pStyle w:val="856"/>
        <w:numPr>
          <w:ilvl w:val="0"/>
          <w:numId w:val="3"/>
        </w:numPr>
        <w:pBdr/>
        <w:tabs>
          <w:tab w:val="left" w:leader="none" w:pos="993"/>
        </w:tabs>
        <w:spacing w:after="120" w:before="120" w:line="276" w:lineRule="auto"/>
        <w:ind w:left="357"/>
        <w:jc w:val="both"/>
        <w:rPr>
          <w:bCs/>
          <w:lang w:val="pt-BR"/>
        </w:rPr>
      </w:pPr>
      <w:r>
        <w:rPr>
          <w:bCs/>
          <w:i/>
          <w:iCs/>
          <w:lang w:val="pt-BR"/>
        </w:rPr>
        <w:t xml:space="preserve">Phương</w:t>
      </w:r>
      <w:r>
        <w:rPr>
          <w:bCs/>
          <w:i/>
          <w:iCs/>
          <w:lang w:val="pt-BR"/>
        </w:rPr>
        <w:t xml:space="preserve"> </w:t>
      </w:r>
      <w:r>
        <w:rPr>
          <w:bCs/>
          <w:i/>
          <w:iCs/>
          <w:lang w:val="pt-BR"/>
        </w:rPr>
        <w:t xml:space="preserve">pháp</w:t>
      </w:r>
      <w:r>
        <w:rPr>
          <w:bCs/>
          <w:i/>
          <w:iCs/>
          <w:lang w:val="pt-BR"/>
        </w:rPr>
        <w:t xml:space="preserve"> </w:t>
      </w:r>
      <w:r>
        <w:rPr>
          <w:bCs/>
          <w:i/>
          <w:iCs/>
          <w:lang w:val="pt-BR"/>
        </w:rPr>
        <w:t xml:space="preserve">so</w:t>
      </w:r>
      <w:r>
        <w:rPr>
          <w:bCs/>
          <w:i/>
          <w:iCs/>
          <w:lang w:val="pt-BR"/>
        </w:rPr>
        <w:t xml:space="preserve"> </w:t>
      </w:r>
      <w:r>
        <w:rPr>
          <w:bCs/>
          <w:i/>
          <w:iCs/>
          <w:lang w:val="pt-BR"/>
        </w:rPr>
        <w:t xml:space="preserve">sánh</w:t>
      </w:r>
      <w:r>
        <w:rPr>
          <w:bCs/>
          <w:i/>
          <w:iCs/>
          <w:lang w:val="pt-BR"/>
        </w:rPr>
        <w:t xml:space="preserve">:</w:t>
      </w:r>
      <w:r>
        <w:rPr>
          <w:b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dựa</w:t>
      </w:r>
      <w:r>
        <w:rPr>
          <w:bCs/>
          <w:lang w:val="pt-BR"/>
        </w:rPr>
        <w:t xml:space="preserve"> </w:t>
      </w:r>
      <w:r>
        <w:rPr>
          <w:bCs/>
          <w:lang w:val="pt-BR"/>
        </w:rPr>
        <w:t xml:space="preserve">trên</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đối</w:t>
      </w:r>
      <w:r>
        <w:rPr>
          <w:bCs/>
          <w:lang w:val="pt-BR"/>
        </w:rPr>
        <w:t xml:space="preserve"> </w:t>
      </w:r>
      <w:r>
        <w:rPr>
          <w:bCs/>
          <w:lang w:val="pt-BR"/>
        </w:rPr>
        <w:t xml:space="preserve">chiếu</w:t>
      </w:r>
      <w:r>
        <w:rPr>
          <w:bCs/>
          <w:lang w:val="pt-BR"/>
        </w:rPr>
        <w:t xml:space="preserve">, </w:t>
      </w:r>
      <w:r>
        <w:rPr>
          <w:bCs/>
          <w:lang w:val="pt-BR"/>
        </w:rPr>
        <w:t xml:space="preserve">phân</w:t>
      </w:r>
      <w:r>
        <w:rPr>
          <w:bCs/>
          <w:lang w:val="pt-BR"/>
        </w:rPr>
        <w:t xml:space="preserve"> </w:t>
      </w:r>
      <w:r>
        <w:rPr>
          <w:bCs/>
          <w:lang w:val="pt-BR"/>
        </w:rPr>
        <w:t xml:space="preserve">tích</w:t>
      </w:r>
      <w:r>
        <w:rPr>
          <w:bCs/>
          <w:lang w:val="pt-BR"/>
        </w:rPr>
        <w:t xml:space="preserve"> </w:t>
      </w:r>
      <w:r>
        <w:rPr>
          <w:bCs/>
          <w:lang w:val="pt-BR"/>
        </w:rPr>
        <w:t xml:space="preserve">và</w:t>
      </w:r>
      <w:r>
        <w:rPr>
          <w:bCs/>
          <w:lang w:val="pt-BR"/>
        </w:rPr>
        <w:t xml:space="preserve"> </w:t>
      </w:r>
      <w:r>
        <w:rPr>
          <w:bCs/>
          <w:lang w:val="pt-BR"/>
        </w:rPr>
        <w:t xml:space="preserve">đánh</w:t>
      </w:r>
      <w:r>
        <w:rPr>
          <w:bCs/>
          <w:lang w:val="pt-BR"/>
        </w:rPr>
        <w:t xml:space="preserve"> </w:t>
      </w:r>
      <w:r>
        <w:rPr>
          <w:bCs/>
          <w:lang w:val="pt-BR"/>
        </w:rPr>
        <w:t xml:space="preserve">giá</w:t>
      </w:r>
      <w:r>
        <w:rPr>
          <w:bCs/>
          <w:lang w:val="pt-BR"/>
        </w:rPr>
        <w:t xml:space="preserve"> </w:t>
      </w:r>
      <w:r>
        <w:rPr>
          <w:bCs/>
          <w:lang w:val="pt-BR"/>
        </w:rPr>
        <w:t xml:space="preserve">các</w:t>
      </w:r>
      <w:r>
        <w:rPr>
          <w:bCs/>
          <w:lang w:val="pt-BR"/>
        </w:rPr>
        <w:t xml:space="preserve"> </w:t>
      </w:r>
      <w:r>
        <w:rPr>
          <w:bCs/>
          <w:lang w:val="pt-BR"/>
        </w:rPr>
        <w:t xml:space="preserve">yếu</w:t>
      </w:r>
      <w:r>
        <w:rPr>
          <w:bCs/>
          <w:lang w:val="pt-BR"/>
        </w:rPr>
        <w:t xml:space="preserve"> </w:t>
      </w:r>
      <w:r>
        <w:rPr>
          <w:bCs/>
          <w:lang w:val="pt-BR"/>
        </w:rPr>
        <w:t xml:space="preserve">tố</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với</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từ</w:t>
      </w:r>
      <w:r>
        <w:rPr>
          <w:bCs/>
          <w:lang w:val="pt-BR"/>
        </w:rPr>
        <w:t xml:space="preserve"> </w:t>
      </w:r>
      <w:r>
        <w:rPr>
          <w:bCs/>
          <w:lang w:val="pt-BR"/>
        </w:rPr>
        <w:t xml:space="preserve">đó</w:t>
      </w:r>
      <w:r>
        <w:rPr>
          <w:bCs/>
          <w:lang w:val="pt-BR"/>
        </w:rPr>
        <w:t xml:space="preserve"> </w:t>
      </w:r>
      <w:r>
        <w:rPr>
          <w:bCs/>
          <w:lang w:val="pt-BR"/>
        </w:rPr>
        <w:t xml:space="preserve">điều</w:t>
      </w:r>
      <w:r>
        <w:rPr>
          <w:bCs/>
          <w:lang w:val="pt-BR"/>
        </w:rPr>
        <w:t xml:space="preserve"> </w:t>
      </w:r>
      <w:r>
        <w:rPr>
          <w:bCs/>
          <w:lang w:val="pt-BR"/>
        </w:rPr>
        <w:t xml:space="preserve">chỉnh</w:t>
      </w:r>
      <w:r>
        <w:rPr>
          <w:bCs/>
          <w:lang w:val="pt-BR"/>
        </w:rPr>
        <w:t xml:space="preserve"> </w:t>
      </w:r>
      <w:r>
        <w:rPr>
          <w:bCs/>
          <w:lang w:val="pt-BR"/>
        </w:rPr>
        <w:t xml:space="preserve">mức</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làm</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ước</w:t>
      </w:r>
      <w:r>
        <w:rPr>
          <w:bCs/>
          <w:lang w:val="pt-BR"/>
        </w:rPr>
        <w:t xml:space="preserve"> </w:t>
      </w:r>
      <w:r>
        <w:rPr>
          <w:bCs/>
          <w:lang w:val="pt-BR"/>
        </w:rPr>
        <w:t xml:space="preserve">tính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p>
    <w:p w14:paraId="0203C927" w14:textId="3E855EB4">
      <w:pPr>
        <w:pStyle w:val="856"/>
        <w:numPr>
          <w:ilvl w:val="0"/>
          <w:numId w:val="24"/>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đối</w:t>
      </w:r>
      <w:r>
        <w:rPr>
          <w:b/>
          <w:lang w:val="pt-BR"/>
        </w:rPr>
        <w:t xml:space="preserve"> </w:t>
      </w:r>
      <w:r>
        <w:rPr>
          <w:b/>
          <w:lang w:val="pt-BR"/>
        </w:rPr>
        <w:t xml:space="preserve">với</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p>
    <w:p w14:paraId="0F4B2E14" w14:textId="32D31459">
      <w:pPr>
        <w:pStyle w:val="856"/>
        <w:numPr>
          <w:ilvl w:val="0"/>
          <w:numId w:val="3"/>
        </w:numPr>
        <w:pBdr/>
        <w:spacing w:after="120" w:before="120" w:line="276" w:lineRule="auto"/>
        <w:ind w:left="357"/>
        <w:jc w:val="both"/>
        <w:rPr>
          <w:spacing w:val="-4"/>
          <w:lang w:val="pt-BR"/>
        </w:rPr>
      </w:pPr>
      <w:r>
        <w:rPr>
          <w:spacing w:val="-4"/>
          <w:lang w:val="pt-BR"/>
        </w:rPr>
        <w:t xml:space="preserve">Căn</w:t>
      </w:r>
      <w:r>
        <w:rPr>
          <w:spacing w:val="-4"/>
          <w:lang w:val="pt-BR"/>
        </w:rPr>
        <w:t xml:space="preserve"> </w:t>
      </w:r>
      <w:r>
        <w:rPr>
          <w:spacing w:val="-4"/>
          <w:lang w:val="pt-BR"/>
        </w:rPr>
        <w:t xml:space="preserve">cứ</w:t>
      </w:r>
      <w:r>
        <w:rPr>
          <w:spacing w:val="-4"/>
          <w:lang w:val="pt-BR"/>
        </w:rPr>
        <w:t xml:space="preserve"> </w:t>
      </w:r>
      <w:r>
        <w:rPr>
          <w:spacing w:val="-4"/>
          <w:lang w:val="pt-BR"/>
        </w:rPr>
        <w:t xml:space="preserve">vào</w:t>
      </w:r>
      <w:r>
        <w:rPr>
          <w:spacing w:val="-4"/>
          <w:lang w:val="pt-BR"/>
        </w:rPr>
        <w:t xml:space="preserve"> </w:t>
      </w:r>
      <w:r>
        <w:rPr>
          <w:spacing w:val="-4"/>
          <w:lang w:val="pt-BR"/>
        </w:rPr>
        <w:t xml:space="preserve">mục</w:t>
      </w:r>
      <w:r>
        <w:rPr>
          <w:spacing w:val="-4"/>
          <w:lang w:val="pt-BR"/>
        </w:rPr>
        <w:t xml:space="preserve"> </w:t>
      </w:r>
      <w:r>
        <w:rPr>
          <w:spacing w:val="-4"/>
          <w:lang w:val="pt-BR"/>
        </w:rPr>
        <w:t xml:space="preserve">đích</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đặc</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và</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ty</w:t>
      </w:r>
      <w:r>
        <w:rPr>
          <w:spacing w:val="-4"/>
          <w:lang w:val="pt-BR"/>
        </w:rPr>
        <w:t xml:space="preserve"> </w:t>
      </w:r>
      <w:r>
        <w:rPr>
          <w:spacing w:val="-4"/>
          <w:lang w:val="pt-BR"/>
        </w:rPr>
        <w:t xml:space="preserve">Cổ</w:t>
      </w:r>
      <w:r>
        <w:rPr>
          <w:spacing w:val="-4"/>
          <w:lang w:val="pt-BR"/>
        </w:rPr>
        <w:t xml:space="preserve"> </w:t>
      </w:r>
      <w:r>
        <w:rPr>
          <w:spacing w:val="-4"/>
          <w:lang w:val="pt-BR"/>
        </w:rPr>
        <w:t xml:space="preserve">phần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và</w:t>
      </w:r>
      <w:r>
        <w:rPr>
          <w:spacing w:val="-4"/>
          <w:lang w:val="pt-BR"/>
        </w:rPr>
        <w:t xml:space="preserve"> </w:t>
      </w:r>
      <w:r>
        <w:rPr>
          <w:spacing w:val="-4"/>
          <w:lang w:val="pt-BR"/>
        </w:rPr>
        <w:t xml:space="preserve">Đầu</w:t>
      </w:r>
      <w:r>
        <w:rPr>
          <w:spacing w:val="-4"/>
          <w:lang w:val="pt-BR"/>
        </w:rPr>
        <w:t xml:space="preserve"> </w:t>
      </w:r>
      <w:r>
        <w:rPr>
          <w:spacing w:val="-4"/>
          <w:lang w:val="pt-BR"/>
        </w:rPr>
        <w:t xml:space="preserve">tư</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Hoa </w:t>
      </w:r>
      <w:r>
        <w:rPr>
          <w:spacing w:val="-4"/>
          <w:lang w:val="pt-BR"/>
        </w:rPr>
        <w:t xml:space="preserve">Sen</w:t>
      </w:r>
      <w:r>
        <w:rPr>
          <w:spacing w:val="-4"/>
          <w:lang w:val="pt-BR"/>
        </w:rPr>
        <w:t xml:space="preserve"> </w:t>
      </w:r>
      <w:r>
        <w:rPr>
          <w:spacing w:val="-4"/>
          <w:lang w:val="pt-BR"/>
        </w:rPr>
        <w:t xml:space="preserve">lựa</w:t>
      </w:r>
      <w:r>
        <w:rPr>
          <w:spacing w:val="-4"/>
          <w:lang w:val="pt-BR"/>
        </w:rPr>
        <w:t xml:space="preserve"> </w:t>
      </w:r>
      <w:r>
        <w:rPr>
          <w:spacing w:val="-4"/>
          <w:lang w:val="pt-BR"/>
        </w:rPr>
        <w:t xml:space="preserve">chọn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w:t>
      </w:r>
      <w:r>
        <w:rPr>
          <w:color w:val="000000" w:themeColor="text1"/>
          <w:spacing w:val="-4"/>
          <w:lang w:val="pt-BR"/>
        </w:rPr>
        <w:t xml:space="preserve">sử</w:t>
      </w:r>
      <w:r>
        <w:rPr>
          <w:color w:val="000000" w:themeColor="text1"/>
          <w:spacing w:val="-4"/>
          <w:lang w:val="pt-BR"/>
        </w:rPr>
        <w:t xml:space="preserve"> </w:t>
      </w:r>
      <w:r>
        <w:rPr>
          <w:color w:val="000000" w:themeColor="text1"/>
          <w:spacing w:val="-4"/>
          <w:lang w:val="pt-BR"/>
        </w:rPr>
        <w:t xml:space="preserve">dụn</w:t>
      </w:r>
      <w:r>
        <w:rPr>
          <w:spacing w:val="-4"/>
          <w:lang w:val="pt-BR"/>
        </w:rPr>
        <w:t xml:space="preserve">g</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w:t>
      </w:r>
      <w:r>
        <w:rPr>
          <w:spacing w:val="-4"/>
          <w:lang w:val="pt-BR"/>
        </w:rPr>
      </w:r>
    </w:p>
    <w:p w14:paraId="4762D94D" w14:textId="75C403B3">
      <w:pPr>
        <w:pStyle w:val="856"/>
        <w:numPr>
          <w:ilvl w:val="0"/>
          <w:numId w:val="3"/>
        </w:numPr>
        <w:pBdr/>
        <w:spacing w:after="120" w:before="120" w:line="276" w:lineRule="auto"/>
        <w:ind/>
        <w:jc w:val="both"/>
        <w:rPr>
          <w:lang w:val="de-DE"/>
        </w:rPr>
      </w:pPr>
      <w:r>
        <w:rPr>
          <w:spacing w:val="-4"/>
          <w:lang w:val="pt-BR"/>
        </w:rPr>
        <w:t xml:space="preserve">Đối</w:t>
      </w:r>
      <w:r>
        <w:rPr>
          <w:spacing w:val="-4"/>
          <w:lang w:val="pt-BR"/>
        </w:rPr>
        <w:t xml:space="preserve"> </w:t>
      </w:r>
      <w:r>
        <w:rPr>
          <w:spacing w:val="-4"/>
          <w:lang w:val="pt-BR"/>
        </w:rPr>
        <w:t xml:space="preserve">với</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xây</w:t>
      </w:r>
      <w:r>
        <w:rPr>
          <w:spacing w:val="-4"/>
          <w:lang w:val="pt-BR"/>
        </w:rPr>
        <w:t xml:space="preserve"> </w:t>
      </w:r>
      <w:r>
        <w:rPr>
          <w:spacing w:val="-4"/>
          <w:lang w:val="pt-BR"/>
        </w:rPr>
        <w:t xml:space="preserve">dựng</w:t>
      </w:r>
      <w:r>
        <w:rPr>
          <w:spacing w:val="-4"/>
          <w:lang w:val="pt-BR"/>
        </w:rPr>
        <w:t xml:space="preserve"> </w:t>
      </w:r>
      <w:r>
        <w:rPr>
          <w:spacing w:val="-4"/>
          <w:lang w:val="pt-BR"/>
        </w:rPr>
        <w:t xml:space="preserve">gắn</w:t>
      </w:r>
      <w:r>
        <w:rPr>
          <w:spacing w:val="-4"/>
          <w:lang w:val="pt-BR"/>
        </w:rPr>
        <w:t xml:space="preserve"> </w:t>
      </w:r>
      <w:r>
        <w:rPr>
          <w:spacing w:val="-4"/>
          <w:lang w:val="pt-BR"/>
        </w:rPr>
        <w:t xml:space="preserve">liền</w:t>
      </w:r>
      <w:r>
        <w:rPr>
          <w:spacing w:val="-4"/>
          <w:lang w:val="pt-BR"/>
        </w:rPr>
        <w:t xml:space="preserve"> </w:t>
      </w:r>
      <w:r>
        <w:rPr>
          <w:spacing w:val="-4"/>
          <w:lang w:val="pt-BR"/>
        </w:rPr>
        <w:t xml:space="preserve">trên</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tại</w:t>
      </w:r>
      <w:r>
        <w:rPr>
          <w:spacing w:val="-4"/>
          <w:lang w:val="pt-BR"/>
        </w:rPr>
        <w:t xml:space="preserve"> </w:t>
      </w:r>
      <w:r>
        <w:rPr>
          <w:spacing w:val="-4"/>
          <w:lang w:val="pt-BR"/>
        </w:rPr>
        <w:t xml:space="preserve">thời</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qua</w:t>
      </w:r>
      <w:r>
        <w:rPr>
          <w:spacing w:val="-4"/>
          <w:lang w:val="pt-BR"/>
        </w:rPr>
        <w:t xml:space="preserve"> </w:t>
      </w:r>
      <w:r>
        <w:rPr>
          <w:spacing w:val="-4"/>
          <w:lang w:val="pt-BR"/>
        </w:rPr>
        <w:t xml:space="preserve">thu</w:t>
      </w:r>
      <w:r>
        <w:rPr>
          <w:spacing w:val="-4"/>
          <w:lang w:val="pt-BR"/>
        </w:rPr>
        <w:t xml:space="preserve"> </w:t>
      </w:r>
      <w:r>
        <w:rPr>
          <w:spacing w:val="-4"/>
          <w:lang w:val="pt-BR"/>
        </w:rPr>
        <w:t xml:space="preserve">thập</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tin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nhận</w:t>
      </w:r>
      <w:r>
        <w:rPr>
          <w:spacing w:val="-4"/>
          <w:lang w:val="pt-BR"/>
        </w:rPr>
        <w:t xml:space="preserve"> </w:t>
      </w:r>
      <w:r>
        <w:rPr>
          <w:spacing w:val="-4"/>
          <w:lang w:val="pt-BR"/>
        </w:rPr>
        <w:t xml:space="preserve">thấy</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hầu</w:t>
      </w:r>
      <w:r>
        <w:rPr>
          <w:spacing w:val="-4"/>
          <w:lang w:val="pt-BR"/>
        </w:rPr>
        <w:t xml:space="preserve"> </w:t>
      </w:r>
      <w:r>
        <w:rPr>
          <w:spacing w:val="-4"/>
          <w:lang w:val="pt-BR"/>
        </w:rPr>
        <w:t xml:space="preserve">như</w:t>
      </w:r>
      <w:r>
        <w:rPr>
          <w:spacing w:val="-4"/>
          <w:lang w:val="pt-BR"/>
        </w:rPr>
        <w:t xml:space="preserve"> </w:t>
      </w:r>
      <w:r>
        <w:rPr>
          <w:spacing w:val="-4"/>
          <w:lang w:val="pt-BR"/>
        </w:rPr>
        <w:t xml:space="preserve">không</w:t>
      </w:r>
      <w:r>
        <w:rPr>
          <w:spacing w:val="-4"/>
          <w:lang w:val="pt-BR"/>
        </w:rPr>
        <w:t xml:space="preserve"> </w:t>
      </w:r>
      <w:r>
        <w:rPr>
          <w:spacing w:val="-4"/>
          <w:lang w:val="pt-BR"/>
        </w:rPr>
        <w:t xml:space="preserve">phát</w:t>
      </w:r>
      <w:r>
        <w:rPr>
          <w:spacing w:val="-4"/>
          <w:lang w:val="pt-BR"/>
        </w:rPr>
        <w:t xml:space="preserve"> </w:t>
      </w:r>
      <w:r>
        <w:rPr>
          <w:spacing w:val="-4"/>
          <w:lang w:val="pt-BR"/>
        </w:rPr>
        <w:t xml:space="preserve">sinh</w:t>
      </w:r>
      <w:r>
        <w:rPr>
          <w:spacing w:val="-4"/>
          <w:lang w:val="pt-BR"/>
        </w:rPr>
        <w:t xml:space="preserve"> </w:t>
      </w:r>
      <w:r>
        <w:rPr>
          <w:spacing w:val="-4"/>
          <w:lang w:val="pt-BR"/>
        </w:rPr>
        <w:t xml:space="preserve">các</w:t>
      </w:r>
      <w:r>
        <w:rPr>
          <w:spacing w:val="-4"/>
          <w:lang w:val="pt-BR"/>
        </w:rPr>
        <w:t xml:space="preserve"> </w:t>
      </w:r>
      <w:r>
        <w:rPr>
          <w:spacing w:val="-4"/>
          <w:lang w:val="pt-BR"/>
        </w:rPr>
        <w:t xml:space="preserve">giao</w:t>
      </w:r>
      <w:r>
        <w:rPr>
          <w:spacing w:val="-4"/>
          <w:lang w:val="pt-BR"/>
        </w:rPr>
        <w:t xml:space="preserve"> </w:t>
      </w:r>
      <w:r>
        <w:rPr>
          <w:spacing w:val="-4"/>
          <w:lang w:val="pt-BR"/>
        </w:rPr>
        <w:t xml:space="preserve">dịch</w:t>
      </w:r>
      <w:r>
        <w:rPr>
          <w:spacing w:val="-4"/>
          <w:lang w:val="pt-BR"/>
        </w:rPr>
        <w:t xml:space="preserve"> </w:t>
      </w:r>
      <w:r>
        <w:rPr>
          <w:spacing w:val="-4"/>
          <w:lang w:val="pt-BR"/>
        </w:rPr>
        <w:t xml:space="preserve">các</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xây</w:t>
      </w:r>
      <w:r>
        <w:rPr>
          <w:spacing w:val="-4"/>
          <w:lang w:val="pt-BR"/>
        </w:rPr>
        <w:t xml:space="preserve"> </w:t>
      </w:r>
      <w:r>
        <w:rPr>
          <w:spacing w:val="-4"/>
          <w:lang w:val="pt-BR"/>
        </w:rPr>
        <w:t xml:space="preserve">dựng</w:t>
      </w:r>
      <w:r>
        <w:rPr>
          <w:spacing w:val="-4"/>
          <w:lang w:val="pt-BR"/>
        </w:rPr>
        <w:t xml:space="preserve"> </w:t>
      </w:r>
      <w:r>
        <w:rPr>
          <w:spacing w:val="-4"/>
          <w:lang w:val="pt-BR"/>
        </w:rPr>
        <w:t xml:space="preserve">tương</w:t>
      </w:r>
      <w:r>
        <w:rPr>
          <w:spacing w:val="-4"/>
          <w:lang w:val="pt-BR"/>
        </w:rPr>
        <w:t xml:space="preserve"> </w:t>
      </w:r>
      <w:r>
        <w:rPr>
          <w:spacing w:val="-4"/>
          <w:lang w:val="pt-BR"/>
        </w:rPr>
        <w:t xml:space="preserve">tự</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Vì</w:t>
      </w:r>
      <w:r>
        <w:rPr>
          <w:spacing w:val="-4"/>
          <w:lang w:val="pt-BR"/>
        </w:rPr>
        <w:t xml:space="preserve"> </w:t>
      </w:r>
      <w:r>
        <w:rPr>
          <w:spacing w:val="-4"/>
          <w:lang w:val="pt-BR"/>
        </w:rPr>
        <w:t xml:space="preserve">vậy</w:t>
      </w:r>
      <w:r>
        <w:rPr>
          <w:spacing w:val="-4"/>
          <w:lang w:val="pt-BR"/>
        </w:rPr>
        <w:t xml:space="preserve">, do </w:t>
      </w:r>
      <w:r>
        <w:rPr>
          <w:spacing w:val="-4"/>
          <w:lang w:val="pt-BR"/>
        </w:rPr>
        <w:t xml:space="preserve">hạn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về</w:t>
      </w:r>
      <w:r>
        <w:rPr>
          <w:spacing w:val="-4"/>
          <w:lang w:val="pt-BR"/>
        </w:rPr>
        <w:t xml:space="preserve"> </w:t>
      </w:r>
      <w:r>
        <w:rPr>
          <w:spacing w:val="-4"/>
          <w:lang w:val="pt-BR"/>
        </w:rPr>
        <w:t xml:space="preserve">mặt</w:t>
      </w:r>
      <w:r>
        <w:rPr>
          <w:spacing w:val="-4"/>
          <w:lang w:val="pt-BR"/>
        </w:rPr>
        <w:t xml:space="preserve"> </w:t>
      </w:r>
      <w:r>
        <w:rPr>
          <w:spacing w:val="-4"/>
          <w:lang w:val="pt-BR"/>
        </w:rPr>
        <w:t xml:space="preserve">thu</w:t>
      </w:r>
      <w:r>
        <w:rPr>
          <w:spacing w:val="-4"/>
          <w:lang w:val="pt-BR"/>
        </w:rPr>
        <w:t xml:space="preserve"> </w:t>
      </w:r>
      <w:r>
        <w:rPr>
          <w:spacing w:val="-4"/>
          <w:lang w:val="pt-BR"/>
        </w:rPr>
        <w:t xml:space="preserve">thập</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tin</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chưa</w:t>
      </w:r>
      <w:r>
        <w:rPr>
          <w:spacing w:val="-4"/>
          <w:lang w:val="pt-BR"/>
        </w:rPr>
        <w:t xml:space="preserve"> </w:t>
      </w:r>
      <w:r>
        <w:rPr>
          <w:spacing w:val="-4"/>
          <w:lang w:val="pt-BR"/>
        </w:rPr>
        <w:t xml:space="preserve">có</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tính</w:t>
      </w:r>
      <w:r>
        <w:rPr>
          <w:spacing w:val="-4"/>
          <w:lang w:val="pt-BR"/>
        </w:rPr>
        <w:t xml:space="preserve"> </w:t>
      </w:r>
      <w:r>
        <w:rPr>
          <w:spacing w:val="-4"/>
          <w:lang w:val="pt-BR"/>
        </w:rPr>
        <w:t xml:space="preserve">toán</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các</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xây</w:t>
      </w:r>
      <w:r>
        <w:rPr>
          <w:spacing w:val="-4"/>
          <w:lang w:val="pt-BR"/>
        </w:rPr>
        <w:t xml:space="preserve"> </w:t>
      </w:r>
      <w:r>
        <w:rPr>
          <w:spacing w:val="-4"/>
          <w:lang w:val="pt-BR"/>
        </w:rPr>
        <w:t xml:space="preserve">dựng</w:t>
      </w:r>
      <w:r>
        <w:rPr>
          <w:spacing w:val="-4"/>
          <w:lang w:val="pt-BR"/>
        </w:rPr>
        <w:t xml:space="preserve"> </w:t>
      </w:r>
      <w:r>
        <w:rPr>
          <w:spacing w:val="-4"/>
          <w:lang w:val="pt-BR"/>
        </w:rPr>
        <w:t xml:space="preserve">dựa</w:t>
      </w:r>
      <w:r>
        <w:rPr>
          <w:spacing w:val="-4"/>
          <w:lang w:val="pt-BR"/>
        </w:rPr>
        <w:t xml:space="preserve"> </w:t>
      </w:r>
      <w:r>
        <w:rPr>
          <w:spacing w:val="-4"/>
          <w:lang w:val="pt-BR"/>
        </w:rPr>
        <w:t xml:space="preserve">trên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Ngoài</w:t>
      </w:r>
      <w:r>
        <w:rPr>
          <w:spacing w:val="-4"/>
          <w:lang w:val="pt-BR"/>
        </w:rPr>
        <w:t xml:space="preserve"> </w:t>
      </w:r>
      <w:r>
        <w:rPr>
          <w:spacing w:val="-4"/>
          <w:lang w:val="pt-BR"/>
        </w:rPr>
        <w:t xml:space="preserve">ra</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cũng</w:t>
      </w:r>
      <w:r>
        <w:rPr>
          <w:spacing w:val="-4"/>
          <w:lang w:val="pt-BR"/>
        </w:rPr>
        <w:t xml:space="preserve"> </w:t>
      </w:r>
      <w:r>
        <w:rPr>
          <w:spacing w:val="-4"/>
          <w:lang w:val="pt-BR"/>
        </w:rPr>
        <w:t xml:space="preserve">không</w:t>
      </w:r>
      <w:r>
        <w:rPr>
          <w:spacing w:val="-4"/>
          <w:lang w:val="pt-BR"/>
        </w:rPr>
        <w:t xml:space="preserve"> </w:t>
      </w:r>
      <w:r>
        <w:rPr>
          <w:spacing w:val="-4"/>
          <w:lang w:val="pt-BR"/>
        </w:rPr>
        <w:t xml:space="preserve">được</w:t>
      </w:r>
      <w:r>
        <w:rPr>
          <w:spacing w:val="-4"/>
          <w:lang w:val="pt-BR"/>
        </w:rPr>
        <w:t xml:space="preserve"> </w:t>
      </w:r>
      <w:r>
        <w:rPr>
          <w:spacing w:val="-4"/>
          <w:lang w:val="pt-BR"/>
        </w:rPr>
        <w:t xml:space="preserve">cung</w:t>
      </w:r>
      <w:r>
        <w:rPr>
          <w:spacing w:val="-4"/>
          <w:lang w:val="pt-BR"/>
        </w:rPr>
        <w:t xml:space="preserve"> </w:t>
      </w:r>
      <w:r>
        <w:rPr>
          <w:spacing w:val="-4"/>
          <w:lang w:val="pt-BR"/>
        </w:rPr>
        <w:t xml:space="preserve">cấp</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tin</w:t>
      </w:r>
      <w:r>
        <w:rPr>
          <w:spacing w:val="-4"/>
          <w:lang w:val="pt-BR"/>
        </w:rPr>
        <w:t xml:space="preserve"> </w:t>
      </w:r>
      <w:r>
        <w:rPr>
          <w:spacing w:val="-4"/>
          <w:lang w:val="pt-BR"/>
        </w:rPr>
        <w:t xml:space="preserve">hay</w:t>
      </w:r>
      <w:r>
        <w:rPr>
          <w:spacing w:val="-4"/>
          <w:lang w:val="pt-BR"/>
        </w:rPr>
        <w:t xml:space="preserve"> </w:t>
      </w:r>
      <w:r>
        <w:rPr>
          <w:spacing w:val="-4"/>
          <w:lang w:val="pt-BR"/>
        </w:rPr>
        <w:t xml:space="preserve">có</w:t>
      </w:r>
      <w:r>
        <w:rPr>
          <w:spacing w:val="-4"/>
          <w:lang w:val="pt-BR"/>
        </w:rPr>
        <w:t xml:space="preserve"> </w:t>
      </w:r>
      <w:r>
        <w:rPr>
          <w:spacing w:val="-4"/>
          <w:lang w:val="pt-BR"/>
        </w:rPr>
        <w:t xml:space="preserve">đủ</w:t>
      </w:r>
      <w:r>
        <w:rPr>
          <w:spacing w:val="-4"/>
          <w:lang w:val="pt-BR"/>
        </w:rPr>
        <w:t xml:space="preserve"> </w:t>
      </w:r>
      <w:r>
        <w:rPr>
          <w:spacing w:val="-4"/>
          <w:lang w:val="pt-BR"/>
        </w:rPr>
        <w:t xml:space="preserve">dữ</w:t>
      </w:r>
      <w:r>
        <w:rPr>
          <w:spacing w:val="-4"/>
          <w:lang w:val="pt-BR"/>
        </w:rPr>
        <w:t xml:space="preserve"> </w:t>
      </w:r>
      <w:r>
        <w:rPr>
          <w:spacing w:val="-4"/>
          <w:lang w:val="pt-BR"/>
        </w:rPr>
        <w:t xml:space="preserve">liệu</w:t>
      </w:r>
      <w:r>
        <w:rPr>
          <w:spacing w:val="-4"/>
          <w:lang w:val="pt-BR"/>
        </w:rPr>
        <w:t xml:space="preserve"> </w:t>
      </w:r>
      <w:r>
        <w:rPr>
          <w:spacing w:val="-4"/>
          <w:lang w:val="pt-BR"/>
        </w:rPr>
        <w:t xml:space="preserve">để</w:t>
      </w:r>
      <w:r>
        <w:rPr>
          <w:spacing w:val="-4"/>
          <w:lang w:val="pt-BR"/>
        </w:rPr>
        <w:t xml:space="preserve"> </w:t>
      </w:r>
      <w:r>
        <w:rPr>
          <w:spacing w:val="-4"/>
          <w:lang w:val="pt-BR"/>
        </w:rPr>
        <w:t xml:space="preserve">đánh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theo</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thu</w:t>
      </w:r>
      <w:r>
        <w:rPr>
          <w:spacing w:val="-4"/>
          <w:lang w:val="pt-BR"/>
        </w:rPr>
        <w:t xml:space="preserve"> </w:t>
      </w:r>
      <w:r>
        <w:rPr>
          <w:spacing w:val="-4"/>
          <w:lang w:val="pt-BR"/>
        </w:rPr>
        <w:t xml:space="preserve">nhập</w:t>
      </w:r>
      <w:r>
        <w:rPr>
          <w:spacing w:val="-4"/>
          <w:lang w:val="pt-BR"/>
        </w:rPr>
        <w:t xml:space="preserve">. Do </w:t>
      </w:r>
      <w:r>
        <w:rPr>
          <w:spacing w:val="-4"/>
          <w:lang w:val="pt-BR"/>
        </w:rPr>
        <w:t xml:space="preserve">vậy</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chi </w:t>
      </w:r>
      <w:r>
        <w:rPr>
          <w:spacing w:val="-4"/>
          <w:lang w:val="pt-BR"/>
        </w:rPr>
        <w:t xml:space="preserve">phí</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chi </w:t>
      </w:r>
      <w:r>
        <w:rPr>
          <w:spacing w:val="-4"/>
          <w:lang w:val="pt-BR"/>
        </w:rPr>
        <w:t xml:space="preserve">phí</w:t>
      </w:r>
      <w:r>
        <w:rPr>
          <w:spacing w:val="-4"/>
          <w:lang w:val="pt-BR"/>
        </w:rPr>
        <w:t xml:space="preserve"> </w:t>
      </w:r>
      <w:r>
        <w:rPr>
          <w:spacing w:val="-4"/>
          <w:lang w:val="pt-BR"/>
        </w:rPr>
        <w:t xml:space="preserve">thay</w:t>
      </w:r>
      <w:r>
        <w:rPr>
          <w:spacing w:val="-4"/>
          <w:lang w:val="pt-BR"/>
        </w:rPr>
        <w:t xml:space="preserve"> </w:t>
      </w:r>
      <w:r>
        <w:rPr>
          <w:spacing w:val="-4"/>
          <w:lang w:val="pt-BR"/>
        </w:rPr>
        <w:t xml:space="preserve">thế</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gắn</w:t>
      </w:r>
      <w:r>
        <w:rPr>
          <w:spacing w:val="-4"/>
          <w:lang w:val="pt-BR"/>
        </w:rPr>
        <w:t xml:space="preserve"> </w:t>
      </w:r>
      <w:r>
        <w:rPr>
          <w:spacing w:val="-4"/>
          <w:lang w:val="pt-BR"/>
        </w:rPr>
        <w:t xml:space="preserve">liền</w:t>
      </w:r>
      <w:r>
        <w:rPr>
          <w:spacing w:val="-4"/>
          <w:lang w:val="pt-BR"/>
        </w:rPr>
        <w:t xml:space="preserve"> </w:t>
      </w:r>
      <w:r>
        <w:rPr>
          <w:spacing w:val="-4"/>
          <w:lang w:val="pt-BR"/>
        </w:rPr>
        <w:t xml:space="preserve">trên</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và</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2"/>
          <w:lang w:val="pt-BR"/>
        </w:rPr>
        <w:t xml:space="preserve">.</w:t>
      </w:r>
      <w:r>
        <w:rPr>
          <w:lang w:val="de-DE"/>
        </w:rPr>
      </w:r>
    </w:p>
    <w:p w14:paraId="770CC22B" w14:textId="787D51A9">
      <w:pPr>
        <w:pStyle w:val="856"/>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p>
    <w:p w14:paraId="6B84B3C0" w14:textId="191EE9C0">
      <w:pPr>
        <w:pStyle w:val="856"/>
        <w:numPr>
          <w:ilvl w:val="0"/>
          <w:numId w:val="26"/>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đơn</w:t>
      </w:r>
      <w:r>
        <w:rPr>
          <w:b/>
          <w:lang w:val="pt-BR"/>
        </w:rPr>
        <w:t xml:space="preserve"> </w:t>
      </w:r>
      <w:r>
        <w:rPr>
          <w:b/>
          <w:lang w:val="pt-BR"/>
        </w:rPr>
        <w:t xml:space="preserve">giá</w:t>
      </w:r>
      <w:r>
        <w:rPr>
          <w:b/>
          <w:lang w:val="pt-BR"/>
        </w:rPr>
        <w:t xml:space="preserve"> </w:t>
      </w:r>
      <w:r>
        <w:rPr>
          <w:b/>
          <w:lang w:val="pt-BR"/>
        </w:rPr>
        <w:t xml:space="preserve">quyền</w:t>
      </w:r>
      <w:r>
        <w:rPr>
          <w:b/>
          <w:lang w:val="pt-BR"/>
        </w:rPr>
        <w:t xml:space="preserve"> </w:t>
      </w:r>
      <w:r>
        <w:rPr>
          <w:b/>
          <w:lang w:val="pt-BR"/>
        </w:rPr>
        <w:t xml:space="preserve">sử</w:t>
      </w:r>
      <w:r>
        <w:rPr>
          <w:b/>
          <w:lang w:val="pt-BR"/>
        </w:rPr>
        <w:t xml:space="preserve"> </w:t>
      </w:r>
      <w:r>
        <w:rPr>
          <w:b/>
          <w:lang w:val="pt-BR"/>
        </w:rPr>
        <w:t xml:space="preserve">dụng</w:t>
      </w:r>
      <w:r>
        <w:rPr>
          <w:b/>
          <w:lang w:val="pt-BR"/>
        </w:rPr>
        <w:t xml:space="preserve"> </w:t>
      </w:r>
      <w:r>
        <w:rPr>
          <w:b/>
          <w:lang w:val="pt-BR"/>
        </w:rPr>
        <w:t xml:space="preserve">đấ</w:t>
      </w:r>
      <w:r>
        <w:rPr>
          <w:b/>
          <w:lang w:val="pt-BR"/>
        </w:rPr>
        <w:t xml:space="preserve">t</w:t>
      </w:r>
      <w:r>
        <w:rPr>
          <w:b/>
          <w:lang w:val="pt-BR"/>
        </w:rPr>
        <w:t xml:space="preserve">:</w:t>
      </w:r>
      <w:r>
        <w:rPr>
          <w:b/>
          <w:lang w:val="pt-BR"/>
        </w:rPr>
      </w:r>
    </w:p>
    <w:p w14:paraId="30D65849" w14:textId="38CC99F5">
      <w:pPr>
        <w:pStyle w:val="856"/>
        <w:pBdr/>
        <w:spacing w:after="120" w:before="120" w:line="276" w:lineRule="auto"/>
        <w:ind w:firstLine="357" w:left="0"/>
        <w:jc w:val="both"/>
        <w:rPr>
          <w:bCs/>
          <w:lang w:val="pt-BR"/>
        </w:rPr>
      </w:pPr>
      <w:r>
        <w:rPr>
          <w:lang w:val="nl-NL"/>
        </w:rPr>
        <w:t xml:space="preserve">Qua </w:t>
      </w:r>
      <w:r>
        <w:rPr>
          <w:lang w:val="nl-NL"/>
        </w:rPr>
        <w:t xml:space="preserve">khảo</w:t>
      </w:r>
      <w:r>
        <w:rPr>
          <w:lang w:val="nl-NL"/>
        </w:rPr>
        <w:t xml:space="preserve"> </w:t>
      </w:r>
      <w:r>
        <w:rPr>
          <w:lang w:val="nl-NL"/>
        </w:rPr>
        <w:t xml:space="preserve">sát</w:t>
      </w:r>
      <w:r>
        <w:rPr>
          <w:lang w:val="nl-NL"/>
        </w:rPr>
        <w:t xml:space="preserve"> </w:t>
      </w:r>
      <w:r>
        <w:rPr>
          <w:lang w:val="nl-NL"/>
        </w:rPr>
        <w:t xml:space="preserve">thị</w:t>
      </w:r>
      <w:r>
        <w:rPr>
          <w:lang w:val="nl-NL"/>
        </w:rPr>
        <w:t xml:space="preserve"> </w:t>
      </w:r>
      <w:r>
        <w:rPr>
          <w:lang w:val="nl-NL"/>
        </w:rPr>
        <w:t xml:space="preserve">trường</w:t>
      </w:r>
      <w:r>
        <w:rPr>
          <w:lang w:val="nl-NL"/>
        </w:rPr>
        <w:t xml:space="preserve">, </w:t>
      </w:r>
      <w:r>
        <w:rPr>
          <w:lang w:val="nl-NL"/>
        </w:rPr>
        <w:t xml:space="preserve">T</w:t>
      </w:r>
      <w:r>
        <w:rPr>
          <w:lang w:val="nl-NL"/>
        </w:rPr>
        <w:t xml:space="preserve">ổ</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thu</w:t>
      </w:r>
      <w:r>
        <w:rPr>
          <w:lang w:val="nl-NL"/>
        </w:rPr>
        <w:t xml:space="preserve"> </w:t>
      </w:r>
      <w:r>
        <w:rPr>
          <w:lang w:val="nl-NL"/>
        </w:rPr>
        <w:t xml:space="preserve">thập</w:t>
      </w:r>
      <w:r>
        <w:rPr>
          <w:lang w:val="nl-NL"/>
        </w:rPr>
        <w:t xml:space="preserve"> </w:t>
      </w:r>
      <w:r>
        <w:rPr>
          <w:lang w:val="nl-NL"/>
        </w:rPr>
        <w:t xml:space="preserve">được</w:t>
      </w:r>
      <w:r>
        <w:rPr>
          <w:lang w:val="nl-NL"/>
        </w:rPr>
        <w:t xml:space="preserve"> 03 </w:t>
      </w:r>
      <w:r>
        <w:rPr>
          <w:lang w:val="nl-NL"/>
        </w:rPr>
        <w:t xml:space="preserve">giao</w:t>
      </w:r>
      <w:r>
        <w:rPr>
          <w:lang w:val="nl-NL"/>
        </w:rPr>
        <w:t xml:space="preserve"> </w:t>
      </w:r>
      <w:r>
        <w:rPr>
          <w:lang w:val="nl-NL"/>
        </w:rPr>
        <w:t xml:space="preserve">dịch</w:t>
      </w:r>
      <w:r>
        <w:rPr>
          <w:lang w:val="nl-NL"/>
        </w:rPr>
        <w:t xml:space="preserve"> </w:t>
      </w:r>
      <w:r>
        <w:rPr>
          <w:lang w:val="nl-NL"/>
        </w:rPr>
        <w:t xml:space="preserve">được</w:t>
      </w:r>
      <w:r>
        <w:rPr>
          <w:lang w:val="nl-NL"/>
        </w:rPr>
        <w:t xml:space="preserve"> </w:t>
      </w:r>
      <w:r>
        <w:rPr>
          <w:lang w:val="nl-NL"/>
        </w:rPr>
        <w:t xml:space="preserve">cho</w:t>
      </w:r>
      <w:r>
        <w:rPr>
          <w:lang w:val="nl-NL"/>
        </w:rPr>
        <w:t xml:space="preserve"> </w:t>
      </w:r>
      <w:r>
        <w:rPr>
          <w:lang w:val="nl-NL"/>
        </w:rPr>
        <w:t xml:space="preserve">là</w:t>
      </w:r>
      <w:r>
        <w:rPr>
          <w:lang w:val="nl-NL"/>
        </w:rPr>
        <w:t xml:space="preserve"> </w:t>
      </w:r>
      <w:r>
        <w:rPr>
          <w:lang w:val="nl-NL"/>
        </w:rPr>
        <w:t xml:space="preserve">tương</w:t>
      </w:r>
      <w:r>
        <w:rPr>
          <w:lang w:val="nl-NL"/>
        </w:rPr>
        <w:t xml:space="preserve"> </w:t>
      </w:r>
      <w:r>
        <w:rPr>
          <w:lang w:val="nl-NL"/>
        </w:rPr>
        <w:t xml:space="preserve">đồng</w:t>
      </w:r>
      <w:r>
        <w:rPr>
          <w:lang w:val="nl-NL"/>
        </w:rPr>
        <w:t xml:space="preserve"> </w:t>
      </w:r>
      <w:r>
        <w:rPr>
          <w:lang w:val="nl-NL"/>
        </w:rPr>
        <w:t xml:space="preserve">về</w:t>
      </w:r>
      <w:r>
        <w:rPr>
          <w:lang w:val="nl-NL"/>
        </w:rPr>
        <w:t xml:space="preserve"> </w:t>
      </w:r>
      <w:r>
        <w:rPr>
          <w:lang w:val="nl-NL"/>
        </w:rPr>
        <w:t xml:space="preserve">đặc</w:t>
      </w:r>
      <w:r>
        <w:rPr>
          <w:lang w:val="nl-NL"/>
        </w:rPr>
        <w:t xml:space="preserve"> </w:t>
      </w:r>
      <w:r>
        <w:rPr>
          <w:lang w:val="nl-NL"/>
        </w:rPr>
        <w:t xml:space="preserve">điểm</w:t>
      </w:r>
      <w:r>
        <w:rPr>
          <w:lang w:val="nl-NL"/>
        </w:rPr>
        <w:t xml:space="preserve"> </w:t>
      </w:r>
      <w:r>
        <w:rPr>
          <w:lang w:val="nl-NL"/>
        </w:rPr>
        <w:t xml:space="preserve">vị</w:t>
      </w:r>
      <w:r>
        <w:rPr>
          <w:lang w:val="nl-NL"/>
        </w:rPr>
        <w:t xml:space="preserve"> trí, </w:t>
      </w:r>
      <w:r>
        <w:rPr>
          <w:lang w:val="nl-NL"/>
        </w:rPr>
        <w:t xml:space="preserve">giao</w:t>
      </w:r>
      <w:r>
        <w:rPr>
          <w:lang w:val="nl-NL"/>
        </w:rPr>
        <w:t xml:space="preserve"> </w:t>
      </w:r>
      <w:r>
        <w:rPr>
          <w:lang w:val="nl-NL"/>
        </w:rPr>
        <w:t xml:space="preserve">thông</w:t>
      </w:r>
      <w:r>
        <w:rPr>
          <w:lang w:val="nl-NL"/>
        </w:rPr>
        <w:t xml:space="preserve">, </w:t>
      </w:r>
      <w:r>
        <w:rPr>
          <w:lang w:val="nl-NL"/>
        </w:rPr>
        <w:t xml:space="preserve">kích</w:t>
      </w:r>
      <w:r>
        <w:rPr>
          <w:lang w:val="nl-NL"/>
        </w:rPr>
        <w:t xml:space="preserve"> </w:t>
      </w:r>
      <w:r>
        <w:rPr>
          <w:lang w:val="nl-NL"/>
        </w:rPr>
        <w:t xml:space="preserve">thước</w:t>
      </w:r>
      <w:r>
        <w:rPr>
          <w:lang w:val="nl-NL"/>
        </w:rPr>
        <w:t xml:space="preserve">, </w:t>
      </w:r>
      <w:r>
        <w:rPr>
          <w:lang w:val="nl-NL"/>
        </w:rPr>
        <w:t xml:space="preserve">mặt</w:t>
      </w:r>
      <w:r>
        <w:rPr>
          <w:lang w:val="nl-NL"/>
        </w:rPr>
        <w:t xml:space="preserve"> </w:t>
      </w:r>
      <w:r>
        <w:rPr>
          <w:lang w:val="nl-NL"/>
        </w:rPr>
        <w:t xml:space="preserve">tiền</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hạ</w:t>
      </w:r>
      <w:r>
        <w:rPr>
          <w:lang w:val="nl-NL"/>
        </w:rPr>
        <w:t xml:space="preserve"> </w:t>
      </w:r>
      <w:r>
        <w:rPr>
          <w:lang w:val="nl-NL"/>
        </w:rPr>
        <w:t xml:space="preserve">tầng</w:t>
      </w:r>
      <w:r>
        <w:rPr>
          <w:lang w:val="nl-NL"/>
        </w:rPr>
        <w:t xml:space="preserve"> </w:t>
      </w:r>
      <w:r>
        <w:rPr>
          <w:lang w:val="nl-NL"/>
        </w:rPr>
        <w:t xml:space="preserve">và</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xã</w:t>
      </w:r>
      <w:r>
        <w:rPr>
          <w:lang w:val="nl-NL"/>
        </w:rPr>
        <w:t xml:space="preserve"> </w:t>
      </w:r>
      <w:r>
        <w:rPr>
          <w:lang w:val="nl-NL"/>
        </w:rPr>
        <w:t xml:space="preserve">hội</w:t>
      </w:r>
      <w:r>
        <w:rPr>
          <w:lang w:val="nl-NL"/>
        </w:rPr>
        <w:t xml:space="preserve">,…</w:t>
      </w:r>
      <w:r>
        <w:rPr>
          <w:lang w:val="nl-NL"/>
        </w:rPr>
        <w:t xml:space="preserve"> </w:t>
      </w:r>
      <w:r>
        <w:rPr>
          <w:lang w:val="nl-NL"/>
        </w:rPr>
        <w:t xml:space="preserve">với</w:t>
      </w:r>
      <w:r>
        <w:rPr>
          <w:lang w:val="nl-NL"/>
        </w:rPr>
        <w:t xml:space="preserve"> </w:t>
      </w:r>
      <w:r>
        <w:rPr>
          <w:lang w:val="nl-NL"/>
        </w:rPr>
        <w:t xml:space="preserve">tài</w:t>
      </w:r>
      <w:r>
        <w:rPr>
          <w:lang w:val="nl-NL"/>
        </w:rPr>
        <w:t xml:space="preserve"> </w:t>
      </w:r>
      <w:r>
        <w:rPr>
          <w:lang w:val="nl-NL"/>
        </w:rPr>
        <w:t xml:space="preserve">sản</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giá</w:t>
      </w:r>
      <w:r>
        <w:rPr>
          <w:lang w:val="nl-NL"/>
        </w:rPr>
        <w:t xml:space="preserve">, </w:t>
      </w:r>
      <w:r>
        <w:rPr>
          <w:lang w:val="nl-NL"/>
        </w:rPr>
        <w:t xml:space="preserve">cụ</w:t>
      </w:r>
      <w:r>
        <w:rPr>
          <w:lang w:val="nl-NL"/>
        </w:rPr>
        <w:t xml:space="preserve"> </w:t>
      </w:r>
      <w:r>
        <w:rPr>
          <w:lang w:val="nl-NL"/>
        </w:rPr>
        <w:t xml:space="preserve">thể</w:t>
      </w:r>
      <w:r>
        <w:rPr>
          <w:lang w:val="nl-NL"/>
        </w:rPr>
        <w:t xml:space="preserve"> </w:t>
      </w:r>
      <w:r>
        <w:rPr>
          <w:lang w:val="nl-NL"/>
        </w:rPr>
        <w:t xml:space="preserve">như</w:t>
      </w:r>
      <w:r>
        <w:rPr>
          <w:lang w:val="nl-NL"/>
        </w:rPr>
        <w:t xml:space="preserve"> </w:t>
      </w:r>
      <w:r>
        <w:rPr>
          <w:lang w:val="nl-NL"/>
        </w:rPr>
        <w:t xml:space="preserve">sau</w:t>
      </w:r>
      <w:r>
        <w:rPr>
          <w:lang w:val="nl-NL"/>
        </w:rPr>
        <w:t xml:space="preserve">:</w:t>
      </w:r>
      <w:r>
        <w:rPr>
          <w:bCs/>
          <w:lang w:val="pt-BR"/>
        </w:rPr>
      </w:r>
    </w:p>
    <w:p w14:paraId="2A05C283" w14:textId="4A078C0D">
      <w:pPr>
        <w:pStyle w:val="856"/>
        <w:numPr>
          <w:ilvl w:val="0"/>
          <w:numId w:val="6"/>
        </w:numPr>
        <w:pBdr/>
        <w:tabs>
          <w:tab w:val="left" w:leader="none" w:pos="720"/>
        </w:tabs>
        <w:spacing w:after="120" w:before="120" w:line="276" w:lineRule="auto"/>
        <w:ind w:left="360"/>
        <w:jc w:val="both"/>
        <w:rPr>
          <w:b/>
          <w:lang w:val="nl-NL"/>
        </w:rPr>
      </w:pPr>
      <w:r>
        <w:rPr>
          <w:b/>
          <w:lang w:val="nl-NL"/>
        </w:rPr>
        <w:t xml:space="preserve">Thông</w:t>
      </w:r>
      <w:r>
        <w:rPr>
          <w:b/>
          <w:lang w:val="nl-NL"/>
        </w:rPr>
        <w:t xml:space="preserve"> tin </w:t>
      </w:r>
      <w:r>
        <w:rPr>
          <w:b/>
          <w:lang w:val="nl-NL"/>
        </w:rPr>
        <w:t xml:space="preserve">tài</w:t>
      </w:r>
      <w:r>
        <w:rPr>
          <w:b/>
          <w:lang w:val="nl-NL"/>
        </w:rPr>
        <w:t xml:space="preserve"> </w:t>
      </w:r>
      <w:r>
        <w:rPr>
          <w:b/>
          <w:lang w:val="nl-NL"/>
        </w:rPr>
        <w:t xml:space="preserve">sản</w:t>
      </w:r>
      <w:r>
        <w:rPr>
          <w:b/>
          <w:lang w:val="nl-NL"/>
        </w:rPr>
        <w:t xml:space="preserve"> </w:t>
      </w:r>
      <w:r>
        <w:rPr>
          <w:b/>
          <w:lang w:val="nl-NL"/>
        </w:rPr>
        <w:t xml:space="preserve">so</w:t>
      </w:r>
      <w:r>
        <w:rPr>
          <w:b/>
          <w:lang w:val="nl-NL"/>
        </w:rPr>
        <w:t xml:space="preserve"> </w:t>
      </w:r>
      <w:r>
        <w:rPr>
          <w:b/>
          <w:lang w:val="nl-NL"/>
        </w:rPr>
        <w:t xml:space="preserve">sánh</w:t>
      </w:r>
      <w:r>
        <w:rPr>
          <w:b/>
          <w:lang w:val="nl-NL"/>
        </w:rPr>
        <w:t xml:space="preserve">:</w:t>
      </w:r>
      <w:r>
        <w:rPr>
          <w:b/>
          <w:lang w:val="nl-NL"/>
        </w:rPr>
      </w:r>
    </w:p>
    <w:tbl>
      <w:tblPr>
        <w:tblW w:w="0" w:type="auto"/>
        <w:tblBorders/>
        <w:tblLayout w:type="fixed"/>
        <w:tblLook w:val="04A0" w:firstRow="1" w:lastRow="0" w:firstColumn="1" w:lastColumn="0" w:noHBand="0" w:noVBand="1"/>
      </w:tblPr>
      <w:tblGrid>
        <w:gridCol w:w="704"/>
        <w:gridCol w:w="2017"/>
        <w:gridCol w:w="1568"/>
        <w:gridCol w:w="1742"/>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14:paraId="6DB082F4" w14:textId="77777777">
            <w:pPr>
              <w:pBdr/>
              <w:spacing/>
              <w:ind/>
              <w:jc w:val="center"/>
              <w:rPr>
                <w:b/>
                <w:bCs/>
                <w:color w:val="000000"/>
                <w:sz w:val="22"/>
                <w:szCs w:val="22"/>
              </w:rPr>
            </w:pPr>
            <w:r>
              <w:rPr>
                <w:b/>
                <w:bCs/>
                <w:color w:val="000000"/>
                <w:sz w:val="22"/>
                <w:szCs w:val="22"/>
              </w:rPr>
              <w:t xml:space="preserve">STT</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2017" w:type="dxa"/>
            <w:vAlign w:val="center"/>
            <w:textDirection w:val="lrTb"/>
            <w:noWrap w:val="false"/>
          </w:tcPr>
          <w:p w14:paraId="279CB8C9" w14:textId="77777777">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568" w:type="dxa"/>
            <w:vAlign w:val="center"/>
            <w:textDirection w:val="lrTb"/>
            <w:noWrap w:val="false"/>
          </w:tcPr>
          <w:p w14:paraId="4269D175"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7095588E"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2C7344BC"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5D20B198"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14:paraId="11B461D2"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017" w:type="dxa"/>
            <w:textDirection w:val="lrTb"/>
            <w:noWrap w:val="false"/>
          </w:tcPr>
          <w:p w14:paraId="50197F2B" w14:textId="77777777">
            <w:pPr>
              <w:pBdr/>
              <w:spacing/>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568" w:type="dxa"/>
            <w:textDirection w:val="lrTb"/>
            <w:noWrap w:val="false"/>
          </w:tcPr>
          <w:p w14:paraId="7D307234" w14:textId="57520083">
            <w:pPr>
              <w:pBdr/>
              <w:spacing/>
              <w:ind/>
              <w:jc w:val="center"/>
              <w:rPr>
                <w:b/>
                <w:bCs/>
                <w:color w:val="000000"/>
                <w:sz w:val="22"/>
                <w:szCs w:val="22"/>
              </w:rPr>
            </w:pP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469A3013" w14:textId="7FEA7C40">
            <w:pPr>
              <w:pBdr/>
              <w:spacing/>
              <w:ind/>
              <w:jc w:val="center"/>
              <w:rPr>
                <w:color w:val="000000"/>
                <w:sz w:val="22"/>
                <w:szCs w:val="22"/>
              </w:rPr>
            </w:pP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2433140F" w14:textId="61AD9B35">
            <w:pPr>
              <w:pBdr/>
              <w:spacing/>
              <w:ind/>
              <w:jc w:val="center"/>
              <w:rPr>
                <w:b/>
                <w:bCs/>
                <w:color w:val="000000"/>
                <w:sz w:val="22"/>
                <w:szCs w:val="22"/>
              </w:rPr>
            </w:pP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6953E0B" w14:textId="5C28391D">
            <w:pPr>
              <w:pBdr/>
              <w:spacing/>
              <w:ind/>
              <w:jc w:val="center"/>
              <w:rPr>
                <w:b/>
                <w:bCs/>
                <w:color w:val="000000"/>
                <w:sz w:val="22"/>
                <w:szCs w:val="22"/>
              </w:rPr>
            </w:pPr>
            <w:r>
              <w:rPr>
                <w:b/>
                <w:bCs/>
                <w:color w:val="000000"/>
                <w:sz w:val="22"/>
                <w:szCs w:val="22"/>
              </w:rPr>
            </w:r>
            <w:r>
              <w:rPr>
                <w:b/>
                <w:bCs/>
                <w:color w:val="000000"/>
                <w:sz w:val="22"/>
                <w:szCs w:val="22"/>
              </w:rPr>
            </w:r>
          </w:p>
        </w:tc>
      </w:tr>
      <w:tr>
        <w:trPr>
          <w:trHeight w:val="165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027DF193" w14:textId="77777777">
            <w:pPr>
              <w:pBdr/>
              <w:spacing/>
              <w:ind/>
              <w:jc w:val="center"/>
              <w:rPr>
                <w:color w:val="000000"/>
                <w:sz w:val="22"/>
                <w:szCs w:val="22"/>
              </w:rPr>
            </w:pPr>
            <w:r>
              <w:rPr>
                <w:color w:val="000000"/>
                <w:sz w:val="22"/>
                <w:szCs w:val="22"/>
              </w:rPr>
              <w:t xml:space="preserve">1</w:t>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34A9397E" w14:textId="77777777">
            <w:pPr>
              <w:pBdr/>
              <w:spacing/>
              <w:ind/>
              <w:rPr>
                <w:color w:val="000000"/>
                <w:sz w:val="22"/>
                <w:szCs w:val="22"/>
              </w:rPr>
            </w:pPr>
            <w:r>
              <w:rPr>
                <w:color w:val="000000"/>
                <w:sz w:val="22"/>
                <w:szCs w:val="22"/>
              </w:rPr>
              <w:t xml:space="preserve">Địa</w:t>
            </w:r>
            <w:r>
              <w:rPr>
                <w:color w:val="000000"/>
                <w:sz w:val="22"/>
                <w:szCs w:val="22"/>
              </w:rPr>
              <w:t xml:space="preserve"> </w:t>
            </w:r>
            <w:r>
              <w:rPr>
                <w:color w:val="000000"/>
                <w:sz w:val="22"/>
                <w:szCs w:val="22"/>
              </w:rPr>
              <w:t xml:space="preserve">chỉ</w:t>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14:paraId="5B0F6D3E" w14:textId="1A61E0DA">
            <w:pPr>
              <w:pBdr/>
              <w:spacing/>
              <w:ind/>
              <w:jc w:val="center"/>
              <w:rPr>
                <w:sz w:val="22"/>
                <w:szCs w:val="22"/>
              </w:rPr>
            </w:pPr>
            <w:r>
              <w:rPr>
                <w:color w:val="000000" w:themeColor="text1"/>
                <w:sz w:val="22"/>
                <w:szCs w:val="22"/>
              </w:rPr>
              <w:t xml:space="preserve">Phường Việt Hưng, Quận Long Biên, Thành phố Hà Nội</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DEC587" w14:textId="7330224A">
            <w:pPr>
              <w:pBdr/>
              <w:spacing/>
              <w:ind/>
              <w:jc w:val="center"/>
              <w:rPr>
                <w:sz w:val="22"/>
                <w:szCs w:val="22"/>
              </w:rPr>
            </w:pPr>
            <w:r>
              <w:rPr>
                <w:color w:val="000000" w:themeColor="text1"/>
                <w:sz w:val="22"/>
                <w:szCs w:val="22"/>
              </w:rPr>
              <w:t xml:space="preserve">Tầng cao tòa 15 tầng chung cư Happy Star Việt Hưng, Phường Giang Biên, Quận Long Biên, Thành phố Hà Nội</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4CBC5C" w14:textId="5924A9D8">
            <w:pPr>
              <w:pBdr/>
              <w:spacing/>
              <w:ind/>
              <w:jc w:val="center"/>
              <w:rPr>
                <w:sz w:val="22"/>
                <w:szCs w:val="22"/>
              </w:rPr>
            </w:pPr>
            <w:r>
              <w:rPr>
                <w:color w:val="000000" w:themeColor="text1"/>
                <w:sz w:val="22"/>
                <w:szCs w:val="22"/>
              </w:rPr>
              <w:t xml:space="preserve">Tầng cao tòa 7 tầng, CT18 Happy House Kđt Việt Hưng, Phường Việt Hưng, Quận Long Biên, Thành phố Hà Nội</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E2FA0E" w14:textId="66CE1779">
            <w:pPr>
              <w:pBdr/>
              <w:spacing/>
              <w:ind/>
              <w:jc w:val="center"/>
              <w:rPr>
                <w:sz w:val="22"/>
                <w:szCs w:val="22"/>
              </w:rPr>
            </w:pPr>
            <w:r>
              <w:rPr>
                <w:color w:val="000000" w:themeColor="text1"/>
                <w:sz w:val="22"/>
                <w:szCs w:val="22"/>
              </w:rPr>
              <w:t xml:space="preserve">Tầng 4/7 Tòa CT18,KĐT mới Việt Hưng, Phường Việt Hưng, Quận Long Biên, Thành phố Hà Nội</w:t>
            </w:r>
            <w:r>
              <w:rPr>
                <w:sz w:val="22"/>
                <w:szCs w:val="22"/>
              </w:rPr>
            </w:r>
          </w:p>
        </w:tc>
      </w:tr>
      <w:tr>
        <w:trPr>
          <w:trHeight w:val="276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0424F9C" w14:textId="77777777">
            <w:pPr>
              <w:pBdr/>
              <w:spacing/>
              <w:ind/>
              <w:jc w:val="center"/>
              <w:rPr>
                <w:color w:val="000000"/>
                <w:sz w:val="22"/>
                <w:szCs w:val="22"/>
              </w:rPr>
            </w:pPr>
            <w:r>
              <w:rPr>
                <w:color w:val="000000"/>
                <w:sz w:val="22"/>
                <w:szCs w:val="22"/>
              </w:rPr>
              <w:t xml:space="preserve">2</w:t>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5AF4C6FF" w14:textId="77777777">
            <w:pPr>
              <w:pBdr/>
              <w:spacing/>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14:paraId="7B830EBB" w14:textId="77777777">
            <w:pPr>
              <w:pBdr/>
              <w:spacing/>
              <w:ind/>
              <w:jc w:val="center"/>
              <w:rPr>
                <w:sz w:val="22"/>
                <w:szCs w:val="22"/>
              </w:rPr>
            </w:pPr>
            <w:r>
              <w:rPr>
                <w:sz w:val="22"/>
                <w:szCs w:val="22"/>
              </w:rPr>
              <w:t xml:space="preserve"> </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DD923ED" w14:textId="4E2D0AD9">
            <w:pPr>
              <w:pBdr/>
              <w:spacing/>
              <w:ind/>
              <w:jc w:val="center"/>
              <w:rPr>
                <w:sz w:val="22"/>
                <w:szCs w:val="22"/>
              </w:rPr>
            </w:pPr>
            <w:r>
              <w:rPr>
                <w:color w:val="000000" w:themeColor="text1"/>
                <w:sz w:val="22"/>
                <w:szCs w:val="22"/>
              </w:rPr>
              <w:t xml:space="preserve">https://123nhadatviet.net/ban-chung-cu-happy-star-viet-hung-long-bien-70m-2n2wc-tang-cao-ban-cong-dong-nam-gia-4-ty-5727720.html</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E442F03" w14:textId="29A66F95">
            <w:pPr>
              <w:pBdr/>
              <w:spacing/>
              <w:ind/>
              <w:jc w:val="center"/>
              <w:rPr>
                <w:sz w:val="22"/>
                <w:szCs w:val="22"/>
              </w:rPr>
            </w:pPr>
            <w:r>
              <w:rPr>
                <w:color w:val="000000" w:themeColor="text1"/>
                <w:sz w:val="22"/>
                <w:szCs w:val="22"/>
              </w:rPr>
              <w:t xml:space="preserve">https://batdongsan.com.vn/ban-can-ho-chung-cu-phuong-duc-giang-2-prj-khu-do-thi-viet-hung/ban-ct18-happy-use-kdt-long-bien-74-5m-2-ngu-gia-4-4-ty-bao-thue-phi-pr44956465</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8CC5FED" w14:textId="2A554652">
            <w:pPr>
              <w:pBdr/>
              <w:spacing/>
              <w:ind/>
              <w:jc w:val="center"/>
              <w:rPr>
                <w:sz w:val="22"/>
                <w:szCs w:val="22"/>
              </w:rPr>
            </w:pPr>
            <w:r>
              <w:rPr>
                <w:color w:val="000000" w:themeColor="text1"/>
                <w:sz w:val="22"/>
                <w:szCs w:val="22"/>
              </w:rPr>
              <w:t xml:space="preserve">https://batdongsan.com.vn/ban-can-ho-chung-cu-phuong-viet-hung-2-prj-green-house/chinh-chu-ban-png-407-t7-ct18-happy-use-kng-chin-04560445-trang-pr45002330</w:t>
            </w:r>
            <w:r>
              <w:rPr>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B094BE" w14:textId="77777777">
            <w:pPr>
              <w:pBdr/>
              <w:spacing/>
              <w:ind/>
              <w:jc w:val="center"/>
              <w:rPr>
                <w:color w:val="000000"/>
                <w:sz w:val="22"/>
                <w:szCs w:val="22"/>
              </w:rPr>
            </w:pPr>
            <w:r>
              <w:rPr>
                <w:color w:val="000000"/>
                <w:sz w:val="22"/>
                <w:szCs w:val="22"/>
              </w:rPr>
              <w:t xml:space="preserve">-</w:t>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76470B3F" w14:textId="77777777">
            <w:pPr>
              <w:pBdr/>
              <w:spacing/>
              <w:ind/>
              <w:rPr>
                <w:color w:val="000000"/>
                <w:sz w:val="22"/>
                <w:szCs w:val="22"/>
              </w:rPr>
            </w:pPr>
            <w:r>
              <w:rPr>
                <w:color w:val="000000"/>
                <w:sz w:val="22"/>
                <w:szCs w:val="22"/>
              </w:rPr>
              <w:t xml:space="preserve">Thông</w:t>
            </w:r>
            <w:r>
              <w:rPr>
                <w:color w:val="000000"/>
                <w:sz w:val="22"/>
                <w:szCs w:val="22"/>
              </w:rPr>
              <w:t xml:space="preserve"> tin </w:t>
            </w:r>
            <w:r>
              <w:rPr>
                <w:color w:val="000000"/>
                <w:sz w:val="22"/>
                <w:szCs w:val="22"/>
              </w:rPr>
              <w:t xml:space="preserve">liên</w:t>
            </w:r>
            <w:r>
              <w:rPr>
                <w:color w:val="000000"/>
                <w:sz w:val="22"/>
                <w:szCs w:val="22"/>
              </w:rPr>
              <w:t xml:space="preserve"> </w:t>
            </w:r>
            <w:r>
              <w:rPr>
                <w:color w:val="000000"/>
                <w:sz w:val="22"/>
                <w:szCs w:val="22"/>
              </w:rPr>
              <w:t xml:space="preserve">lạc</w:t>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14:paraId="1E876201" w14:textId="77777777">
            <w:pPr>
              <w:pBdr/>
              <w:spacing/>
              <w:ind/>
              <w:jc w:val="center"/>
              <w:rPr>
                <w:sz w:val="22"/>
                <w:szCs w:val="22"/>
              </w:rPr>
            </w:pPr>
            <w:r>
              <w:rPr>
                <w:sz w:val="22"/>
                <w:szCs w:val="22"/>
              </w:rPr>
              <w:t xml:space="preserve"> </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AC78C6A" w14:textId="06D735A2">
            <w:pPr>
              <w:pBdr/>
              <w:spacing/>
              <w:ind/>
              <w:jc w:val="center"/>
              <w:rPr>
                <w:sz w:val="22"/>
                <w:szCs w:val="22"/>
              </w:rPr>
            </w:pPr>
            <w:r>
              <w:rPr>
                <w:color w:val="000000" w:themeColor="text1"/>
                <w:sz w:val="22"/>
                <w:szCs w:val="22"/>
              </w:rPr>
              <w:t xml:space="preserve">0969.237.455</w:t>
            </w:r>
            <w:r>
              <w:rPr>
                <w:sz w:val="22"/>
                <w:szCs w:val="22"/>
              </w:rPr>
              <w:t xml:space="preserve"> </w:t>
            </w:r>
            <w:r>
              <w:rPr>
                <w:sz w:val="22"/>
                <w:szCs w:val="22"/>
              </w:rPr>
              <w:br/>
              <w:t xml:space="preserve">(</w:t>
            </w:r>
            <w:r>
              <w:rPr>
                <w:sz w:val="22"/>
                <w:szCs w:val="22"/>
              </w:rPr>
              <w:t xml:space="preserve">Huyền</w:t>
            </w:r>
            <w:r>
              <w:rPr>
                <w:sz w:val="22"/>
                <w:szCs w:val="22"/>
              </w:rPr>
              <w:t xml:space="preserve">)</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462A65B" w14:textId="093138A2">
            <w:pPr>
              <w:pBdr/>
              <w:spacing/>
              <w:ind/>
              <w:jc w:val="center"/>
              <w:rPr>
                <w:sz w:val="22"/>
                <w:szCs w:val="22"/>
              </w:rPr>
            </w:pPr>
            <w:r>
              <w:rPr>
                <w:color w:val="000000" w:themeColor="text1"/>
                <w:sz w:val="22"/>
                <w:szCs w:val="22"/>
              </w:rPr>
              <w:t xml:space="preserve">0984373362</w:t>
            </w:r>
            <w:r>
              <w:rPr>
                <w:sz w:val="22"/>
                <w:szCs w:val="22"/>
              </w:rPr>
              <w:br/>
            </w:r>
            <w:r>
              <w:rPr>
                <w:sz w:val="22"/>
                <w:szCs w:val="22"/>
              </w:rPr>
              <w:t xml:space="preserve">(</w:t>
            </w:r>
            <w:r>
              <w:rPr>
                <w:sz w:val="22"/>
                <w:szCs w:val="22"/>
              </w:rPr>
              <w:t xml:space="preserve">Hùng</w:t>
            </w:r>
            <w:r>
              <w:rPr>
                <w:sz w:val="22"/>
                <w:szCs w:val="22"/>
              </w:rPr>
              <w:t xml:space="preserve">)</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794E7D2" w14:textId="40565BD8">
            <w:pPr>
              <w:pBdr/>
              <w:spacing/>
              <w:ind/>
              <w:jc w:val="center"/>
              <w:rPr>
                <w:sz w:val="22"/>
                <w:szCs w:val="22"/>
              </w:rPr>
            </w:pPr>
            <w:r>
              <w:rPr>
                <w:color w:val="000000" w:themeColor="text1"/>
                <w:sz w:val="22"/>
                <w:szCs w:val="22"/>
              </w:rPr>
              <w:t xml:space="preserve">0982868607</w:t>
            </w:r>
            <w:r>
              <w:rPr>
                <w:sz w:val="22"/>
                <w:szCs w:val="22"/>
              </w:rPr>
              <w:br/>
            </w:r>
            <w:r>
              <w:rPr>
                <w:sz w:val="22"/>
                <w:szCs w:val="22"/>
              </w:rPr>
              <w:t xml:space="preserve">(</w:t>
            </w:r>
            <w:r>
              <w:rPr>
                <w:sz w:val="22"/>
                <w:szCs w:val="22"/>
              </w:rPr>
              <w:t xml:space="preserve">Thắng</w:t>
            </w:r>
            <w:r>
              <w:rPr>
                <w:sz w:val="22"/>
                <w:szCs w:val="22"/>
              </w:rPr>
              <w:t xml:space="preserve">)</w:t>
            </w:r>
            <w:r>
              <w:rPr>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9395341" w14:textId="77777777">
            <w:pPr>
              <w:pBdr/>
              <w:spacing/>
              <w:ind/>
              <w:jc w:val="center"/>
              <w:rPr>
                <w:color w:val="000000"/>
                <w:sz w:val="22"/>
                <w:szCs w:val="22"/>
              </w:rPr>
            </w:pPr>
            <w:r>
              <w:rPr>
                <w:color w:val="000000"/>
                <w:sz w:val="22"/>
                <w:szCs w:val="22"/>
              </w:rPr>
              <w:t xml:space="preserve">3</w:t>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273BD05D" w14:textId="77777777">
            <w:pPr>
              <w:pBdr/>
              <w:spacing/>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14:paraId="3CB53B0E"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FA75591" w14:textId="4B809133">
            <w:pPr>
              <w:pBdr/>
              <w:spacing/>
              <w:ind/>
              <w:jc w:val="center"/>
              <w:rPr>
                <w:color w:val="000000"/>
                <w:sz w:val="22"/>
                <w:szCs w:val="22"/>
              </w:rPr>
            </w:pPr>
            <w:r>
              <w:rPr>
                <w:color w:val="000000"/>
                <w:sz w:val="22"/>
                <w:szCs w:val="22"/>
              </w:rPr>
              <w:t xml:space="preserve">Đang giao dich </w:t>
            </w: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A481C" w14:textId="445D7031">
            <w:pPr>
              <w:pBdr/>
              <w:spacing/>
              <w:ind/>
              <w:jc w:val="center"/>
              <w:rPr>
                <w:color w:val="000000"/>
                <w:sz w:val="22"/>
                <w:szCs w:val="22"/>
              </w:rPr>
            </w:pPr>
            <w:r>
              <w:rPr>
                <w:color w:val="000000"/>
                <w:sz w:val="22"/>
                <w:szCs w:val="22"/>
              </w:rPr>
              <w:t xml:space="preserve">Đang giao dịch </w:t>
            </w: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0FD28FF" w14:textId="680F29BF">
            <w:pPr>
              <w:pBdr/>
              <w:spacing/>
              <w:ind/>
              <w:jc w:val="center"/>
              <w:rPr>
                <w:color w:val="000000"/>
                <w:sz w:val="22"/>
                <w:szCs w:val="22"/>
              </w:rPr>
            </w:pPr>
            <w:r>
              <w:rPr>
                <w:color w:val="000000"/>
                <w:sz w:val="22"/>
                <w:szCs w:val="22"/>
              </w:rPr>
              <w:t xml:space="preserve">Đang giao dịch </w:t>
            </w: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66D6CC4D" w14:textId="77777777">
            <w:pPr>
              <w:pBdr/>
              <w:spacing/>
              <w:ind/>
              <w:jc w:val="center"/>
              <w:rPr>
                <w:color w:val="000000"/>
                <w:sz w:val="22"/>
                <w:szCs w:val="22"/>
              </w:rPr>
            </w:pPr>
            <w:r>
              <w:rPr>
                <w:color w:val="000000"/>
                <w:sz w:val="22"/>
                <w:szCs w:val="22"/>
              </w:rPr>
              <w:t xml:space="preserve">4</w:t>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596889DA" w14:textId="77777777">
            <w:pPr>
              <w:pBdr/>
              <w:spacing/>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14:paraId="1A7D4EE8"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448E489" w14:textId="20AECCB8">
            <w:pPr>
              <w:pBdr/>
              <w:spacing/>
              <w:ind/>
              <w:jc w:val="center"/>
              <w:rPr>
                <w:color w:val="000000"/>
                <w:sz w:val="22"/>
                <w:szCs w:val="22"/>
              </w:rPr>
            </w:pPr>
            <w:r>
              <w:rPr>
                <w:color w:val="000000"/>
                <w:sz w:val="22"/>
                <w:szCs w:val="22"/>
              </w:rPr>
              <w:t xml:space="preserve"> </w:t>
            </w:r>
            <w:r>
              <w:rPr>
                <w:color w:val="000000" w:themeColor="text1"/>
                <w:sz w:val="22"/>
                <w:szCs w:val="22"/>
              </w:rPr>
              <w:t xml:space="preserve">Tháng 01/2026</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B7435D6" w14:textId="0DD4C1DC">
            <w:pPr>
              <w:pBdr/>
              <w:spacing/>
              <w:ind/>
              <w:jc w:val="center"/>
              <w:rPr>
                <w:color w:val="000000"/>
                <w:sz w:val="22"/>
                <w:szCs w:val="22"/>
              </w:rPr>
            </w:pPr>
            <w:r>
              <w:rPr>
                <w:color w:val="000000"/>
                <w:sz w:val="22"/>
                <w:szCs w:val="22"/>
              </w:rPr>
              <w:t xml:space="preserve"> </w:t>
            </w:r>
            <w:r>
              <w:rPr>
                <w:color w:val="000000" w:themeColor="text1"/>
                <w:sz w:val="22"/>
                <w:szCs w:val="22"/>
              </w:rPr>
              <w:t xml:space="preserve">Tháng 01/2026</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4212F6" w14:textId="7565DE55">
            <w:pPr>
              <w:pBdr/>
              <w:spacing/>
              <w:ind/>
              <w:jc w:val="center"/>
              <w:rPr>
                <w:color w:val="000000"/>
                <w:sz w:val="22"/>
                <w:szCs w:val="22"/>
              </w:rPr>
            </w:pPr>
            <w:r>
              <w:rPr>
                <w:color w:val="000000"/>
                <w:sz w:val="22"/>
                <w:szCs w:val="22"/>
              </w:rPr>
              <w:t xml:space="preserve"> </w:t>
            </w:r>
            <w:r>
              <w:rPr>
                <w:color w:val="000000" w:themeColor="text1"/>
                <w:sz w:val="22"/>
                <w:szCs w:val="22"/>
              </w:rPr>
              <w:t xml:space="preserve">Tháng 01/2026</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5</w:t>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Pháp lý</w:t>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Giấy chứng nhận quyền sử dụng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Giấy chứng nhận quyền sử dụng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B565A4F">
            <w:pPr>
              <w:pBdr/>
              <w:spacing/>
              <w:ind/>
              <w:jc w:val="center"/>
              <w:rPr/>
            </w:pPr>
            <w:r/>
            <w:r>
              <w:rPr>
                <w:color w:val="000000" w:themeColor="text1"/>
                <w:sz w:val="22"/>
                <w:szCs w:val="22"/>
              </w:rPr>
              <w:t xml:space="preserve">Giấy chứng nhận quyền sử dụng đất</w:t>
            </w:r>
            <w:r>
              <w:rPr>
                <w:color w:val="000000"/>
                <w:sz w:val="22"/>
                <w:szCs w:val="22"/>
              </w:rPr>
            </w:r>
            <w:r>
              <w:rPr>
                <w:color w:val="000000"/>
                <w:sz w:val="22"/>
                <w:szCs w:val="22"/>
              </w:rPr>
            </w:r>
            <w:r>
              <w:rPr>
                <w:color w:val="000000"/>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D3FFB75">
            <w:pPr>
              <w:pBdr/>
              <w:spacing/>
              <w:ind/>
              <w:jc w:val="center"/>
              <w:rPr/>
            </w:pPr>
            <w:r/>
            <w:r>
              <w:rPr>
                <w:color w:val="000000" w:themeColor="text1"/>
                <w:sz w:val="22"/>
                <w:szCs w:val="22"/>
              </w:rPr>
              <w:t xml:space="preserve">Giấy chứng nhận quyền sử dụng đất</w:t>
            </w:r>
            <w:r>
              <w:rPr>
                <w:color w:val="000000"/>
                <w:sz w:val="22"/>
                <w:szCs w:val="22"/>
              </w:rPr>
            </w:r>
            <w:r>
              <w:rPr>
                <w:color w:val="000000"/>
                <w:sz w:val="22"/>
                <w:szCs w:val="22"/>
              </w:rPr>
            </w:r>
            <w:r>
              <w:rPr>
                <w:color w:val="000000"/>
                <w:sz w:val="22"/>
                <w:szCs w:val="22"/>
              </w:rPr>
            </w: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6</w:t>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Mục đích sử dụng</w:t>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7</w:t>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Thời hạn sử dụng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Lâu dài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Lâu dài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Lâu dài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Lâu dài</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8</w:t>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Vị trí</w:t>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Tài sản tại: Phường Việt Hưng, Quận Long Biên, Thành phố Hà Nội, đường Ngô Huy Quỳnh, độ rộng đường trước mặt tài sản 1m, mặt tiền 1m, Tầng 3/5 tòa T1 kĐT mới Việt Hưng, 21.0551037, 105.9094136</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Tài sản tại: Phường Việt Hưng, Quận Long Biên, Thành phố Hà Nội, đường Nguyễn Huy Quỳnh, độ rộng đường trước mặt tài sản 1m, mặt tiền 1m, Tầng trung tòa T7, 21.0595658, 105.9139241</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Tài sản tại: Phường Việt Hưng, Quận Long Biên, Thành phố Hà Nội, đường Ngô Huy Quỳnh, độ rộng đường trước mặt tài sản 1m, mặt tiền 1m, Tầng cao</w:t>
              <w:br/>
              <w:t xml:space="preserve">, 21.055214279478502, 105.90983213996051</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Tài sản tại: Tầng 4/7 Tòa CT18, Phường Việt Hưng, Quận Long Biên, Thành phố Hà Nội, đường Ngô Huy Quỳnh, độ rộng đường trước mặt tài sản 1m, mặt tiền 1m, 21.0551858261365, 105.90985848374056</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9</w:t>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Giao thông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10</w:t>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Mặt tiếp giáp</w:t>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Căn góc</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Căn góc</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Căn góc</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Căn góc</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11</w:t>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05611ED5" w14:textId="4D0785CF">
            <w:pPr>
              <w:pBdr/>
              <w:spacing/>
              <w:ind/>
              <w:rPr>
                <w:color w:val="000000"/>
                <w:sz w:val="22"/>
                <w:szCs w:val="22"/>
              </w:rPr>
            </w:pPr>
            <w:r>
              <w:rPr>
                <w:color w:val="000000" w:themeColor="text1"/>
                <w:sz w:val="22"/>
                <w:szCs w:val="22"/>
              </w:rPr>
            </w:r>
            <w:r>
              <w:rPr>
                <w:rFonts w:ascii="Times New Roman" w:hAnsi="Times New Roman" w:eastAsia="Times New Roman" w:cs="Times New Roman"/>
                <w:color w:val="000000"/>
                <w:sz w:val="22"/>
              </w:rPr>
              <w:t xml:space="preserve">Tầng</w:t>
            </w: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3/5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Tầng trung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Tầng trung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Tầng trung</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12</w:t>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05611ED5" w14:textId="4D0785CF">
            <w:pPr>
              <w:pBdr/>
              <w:spacing/>
              <w:ind/>
              <w:rPr>
                <w:color w:val="000000"/>
                <w:sz w:val="22"/>
                <w:szCs w:val="22"/>
              </w:rPr>
            </w:pPr>
            <w:r>
              <w:rPr>
                <w:color w:val="000000" w:themeColor="text1"/>
                <w:sz w:val="22"/>
                <w:szCs w:val="22"/>
              </w:rPr>
            </w:r>
            <w:r>
              <w:rPr>
                <w:rFonts w:ascii="Times New Roman" w:hAnsi="Times New Roman" w:eastAsia="Times New Roman" w:cs="Times New Roman"/>
                <w:color w:val="000000"/>
                <w:sz w:val="22"/>
              </w:rPr>
              <w:t xml:space="preserve">Diện tích trong GCN (thông thủy) (m</w:t>
            </w:r>
            <w:r>
              <w:rPr>
                <w:rFonts w:ascii="Times New Roman" w:hAnsi="Times New Roman" w:eastAsia="Times New Roman" w:cs="Times New Roman"/>
                <w:color w:val="000000"/>
                <w:sz w:val="18"/>
                <w:vertAlign w:val="superscript"/>
              </w:rPr>
              <w:t xml:space="preserve">2</w:t>
            </w:r>
            <w:r>
              <w:rPr>
                <w:rFonts w:ascii="Times New Roman" w:hAnsi="Times New Roman" w:eastAsia="Times New Roman" w:cs="Times New Roman"/>
                <w:color w:val="000000"/>
                <w:sz w:val="22"/>
              </w:rPr>
              <w:t xml:space="preserve">)</w:t>
            </w: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76,7</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70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74.4</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76.9</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13</w:t>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05611ED5" w14:textId="4D0785CF">
            <w:pPr>
              <w:pBdr/>
              <w:spacing/>
              <w:ind/>
              <w:rPr>
                <w:color w:val="000000"/>
                <w:sz w:val="22"/>
                <w:szCs w:val="22"/>
              </w:rPr>
            </w:pPr>
            <w:r>
              <w:rPr>
                <w:color w:val="000000" w:themeColor="text1"/>
                <w:sz w:val="22"/>
                <w:szCs w:val="22"/>
              </w:rPr>
            </w:r>
            <w:r>
              <w:rPr>
                <w:rFonts w:ascii="Times New Roman" w:hAnsi="Times New Roman" w:eastAsia="Times New Roman" w:cs="Times New Roman"/>
                <w:color w:val="000000"/>
                <w:sz w:val="22"/>
              </w:rPr>
              <w:t xml:space="preserve">Hướng ban công</w:t>
            </w: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Đông Nam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Tây Bắc</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Tây Bắc</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14</w:t>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Cảnh quan</w:t>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View khu dân cư</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View khu dân cư</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View khu dân cư</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View khu dân cư</w:t>
            </w:r>
            <w:r>
              <w:rPr>
                <w:color w:val="000000"/>
                <w:sz w:val="22"/>
                <w:szCs w:val="22"/>
              </w:rPr>
            </w:r>
          </w:p>
        </w:tc>
      </w:tr>
      <w:tr>
        <w:trPr>
          <w:trHeight w:val="277"/>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15</w:t>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Cấu trúc</w:t>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2 ngủ 2 vệ sinh 1 bếp</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559194E">
            <w:pPr>
              <w:pBdr/>
              <w:spacing/>
              <w:ind/>
              <w:jc w:val="center"/>
              <w:rPr/>
            </w:pPr>
            <w:r/>
            <w:r>
              <w:rPr>
                <w:color w:val="000000" w:themeColor="text1"/>
                <w:sz w:val="22"/>
                <w:szCs w:val="22"/>
              </w:rPr>
              <w:t xml:space="preserve">2 ngủ 2 vệ sinh 1 bếp</w:t>
            </w:r>
            <w:r>
              <w:rPr>
                <w:color w:val="000000"/>
                <w:sz w:val="22"/>
                <w:szCs w:val="22"/>
              </w:rPr>
            </w:r>
            <w:r>
              <w:rPr>
                <w:color w:val="000000"/>
                <w:sz w:val="22"/>
                <w:szCs w:val="22"/>
              </w:rPr>
            </w:r>
            <w:r>
              <w:rPr>
                <w:color w:val="000000"/>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28900CA">
            <w:pPr>
              <w:pBdr/>
              <w:spacing/>
              <w:ind/>
              <w:jc w:val="center"/>
              <w:rPr/>
            </w:pPr>
            <w:r/>
            <w:r>
              <w:rPr>
                <w:color w:val="000000" w:themeColor="text1"/>
                <w:sz w:val="22"/>
                <w:szCs w:val="22"/>
              </w:rPr>
              <w:t xml:space="preserve">2 ngủ 2 vệ sinh 1 bếp</w:t>
            </w:r>
            <w:r>
              <w:rPr>
                <w:color w:val="000000"/>
                <w:sz w:val="22"/>
                <w:szCs w:val="22"/>
              </w:rPr>
            </w:r>
            <w:r>
              <w:rPr>
                <w:color w:val="000000"/>
                <w:sz w:val="22"/>
                <w:szCs w:val="22"/>
              </w:rPr>
            </w:r>
            <w:r>
              <w:rPr>
                <w:color w:val="000000"/>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C41176C">
            <w:pPr>
              <w:pBdr/>
              <w:spacing/>
              <w:ind/>
              <w:jc w:val="center"/>
              <w:rPr/>
            </w:pPr>
            <w:r/>
            <w:r>
              <w:rPr>
                <w:color w:val="000000" w:themeColor="text1"/>
                <w:sz w:val="22"/>
                <w:szCs w:val="22"/>
              </w:rPr>
              <w:t xml:space="preserve">2 ngủ 2 vệ sinh 1 bếp</w:t>
            </w:r>
            <w:r>
              <w:rPr>
                <w:color w:val="000000"/>
                <w:sz w:val="22"/>
                <w:szCs w:val="22"/>
              </w:rPr>
            </w:r>
            <w:r>
              <w:rPr>
                <w:color w:val="000000"/>
                <w:sz w:val="22"/>
                <w:szCs w:val="22"/>
              </w:rPr>
            </w:r>
            <w:r>
              <w:rPr>
                <w:color w:val="000000"/>
                <w:sz w:val="22"/>
                <w:szCs w:val="22"/>
              </w:rPr>
            </w: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16</w:t>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Nội thất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Cơ bản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Đầy đủ</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Đầy đủ</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Đầy đủ</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17</w:t>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Giá rao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4.390.000.000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4.380.000.000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4.600.000.000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18</w:t>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Giá thương lượng/bán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3.951.000.000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3.942.000.000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4.140.000.000</w:t>
            </w:r>
            <w:r>
              <w:rPr>
                <w:color w:val="000000"/>
                <w:sz w:val="22"/>
                <w:szCs w:val="22"/>
              </w:rPr>
            </w:r>
          </w:p>
        </w:tc>
      </w:tr>
      <w:tr>
        <w:trPr>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BF863B7"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23162618" w14:textId="77777777">
            <w:pPr>
              <w:pBdr/>
              <w:spacing/>
              <w:ind/>
              <w:rPr>
                <w:b/>
                <w:bCs/>
                <w:color w:val="000000"/>
                <w:sz w:val="22"/>
                <w:szCs w:val="22"/>
              </w:rPr>
            </w:pPr>
            <w:r>
              <w:rPr>
                <w:b/>
                <w:bCs/>
                <w:color w:val="000000"/>
                <w:sz w:val="22"/>
                <w:szCs w:val="22"/>
              </w:rPr>
              <w:t xml:space="preserve">Chi </w:t>
            </w:r>
            <w:r>
              <w:rPr>
                <w:b/>
                <w:bCs/>
                <w:color w:val="000000"/>
                <w:sz w:val="22"/>
                <w:szCs w:val="22"/>
              </w:rPr>
              <w:t xml:space="preserve">tiết</w:t>
            </w:r>
            <w:r>
              <w:rPr>
                <w:b/>
                <w:bCs/>
                <w:color w:val="000000"/>
                <w:sz w:val="22"/>
                <w:szCs w:val="22"/>
              </w:rPr>
              <w:t xml:space="preserve"> </w:t>
            </w:r>
            <w:r>
              <w:rPr>
                <w:b/>
                <w:bCs/>
                <w:color w:val="000000"/>
                <w:sz w:val="22"/>
                <w:szCs w:val="22"/>
              </w:rPr>
              <w:t xml:space="preserve">tính</w:t>
            </w:r>
            <w:r>
              <w:rPr>
                <w:b/>
                <w:bCs/>
                <w:color w:val="000000"/>
                <w:sz w:val="22"/>
                <w:szCs w:val="22"/>
              </w:rPr>
              <w:t xml:space="preserve"> </w:t>
            </w:r>
            <w:r>
              <w:rPr>
                <w:b/>
                <w:bCs/>
                <w:color w:val="000000"/>
                <w:sz w:val="22"/>
                <w:szCs w:val="22"/>
              </w:rPr>
              <w:t xml:space="preserve">toán</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14:paraId="23C02C8E"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7A0227"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9B15F58"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4A39041" w14:textId="77777777">
            <w:pPr>
              <w:pBdr/>
              <w:spacing/>
              <w:ind/>
              <w:jc w:val="center"/>
              <w:rPr>
                <w:color w:val="000000"/>
                <w:sz w:val="22"/>
                <w:szCs w:val="22"/>
              </w:rPr>
            </w:pPr>
            <w:r>
              <w:rPr>
                <w:color w:val="000000"/>
                <w:sz w:val="22"/>
                <w:szCs w:val="22"/>
              </w:rPr>
              <w:t xml:space="preserve"> </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534AF55F" w14:textId="77777777">
            <w:pPr>
              <w:pBdr/>
              <w:spacing/>
              <w:ind/>
              <w:jc w:val="center"/>
              <w:rPr>
                <w:b/>
                <w:bCs/>
                <w:color w:val="000000"/>
                <w:sz w:val="22"/>
                <w:szCs w:val="22"/>
              </w:rPr>
            </w:pPr>
            <w:r>
              <w:rPr>
                <w:b/>
                <w:bCs/>
                <w:color w:val="000000"/>
                <w:sz w:val="22"/>
                <w:szCs w:val="22"/>
              </w:rPr>
              <w:t xml:space="preserve">1</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7DB41CF8" w14:textId="77777777">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t xml:space="preserve"> </w:t>
            </w:r>
            <w:r>
              <w:rPr>
                <w:b/>
                <w:bCs/>
                <w:color w:val="000000"/>
                <w:sz w:val="22"/>
                <w:szCs w:val="22"/>
              </w:rPr>
              <w:t xml:space="preserve">trên</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14:paraId="01C856AD"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DB1D2A2" w14:textId="376BDAD0">
            <w:pPr>
              <w:pBdr/>
              <w:spacing/>
              <w:ind/>
              <w:jc w:val="center"/>
              <w:rPr>
                <w:color w:val="000000"/>
                <w:sz w:val="22"/>
                <w:szCs w:val="22"/>
              </w:rPr>
            </w:pP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9EA7C01" w14:textId="616D4369">
            <w:pPr>
              <w:pBdr/>
              <w:spacing/>
              <w:ind/>
              <w:jc w:val="center"/>
              <w:rPr>
                <w:color w:val="000000"/>
                <w:sz w:val="22"/>
                <w:szCs w:val="22"/>
              </w:rPr>
            </w:pP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A3F32E" w14:textId="37C005DC">
            <w:pPr>
              <w:pBdr/>
              <w:spacing/>
              <w:ind/>
              <w:jc w:val="center"/>
              <w:rPr>
                <w:color w:val="000000"/>
                <w:sz w:val="22"/>
                <w:szCs w:val="22"/>
              </w:rPr>
            </w:pP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733485" w14:textId="77777777">
            <w:pPr>
              <w:pBdr/>
              <w:spacing/>
              <w:ind/>
              <w:jc w:val="center"/>
              <w:rPr>
                <w:b/>
                <w:bCs/>
                <w:color w:val="000000"/>
                <w:sz w:val="22"/>
                <w:szCs w:val="22"/>
              </w:rPr>
            </w:pPr>
            <w:r>
              <w:rPr>
                <w:b/>
                <w:bCs/>
                <w:color w:val="000000"/>
                <w:sz w:val="22"/>
                <w:szCs w:val="22"/>
              </w:rPr>
              <w:t xml:space="preserve">2</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43B29B4C" w14:textId="77777777">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14:paraId="35FC894D"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42C2EE2" w14:textId="43DC2550">
            <w:pPr>
              <w:pBdr/>
              <w:spacing/>
              <w:ind/>
              <w:jc w:val="center"/>
              <w:rPr>
                <w:color w:val="000000"/>
                <w:sz w:val="22"/>
                <w:szCs w:val="22"/>
              </w:rPr>
            </w:pPr>
            <w:r>
              <w:rPr>
                <w:color w:val="000000" w:themeColor="text1"/>
                <w:sz w:val="22"/>
                <w:szCs w:val="22"/>
              </w:rPr>
              <w:t xml:space="preserve">3.951.000.000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0F5AC3" w14:textId="1F7115EC">
            <w:pPr>
              <w:pBdr/>
              <w:spacing/>
              <w:ind/>
              <w:jc w:val="center"/>
              <w:rPr>
                <w:color w:val="000000"/>
                <w:sz w:val="22"/>
                <w:szCs w:val="22"/>
              </w:rPr>
            </w:pPr>
            <w:r>
              <w:rPr>
                <w:color w:val="000000" w:themeColor="text1"/>
                <w:sz w:val="22"/>
                <w:szCs w:val="22"/>
              </w:rPr>
              <w:t xml:space="preserve">3.942.000.000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E19A954" w14:textId="49CE7CF8">
            <w:pPr>
              <w:pBdr/>
              <w:spacing/>
              <w:ind/>
              <w:jc w:val="center"/>
              <w:rPr>
                <w:color w:val="000000"/>
                <w:sz w:val="22"/>
                <w:szCs w:val="22"/>
              </w:rPr>
            </w:pPr>
            <w:r>
              <w:rPr>
                <w:color w:val="000000" w:themeColor="text1"/>
                <w:sz w:val="22"/>
                <w:szCs w:val="22"/>
              </w:rPr>
              <w:t xml:space="preserve">4.140.000.000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7B17567" w14:textId="77777777">
            <w:pPr>
              <w:pBdr/>
              <w:spacing/>
              <w:ind/>
              <w:jc w:val="center"/>
              <w:rPr>
                <w:b/>
                <w:bCs/>
                <w:color w:val="000000"/>
                <w:sz w:val="22"/>
                <w:szCs w:val="22"/>
              </w:rPr>
            </w:pPr>
            <w:r>
              <w:rPr>
                <w:b/>
                <w:bCs/>
                <w:color w:val="000000"/>
                <w:sz w:val="22"/>
                <w:szCs w:val="22"/>
              </w:rPr>
              <w:t xml:space="preserve">3</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0DF1A8FE" w14:textId="77777777">
            <w:pPr>
              <w:pBdr/>
              <w:spacing/>
              <w:ind/>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QSDĐ (</w:t>
            </w:r>
            <w:r>
              <w:rPr>
                <w:b/>
                <w:bCs/>
                <w:color w:val="000000"/>
                <w:sz w:val="22"/>
                <w:szCs w:val="22"/>
              </w:rPr>
              <w:t xml:space="preserve">đồng</w:t>
            </w:r>
            <w:r>
              <w:rPr>
                <w:b/>
                <w:bCs/>
                <w:color w:val="000000"/>
                <w:sz w:val="22"/>
                <w:szCs w:val="22"/>
              </w:rPr>
              <w:t xml:space="preserve">/m²)</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14:paraId="0AECD113"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3A1D6D3E" w14:textId="37533F96">
            <w:pPr>
              <w:pBdr/>
              <w:spacing/>
              <w:ind/>
              <w:jc w:val="center"/>
              <w:rPr>
                <w:color w:val="000000"/>
                <w:sz w:val="22"/>
                <w:szCs w:val="22"/>
              </w:rPr>
            </w:pPr>
            <w:r>
              <w:rPr>
                <w:color w:val="000000" w:themeColor="text1"/>
                <w:sz w:val="22"/>
                <w:szCs w:val="22"/>
              </w:rPr>
              <w:t xml:space="preserve">56.442.857</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15F4A4DD" w14:textId="0E55EC61">
            <w:pPr>
              <w:pBdr/>
              <w:spacing/>
              <w:ind/>
              <w:jc w:val="center"/>
              <w:rPr>
                <w:color w:val="000000"/>
                <w:sz w:val="22"/>
                <w:szCs w:val="22"/>
              </w:rPr>
            </w:pPr>
            <w:r>
              <w:rPr>
                <w:color w:val="000000" w:themeColor="text1"/>
                <w:sz w:val="22"/>
                <w:szCs w:val="22"/>
              </w:rPr>
              <w:t xml:space="preserve">52.983.871</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656574BF" w14:textId="1D080670">
            <w:pPr>
              <w:pBdr/>
              <w:spacing/>
              <w:ind/>
              <w:jc w:val="center"/>
              <w:rPr>
                <w:color w:val="000000"/>
                <w:sz w:val="22"/>
                <w:szCs w:val="22"/>
              </w:rPr>
            </w:pPr>
            <w:r>
              <w:rPr>
                <w:color w:val="000000" w:themeColor="text1"/>
                <w:sz w:val="22"/>
                <w:szCs w:val="22"/>
              </w:rPr>
              <w:t xml:space="preserve">53.836.151</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3112241D"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200038F7" w14:textId="77777777">
            <w:pPr>
              <w:pBdr/>
              <w:spacing/>
              <w:ind/>
              <w:rPr>
                <w:b/>
                <w:bCs/>
                <w:color w:val="000000"/>
                <w:sz w:val="22"/>
                <w:szCs w:val="22"/>
              </w:rPr>
            </w:pPr>
            <w:r>
              <w:rPr>
                <w:b/>
                <w:bCs/>
                <w:color w:val="000000"/>
                <w:sz w:val="22"/>
                <w:szCs w:val="22"/>
              </w:rPr>
              <w:t xml:space="preserve">NHẬN XÉT</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14:paraId="43962815"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8C8AFD"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4BCF231"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FA3F308" w14:textId="77777777">
            <w:pPr>
              <w:pBdr/>
              <w:spacing/>
              <w:ind/>
              <w:jc w:val="center"/>
              <w:rPr>
                <w:color w:val="000000"/>
                <w:sz w:val="22"/>
                <w:szCs w:val="22"/>
              </w:rPr>
            </w:pPr>
            <w:r>
              <w:rPr>
                <w:color w:val="000000"/>
                <w:sz w:val="22"/>
                <w:szCs w:val="22"/>
              </w:rPr>
              <w:t xml:space="preserve"> </w:t>
            </w:r>
            <w:r>
              <w:rPr>
                <w:color w:val="000000"/>
                <w:sz w:val="22"/>
                <w:szCs w:val="22"/>
              </w:rPr>
            </w:r>
          </w:p>
        </w:tc>
      </w:tr>
      <w:tr>
        <w:trPr>
          <w:trHeight w:val="213"/>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w:t>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Pháp lý</w:t>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873A1DB">
            <w:pPr>
              <w:pBdr/>
              <w:spacing/>
              <w:ind/>
              <w:jc w:val="center"/>
              <w:rPr/>
            </w:pPr>
            <w:r/>
            <w:r>
              <w:rPr>
                <w:color w:val="000000" w:themeColor="text1"/>
                <w:sz w:val="22"/>
                <w:szCs w:val="22"/>
              </w:rPr>
              <w:t xml:space="preserve">Tương đồng</w:t>
            </w:r>
            <w:r>
              <w:rPr>
                <w:color w:val="000000"/>
                <w:sz w:val="22"/>
                <w:szCs w:val="22"/>
              </w:rPr>
            </w:r>
            <w:r>
              <w:rPr>
                <w:color w:val="000000"/>
                <w:sz w:val="22"/>
                <w:szCs w:val="22"/>
              </w:rPr>
            </w:r>
            <w:r>
              <w:rPr>
                <w:color w:val="000000"/>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93159B9">
            <w:pPr>
              <w:pBdr/>
              <w:spacing/>
              <w:ind/>
              <w:jc w:val="center"/>
              <w:rPr/>
            </w:pPr>
            <w:r/>
            <w:r>
              <w:rPr>
                <w:color w:val="000000" w:themeColor="text1"/>
                <w:sz w:val="22"/>
                <w:szCs w:val="22"/>
              </w:rPr>
              <w:t xml:space="preserve">Tương đồng</w:t>
            </w:r>
            <w:r>
              <w:rPr>
                <w:color w:val="000000"/>
                <w:sz w:val="22"/>
                <w:szCs w:val="22"/>
              </w:rPr>
            </w:r>
            <w:r>
              <w:rPr>
                <w:color w:val="000000"/>
                <w:sz w:val="22"/>
                <w:szCs w:val="22"/>
              </w:rPr>
            </w:r>
            <w:r>
              <w:rPr>
                <w:color w:val="000000"/>
                <w:sz w:val="22"/>
                <w:szCs w:val="22"/>
              </w:rPr>
            </w: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2</w:t>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Mục đích sử dụng</w:t>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D8AFCE5">
            <w:pPr>
              <w:pBdr/>
              <w:spacing/>
              <w:ind/>
              <w:jc w:val="center"/>
              <w:rPr/>
            </w:pPr>
            <w:r/>
            <w:r>
              <w:rPr>
                <w:color w:val="000000" w:themeColor="text1"/>
                <w:sz w:val="22"/>
                <w:szCs w:val="22"/>
              </w:rPr>
              <w:t xml:space="preserve">Tương đồng</w:t>
            </w:r>
            <w:r>
              <w:rPr>
                <w:color w:val="000000"/>
                <w:sz w:val="22"/>
                <w:szCs w:val="22"/>
              </w:rPr>
            </w:r>
            <w:r>
              <w:rPr>
                <w:color w:val="000000"/>
                <w:sz w:val="22"/>
                <w:szCs w:val="22"/>
              </w:rPr>
            </w:r>
            <w:r>
              <w:rPr>
                <w:color w:val="000000"/>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583C821">
            <w:pPr>
              <w:pBdr/>
              <w:spacing/>
              <w:ind/>
              <w:jc w:val="center"/>
              <w:rPr/>
            </w:pPr>
            <w:r/>
            <w:r>
              <w:rPr>
                <w:color w:val="000000" w:themeColor="text1"/>
                <w:sz w:val="22"/>
                <w:szCs w:val="22"/>
              </w:rPr>
              <w:t xml:space="preserve">Tương đồng</w:t>
            </w:r>
            <w:r>
              <w:rPr>
                <w:color w:val="000000"/>
                <w:sz w:val="22"/>
                <w:szCs w:val="22"/>
              </w:rPr>
            </w:r>
            <w:r>
              <w:rPr>
                <w:color w:val="000000"/>
                <w:sz w:val="22"/>
                <w:szCs w:val="22"/>
              </w:rPr>
            </w:r>
            <w:r>
              <w:rPr>
                <w:color w:val="000000"/>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776734D">
            <w:pPr>
              <w:pBdr/>
              <w:spacing/>
              <w:ind/>
              <w:jc w:val="center"/>
              <w:rPr/>
            </w:pPr>
            <w:r/>
            <w:r>
              <w:rPr>
                <w:color w:val="000000" w:themeColor="text1"/>
                <w:sz w:val="22"/>
                <w:szCs w:val="22"/>
              </w:rPr>
              <w:t xml:space="preserve">Tương đồng</w:t>
            </w:r>
            <w:r>
              <w:rPr>
                <w:color w:val="000000"/>
                <w:sz w:val="22"/>
                <w:szCs w:val="22"/>
              </w:rPr>
            </w:r>
            <w:r>
              <w:rPr>
                <w:color w:val="000000"/>
                <w:sz w:val="22"/>
                <w:szCs w:val="22"/>
              </w:rPr>
            </w:r>
            <w:r>
              <w:rPr>
                <w:color w:val="000000"/>
                <w:sz w:val="22"/>
                <w:szCs w:val="22"/>
              </w:rPr>
            </w: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3</w:t>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Thời hạn sử dụng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12E9896">
            <w:pPr>
              <w:pBdr/>
              <w:spacing/>
              <w:ind/>
              <w:jc w:val="center"/>
              <w:rPr/>
            </w:pPr>
            <w:r/>
            <w:r>
              <w:rPr>
                <w:color w:val="000000" w:themeColor="text1"/>
                <w:sz w:val="22"/>
                <w:szCs w:val="22"/>
              </w:rPr>
              <w:t xml:space="preserve">Tương đồng</w:t>
            </w:r>
            <w:r>
              <w:rPr>
                <w:color w:val="000000"/>
                <w:sz w:val="22"/>
                <w:szCs w:val="22"/>
              </w:rPr>
            </w:r>
            <w:r>
              <w:rPr>
                <w:color w:val="000000"/>
                <w:sz w:val="22"/>
                <w:szCs w:val="22"/>
              </w:rPr>
            </w:r>
            <w:r>
              <w:rPr>
                <w:color w:val="000000"/>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BA9F664">
            <w:pPr>
              <w:pBdr/>
              <w:spacing/>
              <w:ind/>
              <w:jc w:val="center"/>
              <w:rPr/>
            </w:pPr>
            <w:r/>
            <w:r>
              <w:rPr>
                <w:color w:val="000000" w:themeColor="text1"/>
                <w:sz w:val="22"/>
                <w:szCs w:val="22"/>
              </w:rPr>
              <w:t xml:space="preserve">Tương đồng</w:t>
            </w:r>
            <w:r>
              <w:rPr>
                <w:color w:val="000000"/>
                <w:sz w:val="22"/>
                <w:szCs w:val="22"/>
              </w:rPr>
            </w:r>
            <w:r>
              <w:rPr>
                <w:color w:val="000000"/>
                <w:sz w:val="22"/>
                <w:szCs w:val="22"/>
              </w:rPr>
            </w:r>
            <w:r>
              <w:rPr>
                <w:color w:val="000000"/>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617B76C">
            <w:pPr>
              <w:pBdr/>
              <w:spacing/>
              <w:ind/>
              <w:jc w:val="center"/>
              <w:rPr/>
            </w:pPr>
            <w:r/>
            <w:r>
              <w:rPr>
                <w:color w:val="000000" w:themeColor="text1"/>
                <w:sz w:val="22"/>
                <w:szCs w:val="22"/>
              </w:rPr>
              <w:t xml:space="preserve">Tương đồng</w:t>
            </w:r>
            <w:r>
              <w:rPr>
                <w:color w:val="000000"/>
                <w:sz w:val="22"/>
                <w:szCs w:val="22"/>
              </w:rPr>
            </w:r>
            <w:r>
              <w:rPr>
                <w:color w:val="000000"/>
                <w:sz w:val="22"/>
                <w:szCs w:val="22"/>
              </w:rPr>
            </w:r>
            <w:r>
              <w:rPr>
                <w:color w:val="000000"/>
                <w:sz w:val="22"/>
                <w:szCs w:val="22"/>
              </w:rPr>
            </w: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4</w:t>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Vị trí</w:t>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096336E">
            <w:pPr>
              <w:pBdr/>
              <w:spacing/>
              <w:ind/>
              <w:jc w:val="center"/>
              <w:rPr/>
            </w:pPr>
            <w:r/>
            <w:r>
              <w:rPr>
                <w:color w:val="000000" w:themeColor="text1"/>
                <w:sz w:val="22"/>
                <w:szCs w:val="22"/>
              </w:rPr>
              <w:t xml:space="preserve">Tương đồng</w:t>
            </w:r>
            <w:r>
              <w:rPr>
                <w:color w:val="000000"/>
                <w:sz w:val="22"/>
                <w:szCs w:val="22"/>
              </w:rPr>
            </w:r>
            <w:r>
              <w:rPr>
                <w:color w:val="000000"/>
                <w:sz w:val="22"/>
                <w:szCs w:val="22"/>
              </w:rPr>
            </w:r>
            <w:r>
              <w:rPr>
                <w:color w:val="000000"/>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7166105">
            <w:pPr>
              <w:pBdr/>
              <w:spacing/>
              <w:ind/>
              <w:jc w:val="center"/>
              <w:rPr/>
            </w:pPr>
            <w:r/>
            <w:r>
              <w:rPr>
                <w:color w:val="000000" w:themeColor="text1"/>
                <w:sz w:val="22"/>
                <w:szCs w:val="22"/>
              </w:rPr>
              <w:t xml:space="preserve">Tương đồng</w:t>
            </w:r>
            <w:r>
              <w:rPr>
                <w:color w:val="000000"/>
                <w:sz w:val="22"/>
                <w:szCs w:val="22"/>
              </w:rPr>
            </w:r>
            <w:r>
              <w:rPr>
                <w:color w:val="000000"/>
                <w:sz w:val="22"/>
                <w:szCs w:val="22"/>
              </w:rPr>
            </w:r>
            <w:r>
              <w:rPr>
                <w:color w:val="000000"/>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5497C1E">
            <w:pPr>
              <w:pBdr/>
              <w:spacing/>
              <w:ind/>
              <w:jc w:val="center"/>
              <w:rPr/>
            </w:pPr>
            <w:r/>
            <w:r>
              <w:rPr>
                <w:color w:val="000000" w:themeColor="text1"/>
                <w:sz w:val="22"/>
                <w:szCs w:val="22"/>
              </w:rPr>
              <w:t xml:space="preserve">Tương đồng</w:t>
            </w:r>
            <w:r>
              <w:rPr>
                <w:color w:val="000000"/>
                <w:sz w:val="22"/>
                <w:szCs w:val="22"/>
              </w:rPr>
            </w:r>
            <w:r>
              <w:rPr>
                <w:color w:val="000000"/>
                <w:sz w:val="22"/>
                <w:szCs w:val="22"/>
              </w:rPr>
            </w:r>
            <w:r>
              <w:rPr>
                <w:color w:val="000000"/>
                <w:sz w:val="22"/>
                <w:szCs w:val="22"/>
              </w:rPr>
            </w: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5</w:t>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Giao thông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E4AFBC3">
            <w:pPr>
              <w:pBdr/>
              <w:spacing/>
              <w:ind/>
              <w:jc w:val="center"/>
              <w:rPr/>
            </w:pPr>
            <w:r/>
            <w:r>
              <w:rPr>
                <w:color w:val="000000" w:themeColor="text1"/>
                <w:sz w:val="22"/>
                <w:szCs w:val="22"/>
              </w:rPr>
              <w:t xml:space="preserve">Tương đồng</w:t>
            </w:r>
            <w:r>
              <w:rPr>
                <w:color w:val="000000"/>
                <w:sz w:val="22"/>
                <w:szCs w:val="22"/>
              </w:rPr>
            </w:r>
            <w:r>
              <w:rPr>
                <w:color w:val="000000"/>
                <w:sz w:val="22"/>
                <w:szCs w:val="22"/>
              </w:rPr>
            </w:r>
            <w:r>
              <w:rPr>
                <w:color w:val="000000"/>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571206">
            <w:pPr>
              <w:pBdr/>
              <w:spacing/>
              <w:ind/>
              <w:jc w:val="center"/>
              <w:rPr/>
            </w:pPr>
            <w:r/>
            <w:r>
              <w:rPr>
                <w:color w:val="000000" w:themeColor="text1"/>
                <w:sz w:val="22"/>
                <w:szCs w:val="22"/>
              </w:rPr>
              <w:t xml:space="preserve">Tương đồng</w:t>
            </w:r>
            <w:r>
              <w:rPr>
                <w:color w:val="000000"/>
                <w:sz w:val="22"/>
                <w:szCs w:val="22"/>
              </w:rPr>
            </w:r>
            <w:r>
              <w:rPr>
                <w:color w:val="000000"/>
                <w:sz w:val="22"/>
                <w:szCs w:val="22"/>
              </w:rPr>
            </w:r>
            <w:r>
              <w:rPr>
                <w:color w:val="000000"/>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78308CD">
            <w:pPr>
              <w:pBdr/>
              <w:spacing/>
              <w:ind/>
              <w:jc w:val="center"/>
              <w:rPr/>
            </w:pPr>
            <w:r/>
            <w:r>
              <w:rPr>
                <w:color w:val="000000" w:themeColor="text1"/>
                <w:sz w:val="22"/>
                <w:szCs w:val="22"/>
              </w:rPr>
              <w:t xml:space="preserve">Tương đồng</w:t>
            </w:r>
            <w:r>
              <w:rPr>
                <w:color w:val="000000"/>
                <w:sz w:val="22"/>
                <w:szCs w:val="22"/>
              </w:rPr>
            </w:r>
            <w:r>
              <w:rPr>
                <w:color w:val="000000"/>
                <w:sz w:val="22"/>
                <w:szCs w:val="22"/>
              </w:rPr>
            </w:r>
            <w:r>
              <w:rPr>
                <w:color w:val="000000"/>
                <w:sz w:val="22"/>
                <w:szCs w:val="22"/>
              </w:rPr>
            </w:r>
            <w:r/>
          </w:p>
        </w:tc>
      </w:tr>
      <w:tr>
        <w:trPr>
          <w:trHeight w:val="258"/>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14:paraId="0D458E8B">
            <w:pPr>
              <w:pBdr/>
              <w:spacing/>
              <w:ind/>
              <w:jc w:val="center"/>
              <w:rPr>
                <w:color w:val="000000" w:themeColor="text1"/>
                <w:sz w:val="22"/>
                <w:szCs w:val="22"/>
              </w:rPr>
            </w:pPr>
            <w:r>
              <w:rPr>
                <w:color w:val="000000" w:themeColor="text1"/>
                <w:sz w:val="22"/>
                <w:szCs w:val="22"/>
              </w:rPr>
              <w:t xml:space="preserve">6</w:t>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2017" w:type="dxa"/>
            <w:vAlign w:val="center"/>
            <w:vMerge w:val="restart"/>
            <w:textDirection w:val="lrTb"/>
            <w:noWrap w:val="false"/>
          </w:tcPr>
          <w:p w14:paraId="276AE809">
            <w:pPr>
              <w:pBdr/>
              <w:spacing/>
              <w:ind/>
              <w:rPr>
                <w:color w:val="000000"/>
                <w:sz w:val="22"/>
                <w:szCs w:val="22"/>
              </w:rPr>
            </w:pPr>
            <w:r>
              <w:rPr>
                <w:color w:val="000000" w:themeColor="text1"/>
                <w:sz w:val="22"/>
                <w:szCs w:val="22"/>
              </w:rPr>
            </w:r>
            <w:r>
              <w:rPr>
                <w:rFonts w:ascii="Times New Roman" w:hAnsi="Times New Roman" w:eastAsia="Times New Roman" w:cs="Times New Roman"/>
                <w:color w:val="000000"/>
                <w:sz w:val="22"/>
              </w:rPr>
              <w:t xml:space="preserve">Diện tích trong GCN (thông thủy) (m</w:t>
            </w:r>
            <w:r>
              <w:rPr>
                <w:rFonts w:ascii="Times New Roman" w:hAnsi="Times New Roman" w:eastAsia="Times New Roman" w:cs="Times New Roman"/>
                <w:color w:val="000000"/>
                <w:sz w:val="18"/>
                <w:vertAlign w:val="superscript"/>
              </w:rPr>
              <w:t xml:space="preserve">2</w:t>
            </w:r>
            <w:r>
              <w:rPr>
                <w:rFonts w:ascii="Times New Roman" w:hAnsi="Times New Roman" w:eastAsia="Times New Roman" w:cs="Times New Roman"/>
                <w:color w:val="000000"/>
                <w:sz w:val="22"/>
              </w:rPr>
              <w:t xml:space="preserve">)</w:t>
            </w:r>
            <w:r>
              <w:rPr>
                <w:color w:val="000000"/>
                <w:sz w:val="22"/>
                <w:szCs w:val="22"/>
              </w:rPr>
            </w:r>
            <w:r>
              <w:rPr>
                <w:color w:val="000000"/>
                <w:sz w:val="22"/>
                <w:szCs w:val="22"/>
              </w:rPr>
            </w: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568" w:type="dxa"/>
            <w:vAlign w:val="center"/>
            <w:vMerge w:val="restart"/>
            <w:textDirection w:val="lrTb"/>
            <w:noWrap/>
          </w:tcPr>
          <w:p w14:paraId="0DD271FA">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61015ECB">
            <w:pPr>
              <w:pBdr/>
              <w:spacing/>
              <w:ind/>
              <w:jc w:val="center"/>
              <w:rPr/>
            </w:pPr>
            <w:r/>
            <w:r>
              <w:rPr>
                <w:color w:val="000000" w:themeColor="text1"/>
                <w:sz w:val="22"/>
                <w:szCs w:val="22"/>
              </w:rPr>
              <w:t xml:space="preserve">Tương đồng</w:t>
            </w:r>
            <w:r>
              <w:rPr>
                <w:color w:val="000000"/>
                <w:sz w:val="22"/>
                <w:szCs w:val="22"/>
              </w:rPr>
            </w:r>
            <w:r>
              <w:rPr>
                <w:color w:val="000000"/>
                <w:sz w:val="22"/>
                <w:szCs w:val="22"/>
              </w:rPr>
            </w:r>
            <w:r>
              <w:rPr>
                <w:color w:val="000000"/>
                <w:sz w:val="22"/>
                <w:szCs w:val="22"/>
              </w:rPr>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4B964912">
            <w:pPr>
              <w:pBdr/>
              <w:spacing/>
              <w:ind/>
              <w:jc w:val="center"/>
              <w:rPr/>
            </w:pPr>
            <w:r/>
            <w:r>
              <w:rPr>
                <w:color w:val="000000" w:themeColor="text1"/>
                <w:sz w:val="22"/>
                <w:szCs w:val="22"/>
              </w:rPr>
              <w:t xml:space="preserve">Tương đồng</w:t>
            </w:r>
            <w:r>
              <w:rPr>
                <w:color w:val="000000"/>
                <w:sz w:val="22"/>
                <w:szCs w:val="22"/>
              </w:rPr>
            </w:r>
            <w:r>
              <w:rPr>
                <w:color w:val="000000"/>
                <w:sz w:val="22"/>
                <w:szCs w:val="22"/>
              </w:rPr>
            </w:r>
            <w:r>
              <w:rPr>
                <w:color w:val="000000"/>
                <w:sz w:val="22"/>
                <w:szCs w:val="22"/>
              </w:rPr>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481E90C3">
            <w:pPr>
              <w:pBdr/>
              <w:spacing/>
              <w:ind/>
              <w:jc w:val="center"/>
              <w:rPr/>
            </w:pPr>
            <w:r/>
            <w:r>
              <w:rPr>
                <w:color w:val="000000" w:themeColor="text1"/>
                <w:sz w:val="22"/>
                <w:szCs w:val="22"/>
              </w:rPr>
              <w:t xml:space="preserve">Tương đồng</w:t>
            </w:r>
            <w:r>
              <w:rPr>
                <w:color w:val="000000"/>
                <w:sz w:val="22"/>
                <w:szCs w:val="22"/>
              </w:rPr>
            </w:r>
            <w:r>
              <w:rPr>
                <w:color w:val="000000"/>
                <w:sz w:val="22"/>
                <w:szCs w:val="22"/>
              </w:rPr>
            </w:r>
            <w:r>
              <w:rPr>
                <w:color w:val="000000"/>
                <w:sz w:val="22"/>
                <w:szCs w:val="22"/>
              </w:rPr>
            </w:r>
            <w:r/>
          </w:p>
        </w:tc>
      </w:tr>
      <w:tr>
        <w:trPr>
          <w:trHeight w:val="276"/>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14:paraId="70B2DA52">
            <w:pPr>
              <w:pBdr/>
              <w:spacing/>
              <w:ind/>
              <w:jc w:val="center"/>
              <w:rPr>
                <w:color w:val="000000" w:themeColor="text1"/>
                <w:sz w:val="22"/>
                <w:szCs w:val="22"/>
              </w:rPr>
            </w:pPr>
            <w:r>
              <w:rPr>
                <w:color w:val="000000" w:themeColor="text1"/>
                <w:sz w:val="22"/>
                <w:szCs w:val="22"/>
              </w:rPr>
              <w:t xml:space="preserve">7</w:t>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2017" w:type="dxa"/>
            <w:vAlign w:val="center"/>
            <w:vMerge w:val="restart"/>
            <w:textDirection w:val="lrTb"/>
            <w:noWrap w:val="false"/>
          </w:tcPr>
          <w:p w14:paraId="4F1DEC75">
            <w:pPr>
              <w:pBdr/>
              <w:spacing/>
              <w:ind/>
              <w:rPr>
                <w:color w:val="000000"/>
                <w:sz w:val="22"/>
                <w:szCs w:val="22"/>
              </w:rPr>
            </w:pPr>
            <w:r>
              <w:rPr>
                <w:color w:val="000000" w:themeColor="text1"/>
                <w:sz w:val="22"/>
                <w:szCs w:val="22"/>
              </w:rPr>
            </w:r>
            <w:r>
              <w:rPr>
                <w:rFonts w:ascii="Times New Roman" w:hAnsi="Times New Roman" w:eastAsia="Times New Roman" w:cs="Times New Roman"/>
                <w:color w:val="000000"/>
                <w:sz w:val="22"/>
              </w:rPr>
              <w:t xml:space="preserve">Tầng</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568" w:type="dxa"/>
            <w:vAlign w:val="center"/>
            <w:vMerge w:val="restart"/>
            <w:textDirection w:val="lrTb"/>
            <w:noWrap/>
          </w:tcPr>
          <w:p w14:paraId="367AA875">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5BA3A042">
            <w:pPr>
              <w:pBdr/>
              <w:spacing/>
              <w:ind/>
              <w:jc w:val="center"/>
              <w:rPr/>
            </w:pPr>
            <w:r/>
            <w:r>
              <w:rPr>
                <w:color w:val="000000" w:themeColor="text1"/>
                <w:sz w:val="22"/>
                <w:szCs w:val="22"/>
              </w:rPr>
              <w:t xml:space="preserve">Tương đồng</w:t>
            </w:r>
            <w:r>
              <w:rPr>
                <w:color w:val="000000"/>
                <w:sz w:val="22"/>
                <w:szCs w:val="22"/>
              </w:rPr>
            </w:r>
            <w:r>
              <w:rPr>
                <w:color w:val="000000"/>
                <w:sz w:val="22"/>
                <w:szCs w:val="22"/>
              </w:rPr>
            </w:r>
            <w:r>
              <w:rPr>
                <w:color w:val="000000"/>
                <w:sz w:val="22"/>
                <w:szCs w:val="22"/>
              </w:rPr>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76E7D606">
            <w:pPr>
              <w:pBdr/>
              <w:spacing/>
              <w:ind/>
              <w:jc w:val="center"/>
              <w:rPr/>
            </w:pPr>
            <w:r/>
            <w:r>
              <w:rPr>
                <w:color w:val="000000" w:themeColor="text1"/>
                <w:sz w:val="22"/>
                <w:szCs w:val="22"/>
              </w:rPr>
              <w:t xml:space="preserve">Tương đồng</w:t>
            </w:r>
            <w:r>
              <w:rPr>
                <w:color w:val="000000"/>
                <w:sz w:val="22"/>
                <w:szCs w:val="22"/>
              </w:rPr>
            </w:r>
            <w:r>
              <w:rPr>
                <w:color w:val="000000"/>
                <w:sz w:val="22"/>
                <w:szCs w:val="22"/>
              </w:rPr>
            </w:r>
            <w:r>
              <w:rPr>
                <w:color w:val="000000"/>
                <w:sz w:val="22"/>
                <w:szCs w:val="22"/>
              </w:rPr>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5EED4D10">
            <w:pPr>
              <w:pBdr/>
              <w:spacing/>
              <w:ind/>
              <w:jc w:val="center"/>
              <w:rPr/>
            </w:pPr>
            <w:r/>
            <w:r>
              <w:rPr>
                <w:color w:val="000000" w:themeColor="text1"/>
                <w:sz w:val="22"/>
                <w:szCs w:val="22"/>
              </w:rPr>
              <w:t xml:space="preserve">Tương đồng</w:t>
            </w:r>
            <w:r>
              <w:rPr>
                <w:color w:val="000000"/>
                <w:sz w:val="22"/>
                <w:szCs w:val="22"/>
              </w:rPr>
            </w:r>
            <w:r>
              <w:rPr>
                <w:color w:val="000000"/>
                <w:sz w:val="22"/>
                <w:szCs w:val="22"/>
              </w:rPr>
            </w:r>
            <w:r>
              <w:rPr>
                <w:color w:val="000000"/>
                <w:sz w:val="22"/>
                <w:szCs w:val="22"/>
              </w:rPr>
            </w:r>
            <w:r/>
          </w:p>
        </w:tc>
      </w:tr>
      <w:tr>
        <w:trPr>
          <w:trHeight w:val="572"/>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14:paraId="14DD3FB7">
            <w:pPr>
              <w:pBdr/>
              <w:spacing/>
              <w:ind/>
              <w:jc w:val="center"/>
              <w:rPr>
                <w:color w:val="000000" w:themeColor="text1"/>
                <w:sz w:val="22"/>
                <w:szCs w:val="22"/>
              </w:rPr>
            </w:pPr>
            <w:r>
              <w:rPr>
                <w:color w:val="000000" w:themeColor="text1"/>
                <w:sz w:val="22"/>
                <w:szCs w:val="22"/>
              </w:rPr>
              <w:t xml:space="preserve">8</w:t>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2017" w:type="dxa"/>
            <w:vAlign w:val="center"/>
            <w:vMerge w:val="restart"/>
            <w:textDirection w:val="lrTb"/>
            <w:noWrap w:val="false"/>
          </w:tcPr>
          <w:p w14:paraId="64BAC0D5">
            <w:pPr>
              <w:pBdr/>
              <w:spacing/>
              <w:ind/>
              <w:rPr>
                <w:color w:val="000000"/>
                <w:sz w:val="22"/>
                <w:szCs w:val="22"/>
              </w:rPr>
            </w:pPr>
            <w:r>
              <w:rPr>
                <w:color w:val="000000" w:themeColor="text1"/>
                <w:sz w:val="22"/>
                <w:szCs w:val="22"/>
              </w:rPr>
              <w:t xml:space="preserve">Mặt tiếp giáp</w:t>
            </w:r>
            <w:r>
              <w:rPr>
                <w:rFonts w:ascii="Times New Roman" w:hAnsi="Times New Roman" w:eastAsia="Times New Roman" w:cs="Times New Roman"/>
                <w:color w:val="000000"/>
                <w:sz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568" w:type="dxa"/>
            <w:vAlign w:val="center"/>
            <w:vMerge w:val="restart"/>
            <w:textDirection w:val="lrTb"/>
            <w:noWrap/>
          </w:tcPr>
          <w:p w14:paraId="1BE781EB">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28945996">
            <w:pPr>
              <w:pBdr/>
              <w:spacing/>
              <w:ind/>
              <w:jc w:val="center"/>
              <w:rPr/>
            </w:pPr>
            <w:r/>
            <w:r>
              <w:rPr>
                <w:color w:val="000000" w:themeColor="text1"/>
                <w:sz w:val="22"/>
                <w:szCs w:val="22"/>
              </w:rPr>
              <w:t xml:space="preserve">Tương đồng</w:t>
            </w:r>
            <w:r>
              <w:rPr>
                <w:color w:val="000000"/>
                <w:sz w:val="22"/>
                <w:szCs w:val="22"/>
              </w:rPr>
            </w:r>
            <w:r>
              <w:rPr>
                <w:color w:val="000000"/>
                <w:sz w:val="22"/>
                <w:szCs w:val="22"/>
              </w:rPr>
            </w:r>
            <w:r>
              <w:rPr>
                <w:color w:val="000000"/>
                <w:sz w:val="22"/>
                <w:szCs w:val="22"/>
              </w:rPr>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7517021B">
            <w:pPr>
              <w:pBdr/>
              <w:spacing/>
              <w:ind/>
              <w:jc w:val="center"/>
              <w:rPr/>
            </w:pPr>
            <w:r/>
            <w:r>
              <w:rPr>
                <w:color w:val="000000" w:themeColor="text1"/>
                <w:sz w:val="22"/>
                <w:szCs w:val="22"/>
              </w:rPr>
              <w:t xml:space="preserve">Tương đồng</w:t>
            </w:r>
            <w:r>
              <w:rPr>
                <w:color w:val="000000"/>
                <w:sz w:val="22"/>
                <w:szCs w:val="22"/>
              </w:rPr>
            </w:r>
            <w:r>
              <w:rPr>
                <w:color w:val="000000"/>
                <w:sz w:val="22"/>
                <w:szCs w:val="22"/>
              </w:rPr>
            </w:r>
            <w:r>
              <w:rPr>
                <w:color w:val="000000"/>
                <w:sz w:val="22"/>
                <w:szCs w:val="22"/>
              </w:rPr>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74B44B70">
            <w:pPr>
              <w:pBdr/>
              <w:spacing/>
              <w:ind/>
              <w:jc w:val="center"/>
              <w:rPr/>
            </w:pPr>
            <w:r/>
            <w:r>
              <w:rPr>
                <w:color w:val="000000" w:themeColor="text1"/>
                <w:sz w:val="22"/>
                <w:szCs w:val="22"/>
              </w:rPr>
              <w:t xml:space="preserve">Tương đồng</w:t>
            </w:r>
            <w:r>
              <w:rPr>
                <w:color w:val="000000"/>
                <w:sz w:val="22"/>
                <w:szCs w:val="22"/>
              </w:rPr>
            </w:r>
            <w:r>
              <w:rPr>
                <w:color w:val="000000"/>
                <w:sz w:val="22"/>
                <w:szCs w:val="22"/>
              </w:rPr>
            </w:r>
            <w:r>
              <w:rPr>
                <w:color w:val="000000"/>
                <w:sz w:val="22"/>
                <w:szCs w:val="22"/>
              </w:rPr>
            </w:r>
            <w:r/>
          </w:p>
        </w:tc>
      </w:tr>
      <w:tr>
        <w:trPr>
          <w:trHeight w:val="276"/>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14:paraId="57EBA193">
            <w:pPr>
              <w:pBdr/>
              <w:spacing/>
              <w:ind/>
              <w:jc w:val="center"/>
              <w:rPr>
                <w:color w:val="000000" w:themeColor="text1"/>
                <w:sz w:val="22"/>
                <w:szCs w:val="22"/>
              </w:rPr>
            </w:pPr>
            <w:r>
              <w:rPr>
                <w:color w:val="000000" w:themeColor="text1"/>
                <w:sz w:val="22"/>
                <w:szCs w:val="22"/>
              </w:rPr>
              <w:t xml:space="preserve">10</w:t>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2017" w:type="dxa"/>
            <w:vAlign w:val="center"/>
            <w:vMerge w:val="restart"/>
            <w:textDirection w:val="lrTb"/>
            <w:noWrap w:val="false"/>
          </w:tcPr>
          <w:p w14:paraId="2104B7B9">
            <w:pPr>
              <w:pBdr/>
              <w:spacing/>
              <w:ind/>
              <w:rPr>
                <w:color w:val="000000"/>
                <w:sz w:val="22"/>
                <w:szCs w:val="22"/>
              </w:rPr>
            </w:pPr>
            <w:r>
              <w:rPr>
                <w:color w:val="000000" w:themeColor="text1"/>
                <w:sz w:val="22"/>
                <w:szCs w:val="22"/>
              </w:rPr>
            </w:r>
            <w:r>
              <w:rPr>
                <w:rFonts w:ascii="Times New Roman" w:hAnsi="Times New Roman" w:eastAsia="Times New Roman" w:cs="Times New Roman"/>
                <w:color w:val="000000"/>
                <w:sz w:val="22"/>
              </w:rPr>
              <w:t xml:space="preserve">Hướng ban công</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568" w:type="dxa"/>
            <w:vAlign w:val="center"/>
            <w:vMerge w:val="restart"/>
            <w:textDirection w:val="lrTb"/>
            <w:noWrap/>
          </w:tcPr>
          <w:p w14:paraId="428BD157">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12F2BBDD">
            <w:pPr>
              <w:pBdr/>
              <w:spacing/>
              <w:ind/>
              <w:jc w:val="center"/>
              <w:rPr>
                <w:color w:val="000000" w:themeColor="text1"/>
                <w:sz w:val="22"/>
                <w:szCs w:val="22"/>
              </w:rPr>
            </w:pPr>
            <w:r>
              <w:rPr>
                <w:color w:val="000000" w:themeColor="text1"/>
                <w:sz w:val="22"/>
                <w:szCs w:val="22"/>
              </w:rPr>
              <w:t xml:space="preserve">Lợi thế hơn</w:t>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21406C89">
            <w:pPr>
              <w:pBdr/>
              <w:spacing/>
              <w:ind/>
              <w:jc w:val="center"/>
              <w:rPr/>
            </w:pPr>
            <w:r/>
            <w:r>
              <w:rPr>
                <w:color w:val="000000" w:themeColor="text1"/>
                <w:sz w:val="22"/>
                <w:szCs w:val="22"/>
              </w:rPr>
              <w:t xml:space="preserve">Tương đồng</w:t>
            </w:r>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107C319B">
            <w:pPr>
              <w:pBdr/>
              <w:spacing/>
              <w:ind/>
              <w:jc w:val="center"/>
              <w:rPr/>
            </w:pPr>
            <w:r/>
            <w:r>
              <w:rPr>
                <w:color w:val="000000" w:themeColor="text1"/>
                <w:sz w:val="22"/>
                <w:szCs w:val="22"/>
              </w:rPr>
              <w:t xml:space="preserve">Tương đồng</w:t>
            </w:r>
            <w:r/>
            <w:r/>
          </w:p>
        </w:tc>
      </w:tr>
      <w:tr>
        <w:trPr>
          <w:trHeight w:val="276"/>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14:paraId="20C4E58A">
            <w:pPr>
              <w:pBdr/>
              <w:spacing/>
              <w:ind/>
              <w:jc w:val="center"/>
              <w:rPr>
                <w:color w:val="000000" w:themeColor="text1"/>
                <w:sz w:val="22"/>
                <w:szCs w:val="22"/>
              </w:rPr>
            </w:pPr>
            <w:r>
              <w:rPr>
                <w:color w:val="000000" w:themeColor="text1"/>
                <w:sz w:val="22"/>
                <w:szCs w:val="22"/>
              </w:rPr>
              <w:t xml:space="preserve">11</w:t>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2017" w:type="dxa"/>
            <w:vAlign w:val="center"/>
            <w:vMerge w:val="restart"/>
            <w:textDirection w:val="lrTb"/>
            <w:noWrap w:val="false"/>
          </w:tcPr>
          <w:p w14:paraId="1920EBEF">
            <w:pPr>
              <w:pBdr/>
              <w:spacing/>
              <w:ind/>
              <w:rPr>
                <w:color w:val="000000"/>
                <w:sz w:val="22"/>
                <w:szCs w:val="22"/>
              </w:rPr>
            </w:pPr>
            <w:r>
              <w:rPr>
                <w:color w:val="000000" w:themeColor="text1"/>
                <w:sz w:val="22"/>
                <w:szCs w:val="22"/>
              </w:rPr>
              <w:t xml:space="preserve">Cảnh quan</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568" w:type="dxa"/>
            <w:vAlign w:val="center"/>
            <w:vMerge w:val="restart"/>
            <w:textDirection w:val="lrTb"/>
            <w:noWrap/>
          </w:tcPr>
          <w:p w14:paraId="6735524D">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21406C89">
            <w:pPr>
              <w:pBdr/>
              <w:spacing/>
              <w:ind/>
              <w:jc w:val="center"/>
              <w:rPr/>
            </w:pPr>
            <w:r/>
            <w:r>
              <w:rPr>
                <w:color w:val="000000" w:themeColor="text1"/>
                <w:sz w:val="22"/>
                <w:szCs w:val="22"/>
              </w:rPr>
              <w:t xml:space="preserve">Tương đồng</w:t>
            </w:r>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107C319B">
            <w:pPr>
              <w:pBdr/>
              <w:spacing/>
              <w:ind/>
              <w:jc w:val="center"/>
              <w:rPr/>
            </w:pPr>
            <w:r/>
            <w:r>
              <w:rPr>
                <w:color w:val="000000" w:themeColor="text1"/>
                <w:sz w:val="22"/>
                <w:szCs w:val="22"/>
              </w:rPr>
              <w:t xml:space="preserve">Tương đồng</w:t>
            </w:r>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255DF3BD">
            <w:pPr>
              <w:pBdr/>
              <w:spacing/>
              <w:ind/>
              <w:jc w:val="center"/>
              <w:rPr/>
            </w:pPr>
            <w:r/>
            <w:r>
              <w:rPr>
                <w:color w:val="000000" w:themeColor="text1"/>
                <w:sz w:val="22"/>
                <w:szCs w:val="22"/>
              </w:rPr>
              <w:t xml:space="preserve">Tương đồng</w:t>
            </w:r>
            <w:r/>
            <w:r/>
            <w:r>
              <w:rPr>
                <w:color w:val="000000" w:themeColor="text1"/>
                <w:sz w:val="22"/>
                <w:szCs w:val="22"/>
              </w:rPr>
            </w:r>
            <w:r>
              <w:rPr>
                <w:color w:val="000000" w:themeColor="text1"/>
                <w:sz w:val="22"/>
                <w:szCs w:val="22"/>
              </w:rPr>
            </w:r>
            <w:r/>
          </w:p>
        </w:tc>
      </w:tr>
      <w:tr>
        <w:trPr>
          <w:trHeight w:val="276"/>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14:paraId="6B9F42E3">
            <w:pPr>
              <w:pBdr/>
              <w:spacing/>
              <w:ind/>
              <w:jc w:val="center"/>
              <w:rPr>
                <w:color w:val="000000" w:themeColor="text1"/>
                <w:sz w:val="22"/>
                <w:szCs w:val="22"/>
              </w:rPr>
            </w:pPr>
            <w:r>
              <w:rPr>
                <w:color w:val="000000" w:themeColor="text1"/>
                <w:sz w:val="22"/>
                <w:szCs w:val="22"/>
              </w:rPr>
              <w:t xml:space="preserve">12</w:t>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2017" w:type="dxa"/>
            <w:vAlign w:val="center"/>
            <w:vMerge w:val="restart"/>
            <w:textDirection w:val="lrTb"/>
            <w:noWrap w:val="false"/>
          </w:tcPr>
          <w:p w14:paraId="6D2B2AA2">
            <w:pPr>
              <w:pBdr/>
              <w:spacing/>
              <w:ind/>
              <w:rPr>
                <w:color w:val="000000"/>
                <w:sz w:val="22"/>
                <w:szCs w:val="22"/>
              </w:rPr>
            </w:pPr>
            <w:r>
              <w:rPr>
                <w:color w:val="000000" w:themeColor="text1"/>
                <w:sz w:val="22"/>
                <w:szCs w:val="22"/>
              </w:rPr>
              <w:t xml:space="preserve">Cấu trúc</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568" w:type="dxa"/>
            <w:vAlign w:val="center"/>
            <w:vMerge w:val="restart"/>
            <w:textDirection w:val="lrTb"/>
            <w:noWrap/>
          </w:tcPr>
          <w:p w14:paraId="5DB60115">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255DF3BD">
            <w:pPr>
              <w:pBdr/>
              <w:spacing/>
              <w:ind/>
              <w:jc w:val="center"/>
              <w:rPr/>
            </w:pPr>
            <w:r/>
            <w:r>
              <w:rPr>
                <w:color w:val="000000" w:themeColor="text1"/>
                <w:sz w:val="22"/>
                <w:szCs w:val="22"/>
              </w:rPr>
              <w:t xml:space="preserve">Tương đồng</w:t>
            </w:r>
            <w:r/>
            <w:r/>
            <w:r>
              <w:rPr>
                <w:color w:val="000000" w:themeColor="text1"/>
                <w:sz w:val="22"/>
                <w:szCs w:val="22"/>
              </w:rPr>
            </w:r>
            <w:r>
              <w:rPr>
                <w:color w:val="000000" w:themeColor="text1"/>
                <w:sz w:val="22"/>
                <w:szCs w:val="22"/>
              </w:rPr>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255DF3BD">
            <w:pPr>
              <w:pBdr/>
              <w:spacing/>
              <w:ind/>
              <w:jc w:val="center"/>
              <w:rPr/>
            </w:pPr>
            <w:r/>
            <w:r>
              <w:rPr>
                <w:color w:val="000000" w:themeColor="text1"/>
                <w:sz w:val="22"/>
                <w:szCs w:val="22"/>
              </w:rPr>
              <w:t xml:space="preserve">Tương đồng</w:t>
            </w:r>
            <w:r/>
            <w:r/>
            <w:r>
              <w:rPr>
                <w:color w:val="000000" w:themeColor="text1"/>
                <w:sz w:val="22"/>
                <w:szCs w:val="22"/>
              </w:rPr>
            </w:r>
            <w:r>
              <w:rPr>
                <w:color w:val="000000" w:themeColor="text1"/>
                <w:sz w:val="22"/>
                <w:szCs w:val="22"/>
              </w:rPr>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255DF3BD">
            <w:pPr>
              <w:pBdr/>
              <w:spacing/>
              <w:ind/>
              <w:jc w:val="center"/>
              <w:rPr/>
            </w:pPr>
            <w:r/>
            <w:r>
              <w:rPr>
                <w:color w:val="000000" w:themeColor="text1"/>
                <w:sz w:val="22"/>
                <w:szCs w:val="22"/>
              </w:rPr>
              <w:t xml:space="preserve">Tương đồng</w:t>
            </w:r>
            <w:r/>
            <w:r/>
            <w:r>
              <w:rPr>
                <w:color w:val="000000" w:themeColor="text1"/>
                <w:sz w:val="22"/>
                <w:szCs w:val="22"/>
              </w:rPr>
            </w:r>
            <w:r>
              <w:rPr>
                <w:color w:val="000000" w:themeColor="text1"/>
                <w:sz w:val="22"/>
                <w:szCs w:val="22"/>
              </w:rPr>
            </w:r>
            <w:r/>
          </w:p>
        </w:tc>
      </w:tr>
      <w:tr>
        <w:trPr>
          <w:trHeight w:val="276"/>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14:paraId="0D873093">
            <w:pPr>
              <w:pBdr/>
              <w:spacing/>
              <w:ind/>
              <w:jc w:val="center"/>
              <w:rPr>
                <w:color w:val="000000" w:themeColor="text1"/>
                <w:sz w:val="22"/>
                <w:szCs w:val="22"/>
              </w:rPr>
            </w:pPr>
            <w:r>
              <w:rPr>
                <w:color w:val="000000" w:themeColor="text1"/>
                <w:sz w:val="22"/>
                <w:szCs w:val="22"/>
              </w:rPr>
              <w:t xml:space="preserve">13</w:t>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2017" w:type="dxa"/>
            <w:vAlign w:val="center"/>
            <w:vMerge w:val="restart"/>
            <w:textDirection w:val="lrTb"/>
            <w:noWrap w:val="false"/>
          </w:tcPr>
          <w:p w14:paraId="64FE03D4">
            <w:pPr>
              <w:pBdr/>
              <w:spacing/>
              <w:ind/>
              <w:rPr>
                <w:color w:val="000000"/>
                <w:sz w:val="22"/>
                <w:szCs w:val="22"/>
              </w:rPr>
            </w:pPr>
            <w:r>
              <w:rPr>
                <w:color w:val="000000" w:themeColor="text1"/>
                <w:sz w:val="22"/>
                <w:szCs w:val="22"/>
              </w:rPr>
              <w:t xml:space="preserve">Nội thất</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568" w:type="dxa"/>
            <w:vAlign w:val="center"/>
            <w:vMerge w:val="restart"/>
            <w:textDirection w:val="lrTb"/>
            <w:noWrap/>
          </w:tcPr>
          <w:p w14:paraId="7E1CAC45">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222CF31A">
            <w:pPr>
              <w:pBdr/>
              <w:spacing/>
              <w:ind/>
              <w:jc w:val="center"/>
              <w:rPr>
                <w:color w:val="000000" w:themeColor="text1"/>
                <w:sz w:val="22"/>
                <w:szCs w:val="22"/>
              </w:rPr>
            </w:pPr>
            <w:r>
              <w:rPr>
                <w:color w:val="000000" w:themeColor="text1"/>
                <w:sz w:val="22"/>
                <w:szCs w:val="22"/>
              </w:rPr>
              <w:t xml:space="preserve">Lợi thế hơn</w:t>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017046BA">
            <w:pPr>
              <w:pBdr/>
              <w:spacing/>
              <w:ind/>
              <w:jc w:val="center"/>
              <w:rPr>
                <w:color w:val="000000" w:themeColor="text1"/>
                <w:sz w:val="22"/>
                <w:szCs w:val="22"/>
              </w:rPr>
            </w:pPr>
            <w:r>
              <w:rPr>
                <w:color w:val="000000" w:themeColor="text1"/>
                <w:sz w:val="22"/>
                <w:szCs w:val="22"/>
              </w:rPr>
              <w:t xml:space="preserve">Lợi thế hơn</w:t>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1B1F2270">
            <w:pPr>
              <w:pBdr/>
              <w:spacing/>
              <w:ind/>
              <w:jc w:val="center"/>
              <w:rPr>
                <w:color w:val="000000" w:themeColor="text1"/>
                <w:sz w:val="22"/>
                <w:szCs w:val="22"/>
              </w:rPr>
            </w:pPr>
            <w:r>
              <w:rPr>
                <w:color w:val="000000" w:themeColor="text1"/>
                <w:sz w:val="22"/>
                <w:szCs w:val="22"/>
              </w:rPr>
              <w:t xml:space="preserve">Lợi thế hơn</w:t>
            </w:r>
            <w:r>
              <w:rPr>
                <w:color w:val="000000" w:themeColor="text1"/>
                <w:sz w:val="22"/>
                <w:szCs w:val="22"/>
              </w:rPr>
            </w:r>
          </w:p>
        </w:tc>
      </w:tr>
    </w:tbl>
    <w:p w14:paraId="3A03D4D6" w14:textId="3F0FBDCA">
      <w:pPr>
        <w:pBdr/>
        <w:tabs>
          <w:tab w:val="left" w:leader="none" w:pos="90"/>
          <w:tab w:val="left" w:leader="none" w:pos="180"/>
        </w:tabs>
        <w:spacing w:after="120" w:before="120" w:line="264" w:lineRule="auto"/>
        <w:ind/>
        <w:jc w:val="both"/>
        <w:rPr>
          <w:b/>
          <w:lang w:val="de-DE"/>
        </w:rPr>
      </w:pP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như</w:t>
      </w:r>
      <w:r>
        <w:rPr>
          <w:lang w:val="vi-VN"/>
        </w:rPr>
        <w:t xml:space="preserve"> vị trí, giao thông, diện tích, </w:t>
      </w:r>
      <w:r>
        <w:t xml:space="preserve">hình</w:t>
      </w:r>
      <w:r>
        <w:t xml:space="preserve"> </w:t>
      </w:r>
      <w:r>
        <w:t xml:space="preserve">dáng</w:t>
      </w:r>
      <w:r>
        <w:t xml:space="preserve">, </w:t>
      </w:r>
      <w:r>
        <w:rPr>
          <w:lang w:val="vi-VN"/>
        </w:rPr>
        <w:t xml:space="preserve">hạ tầng kỹ thuật và hạ tầng xã hội</w:t>
      </w:r>
      <w:r>
        <w:rPr>
          <w:lang w:val="it-IT"/>
        </w:rPr>
        <w:t xml:space="preserve">… </w:t>
      </w:r>
      <w:r>
        <w:rPr>
          <w:lang w:val="it-IT"/>
        </w:rPr>
        <w:t xml:space="preserve">làm</w:t>
      </w:r>
      <w:r>
        <w:rPr>
          <w:lang w:val="it-IT"/>
        </w:rPr>
        <w:t xml:space="preserve"> </w:t>
      </w:r>
      <w:r>
        <w:rPr>
          <w:lang w:val="it-IT"/>
        </w:rPr>
        <w:t xml:space="preserve">ảnh</w:t>
      </w:r>
      <w:r>
        <w:rPr>
          <w:lang w:val="it-IT"/>
        </w:rPr>
        <w:t xml:space="preserve"> </w:t>
      </w:r>
      <w:r>
        <w:rPr>
          <w:lang w:val="it-IT"/>
        </w:rPr>
        <w:t xml:space="preserve">hưởng</w:t>
      </w:r>
      <w:r>
        <w:rPr>
          <w:lang w:val="it-IT"/>
        </w:rPr>
        <w:t xml:space="preserve"> </w:t>
      </w:r>
      <w:r>
        <w:rPr>
          <w:lang w:val="it-IT"/>
        </w:rPr>
        <w:t xml:space="preserve">đến</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t xml:space="preserve">thửa</w:t>
      </w:r>
      <w:r>
        <w:rPr>
          <w:lang w:val="vi-VN"/>
        </w:rPr>
        <w:t xml:space="preserve"> đất</w:t>
      </w:r>
      <w:r>
        <w:rPr>
          <w:lang w:val="it-IT"/>
        </w:rPr>
        <w:t xml:space="preserve">. </w:t>
      </w:r>
      <w:r>
        <w:rPr>
          <w:lang w:val="it-IT"/>
        </w:rPr>
        <w:t xml:space="preserve">Mỗi</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đóng</w:t>
      </w:r>
      <w:r>
        <w:rPr>
          <w:lang w:val="it-IT"/>
        </w:rPr>
        <w:t xml:space="preserve"> </w:t>
      </w:r>
      <w:r>
        <w:rPr>
          <w:lang w:val="it-IT"/>
        </w:rPr>
        <w:t xml:space="preserve">góp</w:t>
      </w:r>
      <w:r>
        <w:rPr>
          <w:lang w:val="it-IT"/>
        </w:rPr>
        <w:t xml:space="preserve"> </w:t>
      </w:r>
      <w:r>
        <w:rPr>
          <w:lang w:val="it-IT"/>
        </w:rPr>
        <w:t xml:space="preserve">một</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nhất</w:t>
      </w:r>
      <w:r>
        <w:rPr>
          <w:lang w:val="it-IT"/>
        </w:rPr>
        <w:t xml:space="preserve"> </w:t>
      </w:r>
      <w:r>
        <w:rPr>
          <w:lang w:val="it-IT"/>
        </w:rPr>
        <w:t xml:space="preserve">định</w:t>
      </w:r>
      <w:r>
        <w:rPr>
          <w:lang w:val="it-IT"/>
        </w:rPr>
        <w:t xml:space="preserve"> </w:t>
      </w:r>
      <w:r>
        <w:rPr>
          <w:lang w:val="it-IT"/>
        </w:rPr>
        <w:t xml:space="preserve">vào</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vi-VN"/>
        </w:rPr>
        <w:t xml:space="preserve">thửa đất</w:t>
      </w:r>
      <w:r>
        <w:rPr>
          <w:lang w:val="it-IT"/>
        </w:rPr>
        <w:t xml:space="preserve">. </w:t>
      </w:r>
      <w:r>
        <w:rPr>
          <w:lang w:val="it-IT"/>
        </w:rPr>
        <w:t xml:space="preserve">Vì</w:t>
      </w:r>
      <w:r>
        <w:rPr>
          <w:lang w:val="it-IT"/>
        </w:rPr>
        <w:t xml:space="preserve"> </w:t>
      </w:r>
      <w:r>
        <w:rPr>
          <w:lang w:val="it-IT"/>
        </w:rPr>
        <w:t xml:space="preserve">vậy</w:t>
      </w:r>
      <w:r>
        <w:rPr>
          <w:lang w:val="it-IT"/>
        </w:rPr>
        <w:t xml:space="preserve">, </w:t>
      </w:r>
      <w:r>
        <w:rPr>
          <w:lang w:val="it-IT"/>
        </w:rPr>
        <w:t xml:space="preserve">dựa</w:t>
      </w:r>
      <w:r>
        <w:rPr>
          <w:lang w:val="it-IT"/>
        </w:rPr>
        <w:t xml:space="preserve"> </w:t>
      </w:r>
      <w:r>
        <w:rPr>
          <w:lang w:val="it-IT"/>
        </w:rPr>
        <w:t xml:space="preserve">trên</w:t>
      </w:r>
      <w:r>
        <w:rPr>
          <w:lang w:val="it-IT"/>
        </w:rPr>
        <w:t xml:space="preserve"> </w:t>
      </w:r>
      <w:r>
        <w:rPr>
          <w:lang w:val="it-IT"/>
        </w:rPr>
        <w:t xml:space="preserve">ba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tương</w:t>
      </w:r>
      <w:r>
        <w:rPr>
          <w:lang w:val="it-IT"/>
        </w:rPr>
        <w:t xml:space="preserve"> </w:t>
      </w:r>
      <w:r>
        <w:rPr>
          <w:lang w:val="it-IT"/>
        </w:rPr>
        <w:t xml:space="preserve">đồng</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Tổ</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phân</w:t>
      </w:r>
      <w:r>
        <w:rPr>
          <w:lang w:val="it-IT"/>
        </w:rPr>
        <w:t xml:space="preserve"> </w:t>
      </w:r>
      <w:r>
        <w:rPr>
          <w:lang w:val="it-IT"/>
        </w:rPr>
        <w:t xml:space="preserve">tích</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giống</w:t>
      </w:r>
      <w:r>
        <w:rPr>
          <w:lang w:val="it-IT"/>
        </w:rPr>
        <w:t xml:space="preserve"> </w:t>
      </w:r>
      <w:r>
        <w:rPr>
          <w:lang w:val="it-IT"/>
        </w:rPr>
        <w:t xml:space="preserve">và</w:t>
      </w:r>
      <w:r>
        <w:rPr>
          <w:lang w:val="it-IT"/>
        </w:rPr>
        <w:t xml:space="preserve"> </w:t>
      </w:r>
      <w:r>
        <w:rPr>
          <w:lang w:val="it-IT"/>
        </w:rPr>
        <w:t xml:space="preserve">khác</w:t>
      </w:r>
      <w:r>
        <w:rPr>
          <w:lang w:val="it-IT"/>
        </w:rPr>
        <w:t xml:space="preserve"> </w:t>
      </w:r>
      <w:r>
        <w:rPr>
          <w:lang w:val="it-IT"/>
        </w:rPr>
        <w:t xml:space="preserve">nhau</w:t>
      </w:r>
      <w:r>
        <w:rPr>
          <w:lang w:val="it-IT"/>
        </w:rPr>
        <w:t xml:space="preserve"> </w:t>
      </w:r>
      <w:r>
        <w:rPr>
          <w:lang w:val="it-IT"/>
        </w:rPr>
        <w:t xml:space="preserve">giữa</w:t>
      </w:r>
      <w:r>
        <w:rPr>
          <w:lang w:val="it-IT"/>
        </w:rPr>
        <w:t xml:space="preserve"> TSTĐ </w:t>
      </w:r>
      <w:r>
        <w:rPr>
          <w:lang w:val="it-IT"/>
        </w:rPr>
        <w:t xml:space="preserve">và</w:t>
      </w:r>
      <w:r>
        <w:rPr>
          <w:lang w:val="it-IT"/>
        </w:rPr>
        <w:t xml:space="preserve"> TSSS, </w:t>
      </w:r>
      <w:r>
        <w:rPr>
          <w:lang w:val="it-IT"/>
        </w:rPr>
        <w:t xml:space="preserve">sau</w:t>
      </w:r>
      <w:r>
        <w:rPr>
          <w:lang w:val="it-IT"/>
        </w:rPr>
        <w:t xml:space="preserve"> </w:t>
      </w:r>
      <w:r>
        <w:rPr>
          <w:lang w:val="it-IT"/>
        </w:rPr>
        <w:t xml:space="preserve">đó</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các</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theo</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trên</w:t>
      </w:r>
      <w:r>
        <w:rPr>
          <w:lang w:val="it-IT"/>
        </w:rPr>
        <w:t xml:space="preserve"> </w:t>
      </w:r>
      <w:r>
        <w:rPr>
          <w:lang w:val="it-IT"/>
        </w:rPr>
        <w:t xml:space="preserve">để</w:t>
      </w:r>
      <w:r>
        <w:rPr>
          <w:lang w:val="it-IT"/>
        </w:rPr>
        <w:t xml:space="preserve"> </w:t>
      </w:r>
      <w:r>
        <w:rPr>
          <w:lang w:val="it-IT"/>
        </w:rPr>
        <w:t xml:space="preserve">đưa</w:t>
      </w:r>
      <w:r>
        <w:rPr>
          <w:lang w:val="it-IT"/>
        </w:rPr>
        <w:t xml:space="preserve"> </w:t>
      </w:r>
      <w:r>
        <w:rPr>
          <w:lang w:val="it-IT"/>
        </w:rPr>
        <w:t xml:space="preserve">ra</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w:t>
      </w:r>
      <w:r>
        <w:rPr>
          <w:b/>
          <w:lang w:val="de-DE"/>
        </w:rPr>
      </w:r>
    </w:p>
    <w:p w14:paraId="4008E6E4" w14:textId="77777777">
      <w:pPr>
        <w:pBdr/>
        <w:tabs>
          <w:tab w:val="left" w:leader="none" w:pos="90"/>
          <w:tab w:val="left" w:leader="none" w:pos="180"/>
        </w:tabs>
        <w:spacing w:after="120" w:before="120" w:line="264" w:lineRule="auto"/>
        <w:ind/>
        <w:jc w:val="both"/>
        <w:rPr>
          <w:lang w:val="it-IT"/>
        </w:rPr>
      </w:pPr>
      <w:r>
        <w:rPr>
          <w:lang w:val="it-IT"/>
        </w:rPr>
        <w:t xml:space="preserve">Nguyên</w:t>
      </w:r>
      <w:r>
        <w:rPr>
          <w:lang w:val="it-IT"/>
        </w:rPr>
        <w:t xml:space="preserve"> </w:t>
      </w:r>
      <w:r>
        <w:rPr>
          <w:lang w:val="it-IT"/>
        </w:rPr>
        <w:t xml:space="preserve">tắc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Cố</w:t>
      </w:r>
      <w:r>
        <w:rPr>
          <w:lang w:val="it-IT"/>
        </w:rPr>
        <w:t xml:space="preserve"> </w:t>
      </w:r>
      <w:r>
        <w:rPr>
          <w:lang w:val="it-IT"/>
        </w:rPr>
        <w:t xml:space="preserve">định</w:t>
      </w:r>
      <w:r>
        <w:rPr>
          <w:lang w:val="it-IT"/>
        </w:rPr>
        <w:t xml:space="preserve"> TSTĐ, </w:t>
      </w:r>
      <w:r>
        <w:rPr>
          <w:lang w:val="it-IT"/>
        </w:rPr>
        <w:t xml:space="preserve">lấy</w:t>
      </w:r>
      <w:r>
        <w:rPr>
          <w:lang w:val="it-IT"/>
        </w:rPr>
        <w:t xml:space="preserve"> TSTĐ </w:t>
      </w:r>
      <w:r>
        <w:rPr>
          <w:lang w:val="it-IT"/>
        </w:rPr>
        <w:t xml:space="preserve">làm</w:t>
      </w:r>
      <w:r>
        <w:rPr>
          <w:lang w:val="it-IT"/>
        </w:rPr>
        <w:t xml:space="preserve"> </w:t>
      </w:r>
      <w:r>
        <w:rPr>
          <w:lang w:val="it-IT"/>
        </w:rPr>
        <w:t xml:space="preserve">chuẩn</w:t>
      </w:r>
      <w:r>
        <w:rPr>
          <w:lang w:val="it-IT"/>
        </w:rPr>
        <w:t xml:space="preserve"> (</w:t>
      </w:r>
      <w:r>
        <w:rPr>
          <w:lang w:val="it-IT"/>
        </w:rPr>
        <w:t xml:space="preserve">tương</w:t>
      </w:r>
      <w:r>
        <w:rPr>
          <w:lang w:val="it-IT"/>
        </w:rPr>
        <w:t xml:space="preserve"> </w:t>
      </w:r>
      <w:r>
        <w:rPr>
          <w:lang w:val="it-IT"/>
        </w:rPr>
        <w:t xml:space="preserve">đương</w:t>
      </w:r>
      <w:r>
        <w:rPr>
          <w:lang w:val="it-IT"/>
        </w:rPr>
        <w:t xml:space="preserve"> </w:t>
      </w:r>
      <w:r>
        <w:rPr>
          <w:lang w:val="it-IT"/>
        </w:rPr>
        <w:t xml:space="preserve">với</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tuyệt</w:t>
      </w:r>
      <w:r>
        <w:rPr>
          <w:lang w:val="it-IT"/>
        </w:rPr>
        <w:t xml:space="preserve"> </w:t>
      </w:r>
      <w:r>
        <w:rPr>
          <w:lang w:val="it-IT"/>
        </w:rPr>
        <w:t xml:space="preserve">đối</w:t>
      </w:r>
      <w:r>
        <w:rPr>
          <w:lang w:val="it-IT"/>
        </w:rPr>
        <w:t xml:space="preserve"> là 100%), </w:t>
      </w:r>
      <w:r>
        <w:rPr>
          <w:lang w:val="it-IT"/>
        </w:rPr>
        <w:t xml:space="preserve">các</w:t>
      </w:r>
      <w:r>
        <w:rPr>
          <w:lang w:val="it-IT"/>
        </w:rPr>
        <w:t xml:space="preserve"> TSSS </w:t>
      </w:r>
      <w:r>
        <w:rPr>
          <w:lang w:val="it-IT"/>
        </w:rPr>
        <w:t xml:space="preserve">được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xoay</w:t>
      </w:r>
      <w:r>
        <w:rPr>
          <w:lang w:val="it-IT"/>
        </w:rPr>
        <w:t xml:space="preserve"> </w:t>
      </w:r>
      <w:r>
        <w:rPr>
          <w:lang w:val="it-IT"/>
        </w:rPr>
        <w:t xml:space="preserve">quanh</w:t>
      </w:r>
      <w:r>
        <w:rPr>
          <w:lang w:val="it-IT"/>
        </w:rPr>
        <w:t xml:space="preserve"> TSTĐ;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vượt</w:t>
      </w:r>
      <w:r>
        <w:rPr>
          <w:lang w:val="it-IT"/>
        </w:rPr>
        <w:t xml:space="preserve"> </w:t>
      </w:r>
      <w:r>
        <w:rPr>
          <w:lang w:val="it-IT"/>
        </w:rPr>
        <w:t xml:space="preserve">trội</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giảm</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trừ</w:t>
      </w:r>
      <w:r>
        <w:rPr>
          <w:lang w:val="it-IT"/>
        </w:rPr>
        <w:t xml:space="preserve">);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kém</w:t>
      </w:r>
      <w:r>
        <w:rPr>
          <w:lang w:val="it-IT"/>
        </w:rPr>
        <w:t xml:space="preserve"> </w:t>
      </w:r>
      <w:r>
        <w:rPr>
          <w:lang w:val="it-IT"/>
        </w:rPr>
        <w:t xml:space="preserve">lợi</w:t>
      </w:r>
      <w:r>
        <w:rPr>
          <w:lang w:val="it-IT"/>
        </w:rPr>
        <w:t xml:space="preserve"> </w:t>
      </w:r>
      <w:r>
        <w:rPr>
          <w:lang w:val="it-IT"/>
        </w:rPr>
        <w:t xml:space="preserve">thế</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tăng</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cộng</w:t>
      </w:r>
      <w:r>
        <w:rPr>
          <w:lang w:val="it-IT"/>
        </w:rPr>
        <w:t xml:space="preserve">); </w:t>
      </w:r>
      <w:r>
        <w:rPr>
          <w:lang w:val="it-IT"/>
        </w:rPr>
        <w:t xml:space="preserve">Những</w:t>
      </w:r>
      <w:r>
        <w:rPr>
          <w:lang w:val="it-IT"/>
        </w:rPr>
        <w:t xml:space="preserve"> </w:t>
      </w:r>
      <w:r>
        <w:rPr>
          <w:lang w:val="it-IT"/>
        </w:rPr>
        <w:t xml:space="preserve">yếu</w:t>
      </w:r>
      <w:r>
        <w:rPr>
          <w:lang w:val="it-IT"/>
        </w:rPr>
        <w:t xml:space="preserve"> </w:t>
      </w:r>
      <w:r>
        <w:rPr>
          <w:lang w:val="it-IT"/>
        </w:rPr>
        <w:t xml:space="preserve">tố</w:t>
      </w:r>
      <w:r>
        <w:rPr>
          <w:lang w:val="it-IT"/>
        </w:rPr>
        <w:t xml:space="preserve"> ở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giống</w:t>
      </w:r>
      <w:r>
        <w:rPr>
          <w:lang w:val="it-IT"/>
        </w:rPr>
        <w:t xml:space="preserve"> (</w:t>
      </w:r>
      <w:r>
        <w:rPr>
          <w:lang w:val="it-IT"/>
        </w:rPr>
        <w:t xml:space="preserve">tương</w:t>
      </w:r>
      <w:r>
        <w:rPr>
          <w:lang w:val="it-IT"/>
        </w:rPr>
        <w:t xml:space="preserve"> </w:t>
      </w:r>
      <w:r>
        <w:rPr>
          <w:lang w:val="it-IT"/>
        </w:rPr>
        <w:t xml:space="preserve">tự</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cần</w:t>
      </w:r>
      <w:r>
        <w:rPr>
          <w:lang w:val="it-IT"/>
        </w:rPr>
        <w:t xml:space="preserve"> </w:t>
      </w:r>
      <w:r>
        <w:rPr>
          <w:lang w:val="vi-VN"/>
        </w:rPr>
        <w:t xml:space="preserve">thẩm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thì</w:t>
      </w:r>
      <w:r>
        <w:rPr>
          <w:lang w:val="it-IT"/>
        </w:rPr>
        <w:t xml:space="preserve"> </w:t>
      </w:r>
      <w:r>
        <w:rPr>
          <w:lang w:val="it-IT"/>
        </w:rPr>
        <w:t xml:space="preserve">giữ</w:t>
      </w:r>
      <w:r>
        <w:rPr>
          <w:lang w:val="it-IT"/>
        </w:rPr>
        <w:t xml:space="preserve"> </w:t>
      </w:r>
      <w:r>
        <w:rPr>
          <w:lang w:val="it-IT"/>
        </w:rPr>
        <w:t xml:space="preserve">nguyên</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không</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w:t>
      </w:r>
      <w:r>
        <w:rPr>
          <w:lang w:val="it-IT"/>
        </w:rPr>
      </w:r>
    </w:p>
    <w:p w14:paraId="7292FF3D" w14:textId="21AB7555">
      <w:pPr>
        <w:pStyle w:val="856"/>
        <w:numPr>
          <w:ilvl w:val="0"/>
          <w:numId w:val="6"/>
        </w:numPr>
        <w:pBdr/>
        <w:tabs>
          <w:tab w:val="left" w:leader="none" w:pos="720"/>
        </w:tabs>
        <w:spacing w:after="120" w:before="120" w:line="276" w:lineRule="auto"/>
        <w:ind w:hanging="284" w:left="284"/>
        <w:jc w:val="both"/>
        <w:rPr>
          <w:b/>
          <w:lang w:val="nl-NL"/>
        </w:rPr>
      </w:pPr>
      <w:r>
        <w:rPr>
          <w:b/>
          <w:lang w:val="nl-NL"/>
        </w:rPr>
        <w:t xml:space="preserve">Bảng</w:t>
      </w:r>
      <w:r>
        <w:rPr>
          <w:b/>
          <w:lang w:val="nl-NL"/>
        </w:rPr>
        <w:t xml:space="preserve"> </w:t>
      </w:r>
      <w:r>
        <w:rPr>
          <w:b/>
          <w:lang w:val="nl-NL"/>
        </w:rPr>
        <w:t xml:space="preserve">điều</w:t>
      </w:r>
      <w:r>
        <w:rPr>
          <w:b/>
          <w:lang w:val="nl-NL"/>
        </w:rPr>
        <w:t xml:space="preserve"> </w:t>
      </w:r>
      <w:r>
        <w:rPr>
          <w:b/>
          <w:lang w:val="nl-NL"/>
        </w:rPr>
        <w:t xml:space="preserve">chỉnh</w:t>
      </w:r>
      <w:r>
        <w:rPr>
          <w:b/>
          <w:lang w:val="nl-NL"/>
        </w:rPr>
        <w:t xml:space="preserve">:</w:t>
      </w:r>
      <w:r>
        <w:rPr>
          <w:b/>
          <w:lang w:val="nl-NL"/>
        </w:rPr>
      </w:r>
    </w:p>
    <w:tbl>
      <w:tblPr>
        <w:tblInd w:w="-114" w:type="dxa"/>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09"/>
        <w:gridCol w:w="1802"/>
        <w:gridCol w:w="1174"/>
        <w:gridCol w:w="1378"/>
        <w:gridCol w:w="1522"/>
        <w:gridCol w:w="1522"/>
        <w:gridCol w:w="1522"/>
      </w:tblGrid>
      <w:tr>
        <w:trPr>
          <w:trHeight w:val="20"/>
          <w:tblHeader/>
        </w:trPr>
        <w:tc>
          <w:tcPr>
            <w:shd w:val="clear" w:color="000000" w:fill="ffffff"/>
            <w:tcBorders/>
            <w:tcW w:w="709" w:type="dxa"/>
            <w:vAlign w:val="center"/>
            <w:textDirection w:val="lrTb"/>
            <w:noWrap w:val="false"/>
          </w:tcPr>
          <w:p w14:paraId="49FCECB9" w14:textId="77777777">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000000" w:fill="ffffff"/>
            <w:tcBorders/>
            <w:tcW w:w="1802" w:type="dxa"/>
            <w:vAlign w:val="center"/>
            <w:textDirection w:val="lrTb"/>
            <w:noWrap w:val="false"/>
          </w:tcPr>
          <w:p w14:paraId="071259FD" w14:textId="77777777">
            <w:pPr>
              <w:pBdr/>
              <w:spacing w:line="276" w:lineRule="auto"/>
              <w:ind/>
              <w:jc w:val="center"/>
              <w:rPr>
                <w:b/>
                <w:bCs/>
                <w:color w:val="000000"/>
                <w:sz w:val="22"/>
                <w:szCs w:val="22"/>
              </w:rPr>
            </w:pP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p>
        </w:tc>
        <w:tc>
          <w:tcPr>
            <w:shd w:val="clear" w:color="000000" w:fill="ffffff"/>
            <w:tcBorders/>
            <w:tcW w:w="1174" w:type="dxa"/>
            <w:vAlign w:val="center"/>
            <w:textDirection w:val="lrTb"/>
            <w:noWrap w:val="false"/>
          </w:tcPr>
          <w:p w14:paraId="6612FE26" w14:textId="77777777">
            <w:pPr>
              <w:pBdr/>
              <w:spacing w:line="276" w:lineRule="auto"/>
              <w:ind/>
              <w:jc w:val="center"/>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vị</w:t>
            </w:r>
            <w:r>
              <w:rPr>
                <w:b/>
                <w:bCs/>
                <w:color w:val="000000"/>
                <w:sz w:val="22"/>
                <w:szCs w:val="22"/>
              </w:rPr>
              <w:t xml:space="preserve"> </w:t>
            </w:r>
            <w:r>
              <w:rPr>
                <w:b/>
                <w:bCs/>
                <w:color w:val="000000"/>
                <w:sz w:val="22"/>
                <w:szCs w:val="22"/>
              </w:rPr>
              <w:t xml:space="preserve">tính</w:t>
            </w:r>
            <w:r>
              <w:rPr>
                <w:b/>
                <w:bCs/>
                <w:color w:val="000000"/>
                <w:sz w:val="22"/>
                <w:szCs w:val="22"/>
              </w:rPr>
            </w:r>
          </w:p>
        </w:tc>
        <w:tc>
          <w:tcPr>
            <w:shd w:val="clear" w:color="000000" w:fill="ffffff"/>
            <w:tcBorders/>
            <w:tcW w:w="1378" w:type="dxa"/>
            <w:vAlign w:val="center"/>
            <w:textDirection w:val="lrTb"/>
            <w:noWrap w:val="false"/>
          </w:tcPr>
          <w:p w14:paraId="01ACDD56" w14:textId="77777777">
            <w:pPr>
              <w:pBdr/>
              <w:spacing w:line="276" w:lineRule="auto"/>
              <w:ind/>
              <w:jc w:val="center"/>
              <w:rPr>
                <w:b/>
                <w:bCs/>
                <w:color w:val="000000"/>
                <w:sz w:val="22"/>
                <w:szCs w:val="22"/>
              </w:rPr>
            </w:pPr>
            <w:r>
              <w:rPr>
                <w:b/>
                <w:bCs/>
                <w:color w:val="000000"/>
                <w:sz w:val="22"/>
                <w:szCs w:val="22"/>
              </w:rPr>
              <w:t xml:space="preserve">TSTĐ</w:t>
            </w:r>
            <w:r>
              <w:rPr>
                <w:b/>
                <w:bCs/>
                <w:color w:val="000000"/>
                <w:sz w:val="22"/>
                <w:szCs w:val="22"/>
              </w:rPr>
            </w:r>
          </w:p>
        </w:tc>
        <w:tc>
          <w:tcPr>
            <w:shd w:val="clear" w:color="000000" w:fill="ffffff"/>
            <w:tcBorders/>
            <w:tcW w:w="1522" w:type="dxa"/>
            <w:vAlign w:val="center"/>
            <w:textDirection w:val="lrTb"/>
            <w:noWrap w:val="false"/>
          </w:tcPr>
          <w:p w14:paraId="5FB3E470" w14:textId="77777777">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p>
        </w:tc>
        <w:tc>
          <w:tcPr>
            <w:shd w:val="clear" w:color="000000" w:fill="ffffff"/>
            <w:tcBorders/>
            <w:tcW w:w="1522" w:type="dxa"/>
            <w:vAlign w:val="center"/>
            <w:textDirection w:val="lrTb"/>
            <w:noWrap w:val="false"/>
          </w:tcPr>
          <w:p w14:paraId="134F7F60" w14:textId="77777777">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p>
        </w:tc>
        <w:tc>
          <w:tcPr>
            <w:shd w:val="clear" w:color="000000" w:fill="ffffff"/>
            <w:tcBorders/>
            <w:tcW w:w="1522" w:type="dxa"/>
            <w:vAlign w:val="center"/>
            <w:textDirection w:val="lrTb"/>
            <w:noWrap w:val="false"/>
          </w:tcPr>
          <w:p w14:paraId="6BD63274" w14:textId="77777777">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p>
        </w:tc>
      </w:tr>
      <w:tr>
        <w:trPr>
          <w:trHeight w:val="20"/>
        </w:trPr>
        <w:tc>
          <w:tcPr>
            <w:shd w:val="clear" w:color="000000" w:fill="ffffff"/>
            <w:tcBorders/>
            <w:tcW w:w="709" w:type="dxa"/>
            <w:vAlign w:val="center"/>
            <w:textDirection w:val="lrTb"/>
            <w:noWrap w:val="false"/>
          </w:tcPr>
          <w:p w14:paraId="1436F8C0" w14:textId="77777777">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000000" w:fill="ffffff"/>
            <w:tcBorders/>
            <w:tcW w:w="1802" w:type="dxa"/>
            <w:vAlign w:val="center"/>
            <w:textDirection w:val="lrTb"/>
            <w:noWrap w:val="false"/>
          </w:tcPr>
          <w:p w14:paraId="1BF19773" w14:textId="77777777">
            <w:pPr>
              <w:pBdr/>
              <w:spacing w:line="276" w:lineRule="auto"/>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QSDĐ </w:t>
            </w:r>
            <w:r>
              <w:rPr>
                <w:b/>
                <w:bCs/>
                <w:color w:val="000000"/>
                <w:sz w:val="22"/>
                <w:szCs w:val="22"/>
              </w:rPr>
              <w:t xml:space="preserve">thị</w:t>
            </w:r>
            <w:r>
              <w:rPr>
                <w:b/>
                <w:bCs/>
                <w:color w:val="000000"/>
                <w:sz w:val="22"/>
                <w:szCs w:val="22"/>
              </w:rPr>
              <w:t xml:space="preserve"> </w:t>
            </w:r>
            <w:r>
              <w:rPr>
                <w:b/>
                <w:bCs/>
                <w:color w:val="000000"/>
                <w:sz w:val="22"/>
                <w:szCs w:val="22"/>
              </w:rPr>
              <w:t xml:space="preserve">trường</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t xml:space="preserve"> </w:t>
            </w:r>
            <w:r>
              <w:rPr>
                <w:b/>
                <w:bCs/>
                <w:color w:val="000000"/>
                <w:sz w:val="22"/>
                <w:szCs w:val="22"/>
              </w:rPr>
              <w:t xml:space="preserve">sau</w:t>
            </w:r>
            <w:r>
              <w:rPr>
                <w:b/>
                <w:bCs/>
                <w:color w:val="000000"/>
                <w:sz w:val="22"/>
                <w:szCs w:val="22"/>
              </w:rPr>
              <w:t xml:space="preserve"> </w:t>
            </w:r>
            <w:r>
              <w:rPr>
                <w:b/>
                <w:bCs/>
                <w:color w:val="000000"/>
                <w:sz w:val="22"/>
                <w:szCs w:val="22"/>
              </w:rPr>
              <w:t xml:space="preserve">thương</w:t>
            </w:r>
            <w:r>
              <w:rPr>
                <w:b/>
                <w:bCs/>
                <w:color w:val="000000"/>
                <w:sz w:val="22"/>
                <w:szCs w:val="22"/>
              </w:rPr>
              <w:t xml:space="preserve"> </w:t>
            </w:r>
            <w:r>
              <w:rPr>
                <w:b/>
                <w:bCs/>
                <w:color w:val="000000"/>
                <w:sz w:val="22"/>
                <w:szCs w:val="22"/>
              </w:rPr>
              <w:t xml:space="preserve">lượng</w:t>
            </w:r>
            <w:r>
              <w:rPr>
                <w:b/>
                <w:bCs/>
                <w:color w:val="000000"/>
                <w:sz w:val="22"/>
                <w:szCs w:val="22"/>
              </w:rPr>
              <w:t xml:space="preserve">)</w:t>
            </w:r>
            <w:r>
              <w:rPr>
                <w:b/>
                <w:bCs/>
                <w:color w:val="000000"/>
                <w:sz w:val="22"/>
                <w:szCs w:val="22"/>
              </w:rPr>
            </w:r>
          </w:p>
        </w:tc>
        <w:tc>
          <w:tcPr>
            <w:shd w:val="clear" w:color="000000" w:fill="ffffff"/>
            <w:tcBorders/>
            <w:tcW w:w="1174" w:type="dxa"/>
            <w:vAlign w:val="center"/>
            <w:textDirection w:val="lrTb"/>
            <w:noWrap w:val="false"/>
          </w:tcPr>
          <w:p w14:paraId="1E4BC503" w14:textId="77777777">
            <w:pPr>
              <w:pBdr/>
              <w:spacing w:line="276" w:lineRule="auto"/>
              <w:ind/>
              <w:jc w:val="center"/>
              <w:rPr>
                <w:b/>
                <w:bCs/>
                <w:color w:val="000000"/>
                <w:sz w:val="22"/>
                <w:szCs w:val="22"/>
              </w:rPr>
            </w:pPr>
            <w:r>
              <w:rPr>
                <w:b/>
                <w:bCs/>
                <w:color w:val="000000"/>
                <w:sz w:val="22"/>
                <w:szCs w:val="22"/>
              </w:rPr>
              <w:t xml:space="preserve">Đồng</w:t>
            </w:r>
            <w:r>
              <w:rPr>
                <w:b/>
                <w:bCs/>
                <w:color w:val="000000"/>
                <w:sz w:val="22"/>
                <w:szCs w:val="22"/>
              </w:rPr>
            </w:r>
          </w:p>
        </w:tc>
        <w:tc>
          <w:tcPr>
            <w:shd w:val="clear" w:color="000000" w:fill="ffffff"/>
            <w:tcBorders/>
            <w:tcW w:w="1378" w:type="dxa"/>
            <w:vAlign w:val="center"/>
            <w:textDirection w:val="lrTb"/>
            <w:noWrap w:val="false"/>
          </w:tcPr>
          <w:p w14:paraId="5BD1BA56" w14:textId="77777777">
            <w:pPr>
              <w:pBdr/>
              <w:spacing w:line="276"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17E66291" w14:textId="353C989D">
            <w:pPr>
              <w:pBdr/>
              <w:spacing w:line="276" w:lineRule="auto"/>
              <w:ind/>
              <w:jc w:val="center"/>
              <w:rPr>
                <w:color w:val="000000"/>
                <w:sz w:val="20"/>
                <w:szCs w:val="20"/>
              </w:rPr>
            </w:pPr>
            <w:r>
              <w:rPr>
                <w:color w:val="000000" w:themeColor="text1"/>
                <w:sz w:val="22"/>
                <w:szCs w:val="22"/>
              </w:rPr>
              <w:t xml:space="preserve">3.951.000.000</w:t>
            </w:r>
            <w:r>
              <w:rPr>
                <w:color w:val="000000"/>
                <w:sz w:val="20"/>
                <w:szCs w:val="20"/>
              </w:rPr>
            </w:r>
          </w:p>
        </w:tc>
        <w:tc>
          <w:tcPr>
            <w:shd w:val="clear" w:color="000000" w:fill="ffffff"/>
            <w:tcBorders/>
            <w:tcW w:w="1522" w:type="dxa"/>
            <w:vAlign w:val="center"/>
            <w:textDirection w:val="lrTb"/>
            <w:noWrap w:val="false"/>
          </w:tcPr>
          <w:p w14:paraId="7C6008AC" w14:textId="54A27B5B">
            <w:pPr>
              <w:pBdr/>
              <w:spacing w:line="276" w:lineRule="auto"/>
              <w:ind/>
              <w:jc w:val="center"/>
              <w:rPr>
                <w:color w:val="000000"/>
                <w:sz w:val="20"/>
                <w:szCs w:val="20"/>
              </w:rPr>
            </w:pPr>
            <w:r>
              <w:rPr>
                <w:color w:val="000000" w:themeColor="text1"/>
                <w:sz w:val="22"/>
                <w:szCs w:val="22"/>
              </w:rPr>
              <w:t xml:space="preserve">3.942.000.000</w:t>
            </w:r>
            <w:r>
              <w:rPr>
                <w:color w:val="000000"/>
                <w:sz w:val="20"/>
                <w:szCs w:val="20"/>
              </w:rPr>
            </w:r>
          </w:p>
        </w:tc>
        <w:tc>
          <w:tcPr>
            <w:shd w:val="clear" w:color="000000" w:fill="ffffff"/>
            <w:tcBorders/>
            <w:tcW w:w="1522" w:type="dxa"/>
            <w:vAlign w:val="center"/>
            <w:textDirection w:val="lrTb"/>
            <w:noWrap w:val="false"/>
          </w:tcPr>
          <w:p w14:paraId="0B39B0F0" w14:textId="2516D1F5">
            <w:pPr>
              <w:pBdr/>
              <w:spacing w:line="276" w:lineRule="auto"/>
              <w:ind/>
              <w:jc w:val="center"/>
              <w:rPr>
                <w:color w:val="000000"/>
                <w:sz w:val="20"/>
                <w:szCs w:val="20"/>
              </w:rPr>
            </w:pPr>
            <w:r>
              <w:rPr>
                <w:color w:val="000000" w:themeColor="text1"/>
                <w:sz w:val="22"/>
                <w:szCs w:val="22"/>
              </w:rPr>
              <w:t xml:space="preserve">4.140.000.000</w:t>
            </w:r>
            <w:r>
              <w:rPr>
                <w:color w:val="000000"/>
                <w:sz w:val="20"/>
                <w:szCs w:val="20"/>
              </w:rPr>
            </w:r>
          </w:p>
        </w:tc>
      </w:tr>
      <w:tr>
        <w:trPr>
          <w:trHeight w:val="20"/>
        </w:trPr>
        <w:tc>
          <w:tcPr>
            <w:shd w:val="clear" w:color="000000" w:fill="ffffff"/>
            <w:tcBorders/>
            <w:tcW w:w="709" w:type="dxa"/>
            <w:vAlign w:val="center"/>
            <w:textDirection w:val="lrTb"/>
            <w:noWrap w:val="false"/>
          </w:tcPr>
          <w:p w14:paraId="6DA9EDA6" w14:textId="77777777">
            <w:pPr>
              <w:pBdr/>
              <w:spacing w:line="276" w:lineRule="auto"/>
              <w:ind/>
              <w:jc w:val="center"/>
              <w:rPr>
                <w:b/>
                <w:bCs/>
                <w:color w:val="000000"/>
                <w:sz w:val="22"/>
                <w:szCs w:val="22"/>
              </w:rPr>
            </w:pPr>
            <w:r>
              <w:rPr>
                <w:b/>
                <w:bCs/>
                <w:color w:val="000000"/>
                <w:sz w:val="22"/>
                <w:szCs w:val="22"/>
              </w:rPr>
              <w:t xml:space="preserve">B</w:t>
            </w:r>
            <w:r>
              <w:rPr>
                <w:b/>
                <w:bCs/>
                <w:color w:val="000000"/>
                <w:sz w:val="22"/>
                <w:szCs w:val="22"/>
              </w:rPr>
            </w:r>
          </w:p>
        </w:tc>
        <w:tc>
          <w:tcPr>
            <w:shd w:val="clear" w:color="000000" w:fill="ffffff"/>
            <w:tcBorders/>
            <w:tcW w:w="1802" w:type="dxa"/>
            <w:vAlign w:val="center"/>
            <w:textDirection w:val="lrTb"/>
            <w:noWrap w:val="false"/>
          </w:tcPr>
          <w:p w14:paraId="2B0EF503" w14:textId="77777777">
            <w:pPr>
              <w:pBdr/>
              <w:spacing w:line="276" w:lineRule="auto"/>
              <w:ind/>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r>
          </w:p>
        </w:tc>
        <w:tc>
          <w:tcPr>
            <w:shd w:val="clear" w:color="000000" w:fill="ffffff"/>
            <w:tcBorders/>
            <w:tcW w:w="1174" w:type="dxa"/>
            <w:vAlign w:val="center"/>
            <w:textDirection w:val="lrTb"/>
            <w:noWrap/>
          </w:tcPr>
          <w:p w14:paraId="77DA49BB" w14:textId="77777777">
            <w:pPr>
              <w:pBdr/>
              <w:spacing w:line="276" w:lineRule="auto"/>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p>
        </w:tc>
        <w:tc>
          <w:tcPr>
            <w:shd w:val="clear" w:color="000000" w:fill="ffffff"/>
            <w:tcBorders/>
            <w:tcW w:w="1378" w:type="dxa"/>
            <w:vAlign w:val="center"/>
            <w:textDirection w:val="lrTb"/>
            <w:noWrap w:val="false"/>
          </w:tcPr>
          <w:p w14:paraId="0C4B7C61" w14:textId="77777777">
            <w:pPr>
              <w:pBdr/>
              <w:spacing w:line="276"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46EF4903" w14:textId="3C8E6040">
            <w:pPr>
              <w:pBdr/>
              <w:spacing w:line="276" w:lineRule="auto"/>
              <w:ind/>
              <w:jc w:val="center"/>
              <w:rPr>
                <w:color w:val="000000"/>
                <w:sz w:val="22"/>
                <w:szCs w:val="22"/>
              </w:rPr>
            </w:pPr>
            <w:r>
              <w:rPr>
                <w:color w:val="000000" w:themeColor="text1"/>
                <w:sz w:val="22"/>
                <w:szCs w:val="22"/>
              </w:rPr>
              <w:t xml:space="preserve">56.442.857</w:t>
            </w:r>
            <w:r>
              <w:rPr>
                <w:color w:val="000000"/>
                <w:sz w:val="22"/>
                <w:szCs w:val="22"/>
              </w:rPr>
            </w:r>
          </w:p>
        </w:tc>
        <w:tc>
          <w:tcPr>
            <w:shd w:val="clear" w:color="000000" w:fill="ffffff"/>
            <w:tcBorders/>
            <w:tcW w:w="1522" w:type="dxa"/>
            <w:vAlign w:val="center"/>
            <w:textDirection w:val="lrTb"/>
            <w:noWrap w:val="false"/>
          </w:tcPr>
          <w:p w14:paraId="64D0E5A2" w14:textId="5E182E79">
            <w:pPr>
              <w:pBdr/>
              <w:spacing w:line="276" w:lineRule="auto"/>
              <w:ind/>
              <w:jc w:val="center"/>
              <w:rPr>
                <w:color w:val="000000"/>
                <w:sz w:val="22"/>
                <w:szCs w:val="22"/>
              </w:rPr>
            </w:pPr>
            <w:r>
              <w:rPr>
                <w:color w:val="000000" w:themeColor="text1"/>
                <w:sz w:val="22"/>
                <w:szCs w:val="22"/>
              </w:rPr>
              <w:t xml:space="preserve">52.983.871</w:t>
            </w:r>
            <w:r>
              <w:rPr>
                <w:color w:val="000000"/>
                <w:sz w:val="22"/>
                <w:szCs w:val="22"/>
              </w:rPr>
            </w:r>
          </w:p>
        </w:tc>
        <w:tc>
          <w:tcPr>
            <w:shd w:val="clear" w:color="000000" w:fill="ffffff"/>
            <w:tcBorders/>
            <w:tcW w:w="1522" w:type="dxa"/>
            <w:vAlign w:val="center"/>
            <w:textDirection w:val="lrTb"/>
            <w:noWrap w:val="false"/>
          </w:tcPr>
          <w:p w14:paraId="3D06671F" w14:textId="5C757A04">
            <w:pPr>
              <w:pBdr/>
              <w:spacing w:line="276" w:lineRule="auto"/>
              <w:ind/>
              <w:jc w:val="center"/>
              <w:rPr>
                <w:color w:val="000000"/>
                <w:sz w:val="22"/>
                <w:szCs w:val="22"/>
              </w:rPr>
            </w:pPr>
            <w:r>
              <w:rPr>
                <w:color w:val="000000" w:themeColor="text1"/>
                <w:sz w:val="22"/>
                <w:szCs w:val="22"/>
              </w:rPr>
              <w:t xml:space="preserve">53.836.151</w:t>
            </w:r>
            <w:r>
              <w:rPr>
                <w:color w:val="000000"/>
                <w:sz w:val="22"/>
                <w:szCs w:val="22"/>
              </w:rPr>
            </w:r>
          </w:p>
        </w:tc>
      </w:tr>
      <w:tr>
        <w:trPr>
          <w:trHeight w:val="20"/>
        </w:trPr>
        <w:tc>
          <w:tcPr>
            <w:shd w:val="clear" w:color="000000" w:fill="ffffff"/>
            <w:tcBorders/>
            <w:tcW w:w="709" w:type="dxa"/>
            <w:vAlign w:val="center"/>
            <w:textDirection w:val="lrTb"/>
            <w:noWrap w:val="false"/>
          </w:tcPr>
          <w:p w14:paraId="04D3AA95" w14:textId="77777777">
            <w:pPr>
              <w:pBdr/>
              <w:spacing w:line="276" w:lineRule="auto"/>
              <w:ind/>
              <w:jc w:val="center"/>
              <w:rPr>
                <w:b/>
                <w:bCs/>
                <w:color w:val="000000"/>
                <w:sz w:val="22"/>
                <w:szCs w:val="22"/>
              </w:rPr>
            </w:pPr>
            <w:r>
              <w:rPr>
                <w:b/>
                <w:bCs/>
                <w:color w:val="000000"/>
                <w:sz w:val="22"/>
                <w:szCs w:val="22"/>
              </w:rPr>
              <w:t xml:space="preserve">C</w:t>
            </w:r>
            <w:r>
              <w:rPr>
                <w:b/>
                <w:bCs/>
                <w:color w:val="000000"/>
                <w:sz w:val="22"/>
                <w:szCs w:val="22"/>
              </w:rPr>
            </w:r>
          </w:p>
        </w:tc>
        <w:tc>
          <w:tcPr>
            <w:shd w:val="clear" w:color="000000" w:fill="ffffff"/>
            <w:tcBorders/>
            <w:tcW w:w="1802" w:type="dxa"/>
            <w:vAlign w:val="center"/>
            <w:textDirection w:val="lrTb"/>
            <w:noWrap w:val="false"/>
          </w:tcPr>
          <w:p w14:paraId="4743B60C" w14:textId="77777777">
            <w:pPr>
              <w:pBdr/>
              <w:spacing w:line="276" w:lineRule="auto"/>
              <w:ind/>
              <w:rPr>
                <w:b/>
                <w:bCs/>
                <w:color w:val="000000"/>
                <w:sz w:val="22"/>
                <w:szCs w:val="22"/>
              </w:rPr>
            </w:pP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p>
        </w:tc>
        <w:tc>
          <w:tcPr>
            <w:shd w:val="clear" w:color="000000" w:fill="ffffff"/>
            <w:tcBorders/>
            <w:tcW w:w="1174" w:type="dxa"/>
            <w:vAlign w:val="center"/>
            <w:textDirection w:val="lrTb"/>
            <w:noWrap w:val="false"/>
          </w:tcPr>
          <w:p w14:paraId="0BABD2BD" w14:textId="77777777">
            <w:pPr>
              <w:pBdr/>
              <w:spacing w:line="276" w:lineRule="auto"/>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378" w:type="dxa"/>
            <w:vAlign w:val="center"/>
            <w:textDirection w:val="lrTb"/>
            <w:noWrap w:val="false"/>
          </w:tcPr>
          <w:p w14:paraId="59C0511C" w14:textId="77777777">
            <w:pPr>
              <w:pBdr/>
              <w:spacing w:line="276" w:lineRule="auto"/>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14:paraId="41F47EB5" w14:textId="77777777">
            <w:pPr>
              <w:pBdr/>
              <w:spacing w:line="276" w:lineRule="auto"/>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14:paraId="5BADAFEE" w14:textId="77777777">
            <w:pPr>
              <w:pBdr/>
              <w:spacing w:line="276" w:lineRule="auto"/>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14:paraId="314336EC" w14:textId="77777777">
            <w:pPr>
              <w:pBdr/>
              <w:spacing w:line="276" w:lineRule="auto"/>
              <w:ind/>
              <w:jc w:val="center"/>
              <w:rPr>
                <w:b/>
                <w:bCs/>
                <w:color w:val="000000"/>
                <w:sz w:val="22"/>
                <w:szCs w:val="22"/>
              </w:rPr>
            </w:pPr>
            <w:r>
              <w:rPr>
                <w:b/>
                <w:bCs/>
                <w:color w:val="000000"/>
                <w:sz w:val="22"/>
                <w:szCs w:val="22"/>
              </w:rPr>
              <w:t xml:space="preserve"> </w:t>
            </w:r>
            <w:r>
              <w:rPr>
                <w:b/>
                <w:bCs/>
                <w:color w:val="000000"/>
                <w:sz w:val="22"/>
                <w:szCs w:val="22"/>
              </w:rPr>
            </w:r>
          </w:p>
        </w:tc>
      </w:tr>
      <w:tr>
        <w:trPr>
          <w:trHeight w:val="20"/>
        </w:trPr>
        <w:tc>
          <w:tcPr>
            <w:shd w:val="clear" w:color="000000" w:fill="ffffff"/>
            <w:tcBorders/>
            <w:tcW w:w="709" w:type="dxa"/>
            <w:vAlign w:val="center"/>
            <w:vMerge w:val="restart"/>
            <w:textDirection w:val="lrTb"/>
            <w:noWrap w:val="false"/>
          </w:tcPr>
          <w:p w14:paraId="373B3F31" w14:textId="67127058">
            <w:pPr>
              <w:pBdr/>
              <w:spacing w:line="276" w:lineRule="auto"/>
              <w:ind/>
              <w:jc w:val="center"/>
              <w:rPr>
                <w:color w:val="000000"/>
                <w:sz w:val="22"/>
                <w:szCs w:val="22"/>
              </w:rPr>
            </w:pPr>
            <w:r>
              <w:rPr>
                <w:color w:val="000000" w:themeColor="text1"/>
                <w:sz w:val="22"/>
                <w:szCs w:val="22"/>
              </w:rPr>
              <w:t xml:space="preserve">C.1</w:t>
            </w:r>
            <w:r>
              <w:rPr>
                <w:color w:val="000000"/>
                <w:sz w:val="22"/>
                <w:szCs w:val="22"/>
              </w:rPr>
            </w:r>
          </w:p>
        </w:tc>
        <w:tc>
          <w:tcPr>
            <w:shd w:val="clear" w:color="000000" w:fill="ffffff"/>
            <w:tcBorders/>
            <w:tcW w:w="1802" w:type="dxa"/>
            <w:vAlign w:val="center"/>
            <w:textDirection w:val="lrTb"/>
            <w:noWrap w:val="false"/>
          </w:tcPr>
          <w:p w14:paraId="76F40DBE" w14:textId="77214D3E">
            <w:pPr>
              <w:pBdr/>
              <w:spacing w:line="276" w:lineRule="auto"/>
              <w:ind/>
              <w:rPr>
                <w:b/>
                <w:bCs/>
                <w:color w:val="000000"/>
                <w:sz w:val="22"/>
                <w:szCs w:val="22"/>
              </w:rPr>
            </w:pPr>
            <w:r>
              <w:rPr>
                <w:b/>
                <w:bCs/>
                <w:color w:val="000000" w:themeColor="text1"/>
                <w:sz w:val="22"/>
                <w:szCs w:val="22"/>
              </w:rPr>
              <w:t xml:space="preserve">Pháp lý</w:t>
            </w:r>
            <w:r>
              <w:rPr>
                <w:b/>
                <w:bCs/>
                <w:color w:val="000000"/>
                <w:sz w:val="22"/>
                <w:szCs w:val="22"/>
              </w:rPr>
            </w:r>
          </w:p>
        </w:tc>
        <w:tc>
          <w:tcPr>
            <w:shd w:val="clear" w:color="000000" w:fill="ffffff"/>
            <w:tcBorders/>
            <w:tcW w:w="1174" w:type="dxa"/>
            <w:vAlign w:val="center"/>
            <w:textDirection w:val="lrTb"/>
            <w:noWrap w:val="false"/>
          </w:tcPr>
          <w:p w14:paraId="0BC03527" w14:textId="2B3D5D49">
            <w:pPr>
              <w:pBdr/>
              <w:spacing w:line="276" w:lineRule="auto"/>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378" w:type="dxa"/>
            <w:vAlign w:val="center"/>
            <w:textDirection w:val="lrTb"/>
            <w:noWrap w:val="false"/>
          </w:tcPr>
          <w:p w14:paraId="67C3C7D9" w14:textId="18B7B8B0">
            <w:pPr>
              <w:pBdr/>
              <w:spacing w:line="276" w:lineRule="auto"/>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line="276" w:lineRule="auto"/>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line="276" w:lineRule="auto"/>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line="276" w:lineRule="auto"/>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r>
      <w:tr>
        <w:trPr>
          <w:trHeight w:val="20"/>
        </w:trPr>
        <w:tc>
          <w:tcPr>
            <w:tcBorders/>
            <w:tcW w:w="709"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802" w:type="dxa"/>
            <w:vAlign w:val="center"/>
            <w:textDirection w:val="lrTb"/>
            <w:noWrap w:val="false"/>
          </w:tcPr>
          <w:p w14:paraId="6CC10A79" w14:textId="77777777">
            <w:pPr>
              <w:pBdr/>
              <w:spacing w:line="276" w:lineRule="auto"/>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174" w:type="dxa"/>
            <w:vAlign w:val="center"/>
            <w:textDirection w:val="lrTb"/>
            <w:noWrap w:val="false"/>
          </w:tcPr>
          <w:p w14:paraId="44BBA6DD" w14:textId="77777777">
            <w:pPr>
              <w:pBdr/>
              <w:spacing w:line="276" w:lineRule="auto"/>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378" w:type="dxa"/>
            <w:vAlign w:val="center"/>
            <w:textDirection w:val="lrTb"/>
            <w:noWrap w:val="false"/>
          </w:tcPr>
          <w:p w14:paraId="6DFD3D21" w14:textId="77777777">
            <w:pPr>
              <w:pBdr/>
              <w:spacing w:line="276"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line="276" w:lineRule="auto"/>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line="276" w:lineRule="auto"/>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line="276" w:lineRule="auto"/>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709"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802" w:type="dxa"/>
            <w:vAlign w:val="center"/>
            <w:textDirection w:val="lrTb"/>
            <w:noWrap w:val="false"/>
          </w:tcPr>
          <w:p w14:paraId="593D515B" w14:textId="77777777">
            <w:pPr>
              <w:pBdr/>
              <w:spacing w:line="276" w:lineRule="auto"/>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174" w:type="dxa"/>
            <w:vAlign w:val="center"/>
            <w:textDirection w:val="lrTb"/>
            <w:noWrap/>
          </w:tcPr>
          <w:p w14:paraId="2066E57B" w14:textId="77777777">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378" w:type="dxa"/>
            <w:vAlign w:val="center"/>
            <w:textDirection w:val="lrTb"/>
            <w:noWrap w:val="false"/>
          </w:tcPr>
          <w:p w14:paraId="267E55DC" w14:textId="77777777">
            <w:pPr>
              <w:pBdr/>
              <w:spacing w:line="276"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line="276" w:lineRule="auto"/>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line="276" w:lineRule="auto"/>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line="276" w:lineRule="auto"/>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709"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802" w:type="dxa"/>
            <w:vAlign w:val="center"/>
            <w:textDirection w:val="lrTb"/>
            <w:noWrap w:val="false"/>
          </w:tcPr>
          <w:p w14:paraId="40F27CCF" w14:textId="77777777">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174" w:type="dxa"/>
            <w:vAlign w:val="center"/>
            <w:textDirection w:val="lrTb"/>
            <w:noWrap/>
          </w:tcPr>
          <w:p w14:paraId="31AAF801" w14:textId="77777777">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378" w:type="dxa"/>
            <w:vAlign w:val="center"/>
            <w:textDirection w:val="lrTb"/>
            <w:noWrap w:val="false"/>
          </w:tcPr>
          <w:p w14:paraId="06F8F9EF" w14:textId="77777777">
            <w:pPr>
              <w:pBdr/>
              <w:spacing w:line="276"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line="276" w:lineRule="auto"/>
              <w:ind/>
              <w:jc w:val="center"/>
              <w:rPr>
                <w:color w:val="000000"/>
                <w:sz w:val="22"/>
                <w:szCs w:val="22"/>
              </w:rPr>
            </w:pPr>
            <w:r>
              <w:rPr>
                <w:color w:val="000000" w:themeColor="text1"/>
                <w:sz w:val="22"/>
                <w:szCs w:val="22"/>
              </w:rPr>
              <w:t xml:space="preserve">56.442.857</w:t>
            </w:r>
            <w:r>
              <w:rPr>
                <w:color w:val="000000"/>
                <w:sz w:val="22"/>
                <w:szCs w:val="22"/>
              </w:rPr>
            </w:r>
          </w:p>
        </w:tc>
        <w:tc>
          <w:tcPr>
            <w:shd w:val="clear" w:color="000000" w:fill="ffffff"/>
            <w:tcBorders/>
            <w:tcW w:w="1522" w:type="dxa"/>
            <w:vAlign w:val="center"/>
            <w:textDirection w:val="lrTb"/>
            <w:noWrap/>
          </w:tcPr>
          <w:p w14:paraId="41F3D5E0" w14:textId="6D267ABB">
            <w:pPr>
              <w:pBdr/>
              <w:spacing w:line="276" w:lineRule="auto"/>
              <w:ind/>
              <w:jc w:val="center"/>
              <w:rPr>
                <w:color w:val="000000"/>
                <w:sz w:val="22"/>
                <w:szCs w:val="22"/>
              </w:rPr>
            </w:pPr>
            <w:r>
              <w:rPr>
                <w:color w:val="000000" w:themeColor="text1"/>
                <w:sz w:val="22"/>
                <w:szCs w:val="22"/>
              </w:rPr>
              <w:t xml:space="preserve">52.983.871</w:t>
            </w:r>
            <w:r>
              <w:rPr>
                <w:color w:val="000000"/>
                <w:sz w:val="22"/>
                <w:szCs w:val="22"/>
              </w:rPr>
            </w:r>
          </w:p>
        </w:tc>
        <w:tc>
          <w:tcPr>
            <w:shd w:val="clear" w:color="000000" w:fill="ffffff"/>
            <w:tcBorders/>
            <w:tcW w:w="1522" w:type="dxa"/>
            <w:vAlign w:val="center"/>
            <w:textDirection w:val="lrTb"/>
            <w:noWrap/>
          </w:tcPr>
          <w:p w14:paraId="4260C2B3" w14:textId="307E59DF">
            <w:pPr>
              <w:pBdr/>
              <w:spacing w:line="276" w:lineRule="auto"/>
              <w:ind/>
              <w:jc w:val="center"/>
              <w:rPr>
                <w:color w:val="000000"/>
                <w:sz w:val="22"/>
                <w:szCs w:val="22"/>
              </w:rPr>
            </w:pPr>
            <w:r>
              <w:rPr>
                <w:color w:val="000000" w:themeColor="text1"/>
                <w:sz w:val="22"/>
                <w:szCs w:val="22"/>
              </w:rPr>
              <w:t xml:space="preserve">53.836.151</w:t>
            </w:r>
            <w:r>
              <w:rPr>
                <w:color w:val="000000"/>
                <w:sz w:val="22"/>
                <w:szCs w:val="22"/>
              </w:rPr>
            </w:r>
          </w:p>
        </w:tc>
      </w:tr>
      <w:tr>
        <w:trPr>
          <w:trHeight w:val="20"/>
        </w:trPr>
        <w:tc>
          <w:tcPr>
            <w:shd w:val="clear" w:color="000000" w:fill="ffffff"/>
            <w:tcBorders/>
            <w:tcW w:w="709" w:type="dxa"/>
            <w:vAlign w:val="center"/>
            <w:vMerge w:val="restart"/>
            <w:textDirection w:val="lrTb"/>
            <w:noWrap w:val="false"/>
          </w:tcPr>
          <w:p w14:paraId="373B3F31" w14:textId="67127058">
            <w:pPr>
              <w:pBdr/>
              <w:spacing w:line="276" w:lineRule="auto"/>
              <w:ind/>
              <w:jc w:val="center"/>
              <w:rPr>
                <w:color w:val="000000"/>
                <w:sz w:val="22"/>
                <w:szCs w:val="22"/>
              </w:rPr>
            </w:pPr>
            <w:r>
              <w:rPr>
                <w:color w:val="000000" w:themeColor="text1"/>
                <w:sz w:val="22"/>
                <w:szCs w:val="22"/>
              </w:rPr>
              <w:t xml:space="preserve">C.2</w:t>
            </w:r>
            <w:r>
              <w:rPr>
                <w:color w:val="000000"/>
                <w:sz w:val="22"/>
                <w:szCs w:val="22"/>
              </w:rPr>
            </w:r>
          </w:p>
        </w:tc>
        <w:tc>
          <w:tcPr>
            <w:shd w:val="clear" w:color="000000" w:fill="ffffff"/>
            <w:tcBorders/>
            <w:tcW w:w="1802" w:type="dxa"/>
            <w:vAlign w:val="center"/>
            <w:textDirection w:val="lrTb"/>
            <w:noWrap w:val="false"/>
          </w:tcPr>
          <w:p w14:paraId="76F40DBE" w14:textId="77214D3E">
            <w:pPr>
              <w:pBdr/>
              <w:spacing w:line="276" w:lineRule="auto"/>
              <w:ind/>
              <w:rPr>
                <w:b/>
                <w:bCs/>
                <w:color w:val="000000"/>
                <w:sz w:val="22"/>
                <w:szCs w:val="22"/>
              </w:rPr>
            </w:pPr>
            <w:r>
              <w:rPr>
                <w:b/>
                <w:bCs/>
                <w:color w:val="000000" w:themeColor="text1"/>
                <w:sz w:val="22"/>
                <w:szCs w:val="22"/>
              </w:rPr>
              <w:t xml:space="preserve">Mục đích sử dụng</w:t>
            </w:r>
            <w:r>
              <w:rPr>
                <w:b/>
                <w:bCs/>
                <w:color w:val="000000"/>
                <w:sz w:val="22"/>
                <w:szCs w:val="22"/>
              </w:rPr>
            </w:r>
          </w:p>
        </w:tc>
        <w:tc>
          <w:tcPr>
            <w:shd w:val="clear" w:color="000000" w:fill="ffffff"/>
            <w:tcBorders/>
            <w:tcW w:w="1174" w:type="dxa"/>
            <w:vAlign w:val="center"/>
            <w:textDirection w:val="lrTb"/>
            <w:noWrap w:val="false"/>
          </w:tcPr>
          <w:p w14:paraId="0BC03527" w14:textId="2B3D5D49">
            <w:pPr>
              <w:pBdr/>
              <w:spacing w:line="276" w:lineRule="auto"/>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378" w:type="dxa"/>
            <w:vAlign w:val="center"/>
            <w:textDirection w:val="lrTb"/>
            <w:noWrap w:val="false"/>
          </w:tcPr>
          <w:p w14:paraId="67C3C7D9" w14:textId="18B7B8B0">
            <w:pPr>
              <w:pBdr/>
              <w:spacing w:line="276" w:lineRule="auto"/>
              <w:ind/>
              <w:jc w:val="center"/>
              <w:rPr>
                <w:b/>
                <w:bCs/>
                <w:color w:val="000000"/>
                <w:sz w:val="22"/>
                <w:szCs w:val="22"/>
              </w:rPr>
            </w:pPr>
            <w:r>
              <w:rPr>
                <w:color w:val="000000" w:themeColor="text1"/>
                <w:sz w:val="22"/>
                <w:szCs w:val="22"/>
              </w:rPr>
              <w:t xml:space="preserve">Đất ở tại đô thị</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line="276" w:lineRule="auto"/>
              <w:ind/>
              <w:jc w:val="center"/>
              <w:rPr>
                <w:b/>
                <w:bCs/>
                <w:color w:val="000000"/>
                <w:sz w:val="22"/>
                <w:szCs w:val="22"/>
              </w:rPr>
            </w:pPr>
            <w:r>
              <w:rPr>
                <w:color w:val="000000" w:themeColor="text1"/>
                <w:sz w:val="22"/>
                <w:szCs w:val="22"/>
              </w:rPr>
              <w:t xml:space="preserve">Đất ở tại đô thị</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line="276" w:lineRule="auto"/>
              <w:ind/>
              <w:jc w:val="center"/>
              <w:rPr>
                <w:b/>
                <w:bCs/>
                <w:color w:val="000000"/>
                <w:sz w:val="22"/>
                <w:szCs w:val="22"/>
              </w:rPr>
            </w:pPr>
            <w:r>
              <w:rPr>
                <w:color w:val="000000" w:themeColor="text1"/>
                <w:sz w:val="22"/>
                <w:szCs w:val="22"/>
              </w:rPr>
              <w:t xml:space="preserve">Đất ở tại đô thị</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line="276" w:lineRule="auto"/>
              <w:ind/>
              <w:jc w:val="center"/>
              <w:rPr>
                <w:b/>
                <w:bCs/>
                <w:color w:val="000000"/>
                <w:sz w:val="22"/>
                <w:szCs w:val="22"/>
              </w:rPr>
            </w:pPr>
            <w:r>
              <w:rPr>
                <w:color w:val="000000" w:themeColor="text1"/>
                <w:sz w:val="22"/>
                <w:szCs w:val="22"/>
              </w:rPr>
              <w:t xml:space="preserve">Đất ở tại đô thị</w:t>
            </w:r>
            <w:r>
              <w:rPr>
                <w:b/>
                <w:bCs/>
                <w:color w:val="000000"/>
                <w:sz w:val="22"/>
                <w:szCs w:val="22"/>
              </w:rPr>
            </w:r>
          </w:p>
        </w:tc>
      </w:tr>
      <w:tr>
        <w:trPr>
          <w:trHeight w:val="20"/>
        </w:trPr>
        <w:tc>
          <w:tcPr>
            <w:tcBorders/>
            <w:tcW w:w="709"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802" w:type="dxa"/>
            <w:vAlign w:val="center"/>
            <w:textDirection w:val="lrTb"/>
            <w:noWrap w:val="false"/>
          </w:tcPr>
          <w:p w14:paraId="6CC10A79" w14:textId="77777777">
            <w:pPr>
              <w:pBdr/>
              <w:spacing w:line="276" w:lineRule="auto"/>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174" w:type="dxa"/>
            <w:vAlign w:val="center"/>
            <w:textDirection w:val="lrTb"/>
            <w:noWrap w:val="false"/>
          </w:tcPr>
          <w:p w14:paraId="44BBA6DD" w14:textId="77777777">
            <w:pPr>
              <w:pBdr/>
              <w:spacing w:line="276" w:lineRule="auto"/>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378" w:type="dxa"/>
            <w:vAlign w:val="center"/>
            <w:textDirection w:val="lrTb"/>
            <w:noWrap w:val="false"/>
          </w:tcPr>
          <w:p w14:paraId="6DFD3D21" w14:textId="77777777">
            <w:pPr>
              <w:pBdr/>
              <w:spacing w:line="276"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line="276" w:lineRule="auto"/>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line="276" w:lineRule="auto"/>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line="276" w:lineRule="auto"/>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709"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802" w:type="dxa"/>
            <w:vAlign w:val="center"/>
            <w:textDirection w:val="lrTb"/>
            <w:noWrap w:val="false"/>
          </w:tcPr>
          <w:p w14:paraId="593D515B" w14:textId="77777777">
            <w:pPr>
              <w:pBdr/>
              <w:spacing w:line="276" w:lineRule="auto"/>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174" w:type="dxa"/>
            <w:vAlign w:val="center"/>
            <w:textDirection w:val="lrTb"/>
            <w:noWrap/>
          </w:tcPr>
          <w:p w14:paraId="2066E57B" w14:textId="77777777">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378" w:type="dxa"/>
            <w:vAlign w:val="center"/>
            <w:textDirection w:val="lrTb"/>
            <w:noWrap w:val="false"/>
          </w:tcPr>
          <w:p w14:paraId="267E55DC" w14:textId="77777777">
            <w:pPr>
              <w:pBdr/>
              <w:spacing w:line="276"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line="276" w:lineRule="auto"/>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line="276" w:lineRule="auto"/>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line="276" w:lineRule="auto"/>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709"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802" w:type="dxa"/>
            <w:vAlign w:val="center"/>
            <w:textDirection w:val="lrTb"/>
            <w:noWrap w:val="false"/>
          </w:tcPr>
          <w:p w14:paraId="40F27CCF" w14:textId="77777777">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174" w:type="dxa"/>
            <w:vAlign w:val="center"/>
            <w:textDirection w:val="lrTb"/>
            <w:noWrap/>
          </w:tcPr>
          <w:p w14:paraId="31AAF801" w14:textId="77777777">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378" w:type="dxa"/>
            <w:vAlign w:val="center"/>
            <w:textDirection w:val="lrTb"/>
            <w:noWrap w:val="false"/>
          </w:tcPr>
          <w:p w14:paraId="06F8F9EF" w14:textId="77777777">
            <w:pPr>
              <w:pBdr/>
              <w:spacing w:line="276"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line="276" w:lineRule="auto"/>
              <w:ind/>
              <w:jc w:val="center"/>
              <w:rPr>
                <w:color w:val="000000"/>
                <w:sz w:val="22"/>
                <w:szCs w:val="22"/>
              </w:rPr>
            </w:pPr>
            <w:r>
              <w:rPr>
                <w:color w:val="000000" w:themeColor="text1"/>
                <w:sz w:val="22"/>
                <w:szCs w:val="22"/>
              </w:rPr>
              <w:t xml:space="preserve">56.442.857</w:t>
            </w:r>
            <w:r>
              <w:rPr>
                <w:color w:val="000000"/>
                <w:sz w:val="22"/>
                <w:szCs w:val="22"/>
              </w:rPr>
            </w:r>
          </w:p>
        </w:tc>
        <w:tc>
          <w:tcPr>
            <w:shd w:val="clear" w:color="000000" w:fill="ffffff"/>
            <w:tcBorders/>
            <w:tcW w:w="1522" w:type="dxa"/>
            <w:vAlign w:val="center"/>
            <w:textDirection w:val="lrTb"/>
            <w:noWrap/>
          </w:tcPr>
          <w:p w14:paraId="41F3D5E0" w14:textId="6D267ABB">
            <w:pPr>
              <w:pBdr/>
              <w:spacing w:line="276" w:lineRule="auto"/>
              <w:ind/>
              <w:jc w:val="center"/>
              <w:rPr>
                <w:color w:val="000000"/>
                <w:sz w:val="22"/>
                <w:szCs w:val="22"/>
              </w:rPr>
            </w:pPr>
            <w:r>
              <w:rPr>
                <w:color w:val="000000" w:themeColor="text1"/>
                <w:sz w:val="22"/>
                <w:szCs w:val="22"/>
              </w:rPr>
              <w:t xml:space="preserve">52.983.871</w:t>
            </w:r>
            <w:r>
              <w:rPr>
                <w:color w:val="000000"/>
                <w:sz w:val="22"/>
                <w:szCs w:val="22"/>
              </w:rPr>
            </w:r>
          </w:p>
        </w:tc>
        <w:tc>
          <w:tcPr>
            <w:shd w:val="clear" w:color="000000" w:fill="ffffff"/>
            <w:tcBorders/>
            <w:tcW w:w="1522" w:type="dxa"/>
            <w:vAlign w:val="center"/>
            <w:textDirection w:val="lrTb"/>
            <w:noWrap/>
          </w:tcPr>
          <w:p w14:paraId="4260C2B3" w14:textId="307E59DF">
            <w:pPr>
              <w:pBdr/>
              <w:spacing w:line="276" w:lineRule="auto"/>
              <w:ind/>
              <w:jc w:val="center"/>
              <w:rPr>
                <w:color w:val="000000"/>
                <w:sz w:val="22"/>
                <w:szCs w:val="22"/>
              </w:rPr>
            </w:pPr>
            <w:r>
              <w:rPr>
                <w:color w:val="000000" w:themeColor="text1"/>
                <w:sz w:val="22"/>
                <w:szCs w:val="22"/>
              </w:rPr>
              <w:t xml:space="preserve">53.836.151</w:t>
            </w:r>
            <w:r>
              <w:rPr>
                <w:color w:val="000000"/>
                <w:sz w:val="22"/>
                <w:szCs w:val="22"/>
              </w:rPr>
            </w:r>
          </w:p>
        </w:tc>
      </w:tr>
      <w:tr>
        <w:trPr>
          <w:trHeight w:val="20"/>
        </w:trPr>
        <w:tc>
          <w:tcPr>
            <w:shd w:val="clear" w:color="000000" w:fill="ffffff"/>
            <w:tcBorders/>
            <w:tcW w:w="709" w:type="dxa"/>
            <w:vAlign w:val="center"/>
            <w:vMerge w:val="restart"/>
            <w:textDirection w:val="lrTb"/>
            <w:noWrap w:val="false"/>
          </w:tcPr>
          <w:p w14:paraId="373B3F31" w14:textId="67127058">
            <w:pPr>
              <w:pBdr/>
              <w:spacing w:line="276" w:lineRule="auto"/>
              <w:ind/>
              <w:jc w:val="center"/>
              <w:rPr>
                <w:color w:val="000000"/>
                <w:sz w:val="22"/>
                <w:szCs w:val="22"/>
              </w:rPr>
            </w:pPr>
            <w:r>
              <w:rPr>
                <w:color w:val="000000" w:themeColor="text1"/>
                <w:sz w:val="22"/>
                <w:szCs w:val="22"/>
              </w:rPr>
              <w:t xml:space="preserve">C.3</w:t>
            </w:r>
            <w:r>
              <w:rPr>
                <w:color w:val="000000"/>
                <w:sz w:val="22"/>
                <w:szCs w:val="22"/>
              </w:rPr>
            </w:r>
          </w:p>
        </w:tc>
        <w:tc>
          <w:tcPr>
            <w:shd w:val="clear" w:color="000000" w:fill="ffffff"/>
            <w:tcBorders/>
            <w:tcW w:w="1802" w:type="dxa"/>
            <w:vAlign w:val="center"/>
            <w:textDirection w:val="lrTb"/>
            <w:noWrap w:val="false"/>
          </w:tcPr>
          <w:p w14:paraId="76F40DBE" w14:textId="77214D3E">
            <w:pPr>
              <w:pBdr/>
              <w:spacing w:line="276" w:lineRule="auto"/>
              <w:ind/>
              <w:rPr>
                <w:b/>
                <w:bCs/>
                <w:color w:val="000000"/>
                <w:sz w:val="22"/>
                <w:szCs w:val="22"/>
              </w:rPr>
            </w:pPr>
            <w:r>
              <w:rPr>
                <w:b/>
                <w:bCs/>
                <w:color w:val="000000" w:themeColor="text1"/>
                <w:sz w:val="22"/>
                <w:szCs w:val="22"/>
              </w:rPr>
              <w:t xml:space="preserve">Thời hạn sử dụng đất</w:t>
            </w:r>
            <w:r>
              <w:rPr>
                <w:b/>
                <w:bCs/>
                <w:color w:val="000000"/>
                <w:sz w:val="22"/>
                <w:szCs w:val="22"/>
              </w:rPr>
            </w:r>
          </w:p>
        </w:tc>
        <w:tc>
          <w:tcPr>
            <w:shd w:val="clear" w:color="000000" w:fill="ffffff"/>
            <w:tcBorders/>
            <w:tcW w:w="1174" w:type="dxa"/>
            <w:vAlign w:val="center"/>
            <w:textDirection w:val="lrTb"/>
            <w:noWrap w:val="false"/>
          </w:tcPr>
          <w:p w14:paraId="0BC03527" w14:textId="2B3D5D49">
            <w:pPr>
              <w:pBdr/>
              <w:spacing w:line="276" w:lineRule="auto"/>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378" w:type="dxa"/>
            <w:vAlign w:val="center"/>
            <w:textDirection w:val="lrTb"/>
            <w:noWrap w:val="false"/>
          </w:tcPr>
          <w:p w14:paraId="67C3C7D9" w14:textId="18B7B8B0">
            <w:pPr>
              <w:pBdr/>
              <w:spacing w:line="276" w:lineRule="auto"/>
              <w:ind/>
              <w:jc w:val="center"/>
              <w:rPr>
                <w:b/>
                <w:bCs/>
                <w:color w:val="000000"/>
                <w:sz w:val="22"/>
                <w:szCs w:val="22"/>
              </w:rPr>
            </w:pPr>
            <w:r>
              <w:rPr>
                <w:color w:val="000000" w:themeColor="text1"/>
                <w:sz w:val="22"/>
                <w:szCs w:val="22"/>
              </w:rPr>
              <w:t xml:space="preserve">Lâu dài</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line="276" w:lineRule="auto"/>
              <w:ind/>
              <w:jc w:val="center"/>
              <w:rPr>
                <w:b/>
                <w:bCs/>
                <w:color w:val="000000"/>
                <w:sz w:val="22"/>
                <w:szCs w:val="22"/>
              </w:rPr>
            </w:pPr>
            <w:r>
              <w:rPr>
                <w:color w:val="000000" w:themeColor="text1"/>
                <w:sz w:val="22"/>
                <w:szCs w:val="22"/>
              </w:rPr>
              <w:t xml:space="preserve">Đất ở tại đô thị – Lâu dài</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line="276" w:lineRule="auto"/>
              <w:ind/>
              <w:jc w:val="center"/>
              <w:rPr>
                <w:b/>
                <w:bCs/>
                <w:color w:val="000000"/>
                <w:sz w:val="22"/>
                <w:szCs w:val="22"/>
              </w:rPr>
            </w:pPr>
            <w:r>
              <w:rPr>
                <w:color w:val="000000" w:themeColor="text1"/>
                <w:sz w:val="22"/>
                <w:szCs w:val="22"/>
              </w:rPr>
              <w:t xml:space="preserve">Đất ở tại đô thị – Lâu dài</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line="276" w:lineRule="auto"/>
              <w:ind/>
              <w:jc w:val="center"/>
              <w:rPr>
                <w:b/>
                <w:bCs/>
                <w:color w:val="000000"/>
                <w:sz w:val="22"/>
                <w:szCs w:val="22"/>
              </w:rPr>
            </w:pPr>
            <w:r>
              <w:rPr>
                <w:color w:val="000000" w:themeColor="text1"/>
                <w:sz w:val="22"/>
                <w:szCs w:val="22"/>
              </w:rPr>
              <w:t xml:space="preserve">Đất ở tại đô thị – Lâu dài</w:t>
            </w:r>
            <w:r>
              <w:rPr>
                <w:b/>
                <w:bCs/>
                <w:color w:val="000000"/>
                <w:sz w:val="22"/>
                <w:szCs w:val="22"/>
              </w:rPr>
            </w:r>
          </w:p>
        </w:tc>
      </w:tr>
      <w:tr>
        <w:trPr>
          <w:trHeight w:val="20"/>
        </w:trPr>
        <w:tc>
          <w:tcPr>
            <w:tcBorders/>
            <w:tcW w:w="709"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802" w:type="dxa"/>
            <w:vAlign w:val="center"/>
            <w:textDirection w:val="lrTb"/>
            <w:noWrap w:val="false"/>
          </w:tcPr>
          <w:p w14:paraId="6CC10A79" w14:textId="77777777">
            <w:pPr>
              <w:pBdr/>
              <w:spacing w:line="276" w:lineRule="auto"/>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174" w:type="dxa"/>
            <w:vAlign w:val="center"/>
            <w:textDirection w:val="lrTb"/>
            <w:noWrap w:val="false"/>
          </w:tcPr>
          <w:p w14:paraId="44BBA6DD" w14:textId="77777777">
            <w:pPr>
              <w:pBdr/>
              <w:spacing w:line="276" w:lineRule="auto"/>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378" w:type="dxa"/>
            <w:vAlign w:val="center"/>
            <w:textDirection w:val="lrTb"/>
            <w:noWrap w:val="false"/>
          </w:tcPr>
          <w:p w14:paraId="6DFD3D21" w14:textId="77777777">
            <w:pPr>
              <w:pBdr/>
              <w:spacing w:line="276"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line="276" w:lineRule="auto"/>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line="276" w:lineRule="auto"/>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line="276" w:lineRule="auto"/>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709"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802" w:type="dxa"/>
            <w:vAlign w:val="center"/>
            <w:textDirection w:val="lrTb"/>
            <w:noWrap w:val="false"/>
          </w:tcPr>
          <w:p w14:paraId="593D515B" w14:textId="77777777">
            <w:pPr>
              <w:pBdr/>
              <w:spacing w:line="276" w:lineRule="auto"/>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174" w:type="dxa"/>
            <w:vAlign w:val="center"/>
            <w:textDirection w:val="lrTb"/>
            <w:noWrap/>
          </w:tcPr>
          <w:p w14:paraId="2066E57B" w14:textId="77777777">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378" w:type="dxa"/>
            <w:vAlign w:val="center"/>
            <w:textDirection w:val="lrTb"/>
            <w:noWrap w:val="false"/>
          </w:tcPr>
          <w:p w14:paraId="267E55DC" w14:textId="77777777">
            <w:pPr>
              <w:pBdr/>
              <w:spacing w:line="276"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line="276" w:lineRule="auto"/>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line="276" w:lineRule="auto"/>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line="276" w:lineRule="auto"/>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709"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802" w:type="dxa"/>
            <w:vAlign w:val="center"/>
            <w:textDirection w:val="lrTb"/>
            <w:noWrap w:val="false"/>
          </w:tcPr>
          <w:p w14:paraId="40F27CCF" w14:textId="77777777">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174" w:type="dxa"/>
            <w:vAlign w:val="center"/>
            <w:textDirection w:val="lrTb"/>
            <w:noWrap/>
          </w:tcPr>
          <w:p w14:paraId="31AAF801" w14:textId="77777777">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378" w:type="dxa"/>
            <w:vAlign w:val="center"/>
            <w:textDirection w:val="lrTb"/>
            <w:noWrap w:val="false"/>
          </w:tcPr>
          <w:p w14:paraId="06F8F9EF" w14:textId="77777777">
            <w:pPr>
              <w:pBdr/>
              <w:spacing w:line="276"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line="276" w:lineRule="auto"/>
              <w:ind/>
              <w:jc w:val="center"/>
              <w:rPr>
                <w:color w:val="000000"/>
                <w:sz w:val="22"/>
                <w:szCs w:val="22"/>
              </w:rPr>
            </w:pPr>
            <w:r>
              <w:rPr>
                <w:color w:val="000000" w:themeColor="text1"/>
                <w:sz w:val="22"/>
                <w:szCs w:val="22"/>
              </w:rPr>
              <w:t xml:space="preserve">56.442.857</w:t>
            </w:r>
            <w:r>
              <w:rPr>
                <w:color w:val="000000"/>
                <w:sz w:val="22"/>
                <w:szCs w:val="22"/>
              </w:rPr>
            </w:r>
          </w:p>
        </w:tc>
        <w:tc>
          <w:tcPr>
            <w:shd w:val="clear" w:color="000000" w:fill="ffffff"/>
            <w:tcBorders/>
            <w:tcW w:w="1522" w:type="dxa"/>
            <w:vAlign w:val="center"/>
            <w:textDirection w:val="lrTb"/>
            <w:noWrap/>
          </w:tcPr>
          <w:p w14:paraId="41F3D5E0" w14:textId="6D267ABB">
            <w:pPr>
              <w:pBdr/>
              <w:spacing w:line="276" w:lineRule="auto"/>
              <w:ind/>
              <w:jc w:val="center"/>
              <w:rPr>
                <w:color w:val="000000"/>
                <w:sz w:val="22"/>
                <w:szCs w:val="22"/>
              </w:rPr>
            </w:pPr>
            <w:r>
              <w:rPr>
                <w:color w:val="000000" w:themeColor="text1"/>
                <w:sz w:val="22"/>
                <w:szCs w:val="22"/>
              </w:rPr>
              <w:t xml:space="preserve">52.983.871</w:t>
            </w:r>
            <w:r>
              <w:rPr>
                <w:color w:val="000000"/>
                <w:sz w:val="22"/>
                <w:szCs w:val="22"/>
              </w:rPr>
            </w:r>
          </w:p>
        </w:tc>
        <w:tc>
          <w:tcPr>
            <w:shd w:val="clear" w:color="000000" w:fill="ffffff"/>
            <w:tcBorders/>
            <w:tcW w:w="1522" w:type="dxa"/>
            <w:vAlign w:val="center"/>
            <w:textDirection w:val="lrTb"/>
            <w:noWrap/>
          </w:tcPr>
          <w:p w14:paraId="4260C2B3" w14:textId="307E59DF">
            <w:pPr>
              <w:pBdr/>
              <w:spacing w:line="276" w:lineRule="auto"/>
              <w:ind/>
              <w:jc w:val="center"/>
              <w:rPr>
                <w:color w:val="000000"/>
                <w:sz w:val="22"/>
                <w:szCs w:val="22"/>
              </w:rPr>
            </w:pPr>
            <w:r>
              <w:rPr>
                <w:color w:val="000000" w:themeColor="text1"/>
                <w:sz w:val="22"/>
                <w:szCs w:val="22"/>
              </w:rPr>
              <w:t xml:space="preserve">53.836.151</w:t>
            </w:r>
            <w:r>
              <w:rPr>
                <w:color w:val="000000"/>
                <w:sz w:val="22"/>
                <w:szCs w:val="22"/>
              </w:rPr>
            </w:r>
          </w:p>
        </w:tc>
      </w:tr>
      <w:tr>
        <w:trPr>
          <w:trHeight w:val="20"/>
        </w:trPr>
        <w:tc>
          <w:tcPr>
            <w:shd w:val="clear" w:color="000000" w:fill="ffffff"/>
            <w:tcBorders/>
            <w:tcW w:w="709" w:type="dxa"/>
            <w:vAlign w:val="center"/>
            <w:vMerge w:val="restart"/>
            <w:textDirection w:val="lrTb"/>
            <w:noWrap w:val="false"/>
          </w:tcPr>
          <w:p w14:paraId="373B3F31" w14:textId="67127058">
            <w:pPr>
              <w:pBdr/>
              <w:spacing w:line="276" w:lineRule="auto"/>
              <w:ind/>
              <w:jc w:val="center"/>
              <w:rPr>
                <w:color w:val="000000"/>
                <w:sz w:val="22"/>
                <w:szCs w:val="22"/>
              </w:rPr>
            </w:pPr>
            <w:r>
              <w:rPr>
                <w:color w:val="000000" w:themeColor="text1"/>
                <w:sz w:val="22"/>
                <w:szCs w:val="22"/>
              </w:rPr>
              <w:t xml:space="preserve">C.4</w:t>
            </w:r>
            <w:r>
              <w:rPr>
                <w:color w:val="000000"/>
                <w:sz w:val="22"/>
                <w:szCs w:val="22"/>
              </w:rPr>
            </w:r>
          </w:p>
        </w:tc>
        <w:tc>
          <w:tcPr>
            <w:shd w:val="clear" w:color="000000" w:fill="ffffff"/>
            <w:tcBorders/>
            <w:tcW w:w="1802" w:type="dxa"/>
            <w:vAlign w:val="center"/>
            <w:textDirection w:val="lrTb"/>
            <w:noWrap w:val="false"/>
          </w:tcPr>
          <w:p w14:paraId="76F40DBE" w14:textId="77214D3E">
            <w:pPr>
              <w:pBdr/>
              <w:spacing w:line="276" w:lineRule="auto"/>
              <w:ind/>
              <w:rPr>
                <w:b/>
                <w:bCs/>
                <w:color w:val="000000"/>
                <w:sz w:val="22"/>
                <w:szCs w:val="22"/>
              </w:rPr>
            </w:pPr>
            <w:r>
              <w:rPr>
                <w:b/>
                <w:bCs/>
                <w:color w:val="000000" w:themeColor="text1"/>
                <w:sz w:val="22"/>
                <w:szCs w:val="22"/>
              </w:rPr>
              <w:t xml:space="preserve">Vị trí</w:t>
            </w:r>
            <w:r>
              <w:rPr>
                <w:b/>
                <w:bCs/>
                <w:color w:val="000000"/>
                <w:sz w:val="22"/>
                <w:szCs w:val="22"/>
              </w:rPr>
            </w:r>
          </w:p>
        </w:tc>
        <w:tc>
          <w:tcPr>
            <w:shd w:val="clear" w:color="000000" w:fill="ffffff"/>
            <w:tcBorders/>
            <w:tcW w:w="1174" w:type="dxa"/>
            <w:vAlign w:val="center"/>
            <w:textDirection w:val="lrTb"/>
            <w:noWrap w:val="false"/>
          </w:tcPr>
          <w:p w14:paraId="0BC03527" w14:textId="2B3D5D49">
            <w:pPr>
              <w:pBdr/>
              <w:spacing w:line="276" w:lineRule="auto"/>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378" w:type="dxa"/>
            <w:vAlign w:val="center"/>
            <w:textDirection w:val="lrTb"/>
            <w:noWrap w:val="false"/>
          </w:tcPr>
          <w:p w14:paraId="67C3C7D9" w14:textId="18B7B8B0">
            <w:pPr>
              <w:pBdr/>
              <w:spacing w:line="276" w:lineRule="auto"/>
              <w:ind/>
              <w:jc w:val="center"/>
              <w:rPr>
                <w:b/>
                <w:bCs/>
                <w:color w:val="000000"/>
                <w:sz w:val="22"/>
                <w:szCs w:val="22"/>
              </w:rPr>
            </w:pPr>
            <w:r>
              <w:rPr>
                <w:color w:val="000000" w:themeColor="text1"/>
                <w:sz w:val="22"/>
                <w:szCs w:val="22"/>
              </w:rPr>
              <w:t xml:space="preserve">Tài sản tại: Phường Việt Hưng, Quận Long Biên, Thành phố Hà Nội, đường Ngô Huy Quỳnh, độ rộng đường trước mặt tài sản 1m, mặt tiền 1m, Tầng 3/5 tòa T1 kĐT mới Việt Hưng, 21.0551037, 105.9094136</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line="276" w:lineRule="auto"/>
              <w:ind/>
              <w:jc w:val="center"/>
              <w:rPr>
                <w:b/>
                <w:bCs/>
                <w:color w:val="000000"/>
                <w:sz w:val="22"/>
                <w:szCs w:val="22"/>
              </w:rPr>
            </w:pPr>
            <w:r>
              <w:rPr>
                <w:color w:val="000000" w:themeColor="text1"/>
                <w:sz w:val="22"/>
                <w:szCs w:val="22"/>
              </w:rPr>
              <w:t xml:space="preserve">Tài sản tại: Phường Việt Hưng, Quận Long Biên, Thành phố Hà Nội, đường Nguyễn Huy Quỳnh, độ rộng đường trước mặt tài sản 1m, mặt tiền 1m, Tầng trung tòa T7, 21.0595658, 105.9139241</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line="276" w:lineRule="auto"/>
              <w:ind/>
              <w:jc w:val="center"/>
              <w:rPr>
                <w:b/>
                <w:bCs/>
                <w:color w:val="000000"/>
                <w:sz w:val="22"/>
                <w:szCs w:val="22"/>
              </w:rPr>
            </w:pPr>
            <w:r>
              <w:rPr>
                <w:color w:val="000000" w:themeColor="text1"/>
                <w:sz w:val="22"/>
                <w:szCs w:val="22"/>
              </w:rPr>
              <w:t xml:space="preserve">Tài sản tại: Phường Việt Hưng, Quận Long Biên, Thành phố Hà Nội, đường Ngô Huy Quỳnh, độ rộng đường trước mặt tài sản 1m, mặt tiền 1m, Tầng cao</w:t>
              <w:br/>
              <w:t xml:space="preserve">, 21.055214279478502, 105.90983213996051</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line="276" w:lineRule="auto"/>
              <w:ind/>
              <w:jc w:val="center"/>
              <w:rPr>
                <w:b/>
                <w:bCs/>
                <w:color w:val="000000"/>
                <w:sz w:val="22"/>
                <w:szCs w:val="22"/>
              </w:rPr>
            </w:pPr>
            <w:r>
              <w:rPr>
                <w:color w:val="000000" w:themeColor="text1"/>
                <w:sz w:val="22"/>
                <w:szCs w:val="22"/>
              </w:rPr>
              <w:t xml:space="preserve">Tài sản tại: Tầng 4/7 Tòa CT18, Phường Việt Hưng, Quận Long Biên, Thành phố Hà Nội, đường Ngô Huy Quỳnh, độ rộng đường trước mặt tài sản 1m, mặt tiền 1m, 21.0551858261365, 105.90985848374056</w:t>
            </w:r>
            <w:r>
              <w:rPr>
                <w:b/>
                <w:bCs/>
                <w:color w:val="000000"/>
                <w:sz w:val="22"/>
                <w:szCs w:val="22"/>
              </w:rPr>
            </w:r>
          </w:p>
        </w:tc>
      </w:tr>
      <w:tr>
        <w:trPr>
          <w:trHeight w:val="20"/>
        </w:trPr>
        <w:tc>
          <w:tcPr>
            <w:tcBorders/>
            <w:tcW w:w="709"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802" w:type="dxa"/>
            <w:vAlign w:val="center"/>
            <w:textDirection w:val="lrTb"/>
            <w:noWrap w:val="false"/>
          </w:tcPr>
          <w:p w14:paraId="6CC10A79" w14:textId="77777777">
            <w:pPr>
              <w:pBdr/>
              <w:spacing w:line="276" w:lineRule="auto"/>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174" w:type="dxa"/>
            <w:vAlign w:val="center"/>
            <w:textDirection w:val="lrTb"/>
            <w:noWrap w:val="false"/>
          </w:tcPr>
          <w:p w14:paraId="44BBA6DD" w14:textId="77777777">
            <w:pPr>
              <w:pBdr/>
              <w:spacing w:line="276" w:lineRule="auto"/>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378" w:type="dxa"/>
            <w:vAlign w:val="center"/>
            <w:textDirection w:val="lrTb"/>
            <w:noWrap w:val="false"/>
          </w:tcPr>
          <w:p w14:paraId="6DFD3D21" w14:textId="77777777">
            <w:pPr>
              <w:pBdr/>
              <w:spacing w:line="276"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line="276" w:lineRule="auto"/>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line="276" w:lineRule="auto"/>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line="276" w:lineRule="auto"/>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709"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802" w:type="dxa"/>
            <w:vAlign w:val="center"/>
            <w:textDirection w:val="lrTb"/>
            <w:noWrap w:val="false"/>
          </w:tcPr>
          <w:p w14:paraId="593D515B" w14:textId="77777777">
            <w:pPr>
              <w:pBdr/>
              <w:spacing w:line="276" w:lineRule="auto"/>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174" w:type="dxa"/>
            <w:vAlign w:val="center"/>
            <w:textDirection w:val="lrTb"/>
            <w:noWrap/>
          </w:tcPr>
          <w:p w14:paraId="2066E57B" w14:textId="77777777">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378" w:type="dxa"/>
            <w:vAlign w:val="center"/>
            <w:textDirection w:val="lrTb"/>
            <w:noWrap w:val="false"/>
          </w:tcPr>
          <w:p w14:paraId="267E55DC" w14:textId="77777777">
            <w:pPr>
              <w:pBdr/>
              <w:spacing w:line="276"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line="276" w:lineRule="auto"/>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line="276" w:lineRule="auto"/>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line="276" w:lineRule="auto"/>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709"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802" w:type="dxa"/>
            <w:vAlign w:val="center"/>
            <w:textDirection w:val="lrTb"/>
            <w:noWrap w:val="false"/>
          </w:tcPr>
          <w:p w14:paraId="40F27CCF" w14:textId="77777777">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174" w:type="dxa"/>
            <w:vAlign w:val="center"/>
            <w:textDirection w:val="lrTb"/>
            <w:noWrap/>
          </w:tcPr>
          <w:p w14:paraId="31AAF801" w14:textId="77777777">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378" w:type="dxa"/>
            <w:vAlign w:val="center"/>
            <w:textDirection w:val="lrTb"/>
            <w:noWrap w:val="false"/>
          </w:tcPr>
          <w:p w14:paraId="06F8F9EF" w14:textId="77777777">
            <w:pPr>
              <w:pBdr/>
              <w:spacing w:line="276"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line="276" w:lineRule="auto"/>
              <w:ind/>
              <w:jc w:val="center"/>
              <w:rPr>
                <w:color w:val="000000"/>
                <w:sz w:val="22"/>
                <w:szCs w:val="22"/>
              </w:rPr>
            </w:pPr>
            <w:r>
              <w:rPr>
                <w:color w:val="000000" w:themeColor="text1"/>
                <w:sz w:val="22"/>
                <w:szCs w:val="22"/>
              </w:rPr>
              <w:t xml:space="preserve">56.442.857</w:t>
            </w:r>
            <w:r>
              <w:rPr>
                <w:color w:val="000000"/>
                <w:sz w:val="22"/>
                <w:szCs w:val="22"/>
              </w:rPr>
            </w:r>
          </w:p>
        </w:tc>
        <w:tc>
          <w:tcPr>
            <w:shd w:val="clear" w:color="000000" w:fill="ffffff"/>
            <w:tcBorders/>
            <w:tcW w:w="1522" w:type="dxa"/>
            <w:vAlign w:val="center"/>
            <w:textDirection w:val="lrTb"/>
            <w:noWrap/>
          </w:tcPr>
          <w:p w14:paraId="41F3D5E0" w14:textId="6D267ABB">
            <w:pPr>
              <w:pBdr/>
              <w:spacing w:line="276" w:lineRule="auto"/>
              <w:ind/>
              <w:jc w:val="center"/>
              <w:rPr>
                <w:color w:val="000000"/>
                <w:sz w:val="22"/>
                <w:szCs w:val="22"/>
              </w:rPr>
            </w:pPr>
            <w:r>
              <w:rPr>
                <w:color w:val="000000" w:themeColor="text1"/>
                <w:sz w:val="22"/>
                <w:szCs w:val="22"/>
              </w:rPr>
              <w:t xml:space="preserve">52.983.871</w:t>
            </w:r>
            <w:r>
              <w:rPr>
                <w:color w:val="000000"/>
                <w:sz w:val="22"/>
                <w:szCs w:val="22"/>
              </w:rPr>
            </w:r>
          </w:p>
        </w:tc>
        <w:tc>
          <w:tcPr>
            <w:shd w:val="clear" w:color="000000" w:fill="ffffff"/>
            <w:tcBorders/>
            <w:tcW w:w="1522" w:type="dxa"/>
            <w:vAlign w:val="center"/>
            <w:textDirection w:val="lrTb"/>
            <w:noWrap/>
          </w:tcPr>
          <w:p w14:paraId="4260C2B3" w14:textId="307E59DF">
            <w:pPr>
              <w:pBdr/>
              <w:spacing w:line="276" w:lineRule="auto"/>
              <w:ind/>
              <w:jc w:val="center"/>
              <w:rPr>
                <w:color w:val="000000"/>
                <w:sz w:val="22"/>
                <w:szCs w:val="22"/>
              </w:rPr>
            </w:pPr>
            <w:r>
              <w:rPr>
                <w:color w:val="000000" w:themeColor="text1"/>
                <w:sz w:val="22"/>
                <w:szCs w:val="22"/>
              </w:rPr>
              <w:t xml:space="preserve">53.836.151</w:t>
            </w:r>
            <w:r>
              <w:rPr>
                <w:color w:val="000000"/>
                <w:sz w:val="22"/>
                <w:szCs w:val="22"/>
              </w:rPr>
            </w:r>
          </w:p>
        </w:tc>
      </w:tr>
      <w:tr>
        <w:trPr>
          <w:trHeight w:val="20"/>
        </w:trPr>
        <w:tc>
          <w:tcPr>
            <w:shd w:val="clear" w:color="000000" w:fill="ffffff"/>
            <w:tcBorders/>
            <w:tcW w:w="709" w:type="dxa"/>
            <w:vAlign w:val="center"/>
            <w:vMerge w:val="restart"/>
            <w:textDirection w:val="lrTb"/>
            <w:noWrap w:val="false"/>
          </w:tcPr>
          <w:p w14:paraId="373B3F31" w14:textId="67127058">
            <w:pPr>
              <w:pBdr/>
              <w:spacing w:line="276" w:lineRule="auto"/>
              <w:ind/>
              <w:jc w:val="center"/>
              <w:rPr>
                <w:color w:val="000000"/>
                <w:sz w:val="22"/>
                <w:szCs w:val="22"/>
              </w:rPr>
            </w:pPr>
            <w:r>
              <w:rPr>
                <w:color w:val="000000" w:themeColor="text1"/>
                <w:sz w:val="22"/>
                <w:szCs w:val="22"/>
              </w:rPr>
              <w:t xml:space="preserve">C.5</w:t>
            </w:r>
            <w:r>
              <w:rPr>
                <w:color w:val="000000"/>
                <w:sz w:val="22"/>
                <w:szCs w:val="22"/>
              </w:rPr>
            </w:r>
          </w:p>
        </w:tc>
        <w:tc>
          <w:tcPr>
            <w:shd w:val="clear" w:color="000000" w:fill="ffffff"/>
            <w:tcBorders/>
            <w:tcW w:w="1802" w:type="dxa"/>
            <w:vAlign w:val="center"/>
            <w:textDirection w:val="lrTb"/>
            <w:noWrap w:val="false"/>
          </w:tcPr>
          <w:p w14:paraId="76F40DBE" w14:textId="77214D3E">
            <w:pPr>
              <w:pBdr/>
              <w:spacing w:line="276" w:lineRule="auto"/>
              <w:ind/>
              <w:rPr>
                <w:b/>
                <w:bCs/>
                <w:color w:val="000000"/>
                <w:sz w:val="22"/>
                <w:szCs w:val="22"/>
              </w:rPr>
            </w:pPr>
            <w:r>
              <w:rPr>
                <w:b/>
                <w:bCs/>
                <w:color w:val="000000" w:themeColor="text1"/>
                <w:sz w:val="22"/>
                <w:szCs w:val="22"/>
              </w:rPr>
              <w:t xml:space="preserve">Giao thông</w:t>
            </w:r>
            <w:r>
              <w:rPr>
                <w:b/>
                <w:bCs/>
                <w:color w:val="000000"/>
                <w:sz w:val="22"/>
                <w:szCs w:val="22"/>
              </w:rPr>
            </w:r>
          </w:p>
        </w:tc>
        <w:tc>
          <w:tcPr>
            <w:shd w:val="clear" w:color="000000" w:fill="ffffff"/>
            <w:tcBorders/>
            <w:tcW w:w="1174" w:type="dxa"/>
            <w:vAlign w:val="center"/>
            <w:textDirection w:val="lrTb"/>
            <w:noWrap w:val="false"/>
          </w:tcPr>
          <w:p w14:paraId="0BC03527" w14:textId="2B3D5D49">
            <w:pPr>
              <w:pBdr/>
              <w:spacing w:line="276" w:lineRule="auto"/>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378" w:type="dxa"/>
            <w:vAlign w:val="center"/>
            <w:textDirection w:val="lrTb"/>
            <w:noWrap w:val="false"/>
          </w:tcPr>
          <w:p w14:paraId="67C3C7D9" w14:textId="18B7B8B0">
            <w:pPr>
              <w:pBdr/>
              <w:spacing w:line="276" w:lineRule="auto"/>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line="276" w:lineRule="auto"/>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line="276" w:lineRule="auto"/>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line="276" w:lineRule="auto"/>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p>
        </w:tc>
      </w:tr>
      <w:tr>
        <w:trPr>
          <w:trHeight w:val="20"/>
        </w:trPr>
        <w:tc>
          <w:tcPr>
            <w:tcBorders/>
            <w:tcW w:w="709"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802" w:type="dxa"/>
            <w:vAlign w:val="center"/>
            <w:textDirection w:val="lrTb"/>
            <w:noWrap w:val="false"/>
          </w:tcPr>
          <w:p w14:paraId="6CC10A79" w14:textId="77777777">
            <w:pPr>
              <w:pBdr/>
              <w:spacing w:line="276" w:lineRule="auto"/>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174" w:type="dxa"/>
            <w:vAlign w:val="center"/>
            <w:textDirection w:val="lrTb"/>
            <w:noWrap w:val="false"/>
          </w:tcPr>
          <w:p w14:paraId="44BBA6DD" w14:textId="77777777">
            <w:pPr>
              <w:pBdr/>
              <w:spacing w:line="276" w:lineRule="auto"/>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378" w:type="dxa"/>
            <w:vAlign w:val="center"/>
            <w:textDirection w:val="lrTb"/>
            <w:noWrap w:val="false"/>
          </w:tcPr>
          <w:p w14:paraId="6DFD3D21" w14:textId="77777777">
            <w:pPr>
              <w:pBdr/>
              <w:spacing w:line="276"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line="276" w:lineRule="auto"/>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line="276" w:lineRule="auto"/>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line="276" w:lineRule="auto"/>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709"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802" w:type="dxa"/>
            <w:vAlign w:val="center"/>
            <w:textDirection w:val="lrTb"/>
            <w:noWrap w:val="false"/>
          </w:tcPr>
          <w:p w14:paraId="593D515B" w14:textId="77777777">
            <w:pPr>
              <w:pBdr/>
              <w:spacing w:line="276" w:lineRule="auto"/>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174" w:type="dxa"/>
            <w:vAlign w:val="center"/>
            <w:textDirection w:val="lrTb"/>
            <w:noWrap/>
          </w:tcPr>
          <w:p w14:paraId="2066E57B" w14:textId="77777777">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378" w:type="dxa"/>
            <w:vAlign w:val="center"/>
            <w:textDirection w:val="lrTb"/>
            <w:noWrap w:val="false"/>
          </w:tcPr>
          <w:p w14:paraId="267E55DC" w14:textId="77777777">
            <w:pPr>
              <w:pBdr/>
              <w:spacing w:line="276"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line="276" w:lineRule="auto"/>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line="276" w:lineRule="auto"/>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line="276" w:lineRule="auto"/>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709"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802" w:type="dxa"/>
            <w:vAlign w:val="center"/>
            <w:textDirection w:val="lrTb"/>
            <w:noWrap w:val="false"/>
          </w:tcPr>
          <w:p w14:paraId="40F27CCF" w14:textId="77777777">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174" w:type="dxa"/>
            <w:vAlign w:val="center"/>
            <w:textDirection w:val="lrTb"/>
            <w:noWrap/>
          </w:tcPr>
          <w:p w14:paraId="31AAF801" w14:textId="77777777">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378" w:type="dxa"/>
            <w:vAlign w:val="center"/>
            <w:textDirection w:val="lrTb"/>
            <w:noWrap w:val="false"/>
          </w:tcPr>
          <w:p w14:paraId="06F8F9EF" w14:textId="77777777">
            <w:pPr>
              <w:pBdr/>
              <w:spacing w:line="276"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line="276" w:lineRule="auto"/>
              <w:ind/>
              <w:jc w:val="center"/>
              <w:rPr>
                <w:color w:val="000000"/>
                <w:sz w:val="22"/>
                <w:szCs w:val="22"/>
              </w:rPr>
            </w:pPr>
            <w:r>
              <w:rPr>
                <w:color w:val="000000" w:themeColor="text1"/>
                <w:sz w:val="22"/>
                <w:szCs w:val="22"/>
              </w:rPr>
              <w:t xml:space="preserve">56.442.857</w:t>
            </w:r>
            <w:r>
              <w:rPr>
                <w:color w:val="000000"/>
                <w:sz w:val="22"/>
                <w:szCs w:val="22"/>
              </w:rPr>
            </w:r>
          </w:p>
        </w:tc>
        <w:tc>
          <w:tcPr>
            <w:shd w:val="clear" w:color="000000" w:fill="ffffff"/>
            <w:tcBorders/>
            <w:tcW w:w="1522" w:type="dxa"/>
            <w:vAlign w:val="center"/>
            <w:textDirection w:val="lrTb"/>
            <w:noWrap/>
          </w:tcPr>
          <w:p w14:paraId="41F3D5E0" w14:textId="6D267ABB">
            <w:pPr>
              <w:pBdr/>
              <w:spacing w:line="276" w:lineRule="auto"/>
              <w:ind/>
              <w:jc w:val="center"/>
              <w:rPr>
                <w:color w:val="000000"/>
                <w:sz w:val="22"/>
                <w:szCs w:val="22"/>
              </w:rPr>
            </w:pPr>
            <w:r>
              <w:rPr>
                <w:color w:val="000000" w:themeColor="text1"/>
                <w:sz w:val="22"/>
                <w:szCs w:val="22"/>
              </w:rPr>
              <w:t xml:space="preserve">52.983.871</w:t>
            </w:r>
            <w:r>
              <w:rPr>
                <w:color w:val="000000"/>
                <w:sz w:val="22"/>
                <w:szCs w:val="22"/>
              </w:rPr>
            </w:r>
          </w:p>
        </w:tc>
        <w:tc>
          <w:tcPr>
            <w:shd w:val="clear" w:color="000000" w:fill="ffffff"/>
            <w:tcBorders/>
            <w:tcW w:w="1522" w:type="dxa"/>
            <w:vAlign w:val="center"/>
            <w:textDirection w:val="lrTb"/>
            <w:noWrap/>
          </w:tcPr>
          <w:p w14:paraId="4260C2B3" w14:textId="307E59DF">
            <w:pPr>
              <w:pBdr/>
              <w:spacing w:line="276" w:lineRule="auto"/>
              <w:ind/>
              <w:jc w:val="center"/>
              <w:rPr>
                <w:color w:val="000000"/>
                <w:sz w:val="22"/>
                <w:szCs w:val="22"/>
              </w:rPr>
            </w:pPr>
            <w:r>
              <w:rPr>
                <w:color w:val="000000" w:themeColor="text1"/>
                <w:sz w:val="22"/>
                <w:szCs w:val="22"/>
              </w:rPr>
              <w:t xml:space="preserve">53.836.151</w:t>
            </w:r>
            <w:r>
              <w:rPr>
                <w:color w:val="000000"/>
                <w:sz w:val="22"/>
                <w:szCs w:val="22"/>
              </w:rPr>
            </w:r>
          </w:p>
        </w:tc>
      </w:tr>
      <w:tr>
        <w:trPr>
          <w:trHeight w:val="20"/>
        </w:trPr>
        <w:tc>
          <w:tcPr>
            <w:shd w:val="clear" w:color="000000" w:fill="ffffff"/>
            <w:tcBorders/>
            <w:tcW w:w="709" w:type="dxa"/>
            <w:vAlign w:val="center"/>
            <w:vMerge w:val="restart"/>
            <w:textDirection w:val="lrTb"/>
            <w:noWrap w:val="false"/>
          </w:tcPr>
          <w:p w14:paraId="373B3F31" w14:textId="67127058">
            <w:pPr>
              <w:pBdr/>
              <w:spacing w:line="276" w:lineRule="auto"/>
              <w:ind/>
              <w:jc w:val="center"/>
              <w:rPr>
                <w:color w:val="000000"/>
                <w:sz w:val="22"/>
                <w:szCs w:val="22"/>
              </w:rPr>
            </w:pPr>
            <w:r>
              <w:rPr>
                <w:color w:val="000000" w:themeColor="text1"/>
                <w:sz w:val="22"/>
                <w:szCs w:val="22"/>
              </w:rPr>
              <w:t xml:space="preserve">C.6</w:t>
            </w:r>
            <w:r>
              <w:rPr>
                <w:color w:val="000000"/>
                <w:sz w:val="22"/>
                <w:szCs w:val="22"/>
              </w:rPr>
            </w:r>
          </w:p>
        </w:tc>
        <w:tc>
          <w:tcPr>
            <w:shd w:val="clear" w:color="000000" w:fill="ffffff"/>
            <w:tcBorders/>
            <w:tcW w:w="1802" w:type="dxa"/>
            <w:vAlign w:val="center"/>
            <w:textDirection w:val="lrTb"/>
            <w:noWrap w:val="false"/>
          </w:tcPr>
          <w:p w14:paraId="207B668E">
            <w:pPr>
              <w:pBdr/>
              <w:spacing w:line="276" w:lineRule="auto"/>
              <w:ind/>
              <w:rPr>
                <w:b/>
                <w:bCs/>
                <w:color w:val="000000"/>
                <w:sz w:val="22"/>
                <w:szCs w:val="22"/>
              </w:rPr>
            </w:pPr>
            <w:r>
              <w:rPr>
                <w:color w:val="000000" w:themeColor="text1"/>
                <w:sz w:val="22"/>
                <w:szCs w:val="22"/>
              </w:rPr>
            </w:r>
            <w:r>
              <w:rPr>
                <w:rFonts w:ascii="Times New Roman" w:hAnsi="Times New Roman" w:eastAsia="Times New Roman" w:cs="Times New Roman"/>
                <w:b/>
                <w:bCs/>
                <w:color w:val="000000"/>
                <w:sz w:val="22"/>
              </w:rPr>
              <w:t xml:space="preserve">Diện tích trong GCN (thông thủy) (m</w:t>
            </w:r>
            <w:r>
              <w:rPr>
                <w:rFonts w:ascii="Times New Roman" w:hAnsi="Times New Roman" w:eastAsia="Times New Roman" w:cs="Times New Roman"/>
                <w:b/>
                <w:bCs/>
                <w:color w:val="000000"/>
                <w:sz w:val="18"/>
                <w:vertAlign w:val="superscript"/>
              </w:rPr>
              <w:t xml:space="preserve">2</w:t>
            </w:r>
            <w:r>
              <w:rPr>
                <w:rFonts w:ascii="Times New Roman" w:hAnsi="Times New Roman" w:eastAsia="Times New Roman" w:cs="Times New Roman"/>
                <w:b/>
                <w:bCs/>
                <w:color w:val="000000"/>
                <w:sz w:val="22"/>
              </w:rPr>
              <w:t xml:space="preserve">)</w:t>
            </w:r>
            <w:r>
              <w:rPr>
                <w:b/>
                <w:bCs/>
                <w:color w:val="000000"/>
                <w:sz w:val="22"/>
                <w:szCs w:val="22"/>
              </w:rPr>
            </w:r>
            <w:r>
              <w:rPr>
                <w:b/>
                <w:bCs/>
                <w:color w:val="000000"/>
                <w:sz w:val="22"/>
                <w:szCs w:val="22"/>
              </w:rPr>
            </w:r>
          </w:p>
        </w:tc>
        <w:tc>
          <w:tcPr>
            <w:shd w:val="clear" w:color="000000" w:fill="ffffff"/>
            <w:tcBorders/>
            <w:tcW w:w="1174" w:type="dxa"/>
            <w:vAlign w:val="center"/>
            <w:textDirection w:val="lrTb"/>
            <w:noWrap w:val="false"/>
          </w:tcPr>
          <w:p w14:paraId="0BC03527" w14:textId="2B3D5D49">
            <w:pPr>
              <w:pBdr/>
              <w:spacing w:line="276" w:lineRule="auto"/>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p>
        </w:tc>
        <w:tc>
          <w:tcPr>
            <w:shd w:val="clear" w:color="000000" w:fill="ffffff"/>
            <w:tcBorders/>
            <w:tcW w:w="1378" w:type="dxa"/>
            <w:vAlign w:val="center"/>
            <w:textDirection w:val="lrTb"/>
            <w:noWrap w:val="false"/>
          </w:tcPr>
          <w:p w14:paraId="67C3C7D9" w14:textId="18B7B8B0">
            <w:pPr>
              <w:pBdr/>
              <w:spacing w:line="276" w:lineRule="auto"/>
              <w:ind/>
              <w:jc w:val="center"/>
              <w:rPr>
                <w:b/>
                <w:bCs/>
                <w:color w:val="000000"/>
                <w:sz w:val="22"/>
                <w:szCs w:val="22"/>
              </w:rPr>
            </w:pPr>
            <w:r>
              <w:rPr>
                <w:color w:val="000000" w:themeColor="text1"/>
                <w:sz w:val="22"/>
                <w:szCs w:val="22"/>
              </w:rPr>
              <w:t xml:space="preserve">76,7</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line="276" w:lineRule="auto"/>
              <w:ind/>
              <w:jc w:val="center"/>
              <w:rPr>
                <w:b/>
                <w:bCs/>
                <w:color w:val="000000"/>
                <w:sz w:val="22"/>
                <w:szCs w:val="22"/>
              </w:rPr>
            </w:pPr>
            <w:r>
              <w:rPr>
                <w:color w:val="000000" w:themeColor="text1"/>
                <w:sz w:val="22"/>
                <w:szCs w:val="22"/>
              </w:rPr>
              <w:t xml:space="preserve">70</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line="276" w:lineRule="auto"/>
              <w:ind/>
              <w:jc w:val="center"/>
              <w:rPr>
                <w:b/>
                <w:bCs/>
                <w:color w:val="000000"/>
                <w:sz w:val="22"/>
                <w:szCs w:val="22"/>
              </w:rPr>
            </w:pPr>
            <w:r>
              <w:rPr>
                <w:color w:val="000000" w:themeColor="text1"/>
                <w:sz w:val="22"/>
                <w:szCs w:val="22"/>
              </w:rPr>
              <w:t xml:space="preserve">74,4</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line="276" w:lineRule="auto"/>
              <w:ind/>
              <w:jc w:val="center"/>
              <w:rPr>
                <w:b/>
                <w:bCs/>
                <w:color w:val="000000"/>
                <w:sz w:val="22"/>
                <w:szCs w:val="22"/>
              </w:rPr>
            </w:pPr>
            <w:r>
              <w:rPr>
                <w:color w:val="000000" w:themeColor="text1"/>
                <w:sz w:val="22"/>
                <w:szCs w:val="22"/>
              </w:rPr>
              <w:t xml:space="preserve">76,9</w:t>
            </w:r>
            <w:r>
              <w:rPr>
                <w:b/>
                <w:bCs/>
                <w:color w:val="000000"/>
                <w:sz w:val="22"/>
                <w:szCs w:val="22"/>
              </w:rPr>
            </w:r>
          </w:p>
        </w:tc>
      </w:tr>
      <w:tr>
        <w:trPr>
          <w:trHeight w:val="20"/>
        </w:trPr>
        <w:tc>
          <w:tcPr>
            <w:tcBorders/>
            <w:tcW w:w="709"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802" w:type="dxa"/>
            <w:vAlign w:val="center"/>
            <w:textDirection w:val="lrTb"/>
            <w:noWrap w:val="false"/>
          </w:tcPr>
          <w:p w14:paraId="6CC10A79" w14:textId="77777777">
            <w:pPr>
              <w:pBdr/>
              <w:spacing w:line="276" w:lineRule="auto"/>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174" w:type="dxa"/>
            <w:vAlign w:val="center"/>
            <w:textDirection w:val="lrTb"/>
            <w:noWrap w:val="false"/>
          </w:tcPr>
          <w:p w14:paraId="44BBA6DD" w14:textId="77777777">
            <w:pPr>
              <w:pBdr/>
              <w:spacing w:line="276" w:lineRule="auto"/>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378" w:type="dxa"/>
            <w:vAlign w:val="center"/>
            <w:textDirection w:val="lrTb"/>
            <w:noWrap w:val="false"/>
          </w:tcPr>
          <w:p w14:paraId="6DFD3D21" w14:textId="77777777">
            <w:pPr>
              <w:pBdr/>
              <w:spacing w:line="276"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line="276" w:lineRule="auto"/>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line="276" w:lineRule="auto"/>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line="276" w:lineRule="auto"/>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709"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802" w:type="dxa"/>
            <w:vAlign w:val="center"/>
            <w:textDirection w:val="lrTb"/>
            <w:noWrap w:val="false"/>
          </w:tcPr>
          <w:p w14:paraId="593D515B" w14:textId="77777777">
            <w:pPr>
              <w:pBdr/>
              <w:spacing w:line="276" w:lineRule="auto"/>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174" w:type="dxa"/>
            <w:vAlign w:val="center"/>
            <w:textDirection w:val="lrTb"/>
            <w:noWrap/>
          </w:tcPr>
          <w:p w14:paraId="2066E57B" w14:textId="77777777">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378" w:type="dxa"/>
            <w:vAlign w:val="center"/>
            <w:textDirection w:val="lrTb"/>
            <w:noWrap w:val="false"/>
          </w:tcPr>
          <w:p w14:paraId="267E55DC" w14:textId="77777777">
            <w:pPr>
              <w:pBdr/>
              <w:spacing w:line="276"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line="276" w:lineRule="auto"/>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line="276" w:lineRule="auto"/>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line="276" w:lineRule="auto"/>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709"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802" w:type="dxa"/>
            <w:vAlign w:val="center"/>
            <w:textDirection w:val="lrTb"/>
            <w:noWrap w:val="false"/>
          </w:tcPr>
          <w:p w14:paraId="40F27CCF" w14:textId="77777777">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174" w:type="dxa"/>
            <w:vAlign w:val="center"/>
            <w:textDirection w:val="lrTb"/>
            <w:noWrap/>
          </w:tcPr>
          <w:p w14:paraId="31AAF801" w14:textId="77777777">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378" w:type="dxa"/>
            <w:vAlign w:val="center"/>
            <w:textDirection w:val="lrTb"/>
            <w:noWrap w:val="false"/>
          </w:tcPr>
          <w:p w14:paraId="06F8F9EF" w14:textId="77777777">
            <w:pPr>
              <w:pBdr/>
              <w:spacing w:line="276"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line="276" w:lineRule="auto"/>
              <w:ind/>
              <w:jc w:val="center"/>
              <w:rPr>
                <w:color w:val="000000"/>
                <w:sz w:val="22"/>
                <w:szCs w:val="22"/>
              </w:rPr>
            </w:pPr>
            <w:r>
              <w:rPr>
                <w:color w:val="000000" w:themeColor="text1"/>
                <w:sz w:val="22"/>
                <w:szCs w:val="22"/>
              </w:rPr>
              <w:t xml:space="preserve">56.442.857</w:t>
            </w:r>
            <w:r>
              <w:rPr>
                <w:color w:val="000000"/>
                <w:sz w:val="22"/>
                <w:szCs w:val="22"/>
              </w:rPr>
            </w:r>
          </w:p>
        </w:tc>
        <w:tc>
          <w:tcPr>
            <w:shd w:val="clear" w:color="000000" w:fill="ffffff"/>
            <w:tcBorders/>
            <w:tcW w:w="1522" w:type="dxa"/>
            <w:vAlign w:val="center"/>
            <w:textDirection w:val="lrTb"/>
            <w:noWrap/>
          </w:tcPr>
          <w:p w14:paraId="41F3D5E0" w14:textId="6D267ABB">
            <w:pPr>
              <w:pBdr/>
              <w:spacing w:line="276" w:lineRule="auto"/>
              <w:ind/>
              <w:jc w:val="center"/>
              <w:rPr>
                <w:color w:val="000000"/>
                <w:sz w:val="22"/>
                <w:szCs w:val="22"/>
              </w:rPr>
            </w:pPr>
            <w:r>
              <w:rPr>
                <w:color w:val="000000" w:themeColor="text1"/>
                <w:sz w:val="22"/>
                <w:szCs w:val="22"/>
              </w:rPr>
              <w:t xml:space="preserve">52.983.871</w:t>
            </w:r>
            <w:r>
              <w:rPr>
                <w:color w:val="000000"/>
                <w:sz w:val="22"/>
                <w:szCs w:val="22"/>
              </w:rPr>
            </w:r>
          </w:p>
        </w:tc>
        <w:tc>
          <w:tcPr>
            <w:shd w:val="clear" w:color="000000" w:fill="ffffff"/>
            <w:tcBorders/>
            <w:tcW w:w="1522" w:type="dxa"/>
            <w:vAlign w:val="center"/>
            <w:textDirection w:val="lrTb"/>
            <w:noWrap/>
          </w:tcPr>
          <w:p w14:paraId="4260C2B3" w14:textId="307E59DF">
            <w:pPr>
              <w:pBdr/>
              <w:spacing w:line="276" w:lineRule="auto"/>
              <w:ind/>
              <w:jc w:val="center"/>
              <w:rPr>
                <w:color w:val="000000"/>
                <w:sz w:val="22"/>
                <w:szCs w:val="22"/>
              </w:rPr>
            </w:pPr>
            <w:r>
              <w:rPr>
                <w:color w:val="000000" w:themeColor="text1"/>
                <w:sz w:val="22"/>
                <w:szCs w:val="22"/>
              </w:rPr>
              <w:t xml:space="preserve">53.836.151</w:t>
            </w:r>
            <w:r>
              <w:rPr>
                <w:color w:val="000000"/>
                <w:sz w:val="22"/>
                <w:szCs w:val="22"/>
              </w:rPr>
            </w:r>
          </w:p>
        </w:tc>
      </w:tr>
      <w:tr>
        <w:trPr>
          <w:trHeight w:val="20"/>
        </w:trPr>
        <w:tc>
          <w:tcPr>
            <w:shd w:val="clear" w:color="000000" w:fill="ffffff"/>
            <w:tcBorders/>
            <w:tcW w:w="709" w:type="dxa"/>
            <w:vAlign w:val="center"/>
            <w:vMerge w:val="restart"/>
            <w:textDirection w:val="lrTb"/>
            <w:noWrap w:val="false"/>
          </w:tcPr>
          <w:p w14:paraId="373B3F31" w14:textId="67127058">
            <w:pPr>
              <w:pBdr/>
              <w:spacing w:line="276" w:lineRule="auto"/>
              <w:ind/>
              <w:jc w:val="center"/>
              <w:rPr>
                <w:color w:val="000000"/>
                <w:sz w:val="22"/>
                <w:szCs w:val="22"/>
              </w:rPr>
            </w:pPr>
            <w:r>
              <w:rPr>
                <w:color w:val="000000" w:themeColor="text1"/>
                <w:sz w:val="22"/>
                <w:szCs w:val="22"/>
              </w:rPr>
              <w:t xml:space="preserve">C.7</w:t>
            </w:r>
            <w:r>
              <w:rPr>
                <w:color w:val="000000"/>
                <w:sz w:val="22"/>
                <w:szCs w:val="22"/>
              </w:rPr>
            </w:r>
          </w:p>
        </w:tc>
        <w:tc>
          <w:tcPr>
            <w:shd w:val="clear" w:color="000000" w:fill="ffffff"/>
            <w:tcBorders/>
            <w:tcW w:w="1802" w:type="dxa"/>
            <w:vAlign w:val="center"/>
            <w:textDirection w:val="lrTb"/>
            <w:noWrap w:val="false"/>
          </w:tcPr>
          <w:p w14:paraId="76F40DBE" w14:textId="77214D3E">
            <w:pPr>
              <w:pBdr/>
              <w:spacing w:line="276" w:lineRule="auto"/>
              <w:ind/>
              <w:rPr>
                <w:b/>
                <w:bCs/>
                <w:color w:val="000000"/>
                <w:sz w:val="22"/>
                <w:szCs w:val="22"/>
              </w:rPr>
            </w:pPr>
            <w:r>
              <w:rPr>
                <w:b/>
                <w:bCs/>
                <w:color w:val="000000" w:themeColor="text1"/>
                <w:sz w:val="22"/>
                <w:szCs w:val="22"/>
              </w:rPr>
              <w:t xml:space="preserve">Hướng ban công</w:t>
            </w:r>
            <w:r>
              <w:rPr>
                <w:b/>
                <w:bCs/>
                <w:color w:val="000000"/>
                <w:sz w:val="22"/>
                <w:szCs w:val="22"/>
              </w:rPr>
            </w:r>
          </w:p>
        </w:tc>
        <w:tc>
          <w:tcPr>
            <w:shd w:val="clear" w:color="000000" w:fill="ffffff"/>
            <w:tcBorders/>
            <w:tcW w:w="1174" w:type="dxa"/>
            <w:vAlign w:val="center"/>
            <w:textDirection w:val="lrTb"/>
            <w:noWrap w:val="false"/>
          </w:tcPr>
          <w:p w14:paraId="0BC03527" w14:textId="2B3D5D49">
            <w:pPr>
              <w:pBdr/>
              <w:spacing w:line="276" w:lineRule="auto"/>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378" w:type="dxa"/>
            <w:vAlign w:val="center"/>
            <w:textDirection w:val="lrTb"/>
            <w:noWrap w:val="false"/>
          </w:tcPr>
          <w:p w14:paraId="67C3C7D9" w14:textId="18B7B8B0">
            <w:pPr>
              <w:pBdr/>
              <w:spacing w:line="276" w:lineRule="auto"/>
              <w:ind/>
              <w:jc w:val="center"/>
              <w:rPr>
                <w:b/>
                <w:bCs/>
                <w:color w:val="000000"/>
                <w:sz w:val="22"/>
                <w:szCs w:val="22"/>
              </w:rPr>
            </w:pPr>
            <w:r>
              <w:rPr>
                <w:color w:val="000000" w:themeColor="text1"/>
                <w:sz w:val="22"/>
                <w:szCs w:val="22"/>
              </w:rPr>
              <w:t xml:space="preserve">Tây Nam</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line="276" w:lineRule="auto"/>
              <w:ind/>
              <w:jc w:val="center"/>
              <w:rPr>
                <w:b/>
                <w:bCs/>
                <w:color w:val="000000"/>
                <w:sz w:val="22"/>
                <w:szCs w:val="22"/>
              </w:rPr>
            </w:pPr>
            <w:r>
              <w:rPr>
                <w:color w:val="000000" w:themeColor="text1"/>
                <w:sz w:val="22"/>
                <w:szCs w:val="22"/>
              </w:rPr>
              <w:t xml:space="preserve">Đông Nam</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line="276" w:lineRule="auto"/>
              <w:ind/>
              <w:jc w:val="center"/>
              <w:rPr>
                <w:b/>
                <w:bCs/>
                <w:color w:val="000000"/>
                <w:sz w:val="22"/>
                <w:szCs w:val="22"/>
              </w:rPr>
            </w:pPr>
            <w:r>
              <w:rPr>
                <w:color w:val="000000" w:themeColor="text1"/>
                <w:sz w:val="22"/>
                <w:szCs w:val="22"/>
              </w:rPr>
              <w:t xml:space="preserve">Tây Bắc</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line="276" w:lineRule="auto"/>
              <w:ind/>
              <w:jc w:val="center"/>
              <w:rPr>
                <w:b/>
                <w:bCs/>
                <w:color w:val="000000"/>
                <w:sz w:val="22"/>
                <w:szCs w:val="22"/>
              </w:rPr>
            </w:pPr>
            <w:r>
              <w:rPr>
                <w:color w:val="000000" w:themeColor="text1"/>
                <w:sz w:val="22"/>
                <w:szCs w:val="22"/>
              </w:rPr>
              <w:t xml:space="preserve">Tây Bắc</w:t>
            </w:r>
            <w:r>
              <w:rPr>
                <w:b/>
                <w:bCs/>
                <w:color w:val="000000"/>
                <w:sz w:val="22"/>
                <w:szCs w:val="22"/>
              </w:rPr>
            </w:r>
          </w:p>
        </w:tc>
      </w:tr>
      <w:tr>
        <w:trPr>
          <w:trHeight w:val="20"/>
        </w:trPr>
        <w:tc>
          <w:tcPr>
            <w:tcBorders/>
            <w:tcW w:w="709"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802" w:type="dxa"/>
            <w:vAlign w:val="center"/>
            <w:textDirection w:val="lrTb"/>
            <w:noWrap w:val="false"/>
          </w:tcPr>
          <w:p w14:paraId="6CC10A79" w14:textId="77777777">
            <w:pPr>
              <w:pBdr/>
              <w:spacing w:line="276" w:lineRule="auto"/>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174" w:type="dxa"/>
            <w:vAlign w:val="center"/>
            <w:textDirection w:val="lrTb"/>
            <w:noWrap w:val="false"/>
          </w:tcPr>
          <w:p w14:paraId="44BBA6DD" w14:textId="77777777">
            <w:pPr>
              <w:pBdr/>
              <w:spacing w:line="276" w:lineRule="auto"/>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378" w:type="dxa"/>
            <w:vAlign w:val="center"/>
            <w:textDirection w:val="lrTb"/>
            <w:noWrap w:val="false"/>
          </w:tcPr>
          <w:p w14:paraId="6DFD3D21" w14:textId="77777777">
            <w:pPr>
              <w:pBdr/>
              <w:spacing w:line="276"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line="276" w:lineRule="auto"/>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line="276" w:lineRule="auto"/>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line="276" w:lineRule="auto"/>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709"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802" w:type="dxa"/>
            <w:vAlign w:val="center"/>
            <w:textDirection w:val="lrTb"/>
            <w:noWrap w:val="false"/>
          </w:tcPr>
          <w:p w14:paraId="593D515B" w14:textId="77777777">
            <w:pPr>
              <w:pBdr/>
              <w:spacing w:line="276" w:lineRule="auto"/>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174" w:type="dxa"/>
            <w:vAlign w:val="center"/>
            <w:textDirection w:val="lrTb"/>
            <w:noWrap/>
          </w:tcPr>
          <w:p w14:paraId="2066E57B" w14:textId="77777777">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378" w:type="dxa"/>
            <w:vAlign w:val="center"/>
            <w:textDirection w:val="lrTb"/>
            <w:noWrap w:val="false"/>
          </w:tcPr>
          <w:p w14:paraId="267E55DC" w14:textId="77777777">
            <w:pPr>
              <w:pBdr/>
              <w:spacing w:line="276"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line="276" w:lineRule="auto"/>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line="276" w:lineRule="auto"/>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line="276" w:lineRule="auto"/>
              <w:ind/>
              <w:jc w:val="center"/>
              <w:rPr>
                <w:color w:val="000000"/>
                <w:sz w:val="22"/>
                <w:szCs w:val="22"/>
              </w:rPr>
            </w:pPr>
            <w:r>
              <w:rPr>
                <w:color w:val="000000" w:themeColor="text1"/>
                <w:sz w:val="22"/>
                <w:szCs w:val="22"/>
              </w:rPr>
              <w:t xml:space="preserve">0</w:t>
            </w:r>
            <w:r>
              <w:rPr>
                <w:color w:val="000000"/>
                <w:sz w:val="22"/>
                <w:szCs w:val="22"/>
              </w:rPr>
            </w:r>
          </w:p>
        </w:tc>
      </w:tr>
      <w:tr>
        <w:trPr>
          <w:trHeight w:val="519"/>
        </w:trPr>
        <w:tc>
          <w:tcPr>
            <w:tcBorders/>
            <w:tcW w:w="709"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802" w:type="dxa"/>
            <w:vAlign w:val="center"/>
            <w:textDirection w:val="lrTb"/>
            <w:noWrap w:val="false"/>
          </w:tcPr>
          <w:p w14:paraId="40F27CCF" w14:textId="77777777">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174" w:type="dxa"/>
            <w:vAlign w:val="center"/>
            <w:textDirection w:val="lrTb"/>
            <w:noWrap/>
          </w:tcPr>
          <w:p w14:paraId="31AAF801" w14:textId="77777777">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378" w:type="dxa"/>
            <w:vAlign w:val="center"/>
            <w:textDirection w:val="lrTb"/>
            <w:noWrap w:val="false"/>
          </w:tcPr>
          <w:p w14:paraId="06F8F9EF" w14:textId="77777777">
            <w:pPr>
              <w:pBdr/>
              <w:spacing w:line="276"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line="276" w:lineRule="auto"/>
              <w:ind/>
              <w:jc w:val="center"/>
              <w:rPr>
                <w:color w:val="000000"/>
                <w:sz w:val="22"/>
                <w:szCs w:val="22"/>
              </w:rPr>
            </w:pPr>
            <w:r>
              <w:rPr>
                <w:color w:val="000000" w:themeColor="text1"/>
                <w:sz w:val="22"/>
                <w:szCs w:val="22"/>
              </w:rPr>
              <w:t xml:space="preserve">56.442.857</w:t>
            </w:r>
            <w:r>
              <w:rPr>
                <w:color w:val="000000"/>
                <w:sz w:val="22"/>
                <w:szCs w:val="22"/>
              </w:rPr>
            </w:r>
          </w:p>
        </w:tc>
        <w:tc>
          <w:tcPr>
            <w:shd w:val="clear" w:color="000000" w:fill="ffffff"/>
            <w:tcBorders/>
            <w:tcW w:w="1522" w:type="dxa"/>
            <w:vAlign w:val="center"/>
            <w:textDirection w:val="lrTb"/>
            <w:noWrap/>
          </w:tcPr>
          <w:p w14:paraId="41F3D5E0" w14:textId="6D267ABB">
            <w:pPr>
              <w:pBdr/>
              <w:spacing w:line="276" w:lineRule="auto"/>
              <w:ind/>
              <w:jc w:val="center"/>
              <w:rPr>
                <w:color w:val="000000"/>
                <w:sz w:val="22"/>
                <w:szCs w:val="22"/>
              </w:rPr>
            </w:pPr>
            <w:r>
              <w:rPr>
                <w:color w:val="000000" w:themeColor="text1"/>
                <w:sz w:val="22"/>
                <w:szCs w:val="22"/>
              </w:rPr>
              <w:t xml:space="preserve">52.983.871</w:t>
            </w:r>
            <w:r>
              <w:rPr>
                <w:color w:val="000000"/>
                <w:sz w:val="22"/>
                <w:szCs w:val="22"/>
              </w:rPr>
            </w:r>
          </w:p>
        </w:tc>
        <w:tc>
          <w:tcPr>
            <w:shd w:val="clear" w:color="000000" w:fill="ffffff"/>
            <w:tcBorders/>
            <w:tcW w:w="1522" w:type="dxa"/>
            <w:vAlign w:val="center"/>
            <w:textDirection w:val="lrTb"/>
            <w:noWrap/>
          </w:tcPr>
          <w:p w14:paraId="4260C2B3" w14:textId="307E59DF">
            <w:pPr>
              <w:pBdr/>
              <w:spacing w:line="276" w:lineRule="auto"/>
              <w:ind/>
              <w:jc w:val="center"/>
              <w:rPr>
                <w:color w:val="000000"/>
                <w:sz w:val="22"/>
                <w:szCs w:val="22"/>
              </w:rPr>
            </w:pPr>
            <w:r>
              <w:rPr>
                <w:color w:val="000000" w:themeColor="text1"/>
                <w:sz w:val="22"/>
                <w:szCs w:val="22"/>
              </w:rPr>
              <w:t xml:space="preserve">53.836.151</w:t>
            </w:r>
            <w:r>
              <w:rPr>
                <w:color w:val="000000"/>
                <w:sz w:val="22"/>
                <w:szCs w:val="22"/>
              </w:rPr>
            </w:r>
          </w:p>
        </w:tc>
      </w:tr>
      <w:tr>
        <w:trPr>
          <w:trHeight w:val="20"/>
        </w:trPr>
        <w:tc>
          <w:tcPr>
            <w:shd w:val="clear" w:color="000000" w:fill="ffffff"/>
            <w:tcBorders/>
            <w:tcW w:w="709" w:type="dxa"/>
            <w:vAlign w:val="center"/>
            <w:vMerge w:val="restart"/>
            <w:textDirection w:val="lrTb"/>
            <w:noWrap w:val="false"/>
          </w:tcPr>
          <w:p w14:paraId="41B5E0B4">
            <w:pPr>
              <w:pBdr/>
              <w:spacing w:line="276" w:lineRule="auto"/>
              <w:ind/>
              <w:jc w:val="center"/>
              <w:rPr>
                <w:color w:val="000000"/>
                <w:sz w:val="22"/>
                <w:szCs w:val="22"/>
              </w:rPr>
            </w:pPr>
            <w:r>
              <w:rPr>
                <w:color w:val="000000" w:themeColor="text1"/>
                <w:sz w:val="22"/>
                <w:szCs w:val="22"/>
              </w:rPr>
              <w:t xml:space="preserve">C.8</w:t>
            </w:r>
            <w:r>
              <w:rPr>
                <w:color w:val="000000"/>
                <w:sz w:val="22"/>
                <w:szCs w:val="22"/>
              </w:rPr>
            </w:r>
            <w:r>
              <w:rPr>
                <w:color w:val="000000"/>
                <w:sz w:val="22"/>
                <w:szCs w:val="22"/>
              </w:rPr>
            </w:r>
            <w:r>
              <w:rPr>
                <w:color w:val="000000"/>
                <w:sz w:val="22"/>
                <w:szCs w:val="22"/>
              </w:rPr>
            </w:r>
            <w:r>
              <w:rPr>
                <w:color w:val="000000"/>
                <w:sz w:val="22"/>
                <w:szCs w:val="22"/>
              </w:rPr>
            </w:r>
            <w:r>
              <w:rPr>
                <w:color w:val="000000"/>
                <w:sz w:val="22"/>
                <w:szCs w:val="22"/>
              </w:rPr>
            </w:r>
            <w:r>
              <w:rPr>
                <w:color w:val="000000"/>
                <w:sz w:val="22"/>
                <w:szCs w:val="22"/>
              </w:rPr>
            </w:r>
          </w:p>
        </w:tc>
        <w:tc>
          <w:tcPr>
            <w:shd w:val="clear" w:color="000000" w:fill="ffffff"/>
            <w:tcBorders/>
            <w:tcW w:w="1802" w:type="dxa"/>
            <w:vAlign w:val="center"/>
            <w:vMerge w:val="restart"/>
            <w:textDirection w:val="lrTb"/>
            <w:noWrap w:val="false"/>
          </w:tcPr>
          <w:p w14:paraId="2E344D36">
            <w:pPr>
              <w:pBdr/>
              <w:spacing w:line="276" w:lineRule="auto"/>
              <w:ind/>
              <w:rPr>
                <w:b/>
                <w:bCs/>
                <w:color w:val="000000"/>
                <w:sz w:val="22"/>
                <w:szCs w:val="22"/>
              </w:rPr>
            </w:pPr>
            <w:r>
              <w:rPr>
                <w:b/>
                <w:bCs/>
                <w:color w:val="000000" w:themeColor="text1"/>
                <w:sz w:val="22"/>
                <w:szCs w:val="22"/>
              </w:rPr>
              <w:t xml:space="preserve">Tầng</w:t>
            </w:r>
            <w:r>
              <w:rPr>
                <w:b/>
                <w:bCs/>
                <w:color w:val="000000"/>
                <w:sz w:val="22"/>
                <w:szCs w:val="22"/>
              </w:rPr>
            </w:r>
          </w:p>
        </w:tc>
        <w:tc>
          <w:tcPr>
            <w:shd w:val="clear" w:color="000000" w:fill="ffffff"/>
            <w:tcBorders/>
            <w:tcW w:w="1174" w:type="dxa"/>
            <w:vAlign w:val="center"/>
            <w:vMerge w:val="restart"/>
            <w:textDirection w:val="lrTb"/>
            <w:noWrap w:val="false"/>
          </w:tcPr>
          <w:p w14:paraId="475A4C3B">
            <w:pPr>
              <w:pBdr/>
              <w:spacing w:line="276" w:lineRule="auto"/>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378" w:type="dxa"/>
            <w:vAlign w:val="center"/>
            <w:vMerge w:val="restart"/>
            <w:textDirection w:val="lrTb"/>
            <w:noWrap w:val="false"/>
          </w:tcPr>
          <w:p w14:paraId="167029DC">
            <w:pPr>
              <w:pBdr/>
              <w:spacing w:line="276" w:lineRule="auto"/>
              <w:ind/>
              <w:jc w:val="center"/>
              <w:rPr>
                <w:b/>
                <w:bCs/>
                <w:color w:val="000000"/>
                <w:sz w:val="22"/>
                <w:szCs w:val="22"/>
              </w:rPr>
            </w:pPr>
            <w:r>
              <w:rPr>
                <w:color w:val="000000" w:themeColor="text1"/>
                <w:sz w:val="22"/>
                <w:szCs w:val="22"/>
              </w:rPr>
              <w:t xml:space="preserve">Tầng 3/5</w:t>
            </w:r>
            <w:r>
              <w:rPr>
                <w:b/>
                <w:bCs/>
                <w:color w:val="000000"/>
                <w:sz w:val="22"/>
                <w:szCs w:val="22"/>
              </w:rPr>
            </w:r>
          </w:p>
        </w:tc>
        <w:tc>
          <w:tcPr>
            <w:shd w:val="clear" w:color="000000" w:fill="ffffff"/>
            <w:tcBorders/>
            <w:tcW w:w="1522" w:type="dxa"/>
            <w:vAlign w:val="center"/>
            <w:vMerge w:val="restart"/>
            <w:textDirection w:val="lrTb"/>
            <w:noWrap w:val="false"/>
          </w:tcPr>
          <w:p w14:paraId="45D19AC3">
            <w:pPr>
              <w:pBdr/>
              <w:spacing w:line="276" w:lineRule="auto"/>
              <w:ind/>
              <w:jc w:val="center"/>
              <w:rPr/>
            </w:pPr>
            <w:r/>
            <w:r>
              <w:rPr>
                <w:color w:val="000000" w:themeColor="text1"/>
                <w:sz w:val="22"/>
                <w:szCs w:val="22"/>
              </w:rPr>
              <w:t xml:space="preserve">Tầng trung</w:t>
            </w:r>
            <w:r>
              <w:rPr>
                <w:b/>
                <w:bCs/>
                <w:color w:val="000000"/>
                <w:sz w:val="22"/>
                <w:szCs w:val="22"/>
              </w:rPr>
            </w:r>
            <w:r>
              <w:rPr>
                <w:b/>
                <w:bCs/>
                <w:color w:val="000000"/>
                <w:sz w:val="22"/>
                <w:szCs w:val="22"/>
              </w:rPr>
            </w:r>
            <w:r>
              <w:rPr>
                <w:b/>
                <w:bCs/>
                <w:color w:val="000000"/>
                <w:sz w:val="22"/>
                <w:szCs w:val="22"/>
              </w:rPr>
            </w:r>
            <w:r/>
          </w:p>
        </w:tc>
        <w:tc>
          <w:tcPr>
            <w:shd w:val="clear" w:color="000000" w:fill="ffffff"/>
            <w:tcBorders/>
            <w:tcW w:w="1522" w:type="dxa"/>
            <w:vAlign w:val="center"/>
            <w:vMerge w:val="restart"/>
            <w:textDirection w:val="lrTb"/>
            <w:noWrap w:val="false"/>
          </w:tcPr>
          <w:p w14:paraId="3F7A7687">
            <w:pPr>
              <w:pBdr/>
              <w:spacing w:line="276" w:lineRule="auto"/>
              <w:ind/>
              <w:jc w:val="center"/>
              <w:rPr/>
            </w:pPr>
            <w:r/>
            <w:r>
              <w:rPr>
                <w:color w:val="000000" w:themeColor="text1"/>
                <w:sz w:val="22"/>
                <w:szCs w:val="22"/>
              </w:rPr>
              <w:t xml:space="preserve">Tầng trung</w:t>
            </w:r>
            <w:r>
              <w:rPr>
                <w:b/>
                <w:bCs/>
                <w:color w:val="000000"/>
                <w:sz w:val="22"/>
                <w:szCs w:val="22"/>
              </w:rPr>
            </w:r>
            <w:r>
              <w:rPr>
                <w:b/>
                <w:bCs/>
                <w:color w:val="000000"/>
                <w:sz w:val="22"/>
                <w:szCs w:val="22"/>
              </w:rPr>
            </w:r>
            <w:r>
              <w:rPr>
                <w:b/>
                <w:bCs/>
                <w:color w:val="000000"/>
                <w:sz w:val="22"/>
                <w:szCs w:val="22"/>
              </w:rPr>
            </w:r>
            <w:r/>
          </w:p>
        </w:tc>
        <w:tc>
          <w:tcPr>
            <w:shd w:val="clear" w:color="000000" w:fill="ffffff"/>
            <w:tcBorders/>
            <w:tcW w:w="1522" w:type="dxa"/>
            <w:vAlign w:val="center"/>
            <w:vMerge w:val="restart"/>
            <w:textDirection w:val="lrTb"/>
            <w:noWrap w:val="false"/>
          </w:tcPr>
          <w:p w14:paraId="441B1B96">
            <w:pPr>
              <w:pBdr/>
              <w:spacing w:line="276" w:lineRule="auto"/>
              <w:ind/>
              <w:jc w:val="center"/>
              <w:rPr/>
            </w:pPr>
            <w:r/>
            <w:r>
              <w:rPr>
                <w:color w:val="000000" w:themeColor="text1"/>
                <w:sz w:val="22"/>
                <w:szCs w:val="22"/>
              </w:rPr>
              <w:t xml:space="preserve">Tầng trung</w:t>
            </w:r>
            <w:r>
              <w:rPr>
                <w:b/>
                <w:bCs/>
                <w:color w:val="000000"/>
                <w:sz w:val="22"/>
                <w:szCs w:val="22"/>
              </w:rPr>
            </w:r>
            <w:r>
              <w:rPr>
                <w:b/>
                <w:bCs/>
                <w:color w:val="000000"/>
                <w:sz w:val="22"/>
                <w:szCs w:val="22"/>
              </w:rPr>
            </w:r>
            <w:r>
              <w:rPr>
                <w:b/>
                <w:bCs/>
                <w:color w:val="000000"/>
                <w:sz w:val="22"/>
                <w:szCs w:val="22"/>
              </w:rPr>
            </w:r>
            <w:r/>
          </w:p>
        </w:tc>
      </w:tr>
      <w:tr>
        <w:trPr>
          <w:trHeight w:val="20"/>
        </w:trPr>
        <w:tc>
          <w:tcPr>
            <w:shd w:val="clear" w:color="000000" w:fill="ffffff"/>
            <w:tcBorders/>
            <w:tcW w:w="709" w:type="dxa"/>
            <w:vAlign w:val="center"/>
            <w:vMerge w:val="continue"/>
            <w:textDirection w:val="lrTb"/>
            <w:noWrap w:val="false"/>
          </w:tcPr>
          <w:p w14:paraId="2448A01E">
            <w:pPr>
              <w:pBdr/>
              <w:spacing/>
              <w:ind/>
              <w:rPr/>
            </w:pPr>
            <w:r/>
          </w:p>
        </w:tc>
        <w:tc>
          <w:tcPr>
            <w:shd w:val="clear" w:color="000000" w:fill="ffffff"/>
            <w:tcBorders/>
            <w:tcW w:w="1802" w:type="dxa"/>
            <w:vAlign w:val="center"/>
            <w:vMerge w:val="restart"/>
            <w:textDirection w:val="lrTb"/>
            <w:noWrap w:val="false"/>
          </w:tcPr>
          <w:p w14:paraId="291DA7FD">
            <w:pPr>
              <w:pBdr/>
              <w:spacing w:line="276" w:lineRule="auto"/>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174" w:type="dxa"/>
            <w:vAlign w:val="center"/>
            <w:vMerge w:val="restart"/>
            <w:textDirection w:val="lrTb"/>
            <w:noWrap w:val="false"/>
          </w:tcPr>
          <w:p w14:paraId="63906DCD">
            <w:pPr>
              <w:pBdr/>
              <w:spacing w:line="276" w:lineRule="auto"/>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378" w:type="dxa"/>
            <w:vAlign w:val="center"/>
            <w:vMerge w:val="restart"/>
            <w:textDirection w:val="lrTb"/>
            <w:noWrap w:val="false"/>
          </w:tcPr>
          <w:p w14:paraId="07D32939">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vMerge w:val="restart"/>
            <w:textDirection w:val="lrTb"/>
            <w:noWrap w:val="false"/>
          </w:tcPr>
          <w:p w14:paraId="53FCD5A9">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vMerge w:val="restart"/>
            <w:textDirection w:val="lrTb"/>
            <w:noWrap w:val="false"/>
          </w:tcPr>
          <w:p w14:paraId="7E89E1F3">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vMerge w:val="restart"/>
            <w:textDirection w:val="lrTb"/>
            <w:noWrap w:val="false"/>
          </w:tcPr>
          <w:p w14:paraId="396A5501">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shd w:val="clear" w:color="000000" w:fill="ffffff"/>
            <w:tcBorders/>
            <w:tcW w:w="709" w:type="dxa"/>
            <w:vAlign w:val="center"/>
            <w:vMerge w:val="continue"/>
            <w:textDirection w:val="lrTb"/>
            <w:noWrap w:val="false"/>
          </w:tcPr>
          <w:p w14:paraId="2AE3A99F">
            <w:pPr>
              <w:pBdr/>
              <w:spacing/>
              <w:ind/>
              <w:rPr/>
            </w:pPr>
            <w:r/>
          </w:p>
        </w:tc>
        <w:tc>
          <w:tcPr>
            <w:shd w:val="clear" w:color="000000" w:fill="ffffff"/>
            <w:tcBorders/>
            <w:tcW w:w="1802" w:type="dxa"/>
            <w:vAlign w:val="center"/>
            <w:vMerge w:val="restart"/>
            <w:textDirection w:val="lrTb"/>
            <w:noWrap w:val="false"/>
          </w:tcPr>
          <w:p w14:paraId="3AF7C962">
            <w:pPr>
              <w:pBdr/>
              <w:spacing w:line="276" w:lineRule="auto"/>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174" w:type="dxa"/>
            <w:vAlign w:val="center"/>
            <w:vMerge w:val="restart"/>
            <w:textDirection w:val="lrTb"/>
            <w:noWrap w:val="false"/>
          </w:tcPr>
          <w:p w14:paraId="0E10D87F">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378" w:type="dxa"/>
            <w:vAlign w:val="center"/>
            <w:vMerge w:val="restart"/>
            <w:textDirection w:val="lrTb"/>
            <w:noWrap w:val="false"/>
          </w:tcPr>
          <w:p w14:paraId="1476514B">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vMerge w:val="restart"/>
            <w:textDirection w:val="lrTb"/>
            <w:noWrap w:val="false"/>
          </w:tcPr>
          <w:p w14:paraId="374A7905">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vMerge w:val="restart"/>
            <w:textDirection w:val="lrTb"/>
            <w:noWrap w:val="false"/>
          </w:tcPr>
          <w:p w14:paraId="193746E0">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vMerge w:val="restart"/>
            <w:textDirection w:val="lrTb"/>
            <w:noWrap w:val="false"/>
          </w:tcPr>
          <w:p w14:paraId="5A7C269A">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shd w:val="clear" w:color="000000" w:fill="ffffff"/>
            <w:tcBorders/>
            <w:tcW w:w="709" w:type="dxa"/>
            <w:vAlign w:val="center"/>
            <w:vMerge w:val="continue"/>
            <w:textDirection w:val="lrTb"/>
            <w:noWrap w:val="false"/>
          </w:tcPr>
          <w:p w14:paraId="4976F58F">
            <w:pPr>
              <w:pBdr/>
              <w:spacing/>
              <w:ind/>
              <w:rPr/>
            </w:pPr>
            <w:r/>
          </w:p>
        </w:tc>
        <w:tc>
          <w:tcPr>
            <w:shd w:val="clear" w:color="000000" w:fill="ffffff"/>
            <w:tcBorders/>
            <w:tcW w:w="1802" w:type="dxa"/>
            <w:vAlign w:val="center"/>
            <w:vMerge w:val="restart"/>
            <w:textDirection w:val="lrTb"/>
            <w:noWrap w:val="false"/>
          </w:tcPr>
          <w:p w14:paraId="1D4CAB6B">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174" w:type="dxa"/>
            <w:vAlign w:val="center"/>
            <w:vMerge w:val="restart"/>
            <w:textDirection w:val="lrTb"/>
            <w:noWrap w:val="false"/>
          </w:tcPr>
          <w:p w14:paraId="035DC619">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378" w:type="dxa"/>
            <w:vAlign w:val="center"/>
            <w:vMerge w:val="restart"/>
            <w:textDirection w:val="lrTb"/>
            <w:noWrap w:val="false"/>
          </w:tcPr>
          <w:p w14:paraId="5359C62C">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vMerge w:val="restart"/>
            <w:textDirection w:val="lrTb"/>
            <w:noWrap w:val="false"/>
          </w:tcPr>
          <w:p w14:paraId="6D6C3761">
            <w:pPr>
              <w:pBdr/>
              <w:spacing w:line="276" w:lineRule="auto"/>
              <w:ind/>
              <w:jc w:val="center"/>
              <w:rPr>
                <w:color w:val="000000"/>
                <w:sz w:val="22"/>
                <w:szCs w:val="22"/>
              </w:rPr>
            </w:pPr>
            <w:r>
              <w:rPr>
                <w:color w:val="000000" w:themeColor="text1"/>
                <w:sz w:val="22"/>
                <w:szCs w:val="22"/>
              </w:rPr>
              <w:t xml:space="preserve">56.442.857</w:t>
            </w:r>
            <w:r>
              <w:rPr>
                <w:color w:val="000000"/>
                <w:sz w:val="22"/>
                <w:szCs w:val="22"/>
              </w:rPr>
            </w:r>
            <w:r>
              <w:rPr>
                <w:color w:val="000000"/>
                <w:sz w:val="22"/>
                <w:szCs w:val="22"/>
              </w:rPr>
            </w:r>
          </w:p>
        </w:tc>
        <w:tc>
          <w:tcPr>
            <w:shd w:val="clear" w:color="000000" w:fill="ffffff"/>
            <w:tcBorders/>
            <w:tcW w:w="1522" w:type="dxa"/>
            <w:vAlign w:val="center"/>
            <w:vMerge w:val="restart"/>
            <w:textDirection w:val="lrTb"/>
            <w:noWrap w:val="false"/>
          </w:tcPr>
          <w:p w14:paraId="4EC23D4B">
            <w:pPr>
              <w:pBdr/>
              <w:spacing w:line="276" w:lineRule="auto"/>
              <w:ind/>
              <w:jc w:val="center"/>
              <w:rPr>
                <w:color w:val="000000"/>
                <w:sz w:val="22"/>
                <w:szCs w:val="22"/>
              </w:rPr>
            </w:pPr>
            <w:r>
              <w:rPr>
                <w:color w:val="000000" w:themeColor="text1"/>
                <w:sz w:val="22"/>
                <w:szCs w:val="22"/>
              </w:rPr>
              <w:t xml:space="preserve">52.983.871</w:t>
            </w:r>
            <w:r>
              <w:rPr>
                <w:color w:val="000000"/>
                <w:sz w:val="22"/>
                <w:szCs w:val="22"/>
              </w:rPr>
            </w:r>
            <w:r>
              <w:rPr>
                <w:color w:val="000000"/>
                <w:sz w:val="22"/>
                <w:szCs w:val="22"/>
              </w:rPr>
            </w:r>
          </w:p>
        </w:tc>
        <w:tc>
          <w:tcPr>
            <w:shd w:val="clear" w:color="000000" w:fill="ffffff"/>
            <w:tcBorders/>
            <w:tcW w:w="1522" w:type="dxa"/>
            <w:vAlign w:val="center"/>
            <w:vMerge w:val="restart"/>
            <w:textDirection w:val="lrTb"/>
            <w:noWrap w:val="false"/>
          </w:tcPr>
          <w:p w14:paraId="0710D6B5">
            <w:pPr>
              <w:pBdr/>
              <w:spacing w:line="276" w:lineRule="auto"/>
              <w:ind/>
              <w:jc w:val="center"/>
              <w:rPr>
                <w:color w:val="000000"/>
                <w:sz w:val="22"/>
                <w:szCs w:val="22"/>
              </w:rPr>
            </w:pPr>
            <w:r>
              <w:rPr>
                <w:color w:val="000000" w:themeColor="text1"/>
                <w:sz w:val="22"/>
                <w:szCs w:val="22"/>
              </w:rPr>
              <w:t xml:space="preserve">53.836.151</w:t>
            </w:r>
            <w:r>
              <w:rPr>
                <w:color w:val="000000"/>
                <w:sz w:val="22"/>
                <w:szCs w:val="22"/>
              </w:rPr>
            </w:r>
            <w:r>
              <w:rPr>
                <w:color w:val="000000"/>
                <w:sz w:val="22"/>
                <w:szCs w:val="22"/>
              </w:rPr>
            </w:r>
          </w:p>
        </w:tc>
      </w:tr>
      <w:tr>
        <w:trPr>
          <w:trHeight w:val="20"/>
        </w:trPr>
        <w:tc>
          <w:tcPr>
            <w:shd w:val="clear" w:color="000000" w:fill="ffffff"/>
            <w:tcBorders/>
            <w:tcW w:w="709" w:type="dxa"/>
            <w:vAlign w:val="center"/>
            <w:vMerge w:val="restart"/>
            <w:textDirection w:val="lrTb"/>
            <w:noWrap w:val="false"/>
          </w:tcPr>
          <w:p w14:paraId="6964363B">
            <w:pPr>
              <w:pBdr/>
              <w:spacing w:line="276" w:lineRule="auto"/>
              <w:ind/>
              <w:jc w:val="center"/>
              <w:rPr>
                <w:color w:val="000000"/>
                <w:sz w:val="22"/>
                <w:szCs w:val="22"/>
              </w:rPr>
            </w:pPr>
            <w:r>
              <w:rPr>
                <w:color w:val="000000" w:themeColor="text1"/>
                <w:sz w:val="22"/>
                <w:szCs w:val="22"/>
              </w:rPr>
              <w:t xml:space="preserve">C9</w:t>
            </w:r>
            <w:r>
              <w:rPr>
                <w:color w:val="000000"/>
                <w:sz w:val="22"/>
                <w:szCs w:val="22"/>
              </w:rPr>
            </w:r>
            <w:r>
              <w:rPr>
                <w:color w:val="000000"/>
                <w:sz w:val="22"/>
                <w:szCs w:val="22"/>
              </w:rPr>
            </w:r>
            <w:r>
              <w:rPr>
                <w:color w:val="000000"/>
                <w:sz w:val="22"/>
                <w:szCs w:val="22"/>
              </w:rPr>
            </w:r>
            <w:r>
              <w:rPr>
                <w:color w:val="000000"/>
                <w:sz w:val="22"/>
                <w:szCs w:val="22"/>
              </w:rPr>
            </w:r>
            <w:r>
              <w:rPr>
                <w:color w:val="000000"/>
                <w:sz w:val="22"/>
                <w:szCs w:val="22"/>
              </w:rPr>
            </w:r>
            <w:r>
              <w:rPr>
                <w:color w:val="000000"/>
                <w:sz w:val="22"/>
                <w:szCs w:val="22"/>
              </w:rPr>
            </w:r>
          </w:p>
        </w:tc>
        <w:tc>
          <w:tcPr>
            <w:shd w:val="clear" w:color="000000" w:fill="ffffff"/>
            <w:tcBorders/>
            <w:tcW w:w="1802" w:type="dxa"/>
            <w:vAlign w:val="center"/>
            <w:vMerge w:val="restart"/>
            <w:textDirection w:val="lrTb"/>
            <w:noWrap w:val="false"/>
          </w:tcPr>
          <w:p w14:paraId="56975C98">
            <w:pPr>
              <w:pBdr/>
              <w:spacing w:line="276" w:lineRule="auto"/>
              <w:ind/>
              <w:rPr>
                <w:b/>
                <w:bCs/>
                <w:color w:val="000000"/>
                <w:sz w:val="22"/>
                <w:szCs w:val="22"/>
              </w:rPr>
            </w:pPr>
            <w:r>
              <w:rPr>
                <w:b/>
                <w:bCs/>
                <w:color w:val="000000" w:themeColor="text1"/>
                <w:sz w:val="22"/>
                <w:szCs w:val="22"/>
              </w:rPr>
              <w:t xml:space="preserve">Mặt tiếp giáp</w:t>
            </w:r>
            <w:r>
              <w:rPr>
                <w:b/>
                <w:bCs/>
                <w:color w:val="000000"/>
                <w:sz w:val="22"/>
                <w:szCs w:val="22"/>
              </w:rPr>
            </w:r>
            <w:r>
              <w:rPr>
                <w:b/>
                <w:bCs/>
                <w:color w:val="000000"/>
                <w:sz w:val="22"/>
                <w:szCs w:val="22"/>
              </w:rPr>
            </w:r>
          </w:p>
        </w:tc>
        <w:tc>
          <w:tcPr>
            <w:shd w:val="clear" w:color="000000" w:fill="ffffff"/>
            <w:tcBorders/>
            <w:tcW w:w="1174" w:type="dxa"/>
            <w:vAlign w:val="center"/>
            <w:vMerge w:val="restart"/>
            <w:textDirection w:val="lrTb"/>
            <w:noWrap w:val="false"/>
          </w:tcPr>
          <w:p w14:paraId="682AD8C9">
            <w:pPr>
              <w:pBdr/>
              <w:spacing w:line="276" w:lineRule="auto"/>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378" w:type="dxa"/>
            <w:vAlign w:val="center"/>
            <w:vMerge w:val="restart"/>
            <w:textDirection w:val="lrTb"/>
            <w:noWrap w:val="false"/>
          </w:tcPr>
          <w:p w14:paraId="53805DED">
            <w:pPr>
              <w:pBdr/>
              <w:spacing w:line="276" w:lineRule="auto"/>
              <w:ind/>
              <w:jc w:val="center"/>
              <w:rPr>
                <w:b/>
                <w:bCs/>
                <w:color w:val="000000"/>
                <w:sz w:val="22"/>
                <w:szCs w:val="22"/>
              </w:rPr>
            </w:pPr>
            <w:r>
              <w:rPr>
                <w:color w:val="000000" w:themeColor="text1"/>
                <w:sz w:val="22"/>
                <w:szCs w:val="22"/>
              </w:rPr>
              <w:t xml:space="preserve">Căn góc</w:t>
            </w:r>
            <w:r>
              <w:rPr>
                <w:b/>
                <w:bCs/>
                <w:color w:val="000000"/>
                <w:sz w:val="22"/>
                <w:szCs w:val="22"/>
              </w:rPr>
            </w:r>
            <w:r>
              <w:rPr>
                <w:b/>
                <w:bCs/>
                <w:color w:val="000000"/>
                <w:sz w:val="22"/>
                <w:szCs w:val="22"/>
              </w:rPr>
            </w:r>
          </w:p>
        </w:tc>
        <w:tc>
          <w:tcPr>
            <w:shd w:val="clear" w:color="000000" w:fill="ffffff"/>
            <w:tcBorders/>
            <w:tcW w:w="1522" w:type="dxa"/>
            <w:vAlign w:val="center"/>
            <w:vMerge w:val="restart"/>
            <w:textDirection w:val="lrTb"/>
            <w:noWrap w:val="false"/>
          </w:tcPr>
          <w:p w14:paraId="7FA6E421">
            <w:pPr>
              <w:pBdr/>
              <w:spacing w:line="276" w:lineRule="auto"/>
              <w:ind/>
              <w:jc w:val="center"/>
              <w:rPr/>
            </w:pPr>
            <w:r/>
            <w:r>
              <w:rPr>
                <w:color w:val="000000" w:themeColor="text1"/>
                <w:sz w:val="22"/>
                <w:szCs w:val="22"/>
              </w:rPr>
              <w:t xml:space="preserve">Căn góc</w:t>
            </w:r>
            <w:r/>
            <w:r/>
          </w:p>
        </w:tc>
        <w:tc>
          <w:tcPr>
            <w:shd w:val="clear" w:color="000000" w:fill="ffffff"/>
            <w:tcBorders/>
            <w:tcW w:w="1522" w:type="dxa"/>
            <w:vAlign w:val="center"/>
            <w:vMerge w:val="restart"/>
            <w:textDirection w:val="lrTb"/>
            <w:noWrap w:val="false"/>
          </w:tcPr>
          <w:p w14:paraId="24BF7926">
            <w:pPr>
              <w:pBdr/>
              <w:spacing w:line="276" w:lineRule="auto"/>
              <w:ind/>
              <w:jc w:val="center"/>
              <w:rPr/>
            </w:pPr>
            <w:r/>
            <w:r>
              <w:rPr>
                <w:color w:val="000000" w:themeColor="text1"/>
                <w:sz w:val="22"/>
                <w:szCs w:val="22"/>
              </w:rPr>
              <w:t xml:space="preserve">Căn góc</w:t>
            </w:r>
            <w:r/>
            <w:r/>
          </w:p>
        </w:tc>
        <w:tc>
          <w:tcPr>
            <w:shd w:val="clear" w:color="000000" w:fill="ffffff"/>
            <w:tcBorders/>
            <w:tcW w:w="1522" w:type="dxa"/>
            <w:vAlign w:val="center"/>
            <w:vMerge w:val="restart"/>
            <w:textDirection w:val="lrTb"/>
            <w:noWrap w:val="false"/>
          </w:tcPr>
          <w:p w14:paraId="3A54CBEA">
            <w:pPr>
              <w:pBdr/>
              <w:spacing w:line="276" w:lineRule="auto"/>
              <w:ind/>
              <w:jc w:val="center"/>
              <w:rPr/>
            </w:pPr>
            <w:r/>
            <w:r>
              <w:rPr>
                <w:color w:val="000000" w:themeColor="text1"/>
                <w:sz w:val="22"/>
                <w:szCs w:val="22"/>
              </w:rPr>
              <w:t xml:space="preserve">Căn góc</w:t>
            </w:r>
            <w:r/>
            <w:r/>
          </w:p>
        </w:tc>
      </w:tr>
      <w:tr>
        <w:trPr>
          <w:trHeight w:val="20"/>
        </w:trPr>
        <w:tc>
          <w:tcPr>
            <w:shd w:val="clear" w:color="000000" w:fill="ffffff"/>
            <w:tcBorders/>
            <w:tcW w:w="709" w:type="dxa"/>
            <w:vAlign w:val="center"/>
            <w:vMerge w:val="continue"/>
            <w:textDirection w:val="lrTb"/>
            <w:noWrap w:val="false"/>
          </w:tcPr>
          <w:p w14:paraId="53C42CDE">
            <w:pPr>
              <w:pBdr/>
              <w:spacing/>
              <w:ind/>
              <w:rPr/>
            </w:pPr>
            <w:r/>
          </w:p>
        </w:tc>
        <w:tc>
          <w:tcPr>
            <w:shd w:val="clear" w:color="000000" w:fill="ffffff"/>
            <w:tcBorders/>
            <w:tcW w:w="1802" w:type="dxa"/>
            <w:vAlign w:val="center"/>
            <w:vMerge w:val="restart"/>
            <w:textDirection w:val="lrTb"/>
            <w:noWrap w:val="false"/>
          </w:tcPr>
          <w:p w14:paraId="44228704">
            <w:pPr>
              <w:pBdr/>
              <w:spacing w:line="276" w:lineRule="auto"/>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174" w:type="dxa"/>
            <w:vAlign w:val="center"/>
            <w:vMerge w:val="restart"/>
            <w:textDirection w:val="lrTb"/>
            <w:noWrap w:val="false"/>
          </w:tcPr>
          <w:p w14:paraId="6156BA73">
            <w:pPr>
              <w:pBdr/>
              <w:spacing w:line="276" w:lineRule="auto"/>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378" w:type="dxa"/>
            <w:vAlign w:val="center"/>
            <w:vMerge w:val="restart"/>
            <w:textDirection w:val="lrTb"/>
            <w:noWrap w:val="false"/>
          </w:tcPr>
          <w:p w14:paraId="23C2BB9B">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vMerge w:val="restart"/>
            <w:textDirection w:val="lrTb"/>
            <w:noWrap w:val="false"/>
          </w:tcPr>
          <w:p w14:paraId="49B2F3EA">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vMerge w:val="restart"/>
            <w:textDirection w:val="lrTb"/>
            <w:noWrap w:val="false"/>
          </w:tcPr>
          <w:p w14:paraId="0BA0A881">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vMerge w:val="restart"/>
            <w:textDirection w:val="lrTb"/>
            <w:noWrap w:val="false"/>
          </w:tcPr>
          <w:p w14:paraId="68D14D7A">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shd w:val="clear" w:color="000000" w:fill="ffffff"/>
            <w:tcBorders/>
            <w:tcW w:w="709" w:type="dxa"/>
            <w:vAlign w:val="center"/>
            <w:vMerge w:val="continue"/>
            <w:textDirection w:val="lrTb"/>
            <w:noWrap w:val="false"/>
          </w:tcPr>
          <w:p w14:paraId="51CA7679">
            <w:pPr>
              <w:pBdr/>
              <w:spacing/>
              <w:ind/>
              <w:rPr/>
            </w:pPr>
            <w:r/>
          </w:p>
        </w:tc>
        <w:tc>
          <w:tcPr>
            <w:shd w:val="clear" w:color="000000" w:fill="ffffff"/>
            <w:tcBorders/>
            <w:tcW w:w="1802" w:type="dxa"/>
            <w:vAlign w:val="center"/>
            <w:vMerge w:val="restart"/>
            <w:textDirection w:val="lrTb"/>
            <w:noWrap w:val="false"/>
          </w:tcPr>
          <w:p w14:paraId="3919241E">
            <w:pPr>
              <w:pBdr/>
              <w:spacing w:line="276" w:lineRule="auto"/>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174" w:type="dxa"/>
            <w:vAlign w:val="center"/>
            <w:vMerge w:val="restart"/>
            <w:textDirection w:val="lrTb"/>
            <w:noWrap w:val="false"/>
          </w:tcPr>
          <w:p w14:paraId="64A06585">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378" w:type="dxa"/>
            <w:vAlign w:val="center"/>
            <w:vMerge w:val="restart"/>
            <w:textDirection w:val="lrTb"/>
            <w:noWrap w:val="false"/>
          </w:tcPr>
          <w:p w14:paraId="76EB9CC5">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vMerge w:val="restart"/>
            <w:textDirection w:val="lrTb"/>
            <w:noWrap w:val="false"/>
          </w:tcPr>
          <w:p w14:paraId="341EAD96">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vMerge w:val="restart"/>
            <w:textDirection w:val="lrTb"/>
            <w:noWrap w:val="false"/>
          </w:tcPr>
          <w:p w14:paraId="44611F79">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vMerge w:val="restart"/>
            <w:textDirection w:val="lrTb"/>
            <w:noWrap w:val="false"/>
          </w:tcPr>
          <w:p w14:paraId="10463E19">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shd w:val="clear" w:color="000000" w:fill="ffffff"/>
            <w:tcBorders/>
            <w:tcW w:w="709" w:type="dxa"/>
            <w:vAlign w:val="center"/>
            <w:vMerge w:val="continue"/>
            <w:textDirection w:val="lrTb"/>
            <w:noWrap w:val="false"/>
          </w:tcPr>
          <w:p w14:paraId="4EBED599">
            <w:pPr>
              <w:pBdr/>
              <w:spacing/>
              <w:ind/>
              <w:rPr/>
            </w:pPr>
            <w:r/>
          </w:p>
        </w:tc>
        <w:tc>
          <w:tcPr>
            <w:shd w:val="clear" w:color="000000" w:fill="ffffff"/>
            <w:tcBorders/>
            <w:tcW w:w="1802" w:type="dxa"/>
            <w:vAlign w:val="center"/>
            <w:vMerge w:val="restart"/>
            <w:textDirection w:val="lrTb"/>
            <w:noWrap w:val="false"/>
          </w:tcPr>
          <w:p w14:paraId="052A0452">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174" w:type="dxa"/>
            <w:vAlign w:val="center"/>
            <w:vMerge w:val="restart"/>
            <w:textDirection w:val="lrTb"/>
            <w:noWrap w:val="false"/>
          </w:tcPr>
          <w:p w14:paraId="00019057">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378" w:type="dxa"/>
            <w:vAlign w:val="center"/>
            <w:vMerge w:val="restart"/>
            <w:textDirection w:val="lrTb"/>
            <w:noWrap w:val="false"/>
          </w:tcPr>
          <w:p w14:paraId="7C540703">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vMerge w:val="restart"/>
            <w:textDirection w:val="lrTb"/>
            <w:noWrap w:val="false"/>
          </w:tcPr>
          <w:p w14:paraId="7887FFEF">
            <w:pPr>
              <w:pBdr/>
              <w:spacing w:line="276" w:lineRule="auto"/>
              <w:ind/>
              <w:jc w:val="center"/>
              <w:rPr>
                <w:color w:val="000000"/>
                <w:sz w:val="22"/>
                <w:szCs w:val="22"/>
              </w:rPr>
            </w:pPr>
            <w:r>
              <w:rPr>
                <w:color w:val="000000" w:themeColor="text1"/>
                <w:sz w:val="22"/>
                <w:szCs w:val="22"/>
              </w:rPr>
              <w:t xml:space="preserve">56.442.857</w:t>
            </w:r>
            <w:r>
              <w:rPr>
                <w:color w:val="000000"/>
                <w:sz w:val="22"/>
                <w:szCs w:val="22"/>
              </w:rPr>
            </w:r>
            <w:r>
              <w:rPr>
                <w:color w:val="000000"/>
                <w:sz w:val="22"/>
                <w:szCs w:val="22"/>
              </w:rPr>
            </w:r>
          </w:p>
        </w:tc>
        <w:tc>
          <w:tcPr>
            <w:shd w:val="clear" w:color="000000" w:fill="ffffff"/>
            <w:tcBorders/>
            <w:tcW w:w="1522" w:type="dxa"/>
            <w:vAlign w:val="center"/>
            <w:vMerge w:val="restart"/>
            <w:textDirection w:val="lrTb"/>
            <w:noWrap w:val="false"/>
          </w:tcPr>
          <w:p w14:paraId="51893378">
            <w:pPr>
              <w:pBdr/>
              <w:spacing w:line="276" w:lineRule="auto"/>
              <w:ind/>
              <w:jc w:val="center"/>
              <w:rPr>
                <w:color w:val="000000"/>
                <w:sz w:val="22"/>
                <w:szCs w:val="22"/>
              </w:rPr>
            </w:pPr>
            <w:r>
              <w:rPr>
                <w:color w:val="000000" w:themeColor="text1"/>
                <w:sz w:val="22"/>
                <w:szCs w:val="22"/>
              </w:rPr>
              <w:t xml:space="preserve">52.983.871</w:t>
            </w:r>
            <w:r>
              <w:rPr>
                <w:color w:val="000000"/>
                <w:sz w:val="22"/>
                <w:szCs w:val="22"/>
              </w:rPr>
            </w:r>
            <w:r>
              <w:rPr>
                <w:color w:val="000000"/>
                <w:sz w:val="22"/>
                <w:szCs w:val="22"/>
              </w:rPr>
            </w:r>
          </w:p>
        </w:tc>
        <w:tc>
          <w:tcPr>
            <w:shd w:val="clear" w:color="000000" w:fill="ffffff"/>
            <w:tcBorders/>
            <w:tcW w:w="1522" w:type="dxa"/>
            <w:vAlign w:val="center"/>
            <w:vMerge w:val="restart"/>
            <w:textDirection w:val="lrTb"/>
            <w:noWrap w:val="false"/>
          </w:tcPr>
          <w:p w14:paraId="3829E508">
            <w:pPr>
              <w:pBdr/>
              <w:spacing w:line="276" w:lineRule="auto"/>
              <w:ind/>
              <w:jc w:val="center"/>
              <w:rPr>
                <w:color w:val="000000"/>
                <w:sz w:val="22"/>
                <w:szCs w:val="22"/>
              </w:rPr>
            </w:pPr>
            <w:r>
              <w:rPr>
                <w:color w:val="000000" w:themeColor="text1"/>
                <w:sz w:val="22"/>
                <w:szCs w:val="22"/>
              </w:rPr>
              <w:t xml:space="preserve">53.836.151</w:t>
            </w:r>
            <w:r>
              <w:rPr>
                <w:color w:val="000000"/>
                <w:sz w:val="22"/>
                <w:szCs w:val="22"/>
              </w:rPr>
            </w:r>
            <w:r>
              <w:rPr>
                <w:color w:val="000000"/>
                <w:sz w:val="22"/>
                <w:szCs w:val="22"/>
              </w:rPr>
            </w:r>
          </w:p>
        </w:tc>
      </w:tr>
      <w:tr>
        <w:trPr>
          <w:trHeight w:val="20"/>
        </w:trPr>
        <w:tc>
          <w:tcPr>
            <w:shd w:val="clear" w:color="000000" w:fill="ffffff"/>
            <w:tcBorders/>
            <w:tcW w:w="709" w:type="dxa"/>
            <w:vAlign w:val="center"/>
            <w:vMerge w:val="restart"/>
            <w:textDirection w:val="lrTb"/>
            <w:noWrap w:val="false"/>
          </w:tcPr>
          <w:p w14:paraId="373B3F31" w14:textId="67127058">
            <w:pPr>
              <w:pBdr/>
              <w:spacing w:line="276" w:lineRule="auto"/>
              <w:ind/>
              <w:jc w:val="center"/>
              <w:rPr>
                <w:color w:val="000000"/>
                <w:sz w:val="22"/>
                <w:szCs w:val="22"/>
              </w:rPr>
            </w:pPr>
            <w:r>
              <w:rPr>
                <w:color w:val="000000" w:themeColor="text1"/>
                <w:sz w:val="22"/>
                <w:szCs w:val="22"/>
              </w:rPr>
              <w:t xml:space="preserve">C.10</w:t>
            </w:r>
            <w:r>
              <w:rPr>
                <w:color w:val="000000"/>
                <w:sz w:val="22"/>
                <w:szCs w:val="22"/>
              </w:rPr>
            </w:r>
          </w:p>
        </w:tc>
        <w:tc>
          <w:tcPr>
            <w:shd w:val="clear" w:color="000000" w:fill="ffffff"/>
            <w:tcBorders/>
            <w:tcW w:w="1802" w:type="dxa"/>
            <w:vAlign w:val="center"/>
            <w:textDirection w:val="lrTb"/>
            <w:noWrap w:val="false"/>
          </w:tcPr>
          <w:p w14:paraId="76F40DBE" w14:textId="77214D3E">
            <w:pPr>
              <w:pBdr/>
              <w:spacing w:line="276" w:lineRule="auto"/>
              <w:ind/>
              <w:rPr>
                <w:b/>
                <w:bCs/>
                <w:color w:val="000000"/>
                <w:sz w:val="22"/>
                <w:szCs w:val="22"/>
              </w:rPr>
            </w:pPr>
            <w:r>
              <w:rPr>
                <w:b/>
                <w:bCs/>
                <w:color w:val="000000" w:themeColor="text1"/>
                <w:sz w:val="22"/>
                <w:szCs w:val="22"/>
              </w:rPr>
              <w:t xml:space="preserve">Hướng ban công</w:t>
            </w:r>
            <w:r>
              <w:rPr>
                <w:b/>
                <w:bCs/>
                <w:color w:val="000000"/>
                <w:sz w:val="22"/>
                <w:szCs w:val="22"/>
              </w:rPr>
            </w:r>
          </w:p>
        </w:tc>
        <w:tc>
          <w:tcPr>
            <w:shd w:val="clear" w:color="000000" w:fill="ffffff"/>
            <w:tcBorders/>
            <w:tcW w:w="1174" w:type="dxa"/>
            <w:vAlign w:val="center"/>
            <w:textDirection w:val="lrTb"/>
            <w:noWrap w:val="false"/>
          </w:tcPr>
          <w:p w14:paraId="0BC03527" w14:textId="2B3D5D49">
            <w:pPr>
              <w:pBdr/>
              <w:spacing w:line="276" w:lineRule="auto"/>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378" w:type="dxa"/>
            <w:vAlign w:val="center"/>
            <w:textDirection w:val="lrTb"/>
            <w:noWrap w:val="false"/>
          </w:tcPr>
          <w:p w14:paraId="18D08FCE">
            <w:pPr>
              <w:pBdr/>
              <w:spacing w:line="276" w:lineRule="auto"/>
              <w:ind/>
              <w:jc w:val="center"/>
              <w:rPr>
                <w:color w:val="000000"/>
                <w:sz w:val="22"/>
                <w:szCs w:val="22"/>
              </w:rPr>
            </w:pPr>
            <w:r>
              <w:rPr>
                <w:color w:val="000000" w:themeColor="text1"/>
                <w:sz w:val="22"/>
                <w:szCs w:val="22"/>
              </w:rPr>
              <w:t xml:space="preserve">Đông</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370B7143">
            <w:pPr>
              <w:pBdr/>
              <w:spacing w:line="276" w:lineRule="auto"/>
              <w:ind/>
              <w:jc w:val="center"/>
              <w:rPr>
                <w:color w:val="000000"/>
                <w:sz w:val="22"/>
                <w:szCs w:val="22"/>
              </w:rPr>
            </w:pPr>
            <w:r>
              <w:rPr>
                <w:color w:val="000000" w:themeColor="text1"/>
                <w:sz w:val="22"/>
                <w:szCs w:val="22"/>
              </w:rPr>
              <w:t xml:space="preserve">Đông Nam</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7D9E6BF3">
            <w:pPr>
              <w:pBdr/>
              <w:spacing w:line="276" w:lineRule="auto"/>
              <w:ind/>
              <w:jc w:val="center"/>
              <w:rPr>
                <w:color w:val="000000"/>
                <w:sz w:val="22"/>
                <w:szCs w:val="22"/>
              </w:rPr>
            </w:pPr>
            <w:r>
              <w:rPr>
                <w:color w:val="000000" w:themeColor="text1"/>
                <w:sz w:val="22"/>
                <w:szCs w:val="22"/>
              </w:rPr>
              <w:t xml:space="preserve">Tây Bắc</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3FAAD6">
            <w:pPr>
              <w:pBdr/>
              <w:spacing w:line="276" w:lineRule="auto"/>
              <w:ind/>
              <w:jc w:val="center"/>
              <w:rPr>
                <w:color w:val="000000"/>
                <w:sz w:val="22"/>
                <w:szCs w:val="22"/>
              </w:rPr>
            </w:pPr>
            <w:r>
              <w:rPr>
                <w:color w:val="000000" w:themeColor="text1"/>
                <w:sz w:val="22"/>
                <w:szCs w:val="22"/>
              </w:rPr>
              <w:t xml:space="preserve">Tây Bắc</w:t>
            </w:r>
            <w:r>
              <w:rPr>
                <w:color w:val="000000"/>
                <w:sz w:val="22"/>
                <w:szCs w:val="22"/>
              </w:rPr>
            </w:r>
            <w:r>
              <w:rPr>
                <w:color w:val="000000"/>
                <w:sz w:val="22"/>
                <w:szCs w:val="22"/>
              </w:rPr>
            </w:r>
          </w:p>
        </w:tc>
      </w:tr>
      <w:tr>
        <w:trPr>
          <w:trHeight w:val="20"/>
        </w:trPr>
        <w:tc>
          <w:tcPr>
            <w:tcBorders/>
            <w:tcW w:w="709"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802" w:type="dxa"/>
            <w:vAlign w:val="center"/>
            <w:textDirection w:val="lrTb"/>
            <w:noWrap w:val="false"/>
          </w:tcPr>
          <w:p w14:paraId="6CC10A79" w14:textId="77777777">
            <w:pPr>
              <w:pBdr/>
              <w:spacing w:line="276" w:lineRule="auto"/>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174" w:type="dxa"/>
            <w:vAlign w:val="center"/>
            <w:textDirection w:val="lrTb"/>
            <w:noWrap w:val="false"/>
          </w:tcPr>
          <w:p w14:paraId="44BBA6DD" w14:textId="77777777">
            <w:pPr>
              <w:pBdr/>
              <w:spacing w:line="276" w:lineRule="auto"/>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378" w:type="dxa"/>
            <w:vAlign w:val="center"/>
            <w:textDirection w:val="lrTb"/>
            <w:noWrap w:val="false"/>
          </w:tcPr>
          <w:p w14:paraId="6DFD3D21" w14:textId="77777777">
            <w:pPr>
              <w:pBdr/>
              <w:spacing w:line="276"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line="276" w:lineRule="auto"/>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line="276" w:lineRule="auto"/>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line="276" w:lineRule="auto"/>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709"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802" w:type="dxa"/>
            <w:vAlign w:val="center"/>
            <w:textDirection w:val="lrTb"/>
            <w:noWrap w:val="false"/>
          </w:tcPr>
          <w:p w14:paraId="593D515B" w14:textId="77777777">
            <w:pPr>
              <w:pBdr/>
              <w:spacing w:line="276" w:lineRule="auto"/>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174" w:type="dxa"/>
            <w:vAlign w:val="center"/>
            <w:textDirection w:val="lrTb"/>
            <w:noWrap/>
          </w:tcPr>
          <w:p w14:paraId="2066E57B" w14:textId="77777777">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378" w:type="dxa"/>
            <w:vAlign w:val="center"/>
            <w:textDirection w:val="lrTb"/>
            <w:noWrap w:val="false"/>
          </w:tcPr>
          <w:p w14:paraId="267E55DC" w14:textId="77777777">
            <w:pPr>
              <w:pBdr/>
              <w:spacing w:line="276"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line="276" w:lineRule="auto"/>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line="276" w:lineRule="auto"/>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line="276" w:lineRule="auto"/>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709"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802" w:type="dxa"/>
            <w:vAlign w:val="center"/>
            <w:textDirection w:val="lrTb"/>
            <w:noWrap w:val="false"/>
          </w:tcPr>
          <w:p w14:paraId="40F27CCF" w14:textId="77777777">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174" w:type="dxa"/>
            <w:vAlign w:val="center"/>
            <w:textDirection w:val="lrTb"/>
            <w:noWrap/>
          </w:tcPr>
          <w:p w14:paraId="31AAF801" w14:textId="77777777">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p>
        </w:tc>
        <w:tc>
          <w:tcPr>
            <w:shd w:val="clear" w:color="000000" w:fill="ffffff"/>
            <w:tcBorders/>
            <w:tcW w:w="1378" w:type="dxa"/>
            <w:vAlign w:val="center"/>
            <w:textDirection w:val="lrTb"/>
            <w:noWrap w:val="false"/>
          </w:tcPr>
          <w:p w14:paraId="06F8F9EF" w14:textId="77777777">
            <w:pPr>
              <w:pBdr/>
              <w:spacing w:line="276"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line="276" w:lineRule="auto"/>
              <w:ind/>
              <w:jc w:val="center"/>
              <w:rPr>
                <w:color w:val="000000"/>
                <w:sz w:val="22"/>
                <w:szCs w:val="22"/>
              </w:rPr>
            </w:pPr>
            <w:r>
              <w:rPr>
                <w:color w:val="000000" w:themeColor="text1"/>
                <w:sz w:val="22"/>
                <w:szCs w:val="22"/>
              </w:rPr>
              <w:t xml:space="preserve">56.442.857</w:t>
            </w:r>
            <w:r>
              <w:rPr>
                <w:color w:val="000000"/>
                <w:sz w:val="22"/>
                <w:szCs w:val="22"/>
              </w:rPr>
            </w:r>
          </w:p>
        </w:tc>
        <w:tc>
          <w:tcPr>
            <w:shd w:val="clear" w:color="000000" w:fill="ffffff"/>
            <w:tcBorders/>
            <w:tcW w:w="1522" w:type="dxa"/>
            <w:vAlign w:val="center"/>
            <w:textDirection w:val="lrTb"/>
            <w:noWrap/>
          </w:tcPr>
          <w:p w14:paraId="41F3D5E0" w14:textId="6D267ABB">
            <w:pPr>
              <w:pBdr/>
              <w:spacing w:line="276" w:lineRule="auto"/>
              <w:ind/>
              <w:jc w:val="center"/>
              <w:rPr>
                <w:color w:val="000000"/>
                <w:sz w:val="22"/>
                <w:szCs w:val="22"/>
              </w:rPr>
            </w:pPr>
            <w:r>
              <w:rPr>
                <w:color w:val="000000" w:themeColor="text1"/>
                <w:sz w:val="22"/>
                <w:szCs w:val="22"/>
              </w:rPr>
              <w:t xml:space="preserve">52.983.871</w:t>
            </w:r>
            <w:r>
              <w:rPr>
                <w:color w:val="000000"/>
                <w:sz w:val="22"/>
                <w:szCs w:val="22"/>
              </w:rPr>
            </w:r>
          </w:p>
        </w:tc>
        <w:tc>
          <w:tcPr>
            <w:shd w:val="clear" w:color="000000" w:fill="ffffff"/>
            <w:tcBorders/>
            <w:tcW w:w="1522" w:type="dxa"/>
            <w:vAlign w:val="center"/>
            <w:textDirection w:val="lrTb"/>
            <w:noWrap/>
          </w:tcPr>
          <w:p w14:paraId="4260C2B3" w14:textId="307E59DF">
            <w:pPr>
              <w:pBdr/>
              <w:spacing w:line="276" w:lineRule="auto"/>
              <w:ind/>
              <w:jc w:val="center"/>
              <w:rPr>
                <w:color w:val="000000"/>
                <w:sz w:val="22"/>
                <w:szCs w:val="22"/>
              </w:rPr>
            </w:pPr>
            <w:r>
              <w:rPr>
                <w:color w:val="000000" w:themeColor="text1"/>
                <w:sz w:val="22"/>
                <w:szCs w:val="22"/>
              </w:rPr>
              <w:t xml:space="preserve">53.836.151</w:t>
            </w:r>
            <w:r>
              <w:rPr>
                <w:color w:val="000000"/>
                <w:sz w:val="22"/>
                <w:szCs w:val="22"/>
              </w:rPr>
            </w:r>
          </w:p>
        </w:tc>
      </w:tr>
      <w:tr>
        <w:trPr>
          <w:trHeight w:val="20"/>
        </w:trPr>
        <w:tc>
          <w:tcPr>
            <w:shd w:val="clear" w:color="000000" w:fill="ffffff"/>
            <w:tcBorders/>
            <w:tcW w:w="709" w:type="dxa"/>
            <w:vAlign w:val="center"/>
            <w:vMerge w:val="restart"/>
            <w:textDirection w:val="lrTb"/>
            <w:noWrap w:val="false"/>
          </w:tcPr>
          <w:p w14:paraId="4F845E81">
            <w:pPr>
              <w:pBdr/>
              <w:spacing w:line="276" w:lineRule="auto"/>
              <w:ind/>
              <w:jc w:val="left"/>
              <w:rPr>
                <w:color w:val="000000"/>
                <w:sz w:val="22"/>
                <w:szCs w:val="22"/>
              </w:rPr>
            </w:pPr>
            <w:r>
              <w:rPr>
                <w:color w:val="000000" w:themeColor="text1"/>
                <w:sz w:val="22"/>
                <w:szCs w:val="22"/>
              </w:rPr>
              <w:t xml:space="preserve">C.11</w:t>
            </w:r>
            <w:r>
              <w:rPr>
                <w:color w:val="000000"/>
                <w:sz w:val="22"/>
                <w:szCs w:val="22"/>
              </w:rPr>
            </w:r>
            <w:r>
              <w:rPr>
                <w:color w:val="000000"/>
                <w:sz w:val="22"/>
                <w:szCs w:val="22"/>
              </w:rPr>
            </w:r>
          </w:p>
          <w:p w14:paraId="3B8B9FD8">
            <w:pPr>
              <w:pBdr/>
              <w:spacing w:line="276" w:lineRule="auto"/>
              <w:ind/>
              <w:jc w:val="left"/>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802" w:type="dxa"/>
            <w:vAlign w:val="center"/>
            <w:vMerge w:val="restart"/>
            <w:textDirection w:val="lrTb"/>
            <w:noWrap w:val="false"/>
          </w:tcPr>
          <w:p w14:paraId="3B049F93">
            <w:pPr>
              <w:pBdr/>
              <w:spacing w:line="276" w:lineRule="auto"/>
              <w:ind/>
              <w:rPr>
                <w:b/>
                <w:bCs/>
                <w:color w:val="000000"/>
                <w:sz w:val="22"/>
                <w:szCs w:val="22"/>
              </w:rPr>
            </w:pPr>
            <w:r>
              <w:rPr>
                <w:b/>
                <w:bCs/>
                <w:color w:val="000000" w:themeColor="text1"/>
                <w:sz w:val="22"/>
                <w:szCs w:val="22"/>
              </w:rPr>
              <w:t xml:space="preserve">Cảnh quan</w:t>
            </w:r>
            <w:r>
              <w:rPr>
                <w:b/>
                <w:bCs/>
                <w:color w:val="000000"/>
                <w:sz w:val="22"/>
                <w:szCs w:val="22"/>
              </w:rPr>
            </w:r>
          </w:p>
        </w:tc>
        <w:tc>
          <w:tcPr>
            <w:shd w:val="clear" w:color="000000" w:fill="ffffff"/>
            <w:tcBorders/>
            <w:tcW w:w="1174" w:type="dxa"/>
            <w:vAlign w:val="center"/>
            <w:vMerge w:val="restart"/>
            <w:textDirection w:val="lrTb"/>
            <w:noWrap w:val="false"/>
          </w:tcPr>
          <w:p w14:paraId="675702F1">
            <w:pPr>
              <w:pBdr/>
              <w:spacing w:line="276" w:lineRule="auto"/>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378" w:type="dxa"/>
            <w:vAlign w:val="center"/>
            <w:vMerge w:val="restart"/>
            <w:textDirection w:val="lrTb"/>
            <w:noWrap w:val="false"/>
          </w:tcPr>
          <w:p w14:paraId="0C193F2E">
            <w:pPr>
              <w:pBdr/>
              <w:spacing w:line="276" w:lineRule="auto"/>
              <w:ind/>
              <w:jc w:val="center"/>
              <w:rPr>
                <w:color w:val="000000"/>
                <w:sz w:val="22"/>
                <w:szCs w:val="22"/>
              </w:rPr>
            </w:pPr>
            <w:r>
              <w:rPr>
                <w:color w:val="000000" w:themeColor="text1"/>
                <w:sz w:val="22"/>
                <w:szCs w:val="22"/>
              </w:rPr>
              <w:t xml:space="preserve">View khu dân cư</w:t>
            </w:r>
            <w:r>
              <w:rPr>
                <w:color w:val="000000"/>
                <w:sz w:val="22"/>
                <w:szCs w:val="22"/>
              </w:rPr>
            </w:r>
          </w:p>
        </w:tc>
        <w:tc>
          <w:tcPr>
            <w:shd w:val="clear" w:color="000000" w:fill="ffffff"/>
            <w:tcBorders/>
            <w:tcW w:w="1522" w:type="dxa"/>
            <w:vAlign w:val="center"/>
            <w:vMerge w:val="restart"/>
            <w:textDirection w:val="lrTb"/>
            <w:noWrap w:val="false"/>
          </w:tcPr>
          <w:p w14:paraId="265A6F7D">
            <w:pPr>
              <w:pBdr/>
              <w:spacing w:line="276" w:lineRule="auto"/>
              <w:ind/>
              <w:jc w:val="center"/>
              <w:rPr/>
            </w:pPr>
            <w:r/>
            <w:r>
              <w:rPr>
                <w:color w:val="000000" w:themeColor="text1"/>
                <w:sz w:val="22"/>
                <w:szCs w:val="22"/>
              </w:rPr>
              <w:t xml:space="preserve">View khu dân cư</w:t>
            </w:r>
            <w:r>
              <w:rPr>
                <w:color w:val="000000"/>
                <w:sz w:val="22"/>
                <w:szCs w:val="22"/>
              </w:rPr>
            </w:r>
            <w:r>
              <w:rPr>
                <w:color w:val="000000"/>
                <w:sz w:val="22"/>
                <w:szCs w:val="22"/>
              </w:rPr>
            </w:r>
            <w:r>
              <w:rPr>
                <w:color w:val="000000"/>
                <w:sz w:val="22"/>
                <w:szCs w:val="22"/>
              </w:rPr>
            </w:r>
            <w:r/>
          </w:p>
        </w:tc>
        <w:tc>
          <w:tcPr>
            <w:shd w:val="clear" w:color="000000" w:fill="ffffff"/>
            <w:tcBorders/>
            <w:tcW w:w="1522" w:type="dxa"/>
            <w:vAlign w:val="center"/>
            <w:vMerge w:val="restart"/>
            <w:textDirection w:val="lrTb"/>
            <w:noWrap w:val="false"/>
          </w:tcPr>
          <w:p w14:paraId="264B3402">
            <w:pPr>
              <w:pBdr/>
              <w:spacing w:line="276" w:lineRule="auto"/>
              <w:ind/>
              <w:jc w:val="center"/>
              <w:rPr/>
            </w:pPr>
            <w:r/>
            <w:r>
              <w:rPr>
                <w:color w:val="000000" w:themeColor="text1"/>
                <w:sz w:val="22"/>
                <w:szCs w:val="22"/>
              </w:rPr>
              <w:t xml:space="preserve">View khu dân cư</w:t>
            </w:r>
            <w:r>
              <w:rPr>
                <w:color w:val="000000"/>
                <w:sz w:val="22"/>
                <w:szCs w:val="22"/>
              </w:rPr>
            </w:r>
            <w:r>
              <w:rPr>
                <w:color w:val="000000"/>
                <w:sz w:val="22"/>
                <w:szCs w:val="22"/>
              </w:rPr>
            </w:r>
            <w:r>
              <w:rPr>
                <w:color w:val="000000"/>
                <w:sz w:val="22"/>
                <w:szCs w:val="22"/>
              </w:rPr>
            </w:r>
            <w:r/>
          </w:p>
        </w:tc>
        <w:tc>
          <w:tcPr>
            <w:shd w:val="clear" w:color="000000" w:fill="ffffff"/>
            <w:tcBorders/>
            <w:tcW w:w="1522" w:type="dxa"/>
            <w:vAlign w:val="center"/>
            <w:vMerge w:val="restart"/>
            <w:textDirection w:val="lrTb"/>
            <w:noWrap w:val="false"/>
          </w:tcPr>
          <w:p w14:paraId="74922925">
            <w:pPr>
              <w:pBdr/>
              <w:spacing w:line="276" w:lineRule="auto"/>
              <w:ind/>
              <w:jc w:val="center"/>
              <w:rPr/>
            </w:pPr>
            <w:r/>
            <w:r>
              <w:rPr>
                <w:color w:val="000000" w:themeColor="text1"/>
                <w:sz w:val="22"/>
                <w:szCs w:val="22"/>
              </w:rPr>
              <w:t xml:space="preserve">View khu dân cư</w:t>
            </w:r>
            <w:r>
              <w:rPr>
                <w:color w:val="000000"/>
                <w:sz w:val="22"/>
                <w:szCs w:val="22"/>
              </w:rPr>
            </w:r>
            <w:r>
              <w:rPr>
                <w:color w:val="000000"/>
                <w:sz w:val="22"/>
                <w:szCs w:val="22"/>
              </w:rPr>
            </w:r>
            <w:r>
              <w:rPr>
                <w:color w:val="000000"/>
                <w:sz w:val="22"/>
                <w:szCs w:val="22"/>
              </w:rPr>
            </w:r>
            <w:r/>
          </w:p>
        </w:tc>
      </w:tr>
      <w:tr>
        <w:trPr>
          <w:trHeight w:val="20"/>
        </w:trPr>
        <w:tc>
          <w:tcPr>
            <w:shd w:val="clear" w:color="000000" w:fill="ffffff"/>
            <w:tcBorders/>
            <w:tcW w:w="709" w:type="dxa"/>
            <w:vAlign w:val="center"/>
            <w:vMerge w:val="continue"/>
            <w:textDirection w:val="lrTb"/>
            <w:noWrap w:val="false"/>
          </w:tcPr>
          <w:p w14:paraId="277048AD">
            <w:pPr>
              <w:pBdr/>
              <w:spacing/>
              <w:ind/>
              <w:rPr/>
            </w:pPr>
            <w:r/>
          </w:p>
        </w:tc>
        <w:tc>
          <w:tcPr>
            <w:shd w:val="clear" w:color="000000" w:fill="ffffff"/>
            <w:tcBorders/>
            <w:tcW w:w="1802" w:type="dxa"/>
            <w:vAlign w:val="center"/>
            <w:vMerge w:val="restart"/>
            <w:textDirection w:val="lrTb"/>
            <w:noWrap w:val="false"/>
          </w:tcPr>
          <w:p w14:paraId="60E4D405">
            <w:pPr>
              <w:pBdr/>
              <w:spacing w:line="276" w:lineRule="auto"/>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174" w:type="dxa"/>
            <w:vAlign w:val="center"/>
            <w:vMerge w:val="restart"/>
            <w:textDirection w:val="lrTb"/>
            <w:noWrap w:val="false"/>
          </w:tcPr>
          <w:p w14:paraId="03E810A9">
            <w:pPr>
              <w:pBdr/>
              <w:spacing w:line="276" w:lineRule="auto"/>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378" w:type="dxa"/>
            <w:vAlign w:val="center"/>
            <w:vMerge w:val="restart"/>
            <w:textDirection w:val="lrTb"/>
            <w:noWrap w:val="false"/>
          </w:tcPr>
          <w:p w14:paraId="0B6CDD09">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vMerge w:val="restart"/>
            <w:textDirection w:val="lrTb"/>
            <w:noWrap w:val="false"/>
          </w:tcPr>
          <w:p w14:paraId="34D9F22F">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vMerge w:val="restart"/>
            <w:textDirection w:val="lrTb"/>
            <w:noWrap w:val="false"/>
          </w:tcPr>
          <w:p w14:paraId="52A741BA">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vMerge w:val="restart"/>
            <w:textDirection w:val="lrTb"/>
            <w:noWrap w:val="false"/>
          </w:tcPr>
          <w:p w14:paraId="71388DDF">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shd w:val="clear" w:color="000000" w:fill="ffffff"/>
            <w:tcBorders/>
            <w:tcW w:w="709" w:type="dxa"/>
            <w:vAlign w:val="center"/>
            <w:vMerge w:val="continue"/>
            <w:textDirection w:val="lrTb"/>
            <w:noWrap w:val="false"/>
          </w:tcPr>
          <w:p w14:paraId="17D7CA8B">
            <w:pPr>
              <w:pBdr/>
              <w:spacing/>
              <w:ind/>
              <w:rPr/>
            </w:pPr>
            <w:r/>
          </w:p>
        </w:tc>
        <w:tc>
          <w:tcPr>
            <w:shd w:val="clear" w:color="000000" w:fill="ffffff"/>
            <w:tcBorders/>
            <w:tcW w:w="1802" w:type="dxa"/>
            <w:vAlign w:val="center"/>
            <w:vMerge w:val="restart"/>
            <w:textDirection w:val="lrTb"/>
            <w:noWrap w:val="false"/>
          </w:tcPr>
          <w:p w14:paraId="0B49502C">
            <w:pPr>
              <w:pBdr/>
              <w:spacing w:line="276" w:lineRule="auto"/>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174" w:type="dxa"/>
            <w:vAlign w:val="center"/>
            <w:vMerge w:val="restart"/>
            <w:textDirection w:val="lrTb"/>
            <w:noWrap w:val="false"/>
          </w:tcPr>
          <w:p w14:paraId="5C98AC00">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378" w:type="dxa"/>
            <w:vAlign w:val="center"/>
            <w:vMerge w:val="restart"/>
            <w:textDirection w:val="lrTb"/>
            <w:noWrap w:val="false"/>
          </w:tcPr>
          <w:p w14:paraId="761B34BC">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vMerge w:val="restart"/>
            <w:textDirection w:val="lrTb"/>
            <w:noWrap w:val="false"/>
          </w:tcPr>
          <w:p w14:paraId="370E48F7">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vMerge w:val="restart"/>
            <w:textDirection w:val="lrTb"/>
            <w:noWrap w:val="false"/>
          </w:tcPr>
          <w:p w14:paraId="3AB20BB8">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vMerge w:val="restart"/>
            <w:textDirection w:val="lrTb"/>
            <w:noWrap w:val="false"/>
          </w:tcPr>
          <w:p w14:paraId="208054A8">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shd w:val="clear" w:color="000000" w:fill="ffffff"/>
            <w:tcBorders/>
            <w:tcW w:w="709" w:type="dxa"/>
            <w:vAlign w:val="center"/>
            <w:vMerge w:val="continue"/>
            <w:textDirection w:val="lrTb"/>
            <w:noWrap w:val="false"/>
          </w:tcPr>
          <w:p w14:paraId="14E54848">
            <w:pPr>
              <w:pBdr/>
              <w:spacing/>
              <w:ind/>
              <w:rPr/>
            </w:pPr>
            <w:r/>
          </w:p>
        </w:tc>
        <w:tc>
          <w:tcPr>
            <w:shd w:val="clear" w:color="000000" w:fill="ffffff"/>
            <w:tcBorders/>
            <w:tcW w:w="1802" w:type="dxa"/>
            <w:vAlign w:val="center"/>
            <w:vMerge w:val="restart"/>
            <w:textDirection w:val="lrTb"/>
            <w:noWrap w:val="false"/>
          </w:tcPr>
          <w:p w14:paraId="6F02C2F6">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174" w:type="dxa"/>
            <w:vAlign w:val="center"/>
            <w:vMerge w:val="restart"/>
            <w:textDirection w:val="lrTb"/>
            <w:noWrap w:val="false"/>
          </w:tcPr>
          <w:p w14:paraId="2ABE04D2">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378" w:type="dxa"/>
            <w:vAlign w:val="center"/>
            <w:vMerge w:val="restart"/>
            <w:textDirection w:val="lrTb"/>
            <w:noWrap w:val="false"/>
          </w:tcPr>
          <w:p w14:paraId="612A3B4F">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vMerge w:val="restart"/>
            <w:textDirection w:val="lrTb"/>
            <w:noWrap w:val="false"/>
          </w:tcPr>
          <w:p w14:paraId="3B7C6B96">
            <w:pPr>
              <w:pBdr/>
              <w:spacing w:line="276" w:lineRule="auto"/>
              <w:ind/>
              <w:jc w:val="center"/>
              <w:rPr>
                <w:color w:val="000000"/>
                <w:sz w:val="22"/>
                <w:szCs w:val="22"/>
              </w:rPr>
            </w:pPr>
            <w:r>
              <w:rPr>
                <w:color w:val="000000" w:themeColor="text1"/>
                <w:sz w:val="22"/>
                <w:szCs w:val="22"/>
              </w:rPr>
              <w:t xml:space="preserve">56.442.857</w:t>
            </w:r>
            <w:r>
              <w:rPr>
                <w:color w:val="000000"/>
                <w:sz w:val="22"/>
                <w:szCs w:val="22"/>
              </w:rPr>
            </w:r>
            <w:r>
              <w:rPr>
                <w:color w:val="000000"/>
                <w:sz w:val="22"/>
                <w:szCs w:val="22"/>
              </w:rPr>
            </w:r>
          </w:p>
        </w:tc>
        <w:tc>
          <w:tcPr>
            <w:shd w:val="clear" w:color="000000" w:fill="ffffff"/>
            <w:tcBorders/>
            <w:tcW w:w="1522" w:type="dxa"/>
            <w:vAlign w:val="center"/>
            <w:vMerge w:val="restart"/>
            <w:textDirection w:val="lrTb"/>
            <w:noWrap w:val="false"/>
          </w:tcPr>
          <w:p w14:paraId="110350C9">
            <w:pPr>
              <w:pBdr/>
              <w:spacing w:line="276" w:lineRule="auto"/>
              <w:ind/>
              <w:jc w:val="center"/>
              <w:rPr>
                <w:color w:val="000000"/>
                <w:sz w:val="22"/>
                <w:szCs w:val="22"/>
              </w:rPr>
            </w:pPr>
            <w:r>
              <w:rPr>
                <w:color w:val="000000" w:themeColor="text1"/>
                <w:sz w:val="22"/>
                <w:szCs w:val="22"/>
              </w:rPr>
              <w:t xml:space="preserve">52.983.871</w:t>
            </w:r>
            <w:r>
              <w:rPr>
                <w:color w:val="000000"/>
                <w:sz w:val="22"/>
                <w:szCs w:val="22"/>
              </w:rPr>
            </w:r>
            <w:r>
              <w:rPr>
                <w:color w:val="000000"/>
                <w:sz w:val="22"/>
                <w:szCs w:val="22"/>
              </w:rPr>
            </w:r>
          </w:p>
        </w:tc>
        <w:tc>
          <w:tcPr>
            <w:shd w:val="clear" w:color="000000" w:fill="ffffff"/>
            <w:tcBorders/>
            <w:tcW w:w="1522" w:type="dxa"/>
            <w:vAlign w:val="center"/>
            <w:vMerge w:val="restart"/>
            <w:textDirection w:val="lrTb"/>
            <w:noWrap w:val="false"/>
          </w:tcPr>
          <w:p w14:paraId="533E0900">
            <w:pPr>
              <w:pBdr/>
              <w:spacing w:line="276" w:lineRule="auto"/>
              <w:ind/>
              <w:jc w:val="center"/>
              <w:rPr>
                <w:color w:val="000000"/>
                <w:sz w:val="22"/>
                <w:szCs w:val="22"/>
              </w:rPr>
            </w:pPr>
            <w:r>
              <w:rPr>
                <w:color w:val="000000" w:themeColor="text1"/>
                <w:sz w:val="22"/>
                <w:szCs w:val="22"/>
              </w:rPr>
              <w:t xml:space="preserve">53.836.151</w:t>
            </w:r>
            <w:r>
              <w:rPr>
                <w:color w:val="000000"/>
                <w:sz w:val="22"/>
                <w:szCs w:val="22"/>
              </w:rPr>
            </w:r>
            <w:r>
              <w:rPr>
                <w:color w:val="000000"/>
                <w:sz w:val="22"/>
                <w:szCs w:val="22"/>
              </w:rPr>
            </w:r>
          </w:p>
        </w:tc>
      </w:tr>
      <w:tr>
        <w:trPr>
          <w:trHeight w:val="299"/>
        </w:trPr>
        <w:tc>
          <w:tcPr>
            <w:shd w:val="clear" w:color="000000" w:fill="ffffff"/>
            <w:tcBorders/>
            <w:tcW w:w="709" w:type="dxa"/>
            <w:vAlign w:val="center"/>
            <w:vMerge w:val="restart"/>
            <w:textDirection w:val="lrTb"/>
            <w:noWrap w:val="false"/>
          </w:tcPr>
          <w:p w14:paraId="02EE9555">
            <w:pPr>
              <w:pBdr/>
              <w:spacing w:line="276" w:lineRule="auto"/>
              <w:ind/>
              <w:rPr/>
            </w:pPr>
            <w:r>
              <w:t xml:space="preserve">C12</w:t>
            </w:r>
            <w:r/>
          </w:p>
        </w:tc>
        <w:tc>
          <w:tcPr>
            <w:shd w:val="clear" w:color="000000" w:fill="ffffff"/>
            <w:tcBorders/>
            <w:tcW w:w="1802" w:type="dxa"/>
            <w:vAlign w:val="center"/>
            <w:vMerge w:val="restart"/>
            <w:textDirection w:val="lrTb"/>
            <w:noWrap w:val="false"/>
          </w:tcPr>
          <w:p w14:paraId="36E908D2">
            <w:pPr>
              <w:pBdr/>
              <w:spacing w:line="276" w:lineRule="auto"/>
              <w:ind/>
              <w:rPr>
                <w:b/>
                <w:bCs/>
                <w:color w:val="000000"/>
                <w:sz w:val="22"/>
                <w:szCs w:val="22"/>
              </w:rPr>
            </w:pPr>
            <w:r>
              <w:rPr>
                <w:b/>
                <w:bCs/>
                <w:color w:val="000000"/>
                <w:sz w:val="22"/>
                <w:szCs w:val="22"/>
              </w:rPr>
              <w:t xml:space="preserve">Cấu trúc</w:t>
            </w:r>
            <w:r>
              <w:rPr>
                <w:b/>
                <w:bCs/>
                <w:color w:val="000000"/>
                <w:sz w:val="22"/>
                <w:szCs w:val="22"/>
              </w:rPr>
            </w:r>
          </w:p>
        </w:tc>
        <w:tc>
          <w:tcPr>
            <w:shd w:val="clear" w:color="000000" w:fill="ffffff"/>
            <w:tcBorders/>
            <w:tcW w:w="1174" w:type="dxa"/>
            <w:vAlign w:val="center"/>
            <w:vMerge w:val="restart"/>
            <w:textDirection w:val="lrTb"/>
            <w:noWrap w:val="false"/>
          </w:tcPr>
          <w:p w14:paraId="3E64FB60">
            <w:pPr>
              <w:pBdr/>
              <w:spacing w:line="276" w:lineRule="auto"/>
              <w:ind/>
              <w:jc w:val="center"/>
              <w:rPr>
                <w:color w:val="000000"/>
                <w:sz w:val="22"/>
                <w:szCs w:val="22"/>
              </w:rPr>
            </w:pPr>
            <w:r>
              <w:rPr>
                <w:color w:val="000000"/>
                <w:sz w:val="22"/>
                <w:szCs w:val="22"/>
              </w:rPr>
            </w:r>
            <w:r>
              <w:rPr>
                <w:color w:val="000000"/>
                <w:sz w:val="22"/>
                <w:szCs w:val="22"/>
              </w:rPr>
            </w:r>
          </w:p>
        </w:tc>
        <w:tc>
          <w:tcPr>
            <w:shd w:val="clear" w:color="000000" w:fill="ffffff"/>
            <w:tcBorders/>
            <w:tcW w:w="1378" w:type="dxa"/>
            <w:vAlign w:val="center"/>
            <w:vMerge w:val="restart"/>
            <w:textDirection w:val="lrTb"/>
            <w:noWrap w:val="false"/>
          </w:tcPr>
          <w:p w14:paraId="20EEB350">
            <w:pPr>
              <w:pBdr/>
              <w:spacing w:line="276" w:lineRule="auto"/>
              <w:ind/>
              <w:jc w:val="center"/>
              <w:rPr>
                <w:color w:val="000000"/>
                <w:sz w:val="22"/>
                <w:szCs w:val="22"/>
              </w:rPr>
            </w:pPr>
            <w:r>
              <w:rPr>
                <w:color w:val="000000"/>
                <w:sz w:val="22"/>
                <w:szCs w:val="22"/>
              </w:rPr>
              <w:t xml:space="preserve">2 ngủ 2 vệ sinh 1 bếp 1 khách</w:t>
            </w:r>
            <w:r>
              <w:rPr>
                <w:color w:val="000000"/>
                <w:sz w:val="22"/>
                <w:szCs w:val="22"/>
              </w:rPr>
            </w:r>
          </w:p>
        </w:tc>
        <w:tc>
          <w:tcPr>
            <w:shd w:val="clear" w:color="000000" w:fill="ffffff"/>
            <w:tcBorders/>
            <w:tcW w:w="1522" w:type="dxa"/>
            <w:vAlign w:val="center"/>
            <w:vMerge w:val="restart"/>
            <w:textDirection w:val="lrTb"/>
            <w:noWrap w:val="false"/>
          </w:tcPr>
          <w:p w14:paraId="3BA78CFF">
            <w:pPr>
              <w:pBdr/>
              <w:spacing w:line="276" w:lineRule="auto"/>
              <w:ind/>
              <w:jc w:val="center"/>
              <w:rPr/>
            </w:pPr>
            <w:r/>
            <w:r>
              <w:rPr>
                <w:color w:val="000000"/>
                <w:sz w:val="22"/>
                <w:szCs w:val="22"/>
              </w:rPr>
              <w:t xml:space="preserve">2 ngủ 2 vệ sinh 1 bếp 1 khách</w:t>
            </w:r>
            <w:r>
              <w:rPr>
                <w:color w:val="000000"/>
                <w:sz w:val="22"/>
                <w:szCs w:val="22"/>
              </w:rPr>
            </w:r>
            <w:r>
              <w:rPr>
                <w:color w:val="000000"/>
                <w:sz w:val="22"/>
                <w:szCs w:val="22"/>
              </w:rPr>
            </w:r>
            <w:r>
              <w:rPr>
                <w:color w:val="000000"/>
                <w:sz w:val="22"/>
                <w:szCs w:val="22"/>
              </w:rPr>
            </w:r>
            <w:r/>
          </w:p>
        </w:tc>
        <w:tc>
          <w:tcPr>
            <w:shd w:val="clear" w:color="000000" w:fill="ffffff"/>
            <w:tcBorders/>
            <w:tcW w:w="1522" w:type="dxa"/>
            <w:vAlign w:val="center"/>
            <w:vMerge w:val="restart"/>
            <w:textDirection w:val="lrTb"/>
            <w:noWrap w:val="false"/>
          </w:tcPr>
          <w:p w14:paraId="5574AB98">
            <w:pPr>
              <w:pBdr/>
              <w:spacing w:line="276" w:lineRule="auto"/>
              <w:ind/>
              <w:jc w:val="center"/>
              <w:rPr/>
            </w:pPr>
            <w:r/>
            <w:r>
              <w:rPr>
                <w:color w:val="000000"/>
                <w:sz w:val="22"/>
                <w:szCs w:val="22"/>
              </w:rPr>
              <w:t xml:space="preserve">2 ngủ 2 vệ sinh 1 bếp 1 khách</w:t>
            </w:r>
            <w:r>
              <w:rPr>
                <w:color w:val="000000"/>
                <w:sz w:val="22"/>
                <w:szCs w:val="22"/>
              </w:rPr>
            </w:r>
            <w:r>
              <w:rPr>
                <w:color w:val="000000"/>
                <w:sz w:val="22"/>
                <w:szCs w:val="22"/>
              </w:rPr>
            </w:r>
            <w:r>
              <w:rPr>
                <w:color w:val="000000"/>
                <w:sz w:val="22"/>
                <w:szCs w:val="22"/>
              </w:rPr>
            </w:r>
            <w:r/>
          </w:p>
        </w:tc>
        <w:tc>
          <w:tcPr>
            <w:shd w:val="clear" w:color="000000" w:fill="ffffff"/>
            <w:tcBorders/>
            <w:tcW w:w="1522" w:type="dxa"/>
            <w:vAlign w:val="center"/>
            <w:vMerge w:val="restart"/>
            <w:textDirection w:val="lrTb"/>
            <w:noWrap w:val="false"/>
          </w:tcPr>
          <w:p w14:paraId="7B7EDE19">
            <w:pPr>
              <w:pBdr/>
              <w:spacing w:line="276" w:lineRule="auto"/>
              <w:ind/>
              <w:jc w:val="center"/>
              <w:rPr/>
            </w:pPr>
            <w:r/>
            <w:r>
              <w:rPr>
                <w:color w:val="000000"/>
                <w:sz w:val="22"/>
                <w:szCs w:val="22"/>
              </w:rPr>
              <w:t xml:space="preserve">2 ngủ 2 vệ sinh 1 bếp 1 khách</w:t>
            </w:r>
            <w:r>
              <w:rPr>
                <w:color w:val="000000"/>
                <w:sz w:val="22"/>
                <w:szCs w:val="22"/>
              </w:rPr>
            </w:r>
            <w:r>
              <w:rPr>
                <w:color w:val="000000"/>
                <w:sz w:val="22"/>
                <w:szCs w:val="22"/>
              </w:rPr>
            </w:r>
            <w:r>
              <w:rPr>
                <w:color w:val="000000"/>
                <w:sz w:val="22"/>
                <w:szCs w:val="22"/>
              </w:rPr>
            </w:r>
            <w:r/>
          </w:p>
        </w:tc>
      </w:tr>
      <w:tr>
        <w:trPr>
          <w:trHeight w:val="20"/>
        </w:trPr>
        <w:tc>
          <w:tcPr>
            <w:shd w:val="clear" w:color="000000" w:fill="ffffff"/>
            <w:tcBorders/>
            <w:tcW w:w="709" w:type="dxa"/>
            <w:vAlign w:val="center"/>
            <w:vMerge w:val="continue"/>
            <w:textDirection w:val="lrTb"/>
            <w:noWrap w:val="false"/>
          </w:tcPr>
          <w:p w14:paraId="7AFF8B91">
            <w:pPr>
              <w:pBdr/>
              <w:spacing/>
              <w:ind/>
              <w:rPr/>
            </w:pPr>
            <w:r/>
          </w:p>
        </w:tc>
        <w:tc>
          <w:tcPr>
            <w:shd w:val="clear" w:color="000000" w:fill="ffffff"/>
            <w:tcBorders/>
            <w:tcW w:w="1802" w:type="dxa"/>
            <w:vAlign w:val="center"/>
            <w:vMerge w:val="restart"/>
            <w:textDirection w:val="lrTb"/>
            <w:noWrap w:val="false"/>
          </w:tcPr>
          <w:p w14:paraId="581E3F2F">
            <w:pPr>
              <w:pBdr/>
              <w:spacing w:line="276" w:lineRule="auto"/>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174" w:type="dxa"/>
            <w:vAlign w:val="center"/>
            <w:vMerge w:val="restart"/>
            <w:textDirection w:val="lrTb"/>
            <w:noWrap w:val="false"/>
          </w:tcPr>
          <w:p w14:paraId="6839E322">
            <w:pPr>
              <w:pBdr/>
              <w:spacing w:line="276" w:lineRule="auto"/>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378" w:type="dxa"/>
            <w:vAlign w:val="center"/>
            <w:vMerge w:val="restart"/>
            <w:textDirection w:val="lrTb"/>
            <w:noWrap w:val="false"/>
          </w:tcPr>
          <w:p w14:paraId="7D3A1187">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vMerge w:val="restart"/>
            <w:textDirection w:val="lrTb"/>
            <w:noWrap w:val="false"/>
          </w:tcPr>
          <w:p w14:paraId="511B6601">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vMerge w:val="restart"/>
            <w:textDirection w:val="lrTb"/>
            <w:noWrap w:val="false"/>
          </w:tcPr>
          <w:p w14:paraId="2AF9EB22">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vMerge w:val="restart"/>
            <w:textDirection w:val="lrTb"/>
            <w:noWrap w:val="false"/>
          </w:tcPr>
          <w:p w14:paraId="5F8F543E">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shd w:val="clear" w:color="000000" w:fill="ffffff"/>
            <w:tcBorders/>
            <w:tcW w:w="709" w:type="dxa"/>
            <w:vAlign w:val="center"/>
            <w:vMerge w:val="continue"/>
            <w:textDirection w:val="lrTb"/>
            <w:noWrap w:val="false"/>
          </w:tcPr>
          <w:p w14:paraId="3323D288">
            <w:pPr>
              <w:pBdr/>
              <w:spacing/>
              <w:ind/>
              <w:rPr/>
            </w:pPr>
            <w:r/>
          </w:p>
        </w:tc>
        <w:tc>
          <w:tcPr>
            <w:shd w:val="clear" w:color="000000" w:fill="ffffff"/>
            <w:tcBorders/>
            <w:tcW w:w="1802" w:type="dxa"/>
            <w:vAlign w:val="center"/>
            <w:vMerge w:val="restart"/>
            <w:textDirection w:val="lrTb"/>
            <w:noWrap w:val="false"/>
          </w:tcPr>
          <w:p w14:paraId="5287EE1A">
            <w:pPr>
              <w:pBdr/>
              <w:spacing w:line="276" w:lineRule="auto"/>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174" w:type="dxa"/>
            <w:vAlign w:val="center"/>
            <w:vMerge w:val="restart"/>
            <w:textDirection w:val="lrTb"/>
            <w:noWrap w:val="false"/>
          </w:tcPr>
          <w:p w14:paraId="172AB9E8">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378" w:type="dxa"/>
            <w:vAlign w:val="center"/>
            <w:vMerge w:val="restart"/>
            <w:textDirection w:val="lrTb"/>
            <w:noWrap w:val="false"/>
          </w:tcPr>
          <w:p w14:paraId="45DF624F">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vMerge w:val="restart"/>
            <w:textDirection w:val="lrTb"/>
            <w:noWrap w:val="false"/>
          </w:tcPr>
          <w:p w14:paraId="46D2AB81">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vMerge w:val="restart"/>
            <w:textDirection w:val="lrTb"/>
            <w:noWrap w:val="false"/>
          </w:tcPr>
          <w:p w14:paraId="5392BEC3">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vMerge w:val="restart"/>
            <w:textDirection w:val="lrTb"/>
            <w:noWrap w:val="false"/>
          </w:tcPr>
          <w:p w14:paraId="62F823FA">
            <w:pPr>
              <w:pBdr/>
              <w:spacing w:line="276" w:lineRule="auto"/>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shd w:val="clear" w:color="000000" w:fill="ffffff"/>
            <w:tcBorders/>
            <w:tcW w:w="709" w:type="dxa"/>
            <w:vAlign w:val="center"/>
            <w:vMerge w:val="continue"/>
            <w:textDirection w:val="lrTb"/>
            <w:noWrap w:val="false"/>
          </w:tcPr>
          <w:p w14:paraId="0061DC93">
            <w:pPr>
              <w:pBdr/>
              <w:spacing/>
              <w:ind/>
              <w:rPr/>
            </w:pPr>
            <w:r/>
          </w:p>
        </w:tc>
        <w:tc>
          <w:tcPr>
            <w:shd w:val="clear" w:color="000000" w:fill="ffffff"/>
            <w:tcBorders/>
            <w:tcW w:w="1802" w:type="dxa"/>
            <w:vAlign w:val="center"/>
            <w:vMerge w:val="restart"/>
            <w:textDirection w:val="lrTb"/>
            <w:noWrap w:val="false"/>
          </w:tcPr>
          <w:p w14:paraId="234E7CC4">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174" w:type="dxa"/>
            <w:vAlign w:val="center"/>
            <w:vMerge w:val="restart"/>
            <w:textDirection w:val="lrTb"/>
            <w:noWrap w:val="false"/>
          </w:tcPr>
          <w:p w14:paraId="31F4E07B">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378" w:type="dxa"/>
            <w:vAlign w:val="center"/>
            <w:vMerge w:val="restart"/>
            <w:textDirection w:val="lrTb"/>
            <w:noWrap w:val="false"/>
          </w:tcPr>
          <w:p w14:paraId="2BBC0CF9">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vMerge w:val="restart"/>
            <w:textDirection w:val="lrTb"/>
            <w:noWrap w:val="false"/>
          </w:tcPr>
          <w:p w14:paraId="52714AC5">
            <w:pPr>
              <w:pBdr/>
              <w:spacing w:line="276" w:lineRule="auto"/>
              <w:ind/>
              <w:jc w:val="center"/>
              <w:rPr>
                <w:color w:val="000000"/>
                <w:sz w:val="22"/>
                <w:szCs w:val="22"/>
              </w:rPr>
            </w:pPr>
            <w:r>
              <w:rPr>
                <w:color w:val="000000" w:themeColor="text1"/>
                <w:sz w:val="22"/>
                <w:szCs w:val="22"/>
              </w:rPr>
              <w:t xml:space="preserve">56.442.857</w:t>
            </w:r>
            <w:r>
              <w:rPr>
                <w:color w:val="000000"/>
                <w:sz w:val="22"/>
                <w:szCs w:val="22"/>
              </w:rPr>
            </w:r>
            <w:r>
              <w:rPr>
                <w:color w:val="000000"/>
                <w:sz w:val="22"/>
                <w:szCs w:val="22"/>
              </w:rPr>
            </w:r>
          </w:p>
        </w:tc>
        <w:tc>
          <w:tcPr>
            <w:shd w:val="clear" w:color="000000" w:fill="ffffff"/>
            <w:tcBorders/>
            <w:tcW w:w="1522" w:type="dxa"/>
            <w:vAlign w:val="center"/>
            <w:vMerge w:val="restart"/>
            <w:textDirection w:val="lrTb"/>
            <w:noWrap w:val="false"/>
          </w:tcPr>
          <w:p w14:paraId="45B4F19D">
            <w:pPr>
              <w:pBdr/>
              <w:spacing w:line="276" w:lineRule="auto"/>
              <w:ind/>
              <w:jc w:val="center"/>
              <w:rPr>
                <w:color w:val="000000"/>
                <w:sz w:val="22"/>
                <w:szCs w:val="22"/>
              </w:rPr>
            </w:pPr>
            <w:r>
              <w:rPr>
                <w:color w:val="000000" w:themeColor="text1"/>
                <w:sz w:val="22"/>
                <w:szCs w:val="22"/>
              </w:rPr>
              <w:t xml:space="preserve">52.983.871</w:t>
            </w:r>
            <w:r>
              <w:rPr>
                <w:color w:val="000000"/>
                <w:sz w:val="22"/>
                <w:szCs w:val="22"/>
              </w:rPr>
            </w:r>
            <w:r>
              <w:rPr>
                <w:color w:val="000000"/>
                <w:sz w:val="22"/>
                <w:szCs w:val="22"/>
              </w:rPr>
            </w:r>
          </w:p>
        </w:tc>
        <w:tc>
          <w:tcPr>
            <w:shd w:val="clear" w:color="000000" w:fill="ffffff"/>
            <w:tcBorders/>
            <w:tcW w:w="1522" w:type="dxa"/>
            <w:vAlign w:val="center"/>
            <w:vMerge w:val="restart"/>
            <w:textDirection w:val="lrTb"/>
            <w:noWrap w:val="false"/>
          </w:tcPr>
          <w:p w14:paraId="567D7A85">
            <w:pPr>
              <w:pBdr/>
              <w:spacing w:line="276" w:lineRule="auto"/>
              <w:ind/>
              <w:jc w:val="center"/>
              <w:rPr>
                <w:color w:val="000000"/>
                <w:sz w:val="22"/>
                <w:szCs w:val="22"/>
              </w:rPr>
            </w:pPr>
            <w:r>
              <w:rPr>
                <w:color w:val="000000" w:themeColor="text1"/>
                <w:sz w:val="22"/>
                <w:szCs w:val="22"/>
              </w:rPr>
              <w:t xml:space="preserve">53.836.151</w:t>
            </w:r>
            <w:r>
              <w:rPr>
                <w:color w:val="000000"/>
                <w:sz w:val="22"/>
                <w:szCs w:val="22"/>
              </w:rPr>
            </w:r>
            <w:r>
              <w:rPr>
                <w:color w:val="000000"/>
                <w:sz w:val="22"/>
                <w:szCs w:val="22"/>
              </w:rPr>
            </w:r>
          </w:p>
        </w:tc>
      </w:tr>
      <w:tr>
        <w:trPr>
          <w:trHeight w:val="20"/>
        </w:trPr>
        <w:tc>
          <w:tcPr>
            <w:shd w:val="clear" w:color="000000" w:fill="ffffff"/>
            <w:tcBorders/>
            <w:tcW w:w="709" w:type="dxa"/>
            <w:vAlign w:val="center"/>
            <w:vMerge w:val="restart"/>
            <w:textDirection w:val="lrTb"/>
            <w:noWrap w:val="false"/>
          </w:tcPr>
          <w:p w14:paraId="373B3F31" w14:textId="67127058">
            <w:pPr>
              <w:pBdr/>
              <w:spacing w:line="276" w:lineRule="auto"/>
              <w:ind/>
              <w:jc w:val="center"/>
              <w:rPr>
                <w:color w:val="000000"/>
                <w:sz w:val="22"/>
                <w:szCs w:val="22"/>
              </w:rPr>
            </w:pPr>
            <w:r>
              <w:rPr>
                <w:color w:val="000000" w:themeColor="text1"/>
                <w:sz w:val="22"/>
                <w:szCs w:val="22"/>
              </w:rPr>
              <w:t xml:space="preserve">C.13</w:t>
            </w:r>
            <w:r>
              <w:rPr>
                <w:color w:val="000000"/>
                <w:sz w:val="22"/>
                <w:szCs w:val="22"/>
              </w:rPr>
            </w:r>
          </w:p>
        </w:tc>
        <w:tc>
          <w:tcPr>
            <w:shd w:val="clear" w:color="000000" w:fill="ffffff"/>
            <w:tcBorders/>
            <w:tcW w:w="1802" w:type="dxa"/>
            <w:vAlign w:val="center"/>
            <w:textDirection w:val="lrTb"/>
            <w:noWrap w:val="false"/>
          </w:tcPr>
          <w:p w14:paraId="76F40DBE" w14:textId="77214D3E">
            <w:pPr>
              <w:pBdr/>
              <w:spacing w:line="276" w:lineRule="auto"/>
              <w:ind/>
              <w:rPr>
                <w:b/>
                <w:bCs/>
                <w:color w:val="000000"/>
                <w:sz w:val="22"/>
                <w:szCs w:val="22"/>
              </w:rPr>
            </w:pPr>
            <w:r>
              <w:rPr>
                <w:b/>
                <w:bCs/>
                <w:color w:val="000000" w:themeColor="text1"/>
                <w:sz w:val="22"/>
                <w:szCs w:val="22"/>
              </w:rPr>
              <w:t xml:space="preserve">Nội thất</w:t>
            </w:r>
            <w:r>
              <w:rPr>
                <w:b/>
                <w:bCs/>
                <w:color w:val="000000"/>
                <w:sz w:val="22"/>
                <w:szCs w:val="22"/>
              </w:rPr>
            </w:r>
          </w:p>
        </w:tc>
        <w:tc>
          <w:tcPr>
            <w:shd w:val="clear" w:color="000000" w:fill="ffffff"/>
            <w:tcBorders/>
            <w:tcW w:w="1174" w:type="dxa"/>
            <w:vAlign w:val="center"/>
            <w:textDirection w:val="lrTb"/>
            <w:noWrap w:val="false"/>
          </w:tcPr>
          <w:p w14:paraId="0BC03527" w14:textId="2B3D5D49">
            <w:pPr>
              <w:pBdr/>
              <w:spacing w:line="276" w:lineRule="auto"/>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378" w:type="dxa"/>
            <w:vAlign w:val="center"/>
            <w:textDirection w:val="lrTb"/>
            <w:noWrap w:val="false"/>
          </w:tcPr>
          <w:p w14:paraId="67C3C7D9" w14:textId="18B7B8B0">
            <w:pPr>
              <w:pBdr/>
              <w:spacing w:line="276" w:lineRule="auto"/>
              <w:ind/>
              <w:jc w:val="center"/>
              <w:rPr>
                <w:b/>
                <w:bCs/>
                <w:color w:val="000000"/>
                <w:sz w:val="22"/>
                <w:szCs w:val="22"/>
              </w:rPr>
            </w:pPr>
            <w:r>
              <w:rPr>
                <w:color w:val="000000" w:themeColor="text1"/>
                <w:sz w:val="22"/>
                <w:szCs w:val="22"/>
              </w:rPr>
              <w:t xml:space="preserve">Cơ bản</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line="276" w:lineRule="auto"/>
              <w:ind/>
              <w:jc w:val="center"/>
              <w:rPr>
                <w:b/>
                <w:bCs/>
                <w:color w:val="000000"/>
                <w:sz w:val="22"/>
                <w:szCs w:val="22"/>
              </w:rPr>
            </w:pPr>
            <w:r>
              <w:rPr>
                <w:color w:val="000000" w:themeColor="text1"/>
                <w:sz w:val="22"/>
                <w:szCs w:val="22"/>
              </w:rPr>
              <w:t xml:space="preserve">Đầy đủ</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line="276" w:lineRule="auto"/>
              <w:ind/>
              <w:jc w:val="center"/>
              <w:rPr>
                <w:b/>
                <w:bCs/>
                <w:color w:val="000000"/>
                <w:sz w:val="22"/>
                <w:szCs w:val="22"/>
              </w:rPr>
            </w:pPr>
            <w:r>
              <w:rPr>
                <w:color w:val="000000" w:themeColor="text1"/>
                <w:sz w:val="22"/>
                <w:szCs w:val="22"/>
              </w:rPr>
              <w:t xml:space="preserve">Đầy đủ</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line="276" w:lineRule="auto"/>
              <w:ind/>
              <w:jc w:val="center"/>
              <w:rPr>
                <w:b/>
                <w:bCs/>
                <w:color w:val="000000"/>
                <w:sz w:val="22"/>
                <w:szCs w:val="22"/>
              </w:rPr>
            </w:pPr>
            <w:r>
              <w:rPr>
                <w:color w:val="000000" w:themeColor="text1"/>
                <w:sz w:val="22"/>
                <w:szCs w:val="22"/>
              </w:rPr>
              <w:t xml:space="preserve">Đầy đủ</w:t>
            </w:r>
            <w:r>
              <w:rPr>
                <w:b/>
                <w:bCs/>
                <w:color w:val="000000"/>
                <w:sz w:val="22"/>
                <w:szCs w:val="22"/>
              </w:rPr>
            </w:r>
          </w:p>
        </w:tc>
      </w:tr>
      <w:tr>
        <w:trPr>
          <w:trHeight w:val="20"/>
        </w:trPr>
        <w:tc>
          <w:tcPr>
            <w:tcBorders/>
            <w:tcW w:w="709"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802" w:type="dxa"/>
            <w:vAlign w:val="center"/>
            <w:textDirection w:val="lrTb"/>
            <w:noWrap w:val="false"/>
          </w:tcPr>
          <w:p w14:paraId="6CC10A79" w14:textId="77777777">
            <w:pPr>
              <w:pBdr/>
              <w:spacing w:line="276" w:lineRule="auto"/>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174" w:type="dxa"/>
            <w:vAlign w:val="center"/>
            <w:textDirection w:val="lrTb"/>
            <w:noWrap w:val="false"/>
          </w:tcPr>
          <w:p w14:paraId="44BBA6DD" w14:textId="77777777">
            <w:pPr>
              <w:pBdr/>
              <w:spacing w:line="276" w:lineRule="auto"/>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378" w:type="dxa"/>
            <w:vAlign w:val="center"/>
            <w:textDirection w:val="lrTb"/>
            <w:noWrap w:val="false"/>
          </w:tcPr>
          <w:p w14:paraId="6DFD3D21" w14:textId="77777777">
            <w:pPr>
              <w:pBdr/>
              <w:spacing w:line="276"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line="276" w:lineRule="auto"/>
              <w:ind/>
              <w:jc w:val="center"/>
              <w:rPr>
                <w:color w:val="000000"/>
                <w:sz w:val="22"/>
                <w:szCs w:val="22"/>
              </w:rPr>
            </w:pPr>
            <w:r>
              <w:rPr>
                <w:color w:val="000000" w:themeColor="text1"/>
                <w:sz w:val="22"/>
                <w:szCs w:val="22"/>
              </w:rPr>
              <w:t xml:space="preserve">-8%</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line="276" w:lineRule="auto"/>
              <w:ind/>
              <w:jc w:val="center"/>
              <w:rPr>
                <w:color w:val="000000"/>
                <w:sz w:val="22"/>
                <w:szCs w:val="22"/>
              </w:rPr>
            </w:pPr>
            <w:r>
              <w:rPr>
                <w:color w:val="000000" w:themeColor="text1"/>
                <w:sz w:val="22"/>
                <w:szCs w:val="22"/>
              </w:rPr>
              <w:t xml:space="preserve">-8%</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line="276" w:lineRule="auto"/>
              <w:ind/>
              <w:jc w:val="center"/>
              <w:rPr>
                <w:color w:val="000000"/>
                <w:sz w:val="22"/>
                <w:szCs w:val="22"/>
              </w:rPr>
            </w:pPr>
            <w:r>
              <w:rPr>
                <w:color w:val="000000" w:themeColor="text1"/>
                <w:sz w:val="22"/>
                <w:szCs w:val="22"/>
              </w:rPr>
              <w:t xml:space="preserve">-8%</w:t>
            </w:r>
            <w:r>
              <w:rPr>
                <w:color w:val="000000"/>
                <w:sz w:val="22"/>
                <w:szCs w:val="22"/>
              </w:rPr>
            </w:r>
          </w:p>
        </w:tc>
      </w:tr>
      <w:tr>
        <w:trPr>
          <w:trHeight w:val="20"/>
        </w:trPr>
        <w:tc>
          <w:tcPr>
            <w:tcBorders/>
            <w:tcW w:w="709"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802" w:type="dxa"/>
            <w:vAlign w:val="center"/>
            <w:textDirection w:val="lrTb"/>
            <w:noWrap w:val="false"/>
          </w:tcPr>
          <w:p w14:paraId="6875E3F0">
            <w:pPr>
              <w:pBdr/>
              <w:shd w:val="nil"/>
              <w:spacing w:line="276" w:lineRule="auto"/>
              <w:ind/>
              <w:rPr>
                <w:sz w:val="22"/>
                <w:szCs w:val="22"/>
                <w14:ligatures w14:val="none"/>
              </w:rPr>
            </w:pPr>
            <w:r>
              <w:rPr>
                <w:sz w:val="22"/>
                <w:szCs w:val="22"/>
              </w:rPr>
              <w:t xml:space="preserve">Mức điều chỉnh</w:t>
            </w:r>
            <w:r>
              <w:rPr>
                <w:sz w:val="22"/>
                <w:szCs w:val="22"/>
              </w:rPr>
            </w:r>
          </w:p>
        </w:tc>
        <w:tc>
          <w:tcPr>
            <w:shd w:val="clear" w:color="000000" w:fill="ffffff"/>
            <w:tcBorders/>
            <w:tcW w:w="1174" w:type="dxa"/>
            <w:vAlign w:val="center"/>
            <w:textDirection w:val="lrTb"/>
            <w:noWrap/>
          </w:tcPr>
          <w:p w14:paraId="7AA66024">
            <w:pPr>
              <w:pBdr/>
              <w:spacing w:line="276" w:lineRule="auto"/>
              <w:ind/>
              <w:rPr/>
            </w:pPr>
            <w: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r>
              <w:rPr>
                <w:color w:val="000000"/>
                <w:sz w:val="22"/>
                <w:szCs w:val="22"/>
              </w:rPr>
            </w:r>
            <w:r/>
          </w:p>
        </w:tc>
        <w:tc>
          <w:tcPr>
            <w:shd w:val="clear" w:color="000000" w:fill="ffffff"/>
            <w:tcBorders/>
            <w:tcW w:w="1378" w:type="dxa"/>
            <w:vAlign w:val="center"/>
            <w:textDirection w:val="lrTb"/>
            <w:noWrap w:val="false"/>
          </w:tcPr>
          <w:p w14:paraId="0DE2EC86">
            <w:pPr>
              <w:pBdr/>
              <w:shd w:val="nil"/>
              <w:spacing w:line="276" w:lineRule="auto"/>
              <w:ind/>
              <w:rPr>
                <w:sz w:val="22"/>
                <w:szCs w:val="22"/>
                <w14:ligatures w14:val="none"/>
              </w:rPr>
            </w:pPr>
            <w:r>
              <w:rPr>
                <w:sz w:val="22"/>
                <w:szCs w:val="22"/>
              </w:rPr>
            </w:r>
          </w:p>
        </w:tc>
        <w:tc>
          <w:tcPr>
            <w:shd w:val="clear" w:color="000000" w:fill="ffffff"/>
            <w:tcBorders/>
            <w:tcW w:w="1522" w:type="dxa"/>
            <w:vAlign w:val="center"/>
            <w:textDirection w:val="lrTb"/>
            <w:noWrap/>
          </w:tcPr>
          <w:p w14:paraId="6206C947">
            <w:pPr>
              <w:pBdr/>
              <w:shd w:val="nil"/>
              <w:spacing w:line="276" w:lineRule="auto"/>
              <w:ind/>
              <w:jc w:val="center"/>
              <w:rPr>
                <w:sz w:val="22"/>
                <w:szCs w:val="22"/>
                <w14:ligatures w14:val="none"/>
              </w:rPr>
            </w:pPr>
            <w:r>
              <w:rPr>
                <w:sz w:val="22"/>
                <w:szCs w:val="22"/>
              </w:rPr>
              <w:t xml:space="preserve">-4.515.429</w:t>
            </w:r>
            <w:r>
              <w:rPr>
                <w:sz w:val="22"/>
                <w:szCs w:val="22"/>
              </w:rPr>
            </w:r>
          </w:p>
        </w:tc>
        <w:tc>
          <w:tcPr>
            <w:shd w:val="clear" w:color="000000" w:fill="ffffff"/>
            <w:tcBorders/>
            <w:tcW w:w="1522" w:type="dxa"/>
            <w:vAlign w:val="center"/>
            <w:textDirection w:val="lrTb"/>
            <w:noWrap/>
          </w:tcPr>
          <w:p w14:paraId="617E5A26">
            <w:pPr>
              <w:pBdr/>
              <w:shd w:val="nil"/>
              <w:spacing w:line="276" w:lineRule="auto"/>
              <w:ind/>
              <w:jc w:val="center"/>
              <w:rPr>
                <w:sz w:val="22"/>
                <w:szCs w:val="22"/>
                <w14:ligatures w14:val="none"/>
              </w:rPr>
            </w:pPr>
            <w:r>
              <w:rPr>
                <w:sz w:val="22"/>
                <w:szCs w:val="22"/>
              </w:rPr>
              <w:t xml:space="preserve">-4.238.710</w:t>
            </w:r>
            <w:r>
              <w:rPr>
                <w:sz w:val="22"/>
                <w:szCs w:val="22"/>
              </w:rPr>
            </w:r>
          </w:p>
        </w:tc>
        <w:tc>
          <w:tcPr>
            <w:shd w:val="clear" w:color="000000" w:fill="ffffff"/>
            <w:tcBorders/>
            <w:tcW w:w="1522" w:type="dxa"/>
            <w:vAlign w:val="center"/>
            <w:textDirection w:val="lrTb"/>
            <w:noWrap/>
          </w:tcPr>
          <w:p w14:paraId="049599D5">
            <w:pPr>
              <w:pBdr/>
              <w:shd w:val="nil"/>
              <w:spacing w:line="276" w:lineRule="auto"/>
              <w:ind/>
              <w:jc w:val="center"/>
              <w:rPr>
                <w:sz w:val="22"/>
                <w:szCs w:val="22"/>
                <w14:ligatures w14:val="none"/>
              </w:rPr>
            </w:pPr>
            <w:r>
              <w:rPr>
                <w:sz w:val="22"/>
                <w:szCs w:val="22"/>
              </w:rPr>
              <w:t xml:space="preserve">-4.306.892</w:t>
            </w:r>
            <w:r>
              <w:rPr>
                <w:sz w:val="22"/>
                <w:szCs w:val="22"/>
              </w:rPr>
            </w:r>
          </w:p>
        </w:tc>
      </w:tr>
      <w:tr>
        <w:trPr>
          <w:trHeight w:val="20"/>
        </w:trPr>
        <w:tc>
          <w:tcPr>
            <w:tcBorders/>
            <w:tcW w:w="709"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802" w:type="dxa"/>
            <w:vAlign w:val="center"/>
            <w:textDirection w:val="lrTb"/>
            <w:noWrap w:val="false"/>
          </w:tcPr>
          <w:p w14:paraId="7A71C612">
            <w:pPr>
              <w:pBdr/>
              <w:shd w:val="nil"/>
              <w:spacing w:line="276" w:lineRule="auto"/>
              <w:ind/>
              <w:rPr>
                <w:sz w:val="22"/>
                <w:szCs w:val="22"/>
                <w14:ligatures w14:val="none"/>
              </w:rPr>
            </w:pPr>
            <w:r>
              <w:rPr>
                <w:sz w:val="22"/>
                <w:szCs w:val="22"/>
              </w:rPr>
              <w:t xml:space="preserve">Giá sau điều chỉnh</w:t>
            </w:r>
            <w:r>
              <w:rPr>
                <w:sz w:val="22"/>
                <w:szCs w:val="22"/>
              </w:rPr>
            </w:r>
          </w:p>
        </w:tc>
        <w:tc>
          <w:tcPr>
            <w:shd w:val="clear" w:color="000000" w:fill="ffffff"/>
            <w:tcBorders/>
            <w:tcW w:w="1174" w:type="dxa"/>
            <w:vAlign w:val="center"/>
            <w:textDirection w:val="lrTb"/>
            <w:noWrap/>
          </w:tcPr>
          <w:p w14:paraId="676D100B">
            <w:pPr>
              <w:pBdr/>
              <w:spacing w:line="276" w:lineRule="auto"/>
              <w:ind/>
              <w:rPr/>
            </w:pPr>
            <w: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r>
              <w:rPr>
                <w:color w:val="000000"/>
                <w:sz w:val="22"/>
                <w:szCs w:val="22"/>
              </w:rPr>
            </w:r>
            <w:r/>
          </w:p>
        </w:tc>
        <w:tc>
          <w:tcPr>
            <w:shd w:val="clear" w:color="000000" w:fill="ffffff"/>
            <w:tcBorders/>
            <w:tcW w:w="1378" w:type="dxa"/>
            <w:vAlign w:val="center"/>
            <w:textDirection w:val="lrTb"/>
            <w:noWrap w:val="false"/>
          </w:tcPr>
          <w:p w14:paraId="5C5E2E87">
            <w:pPr>
              <w:pBdr/>
              <w:shd w:val="nil"/>
              <w:spacing w:line="276" w:lineRule="auto"/>
              <w:ind/>
              <w:rPr>
                <w:sz w:val="22"/>
                <w:szCs w:val="22"/>
                <w14:ligatures w14:val="none"/>
              </w:rPr>
            </w:pPr>
            <w:r>
              <w:rPr>
                <w:sz w:val="22"/>
                <w:szCs w:val="22"/>
              </w:rPr>
            </w:r>
          </w:p>
        </w:tc>
        <w:tc>
          <w:tcPr>
            <w:shd w:val="clear" w:color="000000" w:fill="ffffff"/>
            <w:tcBorders/>
            <w:tcW w:w="1522" w:type="dxa"/>
            <w:vAlign w:val="center"/>
            <w:textDirection w:val="lrTb"/>
            <w:noWrap/>
          </w:tcPr>
          <w:p w14:paraId="0F69883A">
            <w:pPr>
              <w:pBdr/>
              <w:shd w:val="nil"/>
              <w:spacing w:line="276" w:lineRule="auto"/>
              <w:ind/>
              <w:jc w:val="center"/>
              <w:rPr>
                <w:sz w:val="22"/>
                <w:szCs w:val="22"/>
                <w14:ligatures w14:val="none"/>
              </w:rPr>
            </w:pPr>
            <w:r>
              <w:rPr>
                <w:sz w:val="22"/>
                <w:szCs w:val="22"/>
              </w:rPr>
              <w:t xml:space="preserve">51.927.428</w:t>
            </w:r>
            <w:r>
              <w:rPr>
                <w:sz w:val="22"/>
                <w:szCs w:val="22"/>
              </w:rPr>
            </w:r>
          </w:p>
        </w:tc>
        <w:tc>
          <w:tcPr>
            <w:shd w:val="clear" w:color="000000" w:fill="ffffff"/>
            <w:tcBorders/>
            <w:tcW w:w="1522" w:type="dxa"/>
            <w:vAlign w:val="center"/>
            <w:textDirection w:val="lrTb"/>
            <w:noWrap/>
          </w:tcPr>
          <w:p w14:paraId="6E829CC2">
            <w:pPr>
              <w:pBdr/>
              <w:shd w:val="nil"/>
              <w:spacing w:line="276" w:lineRule="auto"/>
              <w:ind/>
              <w:jc w:val="center"/>
              <w:rPr>
                <w:sz w:val="22"/>
                <w:szCs w:val="22"/>
                <w14:ligatures w14:val="none"/>
              </w:rPr>
            </w:pPr>
            <w:r>
              <w:rPr>
                <w:sz w:val="22"/>
                <w:szCs w:val="22"/>
              </w:rPr>
              <w:t xml:space="preserve">48.745.161</w:t>
            </w:r>
            <w:r>
              <w:rPr>
                <w:sz w:val="22"/>
                <w:szCs w:val="22"/>
              </w:rPr>
            </w:r>
          </w:p>
        </w:tc>
        <w:tc>
          <w:tcPr>
            <w:shd w:val="clear" w:color="000000" w:fill="ffffff"/>
            <w:tcBorders/>
            <w:tcW w:w="1522" w:type="dxa"/>
            <w:vAlign w:val="center"/>
            <w:textDirection w:val="lrTb"/>
            <w:noWrap/>
          </w:tcPr>
          <w:p w14:paraId="47A93F95">
            <w:pPr>
              <w:pBdr/>
              <w:shd w:val="nil"/>
              <w:spacing w:line="276" w:lineRule="auto"/>
              <w:ind/>
              <w:jc w:val="center"/>
              <w:rPr>
                <w:sz w:val="22"/>
                <w:szCs w:val="22"/>
                <w14:ligatures w14:val="none"/>
              </w:rPr>
            </w:pPr>
            <w:r>
              <w:rPr>
                <w:sz w:val="22"/>
                <w:szCs w:val="22"/>
              </w:rPr>
              <w:t xml:space="preserve">49.529.259</w:t>
            </w:r>
            <w:r>
              <w:rPr>
                <w:sz w:val="22"/>
                <w:szCs w:val="22"/>
              </w:rPr>
            </w:r>
          </w:p>
        </w:tc>
      </w:tr>
      <w:tr>
        <w:trPr>
          <w:trHeight w:val="20"/>
        </w:trPr>
        <w:tc>
          <w:tcPr>
            <w:shd w:val="clear" w:color="000000" w:fill="ffffff"/>
            <w:tcBorders/>
            <w:tcW w:w="709" w:type="dxa"/>
            <w:vAlign w:val="center"/>
            <w:textDirection w:val="lrTb"/>
            <w:noWrap/>
          </w:tcPr>
          <w:p w14:paraId="418BF4FD" w14:textId="77777777">
            <w:pPr>
              <w:pBdr/>
              <w:spacing w:line="276" w:lineRule="auto"/>
              <w:ind/>
              <w:jc w:val="center"/>
              <w:rPr>
                <w:b/>
                <w:bCs/>
                <w:color w:val="000000"/>
                <w:sz w:val="22"/>
                <w:szCs w:val="22"/>
              </w:rPr>
            </w:pPr>
            <w:r>
              <w:rPr>
                <w:b/>
                <w:bCs/>
                <w:color w:val="000000"/>
                <w:sz w:val="22"/>
                <w:szCs w:val="22"/>
              </w:rPr>
              <w:t xml:space="preserve">D</w:t>
            </w:r>
            <w:r>
              <w:rPr>
                <w:b/>
                <w:bCs/>
                <w:color w:val="000000"/>
                <w:sz w:val="22"/>
                <w:szCs w:val="22"/>
              </w:rPr>
            </w:r>
          </w:p>
        </w:tc>
        <w:tc>
          <w:tcPr>
            <w:shd w:val="clear" w:color="000000" w:fill="ffffff"/>
            <w:tcBorders/>
            <w:tcW w:w="1802" w:type="dxa"/>
            <w:vAlign w:val="center"/>
            <w:textDirection w:val="lrTb"/>
            <w:noWrap/>
          </w:tcPr>
          <w:p w14:paraId="31426ECB" w14:textId="77777777">
            <w:pPr>
              <w:pBdr/>
              <w:spacing w:line="276" w:lineRule="auto"/>
              <w:ind/>
              <w:rPr>
                <w:b/>
                <w:bCs/>
                <w:color w:val="000000"/>
                <w:sz w:val="22"/>
                <w:szCs w:val="22"/>
              </w:rPr>
            </w:pPr>
            <w:r>
              <w:rPr>
                <w:b/>
                <w:bCs/>
                <w:color w:val="000000"/>
                <w:sz w:val="22"/>
                <w:szCs w:val="22"/>
              </w:rPr>
              <w:t xml:space="preserve">Mức</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chỉ</w:t>
            </w:r>
            <w:r>
              <w:rPr>
                <w:b/>
                <w:bCs/>
                <w:color w:val="000000"/>
                <w:sz w:val="22"/>
                <w:szCs w:val="22"/>
              </w:rPr>
              <w:t xml:space="preserve"> </w:t>
            </w:r>
            <w:r>
              <w:rPr>
                <w:b/>
                <w:bCs/>
                <w:color w:val="000000"/>
                <w:sz w:val="22"/>
                <w:szCs w:val="22"/>
              </w:rPr>
              <w:t xml:space="preserve">dẫn</w:t>
            </w:r>
            <w:r>
              <w:rPr>
                <w:b/>
                <w:bCs/>
                <w:color w:val="000000"/>
                <w:sz w:val="22"/>
                <w:szCs w:val="22"/>
              </w:rPr>
              <w:t xml:space="preserve"> </w:t>
            </w:r>
            <w:r>
              <w:rPr>
                <w:b/>
                <w:bCs/>
                <w:color w:val="000000"/>
                <w:sz w:val="22"/>
                <w:szCs w:val="22"/>
              </w:rPr>
            </w:r>
          </w:p>
        </w:tc>
        <w:tc>
          <w:tcPr>
            <w:shd w:val="clear" w:color="000000" w:fill="ffffff"/>
            <w:tcBorders/>
            <w:tcW w:w="1174" w:type="dxa"/>
            <w:vAlign w:val="center"/>
            <w:textDirection w:val="lrTb"/>
            <w:noWrap/>
          </w:tcPr>
          <w:p w14:paraId="5CA13644" w14:textId="77777777">
            <w:pPr>
              <w:pBdr/>
              <w:spacing w:line="276" w:lineRule="auto"/>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p>
        </w:tc>
        <w:tc>
          <w:tcPr>
            <w:shd w:val="clear" w:color="000000" w:fill="ffffff"/>
            <w:tcBorders/>
            <w:tcW w:w="1378" w:type="dxa"/>
            <w:vAlign w:val="center"/>
            <w:textDirection w:val="lrTb"/>
            <w:noWrap/>
          </w:tcPr>
          <w:p w14:paraId="2FABA459" w14:textId="77777777">
            <w:pPr>
              <w:pBdr/>
              <w:spacing w:line="276" w:lineRule="auto"/>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59050D3E">
            <w:pPr>
              <w:pBdr/>
              <w:shd w:val="nil"/>
              <w:spacing w:line="276" w:lineRule="auto"/>
              <w:ind/>
              <w:jc w:val="center"/>
              <w:rPr>
                <w:sz w:val="22"/>
                <w:szCs w:val="22"/>
                <w14:ligatures w14:val="none"/>
              </w:rPr>
            </w:pPr>
            <w:r>
              <w:rPr>
                <w:sz w:val="22"/>
                <w:szCs w:val="22"/>
              </w:rPr>
              <w:t xml:space="preserve">51.927.428</w:t>
            </w:r>
            <w:r>
              <w:rPr>
                <w:sz w:val="22"/>
                <w:szCs w:val="22"/>
              </w:rPr>
            </w:r>
          </w:p>
        </w:tc>
        <w:tc>
          <w:tcPr>
            <w:shd w:val="clear" w:color="000000" w:fill="ffffff"/>
            <w:tcBorders/>
            <w:tcW w:w="1522" w:type="dxa"/>
            <w:vAlign w:val="center"/>
            <w:textDirection w:val="lrTb"/>
            <w:noWrap w:val="false"/>
          </w:tcPr>
          <w:p w14:paraId="2CD515B4">
            <w:pPr>
              <w:pBdr/>
              <w:shd w:val="nil"/>
              <w:spacing w:line="276" w:lineRule="auto"/>
              <w:ind/>
              <w:jc w:val="center"/>
              <w:rPr>
                <w:sz w:val="22"/>
                <w:szCs w:val="22"/>
                <w14:ligatures w14:val="none"/>
              </w:rPr>
            </w:pPr>
            <w:r>
              <w:rPr>
                <w:sz w:val="22"/>
                <w:szCs w:val="22"/>
              </w:rPr>
              <w:t xml:space="preserve">48.745.161</w:t>
            </w:r>
            <w:r>
              <w:rPr>
                <w:sz w:val="22"/>
                <w:szCs w:val="22"/>
              </w:rPr>
            </w:r>
          </w:p>
        </w:tc>
        <w:tc>
          <w:tcPr>
            <w:shd w:val="clear" w:color="000000" w:fill="ffffff"/>
            <w:tcBorders/>
            <w:tcW w:w="1522" w:type="dxa"/>
            <w:vAlign w:val="center"/>
            <w:textDirection w:val="lrTb"/>
            <w:noWrap w:val="false"/>
          </w:tcPr>
          <w:p w14:paraId="7E10BD2F">
            <w:pPr>
              <w:pBdr/>
              <w:shd w:val="nil"/>
              <w:spacing w:line="276" w:lineRule="auto"/>
              <w:ind/>
              <w:jc w:val="center"/>
              <w:rPr>
                <w:sz w:val="22"/>
                <w:szCs w:val="22"/>
                <w14:ligatures w14:val="none"/>
              </w:rPr>
            </w:pPr>
            <w:r>
              <w:rPr>
                <w:sz w:val="22"/>
                <w:szCs w:val="22"/>
              </w:rPr>
              <w:t xml:space="preserve">49.529.259</w:t>
            </w:r>
            <w:r>
              <w:rPr>
                <w:sz w:val="22"/>
                <w:szCs w:val="22"/>
              </w:rPr>
            </w:r>
          </w:p>
        </w:tc>
      </w:tr>
      <w:tr>
        <w:trPr>
          <w:trHeight w:val="20"/>
        </w:trPr>
        <w:tc>
          <w:tcPr>
            <w:shd w:val="clear" w:color="000000" w:fill="ffffff"/>
            <w:tcBorders/>
            <w:tcW w:w="709" w:type="dxa"/>
            <w:vAlign w:val="center"/>
            <w:textDirection w:val="lrTb"/>
            <w:noWrap/>
          </w:tcPr>
          <w:p w14:paraId="12286EEE" w14:textId="77777777">
            <w:pPr>
              <w:pBdr/>
              <w:spacing w:line="276" w:lineRule="auto"/>
              <w:ind/>
              <w:jc w:val="center"/>
              <w:rPr>
                <w:color w:val="000000"/>
                <w:sz w:val="22"/>
                <w:szCs w:val="22"/>
              </w:rPr>
            </w:pPr>
            <w:r>
              <w:rPr>
                <w:color w:val="000000"/>
                <w:sz w:val="22"/>
                <w:szCs w:val="22"/>
              </w:rPr>
              <w:t xml:space="preserve">D1</w:t>
            </w:r>
            <w:r>
              <w:rPr>
                <w:color w:val="000000"/>
                <w:sz w:val="22"/>
                <w:szCs w:val="22"/>
              </w:rPr>
            </w:r>
          </w:p>
        </w:tc>
        <w:tc>
          <w:tcPr>
            <w:shd w:val="clear" w:color="000000" w:fill="ffffff"/>
            <w:tcBorders/>
            <w:tcW w:w="1802" w:type="dxa"/>
            <w:vAlign w:val="center"/>
            <w:textDirection w:val="lrTb"/>
            <w:noWrap w:val="false"/>
          </w:tcPr>
          <w:p w14:paraId="3434652C" w14:textId="77777777">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trung</w:t>
            </w:r>
            <w:r>
              <w:rPr>
                <w:color w:val="000000"/>
                <w:sz w:val="22"/>
                <w:szCs w:val="22"/>
              </w:rPr>
              <w:t xml:space="preserve"> </w:t>
            </w:r>
            <w:r>
              <w:rPr>
                <w:color w:val="000000"/>
                <w:sz w:val="22"/>
                <w:szCs w:val="22"/>
              </w:rPr>
              <w:t xml:space="preserve">bình</w:t>
            </w:r>
            <w:r>
              <w:rPr>
                <w:color w:val="000000"/>
                <w:sz w:val="22"/>
                <w:szCs w:val="22"/>
              </w:rPr>
              <w:t xml:space="preserve"> </w:t>
            </w:r>
            <w:r>
              <w:rPr>
                <w:color w:val="000000"/>
                <w:sz w:val="22"/>
                <w:szCs w:val="22"/>
              </w:rPr>
            </w:r>
          </w:p>
        </w:tc>
        <w:tc>
          <w:tcPr>
            <w:shd w:val="clear" w:color="000000" w:fill="ffffff"/>
            <w:tcBorders/>
            <w:tcW w:w="1174" w:type="dxa"/>
            <w:vAlign w:val="center"/>
            <w:textDirection w:val="lrTb"/>
            <w:noWrap/>
          </w:tcPr>
          <w:p w14:paraId="591A121D" w14:textId="77777777">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p>
        </w:tc>
        <w:tc>
          <w:tcPr>
            <w:shd w:val="clear" w:color="000000" w:fill="ffffff"/>
            <w:tcBorders/>
            <w:tcW w:w="1378" w:type="dxa"/>
            <w:vAlign w:val="center"/>
            <w:textDirection w:val="lrTb"/>
            <w:noWrap/>
          </w:tcPr>
          <w:p w14:paraId="78D6BB03" w14:textId="77777777">
            <w:pPr>
              <w:pBdr/>
              <w:spacing w:line="276" w:lineRule="auto"/>
              <w:ind/>
              <w:jc w:val="center"/>
              <w:rPr>
                <w:b/>
                <w:bCs/>
                <w:color w:val="000000"/>
                <w:sz w:val="22"/>
                <w:szCs w:val="22"/>
              </w:rPr>
            </w:pPr>
            <w:r>
              <w:rPr>
                <w:b/>
                <w:bCs/>
                <w:color w:val="000000"/>
                <w:sz w:val="22"/>
                <w:szCs w:val="22"/>
              </w:rPr>
              <w:t xml:space="preserve"> </w:t>
            </w:r>
            <w:r>
              <w:rPr>
                <w:b/>
                <w:bCs/>
                <w:color w:val="000000"/>
                <w:sz w:val="22"/>
                <w:szCs w:val="22"/>
              </w:rPr>
            </w:r>
          </w:p>
        </w:tc>
        <w:tc>
          <w:tcPr>
            <w:gridSpan w:val="3"/>
            <w:shd w:val="clear" w:color="000000" w:fill="ffffff"/>
            <w:tcBorders/>
            <w:tcW w:w="4566" w:type="dxa"/>
            <w:vAlign w:val="center"/>
            <w:textDirection w:val="lrTb"/>
            <w:noWrap w:val="false"/>
          </w:tcPr>
          <w:p w14:paraId="22266DED" w14:textId="2EDC35B9">
            <w:pPr>
              <w:pBdr/>
              <w:shd w:val="nil"/>
              <w:spacing w:line="276" w:lineRule="auto"/>
              <w:ind/>
              <w:jc w:val="center"/>
              <w:rPr>
                <w:b/>
                <w:bCs/>
                <w14:ligatures w14:val="none"/>
              </w:rPr>
            </w:pPr>
            <w:r>
              <w:rPr>
                <w:b/>
                <w:bCs/>
                <w:color w:val="000000" w:themeColor="text1"/>
                <w:sz w:val="22"/>
                <w:szCs w:val="22"/>
              </w:rPr>
            </w:r>
            <w:r>
              <w:rPr>
                <w:b/>
                <w:bCs/>
                <w:highlight w:val="white"/>
              </w:rPr>
              <w:t xml:space="preserve">50.067.283</w:t>
            </w:r>
            <w:r>
              <w:rPr>
                <w:b/>
                <w:bCs/>
              </w:rPr>
            </w:r>
            <w:r>
              <w:rPr>
                <w:b/>
                <w:bCs/>
              </w:rPr>
            </w:r>
          </w:p>
        </w:tc>
      </w:tr>
      <w:tr>
        <w:trPr>
          <w:trHeight w:val="20"/>
        </w:trPr>
        <w:tc>
          <w:tcPr>
            <w:shd w:val="clear" w:color="000000" w:fill="ffffff"/>
            <w:tcBorders/>
            <w:tcW w:w="709" w:type="dxa"/>
            <w:vAlign w:val="center"/>
            <w:textDirection w:val="lrTb"/>
            <w:noWrap/>
          </w:tcPr>
          <w:p w14:paraId="287206AD" w14:textId="77777777">
            <w:pPr>
              <w:pBdr/>
              <w:spacing w:line="276" w:lineRule="auto"/>
              <w:ind/>
              <w:jc w:val="center"/>
              <w:rPr>
                <w:color w:val="000000"/>
                <w:sz w:val="22"/>
                <w:szCs w:val="22"/>
              </w:rPr>
            </w:pPr>
            <w:r>
              <w:rPr>
                <w:color w:val="000000"/>
                <w:sz w:val="22"/>
                <w:szCs w:val="22"/>
              </w:rPr>
              <w:t xml:space="preserve">D2</w:t>
            </w:r>
            <w:r>
              <w:rPr>
                <w:color w:val="000000"/>
                <w:sz w:val="22"/>
                <w:szCs w:val="22"/>
              </w:rPr>
            </w:r>
          </w:p>
        </w:tc>
        <w:tc>
          <w:tcPr>
            <w:shd w:val="clear" w:color="000000" w:fill="ffffff"/>
            <w:tcBorders/>
            <w:tcW w:w="1802" w:type="dxa"/>
            <w:vAlign w:val="center"/>
            <w:textDirection w:val="lrTb"/>
            <w:noWrap w:val="false"/>
          </w:tcPr>
          <w:p w14:paraId="3976DE35" w14:textId="77777777">
            <w:pPr>
              <w:pBdr/>
              <w:spacing w:line="276" w:lineRule="auto"/>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chênh</w:t>
            </w:r>
            <w:r>
              <w:rPr>
                <w:color w:val="000000"/>
                <w:sz w:val="22"/>
                <w:szCs w:val="22"/>
              </w:rPr>
              <w:t xml:space="preserve"> </w:t>
            </w:r>
            <w:r>
              <w:rPr>
                <w:color w:val="000000"/>
                <w:sz w:val="22"/>
                <w:szCs w:val="22"/>
              </w:rPr>
              <w:t xml:space="preserve">lệch</w:t>
            </w:r>
            <w:r>
              <w:rPr>
                <w:color w:val="000000"/>
                <w:sz w:val="22"/>
                <w:szCs w:val="22"/>
              </w:rPr>
            </w:r>
          </w:p>
        </w:tc>
        <w:tc>
          <w:tcPr>
            <w:shd w:val="clear" w:color="000000" w:fill="ffffff"/>
            <w:tcBorders/>
            <w:tcW w:w="1174" w:type="dxa"/>
            <w:vAlign w:val="center"/>
            <w:textDirection w:val="lrTb"/>
            <w:noWrap w:val="false"/>
          </w:tcPr>
          <w:p w14:paraId="20377C69" w14:textId="77777777">
            <w:pPr>
              <w:pBdr/>
              <w:spacing w:line="276" w:lineRule="auto"/>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378" w:type="dxa"/>
            <w:vAlign w:val="center"/>
            <w:textDirection w:val="lrTb"/>
            <w:noWrap/>
          </w:tcPr>
          <w:p w14:paraId="0BAC83DE" w14:textId="77777777">
            <w:pPr>
              <w:pBdr/>
              <w:spacing w:line="276"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744B8634" w14:textId="4672A5BF">
            <w:pPr>
              <w:pBdr/>
              <w:spacing w:line="276" w:lineRule="auto"/>
              <w:ind/>
              <w:jc w:val="center"/>
              <w:rPr>
                <w:color w:val="000000"/>
                <w:sz w:val="22"/>
                <w:szCs w:val="22"/>
              </w:rPr>
            </w:pPr>
            <w:r>
              <w:rPr>
                <w:color w:val="000000" w:themeColor="text1"/>
                <w:sz w:val="22"/>
                <w:szCs w:val="22"/>
              </w:rPr>
              <w:t xml:space="preserve">3,72%</w:t>
            </w:r>
            <w:r>
              <w:rPr>
                <w:color w:val="000000"/>
                <w:sz w:val="22"/>
                <w:szCs w:val="22"/>
              </w:rPr>
            </w:r>
          </w:p>
        </w:tc>
        <w:tc>
          <w:tcPr>
            <w:shd w:val="clear" w:color="000000" w:fill="ffffff"/>
            <w:tcBorders/>
            <w:tcW w:w="1522" w:type="dxa"/>
            <w:vAlign w:val="center"/>
            <w:textDirection w:val="lrTb"/>
            <w:noWrap w:val="false"/>
          </w:tcPr>
          <w:p w14:paraId="10687FB1" w14:textId="7C7195C4">
            <w:pPr>
              <w:pBdr/>
              <w:spacing w:line="276" w:lineRule="auto"/>
              <w:ind/>
              <w:jc w:val="center"/>
              <w:rPr>
                <w:color w:val="000000"/>
                <w:sz w:val="22"/>
                <w:szCs w:val="22"/>
              </w:rPr>
            </w:pPr>
            <w:r>
              <w:rPr>
                <w:color w:val="000000" w:themeColor="text1"/>
                <w:sz w:val="22"/>
                <w:szCs w:val="22"/>
              </w:rPr>
              <w:t xml:space="preserve">-2,64%</w:t>
            </w:r>
            <w:r>
              <w:rPr>
                <w:color w:val="000000"/>
                <w:sz w:val="22"/>
                <w:szCs w:val="22"/>
              </w:rPr>
            </w:r>
          </w:p>
        </w:tc>
        <w:tc>
          <w:tcPr>
            <w:shd w:val="clear" w:color="000000" w:fill="ffffff"/>
            <w:tcBorders/>
            <w:tcW w:w="1522" w:type="dxa"/>
            <w:vAlign w:val="center"/>
            <w:textDirection w:val="lrTb"/>
            <w:noWrap w:val="false"/>
          </w:tcPr>
          <w:p w14:paraId="13F75416" w14:textId="65A8C485">
            <w:pPr>
              <w:pBdr/>
              <w:spacing w:line="276" w:lineRule="auto"/>
              <w:ind/>
              <w:jc w:val="center"/>
              <w:rPr>
                <w:color w:val="000000"/>
                <w:sz w:val="22"/>
                <w:szCs w:val="22"/>
              </w:rPr>
            </w:pPr>
            <w:r>
              <w:rPr>
                <w:color w:val="000000" w:themeColor="text1"/>
                <w:sz w:val="22"/>
                <w:szCs w:val="22"/>
              </w:rPr>
              <w:t xml:space="preserve">-1,07%</w:t>
            </w:r>
            <w:r>
              <w:rPr>
                <w:color w:val="000000"/>
                <w:sz w:val="22"/>
                <w:szCs w:val="22"/>
              </w:rPr>
            </w:r>
          </w:p>
        </w:tc>
      </w:tr>
      <w:tr>
        <w:trPr>
          <w:trHeight w:val="20"/>
        </w:trPr>
        <w:tc>
          <w:tcPr>
            <w:shd w:val="clear" w:color="000000" w:fill="ffffff"/>
            <w:tcBorders/>
            <w:tcW w:w="709" w:type="dxa"/>
            <w:vAlign w:val="center"/>
            <w:textDirection w:val="lrTb"/>
            <w:noWrap/>
          </w:tcPr>
          <w:p w14:paraId="461C54CE" w14:textId="77777777">
            <w:pPr>
              <w:pBdr/>
              <w:spacing w:line="276" w:lineRule="auto"/>
              <w:ind/>
              <w:jc w:val="center"/>
              <w:rPr>
                <w:b/>
                <w:bCs/>
                <w:color w:val="000000"/>
                <w:sz w:val="22"/>
                <w:szCs w:val="22"/>
              </w:rPr>
            </w:pPr>
            <w:r>
              <w:rPr>
                <w:b/>
                <w:bCs/>
                <w:color w:val="000000"/>
                <w:sz w:val="22"/>
                <w:szCs w:val="22"/>
              </w:rPr>
              <w:t xml:space="preserve">E</w:t>
            </w:r>
            <w:r>
              <w:rPr>
                <w:b/>
                <w:bCs/>
                <w:color w:val="000000"/>
                <w:sz w:val="22"/>
                <w:szCs w:val="22"/>
              </w:rPr>
            </w:r>
          </w:p>
        </w:tc>
        <w:tc>
          <w:tcPr>
            <w:shd w:val="clear" w:color="000000" w:fill="ffffff"/>
            <w:tcBorders/>
            <w:tcW w:w="1802" w:type="dxa"/>
            <w:vAlign w:val="center"/>
            <w:textDirection w:val="lrTb"/>
            <w:noWrap w:val="false"/>
          </w:tcPr>
          <w:p w14:paraId="47EE2BF7" w14:textId="77777777">
            <w:pPr>
              <w:pBdr/>
              <w:spacing w:line="276" w:lineRule="auto"/>
              <w:ind/>
              <w:rPr>
                <w:b/>
                <w:bCs/>
                <w:color w:val="000000"/>
                <w:sz w:val="22"/>
                <w:szCs w:val="22"/>
              </w:rPr>
            </w:pPr>
            <w:r>
              <w:rPr>
                <w:b/>
                <w:bCs/>
                <w:color w:val="000000"/>
                <w:sz w:val="22"/>
                <w:szCs w:val="22"/>
              </w:rPr>
              <w:t xml:space="preserve">Tổng</w:t>
            </w:r>
            <w:r>
              <w:rPr>
                <w:b/>
                <w:bCs/>
                <w:color w:val="000000"/>
                <w:sz w:val="22"/>
                <w:szCs w:val="22"/>
              </w:rPr>
              <w:t xml:space="preserve"> </w:t>
            </w:r>
            <w:r>
              <w:rPr>
                <w:b/>
                <w:bCs/>
                <w:color w:val="000000"/>
                <w:sz w:val="22"/>
                <w:szCs w:val="22"/>
              </w:rPr>
              <w:t xml:space="preserve">hợp</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số</w:t>
            </w:r>
            <w:r>
              <w:rPr>
                <w:b/>
                <w:bCs/>
                <w:color w:val="000000"/>
                <w:sz w:val="22"/>
                <w:szCs w:val="22"/>
              </w:rPr>
              <w:t xml:space="preserve"> </w:t>
            </w:r>
            <w:r>
              <w:rPr>
                <w:b/>
                <w:bCs/>
                <w:color w:val="000000"/>
                <w:sz w:val="22"/>
                <w:szCs w:val="22"/>
              </w:rPr>
              <w:t xml:space="preserve">liệu</w:t>
            </w:r>
            <w:r>
              <w:rPr>
                <w:b/>
                <w:bCs/>
                <w:color w:val="000000"/>
                <w:sz w:val="22"/>
                <w:szCs w:val="22"/>
              </w:rPr>
              <w:t xml:space="preserve"> </w:t>
            </w: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tại</w:t>
            </w:r>
            <w:r>
              <w:rPr>
                <w:b/>
                <w:bCs/>
                <w:color w:val="000000"/>
                <w:sz w:val="22"/>
                <w:szCs w:val="22"/>
              </w:rPr>
              <w:t xml:space="preserve"> </w:t>
            </w:r>
            <w:r>
              <w:rPr>
                <w:b/>
                <w:bCs/>
                <w:color w:val="000000"/>
                <w:sz w:val="22"/>
                <w:szCs w:val="22"/>
              </w:rPr>
              <w:t xml:space="preserve">mục</w:t>
            </w:r>
            <w:r>
              <w:rPr>
                <w:b/>
                <w:bCs/>
                <w:color w:val="000000"/>
                <w:sz w:val="22"/>
                <w:szCs w:val="22"/>
              </w:rPr>
              <w:t xml:space="preserve"> C</w:t>
            </w:r>
            <w:r>
              <w:rPr>
                <w:b/>
                <w:bCs/>
                <w:color w:val="000000"/>
                <w:sz w:val="22"/>
                <w:szCs w:val="22"/>
              </w:rPr>
            </w:r>
          </w:p>
        </w:tc>
        <w:tc>
          <w:tcPr>
            <w:shd w:val="clear" w:color="000000" w:fill="ffffff"/>
            <w:tcBorders/>
            <w:tcW w:w="1174" w:type="dxa"/>
            <w:vAlign w:val="center"/>
            <w:textDirection w:val="lrTb"/>
            <w:noWrap/>
          </w:tcPr>
          <w:p w14:paraId="1719875D" w14:textId="77777777">
            <w:pPr>
              <w:pBdr/>
              <w:spacing w:line="276" w:lineRule="auto"/>
              <w:ind/>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378" w:type="dxa"/>
            <w:vAlign w:val="center"/>
            <w:textDirection w:val="lrTb"/>
            <w:noWrap/>
          </w:tcPr>
          <w:p w14:paraId="496AAC16" w14:textId="77777777">
            <w:pPr>
              <w:pBdr/>
              <w:spacing w:line="276" w:lineRule="auto"/>
              <w:ind/>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1C58B5C4" w14:textId="77777777">
            <w:pPr>
              <w:pBdr/>
              <w:spacing w:line="276" w:lineRule="auto"/>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1241D7A7" w14:textId="77777777">
            <w:pPr>
              <w:pBdr/>
              <w:spacing w:line="276" w:lineRule="auto"/>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02FAE508" w14:textId="77777777">
            <w:pPr>
              <w:pBdr/>
              <w:spacing w:line="276" w:lineRule="auto"/>
              <w:ind/>
              <w:jc w:val="center"/>
              <w:rPr>
                <w:b/>
                <w:bCs/>
                <w:color w:val="000000"/>
                <w:sz w:val="22"/>
                <w:szCs w:val="22"/>
              </w:rPr>
            </w:pPr>
            <w:r>
              <w:rPr>
                <w:b/>
                <w:bCs/>
                <w:color w:val="000000"/>
                <w:sz w:val="22"/>
                <w:szCs w:val="22"/>
              </w:rPr>
              <w:t xml:space="preserve"> </w:t>
            </w:r>
            <w:r>
              <w:rPr>
                <w:b/>
                <w:bCs/>
                <w:color w:val="000000"/>
                <w:sz w:val="22"/>
                <w:szCs w:val="22"/>
              </w:rPr>
            </w:r>
          </w:p>
        </w:tc>
      </w:tr>
      <w:tr>
        <w:trPr>
          <w:trHeight w:val="20"/>
        </w:trPr>
        <w:tc>
          <w:tcPr>
            <w:shd w:val="clear" w:color="000000" w:fill="ffffff"/>
            <w:tcBorders/>
            <w:tcW w:w="709" w:type="dxa"/>
            <w:vAlign w:val="center"/>
            <w:textDirection w:val="lrTb"/>
            <w:noWrap/>
          </w:tcPr>
          <w:p w14:paraId="6E0CE8BF" w14:textId="77777777">
            <w:pPr>
              <w:pBdr/>
              <w:spacing w:line="276" w:lineRule="auto"/>
              <w:ind/>
              <w:jc w:val="center"/>
              <w:rPr>
                <w:color w:val="000000"/>
                <w:sz w:val="22"/>
                <w:szCs w:val="22"/>
              </w:rPr>
            </w:pPr>
            <w:r>
              <w:rPr>
                <w:color w:val="000000"/>
                <w:sz w:val="22"/>
                <w:szCs w:val="22"/>
              </w:rPr>
              <w:t xml:space="preserve">E1</w:t>
            </w:r>
            <w:r>
              <w:rPr>
                <w:color w:val="000000"/>
                <w:sz w:val="22"/>
                <w:szCs w:val="22"/>
              </w:rPr>
            </w:r>
          </w:p>
        </w:tc>
        <w:tc>
          <w:tcPr>
            <w:shd w:val="clear" w:color="000000" w:fill="ffffff"/>
            <w:tcBorders/>
            <w:tcW w:w="1802" w:type="dxa"/>
            <w:vAlign w:val="center"/>
            <w:textDirection w:val="lrTb"/>
            <w:noWrap w:val="false"/>
          </w:tcPr>
          <w:p w14:paraId="0049CF51" w14:textId="77777777">
            <w:pPr>
              <w:pBdr/>
              <w:spacing w:line="276" w:lineRule="auto"/>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gộp</w:t>
            </w:r>
            <w:r>
              <w:rPr>
                <w:color w:val="000000"/>
                <w:sz w:val="22"/>
                <w:szCs w:val="22"/>
              </w:rPr>
            </w:r>
          </w:p>
        </w:tc>
        <w:tc>
          <w:tcPr>
            <w:shd w:val="clear" w:color="000000" w:fill="ffffff"/>
            <w:tcBorders/>
            <w:tcW w:w="1174" w:type="dxa"/>
            <w:vAlign w:val="center"/>
            <w:textDirection w:val="lrTb"/>
            <w:noWrap/>
          </w:tcPr>
          <w:p w14:paraId="2AA30781" w14:textId="77777777">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p>
        </w:tc>
        <w:tc>
          <w:tcPr>
            <w:shd w:val="clear" w:color="000000" w:fill="ffffff"/>
            <w:tcBorders/>
            <w:tcW w:w="1378" w:type="dxa"/>
            <w:vAlign w:val="center"/>
            <w:textDirection w:val="lrTb"/>
            <w:noWrap/>
          </w:tcPr>
          <w:p w14:paraId="4B63B8BB" w14:textId="77777777">
            <w:pPr>
              <w:pBdr/>
              <w:spacing w:line="276"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3F5702A">
            <w:pPr>
              <w:pBdr/>
              <w:shd w:val="nil"/>
              <w:spacing w:line="276" w:lineRule="auto"/>
              <w:ind/>
              <w:jc w:val="center"/>
              <w:rPr>
                <w:sz w:val="22"/>
                <w:szCs w:val="22"/>
                <w14:ligatures w14:val="none"/>
              </w:rPr>
            </w:pPr>
            <w:r>
              <w:rPr>
                <w:sz w:val="22"/>
                <w:szCs w:val="22"/>
              </w:rPr>
              <w:t xml:space="preserve">4.515.429</w:t>
            </w:r>
            <w:r>
              <w:rPr>
                <w:sz w:val="22"/>
                <w:szCs w:val="22"/>
              </w:rPr>
            </w:r>
          </w:p>
        </w:tc>
        <w:tc>
          <w:tcPr>
            <w:shd w:val="clear" w:color="000000" w:fill="ffffff"/>
            <w:tcBorders/>
            <w:tcW w:w="1522" w:type="dxa"/>
            <w:vAlign w:val="center"/>
            <w:textDirection w:val="lrTb"/>
            <w:noWrap w:val="false"/>
          </w:tcPr>
          <w:p w14:paraId="73B4CCBA">
            <w:pPr>
              <w:pBdr/>
              <w:shd w:val="nil"/>
              <w:spacing w:line="276" w:lineRule="auto"/>
              <w:ind/>
              <w:jc w:val="center"/>
              <w:rPr>
                <w:sz w:val="22"/>
                <w:szCs w:val="22"/>
                <w14:ligatures w14:val="none"/>
              </w:rPr>
            </w:pPr>
            <w:r>
              <w:rPr>
                <w:sz w:val="22"/>
                <w:szCs w:val="22"/>
              </w:rPr>
              <w:t xml:space="preserve">4.238.710</w:t>
            </w:r>
            <w:r>
              <w:rPr>
                <w:sz w:val="22"/>
                <w:szCs w:val="22"/>
              </w:rPr>
            </w:r>
          </w:p>
        </w:tc>
        <w:tc>
          <w:tcPr>
            <w:shd w:val="clear" w:color="000000" w:fill="ffffff"/>
            <w:tcBorders/>
            <w:tcW w:w="1522" w:type="dxa"/>
            <w:vAlign w:val="center"/>
            <w:textDirection w:val="lrTb"/>
            <w:noWrap w:val="false"/>
          </w:tcPr>
          <w:p w14:paraId="634287BD">
            <w:pPr>
              <w:pBdr/>
              <w:shd w:val="nil"/>
              <w:spacing w:line="276" w:lineRule="auto"/>
              <w:ind/>
              <w:jc w:val="center"/>
              <w:rPr>
                <w:sz w:val="22"/>
                <w:szCs w:val="22"/>
                <w14:ligatures w14:val="none"/>
              </w:rPr>
            </w:pPr>
            <w:r>
              <w:rPr>
                <w:sz w:val="22"/>
                <w:szCs w:val="22"/>
              </w:rPr>
              <w:t xml:space="preserve">4.306.892</w:t>
            </w:r>
            <w:r>
              <w:rPr>
                <w:sz w:val="22"/>
                <w:szCs w:val="22"/>
              </w:rPr>
            </w:r>
          </w:p>
        </w:tc>
      </w:tr>
      <w:tr>
        <w:trPr>
          <w:trHeight w:val="20"/>
        </w:trPr>
        <w:tc>
          <w:tcPr>
            <w:shd w:val="clear" w:color="000000" w:fill="ffffff"/>
            <w:tcBorders/>
            <w:tcW w:w="709" w:type="dxa"/>
            <w:vAlign w:val="center"/>
            <w:textDirection w:val="lrTb"/>
            <w:noWrap/>
          </w:tcPr>
          <w:p w14:paraId="1CD731B6" w14:textId="77777777">
            <w:pPr>
              <w:pBdr/>
              <w:spacing w:line="276" w:lineRule="auto"/>
              <w:ind/>
              <w:jc w:val="center"/>
              <w:rPr>
                <w:color w:val="000000"/>
                <w:sz w:val="22"/>
                <w:szCs w:val="22"/>
              </w:rPr>
            </w:pPr>
            <w:r>
              <w:rPr>
                <w:color w:val="000000"/>
                <w:sz w:val="22"/>
                <w:szCs w:val="22"/>
              </w:rPr>
              <w:t xml:space="preserve">E2</w:t>
            </w:r>
            <w:r>
              <w:rPr>
                <w:color w:val="000000"/>
                <w:sz w:val="22"/>
                <w:szCs w:val="22"/>
              </w:rPr>
            </w:r>
          </w:p>
        </w:tc>
        <w:tc>
          <w:tcPr>
            <w:shd w:val="clear" w:color="000000" w:fill="ffffff"/>
            <w:tcBorders/>
            <w:tcW w:w="1802" w:type="dxa"/>
            <w:vAlign w:val="center"/>
            <w:textDirection w:val="lrTb"/>
            <w:noWrap w:val="false"/>
          </w:tcPr>
          <w:p w14:paraId="069AD6DB" w14:textId="77777777">
            <w:pPr>
              <w:pBdr/>
              <w:spacing w:line="276" w:lineRule="auto"/>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số</w:t>
            </w:r>
            <w:r>
              <w:rPr>
                <w:color w:val="000000"/>
                <w:sz w:val="22"/>
                <w:szCs w:val="22"/>
              </w:rPr>
              <w:t xml:space="preserve"> </w:t>
            </w:r>
            <w:r>
              <w:rPr>
                <w:color w:val="000000"/>
                <w:sz w:val="22"/>
                <w:szCs w:val="22"/>
              </w:rPr>
              <w:t xml:space="preserve">lần</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174" w:type="dxa"/>
            <w:vAlign w:val="center"/>
            <w:textDirection w:val="lrTb"/>
            <w:noWrap w:val="false"/>
          </w:tcPr>
          <w:p w14:paraId="7D314AD3" w14:textId="77777777">
            <w:pPr>
              <w:pBdr/>
              <w:spacing w:line="276" w:lineRule="auto"/>
              <w:ind/>
              <w:jc w:val="center"/>
              <w:rPr>
                <w:color w:val="000000"/>
                <w:sz w:val="22"/>
                <w:szCs w:val="22"/>
              </w:rPr>
            </w:pPr>
            <w:r>
              <w:rPr>
                <w:color w:val="000000"/>
                <w:sz w:val="22"/>
                <w:szCs w:val="22"/>
              </w:rPr>
              <w:t xml:space="preserve">Lần</w:t>
            </w:r>
            <w:r>
              <w:rPr>
                <w:color w:val="000000"/>
                <w:sz w:val="22"/>
                <w:szCs w:val="22"/>
              </w:rPr>
            </w:r>
          </w:p>
        </w:tc>
        <w:tc>
          <w:tcPr>
            <w:shd w:val="clear" w:color="000000" w:fill="ffffff"/>
            <w:tcBorders/>
            <w:tcW w:w="1378" w:type="dxa"/>
            <w:vAlign w:val="center"/>
            <w:textDirection w:val="lrTb"/>
            <w:noWrap w:val="false"/>
          </w:tcPr>
          <w:p w14:paraId="6710747D" w14:textId="77777777">
            <w:pPr>
              <w:pBdr/>
              <w:spacing w:line="276"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7D51D8B7" w14:textId="55439F0B">
            <w:pPr>
              <w:pBdr/>
              <w:shd w:val="nil"/>
              <w:spacing w:line="276" w:lineRule="auto"/>
              <w:ind/>
              <w:jc w:val="center"/>
              <w:rPr>
                <w:sz w:val="22"/>
                <w:szCs w:val="22"/>
                <w14:ligatures w14:val="none"/>
              </w:rPr>
            </w:pPr>
            <w:r>
              <w:rPr>
                <w:sz w:val="22"/>
                <w:szCs w:val="22"/>
              </w:rPr>
              <w:t xml:space="preserve">1</w:t>
            </w:r>
            <w:r>
              <w:rPr>
                <w:sz w:val="22"/>
                <w:szCs w:val="22"/>
              </w:rPr>
            </w:r>
          </w:p>
        </w:tc>
        <w:tc>
          <w:tcPr>
            <w:shd w:val="clear" w:color="000000" w:fill="ffffff"/>
            <w:tcBorders/>
            <w:tcW w:w="1522" w:type="dxa"/>
            <w:vAlign w:val="center"/>
            <w:textDirection w:val="lrTb"/>
            <w:noWrap/>
          </w:tcPr>
          <w:p w14:paraId="47F3E79B" w14:textId="17C86644">
            <w:pPr>
              <w:pBdr/>
              <w:shd w:val="nil"/>
              <w:spacing w:line="276" w:lineRule="auto"/>
              <w:ind/>
              <w:jc w:val="center"/>
              <w:rPr>
                <w:sz w:val="22"/>
                <w:szCs w:val="22"/>
                <w14:ligatures w14:val="none"/>
              </w:rPr>
            </w:pPr>
            <w:r>
              <w:rPr>
                <w:sz w:val="22"/>
                <w:szCs w:val="22"/>
              </w:rPr>
              <w:t xml:space="preserve">1</w:t>
            </w:r>
            <w:r>
              <w:rPr>
                <w:sz w:val="22"/>
                <w:szCs w:val="22"/>
              </w:rPr>
            </w:r>
          </w:p>
        </w:tc>
        <w:tc>
          <w:tcPr>
            <w:shd w:val="clear" w:color="000000" w:fill="ffffff"/>
            <w:tcBorders/>
            <w:tcW w:w="1522" w:type="dxa"/>
            <w:vAlign w:val="center"/>
            <w:textDirection w:val="lrTb"/>
            <w:noWrap/>
          </w:tcPr>
          <w:p w14:paraId="7308FA59" w14:textId="1640CE14">
            <w:pPr>
              <w:pBdr/>
              <w:shd w:val="nil"/>
              <w:spacing w:line="276" w:lineRule="auto"/>
              <w:ind/>
              <w:jc w:val="center"/>
              <w:rPr>
                <w:sz w:val="22"/>
                <w:szCs w:val="22"/>
                <w14:ligatures w14:val="none"/>
              </w:rPr>
            </w:pPr>
            <w:r>
              <w:rPr>
                <w:sz w:val="22"/>
                <w:szCs w:val="22"/>
              </w:rPr>
              <w:t xml:space="preserve">1</w:t>
            </w:r>
            <w:r>
              <w:rPr>
                <w:sz w:val="22"/>
                <w:szCs w:val="22"/>
              </w:rPr>
            </w:r>
          </w:p>
        </w:tc>
      </w:tr>
      <w:tr>
        <w:trPr>
          <w:trHeight w:val="518"/>
        </w:trPr>
        <w:tc>
          <w:tcPr>
            <w:shd w:val="clear" w:color="000000" w:fill="ffffff"/>
            <w:tcBorders/>
            <w:tcW w:w="709" w:type="dxa"/>
            <w:vAlign w:val="center"/>
            <w:textDirection w:val="lrTb"/>
            <w:noWrap/>
          </w:tcPr>
          <w:p w14:paraId="560376DB" w14:textId="77777777">
            <w:pPr>
              <w:pBdr/>
              <w:spacing w:line="276" w:lineRule="auto"/>
              <w:ind/>
              <w:jc w:val="center"/>
              <w:rPr>
                <w:color w:val="000000"/>
                <w:sz w:val="22"/>
                <w:szCs w:val="22"/>
              </w:rPr>
            </w:pPr>
            <w:r>
              <w:rPr>
                <w:color w:val="000000"/>
                <w:sz w:val="22"/>
                <w:szCs w:val="22"/>
              </w:rPr>
              <w:t xml:space="preserve">E3</w:t>
            </w:r>
            <w:r>
              <w:rPr>
                <w:color w:val="000000"/>
                <w:sz w:val="22"/>
                <w:szCs w:val="22"/>
              </w:rPr>
            </w:r>
          </w:p>
        </w:tc>
        <w:tc>
          <w:tcPr>
            <w:shd w:val="clear" w:color="000000" w:fill="ffffff"/>
            <w:tcBorders/>
            <w:tcW w:w="1802" w:type="dxa"/>
            <w:vAlign w:val="center"/>
            <w:textDirection w:val="lrTb"/>
            <w:noWrap w:val="false"/>
          </w:tcPr>
          <w:p w14:paraId="5DF39A1B" w14:textId="77777777">
            <w:pPr>
              <w:pBdr/>
              <w:spacing w:line="276" w:lineRule="auto"/>
              <w:ind/>
              <w:rPr>
                <w:color w:val="000000"/>
                <w:sz w:val="22"/>
                <w:szCs w:val="22"/>
              </w:rPr>
            </w:pPr>
            <w:r>
              <w:rPr>
                <w:color w:val="000000"/>
                <w:sz w:val="22"/>
                <w:szCs w:val="22"/>
              </w:rPr>
              <w:t xml:space="preserve">Biên</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p>
        </w:tc>
        <w:tc>
          <w:tcPr>
            <w:shd w:val="clear" w:color="000000" w:fill="ffffff"/>
            <w:tcBorders/>
            <w:tcW w:w="1174" w:type="dxa"/>
            <w:vAlign w:val="center"/>
            <w:textDirection w:val="lrTb"/>
            <w:noWrap w:val="false"/>
          </w:tcPr>
          <w:p w14:paraId="656BE2E3" w14:textId="77777777">
            <w:pPr>
              <w:pBdr/>
              <w:spacing w:line="276" w:lineRule="auto"/>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378" w:type="dxa"/>
            <w:vAlign w:val="center"/>
            <w:textDirection w:val="lrTb"/>
            <w:noWrap w:val="false"/>
          </w:tcPr>
          <w:p w14:paraId="76EBF993" w14:textId="77777777">
            <w:pPr>
              <w:pBdr/>
              <w:spacing w:line="276"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5D277CF" w14:textId="486BA53F">
            <w:pPr>
              <w:pBdr/>
              <w:shd w:val="nil"/>
              <w:spacing w:line="276" w:lineRule="auto"/>
              <w:ind/>
              <w:jc w:val="center"/>
              <w:rPr>
                <w:sz w:val="22"/>
                <w:szCs w:val="22"/>
                <w14:ligatures w14:val="none"/>
              </w:rPr>
            </w:pPr>
            <w:r>
              <w:rPr>
                <w:sz w:val="22"/>
                <w:szCs w:val="22"/>
              </w:rPr>
              <w:t xml:space="preserve">1% - 8%</w:t>
            </w:r>
            <w:r>
              <w:rPr>
                <w:sz w:val="22"/>
                <w:szCs w:val="22"/>
              </w:rPr>
            </w:r>
          </w:p>
        </w:tc>
        <w:tc>
          <w:tcPr>
            <w:shd w:val="clear" w:color="000000" w:fill="ffffff"/>
            <w:tcBorders/>
            <w:tcW w:w="1522" w:type="dxa"/>
            <w:vAlign w:val="center"/>
            <w:textDirection w:val="lrTb"/>
            <w:noWrap/>
          </w:tcPr>
          <w:p w14:paraId="064B2056" w14:textId="3084EC66">
            <w:pPr>
              <w:pBdr/>
              <w:shd w:val="nil"/>
              <w:spacing w:line="276" w:lineRule="auto"/>
              <w:ind/>
              <w:jc w:val="center"/>
              <w:rPr>
                <w:sz w:val="22"/>
                <w:szCs w:val="22"/>
                <w14:ligatures w14:val="none"/>
              </w:rPr>
            </w:pPr>
            <w:r>
              <w:rPr>
                <w:sz w:val="22"/>
                <w:szCs w:val="22"/>
              </w:rPr>
              <w:t xml:space="preserve">1% - 8%</w:t>
            </w:r>
            <w:r>
              <w:rPr>
                <w:sz w:val="22"/>
                <w:szCs w:val="22"/>
              </w:rPr>
            </w:r>
          </w:p>
        </w:tc>
        <w:tc>
          <w:tcPr>
            <w:shd w:val="clear" w:color="000000" w:fill="ffffff"/>
            <w:tcBorders/>
            <w:tcW w:w="1522" w:type="dxa"/>
            <w:vAlign w:val="center"/>
            <w:textDirection w:val="lrTb"/>
            <w:noWrap/>
          </w:tcPr>
          <w:p w14:paraId="0B243872" w14:textId="708B432C">
            <w:pPr>
              <w:pBdr/>
              <w:shd w:val="nil"/>
              <w:spacing w:line="276" w:lineRule="auto"/>
              <w:ind/>
              <w:jc w:val="center"/>
              <w:rPr>
                <w:sz w:val="22"/>
                <w:szCs w:val="22"/>
                <w14:ligatures w14:val="none"/>
              </w:rPr>
            </w:pPr>
            <w:r>
              <w:rPr>
                <w:sz w:val="22"/>
                <w:szCs w:val="22"/>
              </w:rPr>
              <w:t xml:space="preserve">1% - 8%</w:t>
            </w:r>
            <w:r>
              <w:rPr>
                <w:sz w:val="22"/>
                <w:szCs w:val="22"/>
              </w:rPr>
            </w:r>
          </w:p>
        </w:tc>
      </w:tr>
      <w:tr>
        <w:trPr>
          <w:trHeight w:val="20"/>
        </w:trPr>
        <w:tc>
          <w:tcPr>
            <w:shd w:val="clear" w:color="000000" w:fill="ffffff"/>
            <w:tcBorders/>
            <w:tcW w:w="709" w:type="dxa"/>
            <w:vAlign w:val="center"/>
            <w:textDirection w:val="lrTb"/>
            <w:noWrap/>
          </w:tcPr>
          <w:p w14:paraId="2544DED4" w14:textId="77777777">
            <w:pPr>
              <w:pBdr/>
              <w:spacing w:line="276" w:lineRule="auto"/>
              <w:ind/>
              <w:jc w:val="center"/>
              <w:rPr>
                <w:color w:val="000000"/>
                <w:sz w:val="22"/>
                <w:szCs w:val="22"/>
              </w:rPr>
            </w:pPr>
            <w:r>
              <w:rPr>
                <w:color w:val="000000"/>
                <w:sz w:val="22"/>
                <w:szCs w:val="22"/>
              </w:rPr>
              <w:t xml:space="preserve">E4</w:t>
            </w:r>
            <w:r>
              <w:rPr>
                <w:color w:val="000000"/>
                <w:sz w:val="22"/>
                <w:szCs w:val="22"/>
              </w:rPr>
            </w:r>
          </w:p>
        </w:tc>
        <w:tc>
          <w:tcPr>
            <w:shd w:val="clear" w:color="000000" w:fill="ffffff"/>
            <w:tcBorders/>
            <w:tcW w:w="1802" w:type="dxa"/>
            <w:vAlign w:val="center"/>
            <w:textDirection w:val="lrTb"/>
            <w:noWrap w:val="false"/>
          </w:tcPr>
          <w:p w14:paraId="5E2541DB" w14:textId="77777777">
            <w:pPr>
              <w:pBdr/>
              <w:spacing w:line="276" w:lineRule="auto"/>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thuần</w:t>
            </w:r>
            <w:r>
              <w:rPr>
                <w:color w:val="000000"/>
                <w:sz w:val="22"/>
                <w:szCs w:val="22"/>
              </w:rPr>
              <w:t xml:space="preserve"> </w:t>
            </w:r>
            <w:r>
              <w:rPr>
                <w:color w:val="000000"/>
                <w:sz w:val="22"/>
                <w:szCs w:val="22"/>
              </w:rPr>
            </w:r>
          </w:p>
        </w:tc>
        <w:tc>
          <w:tcPr>
            <w:shd w:val="clear" w:color="000000" w:fill="ffffff"/>
            <w:tcBorders/>
            <w:tcW w:w="1174" w:type="dxa"/>
            <w:vAlign w:val="center"/>
            <w:textDirection w:val="lrTb"/>
            <w:noWrap/>
          </w:tcPr>
          <w:p w14:paraId="565C5C67" w14:textId="77777777">
            <w:pPr>
              <w:pBdr/>
              <w:spacing w:line="276" w:lineRule="auto"/>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p>
        </w:tc>
        <w:tc>
          <w:tcPr>
            <w:shd w:val="clear" w:color="000000" w:fill="ffffff"/>
            <w:tcBorders/>
            <w:tcW w:w="1378" w:type="dxa"/>
            <w:vAlign w:val="center"/>
            <w:textDirection w:val="lrTb"/>
            <w:noWrap/>
          </w:tcPr>
          <w:p w14:paraId="3051C033" w14:textId="77777777">
            <w:pPr>
              <w:pBdr/>
              <w:spacing w:line="276" w:lineRule="auto"/>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37D8F31D">
            <w:pPr>
              <w:pBdr/>
              <w:shd w:val="nil"/>
              <w:spacing w:line="276" w:lineRule="auto"/>
              <w:ind/>
              <w:jc w:val="center"/>
              <w:rPr>
                <w:sz w:val="22"/>
                <w:szCs w:val="22"/>
                <w14:ligatures w14:val="none"/>
              </w:rPr>
            </w:pPr>
            <w:r>
              <w:rPr>
                <w:sz w:val="22"/>
                <w:szCs w:val="22"/>
              </w:rPr>
              <w:t xml:space="preserve">4.515.429</w:t>
            </w:r>
            <w:r>
              <w:rPr>
                <w:sz w:val="22"/>
                <w:szCs w:val="22"/>
              </w:rPr>
            </w:r>
          </w:p>
        </w:tc>
        <w:tc>
          <w:tcPr>
            <w:shd w:val="clear" w:color="000000" w:fill="ffffff"/>
            <w:tcBorders/>
            <w:tcW w:w="1522" w:type="dxa"/>
            <w:vAlign w:val="center"/>
            <w:textDirection w:val="lrTb"/>
            <w:noWrap/>
          </w:tcPr>
          <w:p w14:paraId="38BBF662">
            <w:pPr>
              <w:pBdr/>
              <w:shd w:val="nil"/>
              <w:spacing w:line="276" w:lineRule="auto"/>
              <w:ind/>
              <w:jc w:val="center"/>
              <w:rPr>
                <w:sz w:val="22"/>
                <w:szCs w:val="22"/>
                <w14:ligatures w14:val="none"/>
              </w:rPr>
            </w:pPr>
            <w:r>
              <w:rPr>
                <w:sz w:val="22"/>
                <w:szCs w:val="22"/>
              </w:rPr>
              <w:t xml:space="preserve">4.238.710</w:t>
            </w:r>
            <w:r>
              <w:rPr>
                <w:sz w:val="22"/>
                <w:szCs w:val="22"/>
              </w:rPr>
            </w:r>
          </w:p>
        </w:tc>
        <w:tc>
          <w:tcPr>
            <w:shd w:val="clear" w:color="000000" w:fill="ffffff"/>
            <w:tcBorders/>
            <w:tcW w:w="1522" w:type="dxa"/>
            <w:vAlign w:val="center"/>
            <w:textDirection w:val="lrTb"/>
            <w:noWrap/>
          </w:tcPr>
          <w:p w14:paraId="526B77F3">
            <w:pPr>
              <w:pBdr/>
              <w:shd w:val="nil"/>
              <w:spacing w:line="276" w:lineRule="auto"/>
              <w:ind/>
              <w:jc w:val="center"/>
              <w:rPr>
                <w:sz w:val="22"/>
                <w:szCs w:val="22"/>
                <w14:ligatures w14:val="none"/>
              </w:rPr>
            </w:pPr>
            <w:r>
              <w:rPr>
                <w:sz w:val="22"/>
                <w:szCs w:val="22"/>
              </w:rPr>
              <w:t xml:space="preserve">4.306.892</w:t>
            </w:r>
            <w:r>
              <w:rPr>
                <w:sz w:val="22"/>
                <w:szCs w:val="22"/>
              </w:rPr>
            </w:r>
          </w:p>
        </w:tc>
      </w:tr>
    </w:tbl>
    <w:p w14:paraId="30C62051" w14:textId="5FB0A854">
      <w:pPr>
        <w:pBdr/>
        <w:spacing w:after="120" w:before="120" w:line="276" w:lineRule="auto"/>
        <w:ind/>
        <w:jc w:val="both"/>
        <w:rPr>
          <w:b/>
          <w:bCs/>
          <w:i/>
          <w:iCs/>
        </w:rPr>
      </w:pPr>
      <w:r>
        <w:rPr>
          <w:i/>
          <w:iCs/>
          <w:u w:val="single"/>
        </w:rPr>
        <w:t xml:space="preserve"> </w:t>
      </w:r>
      <w:r>
        <w:rPr>
          <w:b/>
          <w:bCs/>
          <w:i/>
          <w:iCs/>
          <w:u w:val="single"/>
        </w:rPr>
        <w:t xml:space="preserve">Về</w:t>
      </w:r>
      <w:r>
        <w:rPr>
          <w:b/>
          <w:bCs/>
          <w:i/>
          <w:iCs/>
          <w:u w:val="single"/>
        </w:rPr>
        <w:t xml:space="preserve"> </w:t>
      </w:r>
      <w:r>
        <w:rPr>
          <w:b/>
          <w:bCs/>
          <w:i/>
          <w:iCs/>
          <w:u w:val="single"/>
        </w:rPr>
        <w:t xml:space="preserve">nguyên</w:t>
      </w:r>
      <w:r>
        <w:rPr>
          <w:b/>
          <w:bCs/>
          <w:i/>
          <w:iCs/>
          <w:u w:val="single"/>
        </w:rPr>
        <w:t xml:space="preserve"> </w:t>
      </w:r>
      <w:r>
        <w:rPr>
          <w:b/>
          <w:bCs/>
          <w:i/>
          <w:iCs/>
          <w:u w:val="single"/>
        </w:rPr>
        <w:t xml:space="preserve">tắc</w:t>
      </w:r>
      <w:r>
        <w:rPr>
          <w:b/>
          <w:bCs/>
          <w:i/>
          <w:iCs/>
          <w:u w:val="single"/>
        </w:rPr>
        <w:t xml:space="preserve"> </w:t>
      </w:r>
      <w:r>
        <w:rPr>
          <w:b/>
          <w:bCs/>
          <w:i/>
          <w:iCs/>
          <w:u w:val="single"/>
        </w:rPr>
        <w:t xml:space="preserve">khống</w:t>
      </w:r>
      <w:r>
        <w:rPr>
          <w:b/>
          <w:bCs/>
          <w:i/>
          <w:iCs/>
          <w:u w:val="single"/>
        </w:rPr>
        <w:t xml:space="preserve"> </w:t>
      </w:r>
      <w:r>
        <w:rPr>
          <w:b/>
          <w:bCs/>
          <w:i/>
          <w:iCs/>
          <w:u w:val="single"/>
        </w:rPr>
        <w:t xml:space="preserve">chế</w:t>
      </w:r>
      <w:r>
        <w:rPr>
          <w:b/>
          <w:bCs/>
          <w:i/>
          <w:iCs/>
        </w:rPr>
        <w:t xml:space="preserve">: </w:t>
      </w:r>
      <w:r>
        <w:rPr>
          <w:b/>
          <w:bCs/>
          <w:i/>
          <w:iCs/>
        </w:rPr>
      </w:r>
    </w:p>
    <w:p w14:paraId="19D998BE" w14:textId="0020855F">
      <w:pPr>
        <w:pBdr/>
        <w:spacing w:after="120" w:before="120" w:line="276" w:lineRule="auto"/>
        <w:ind/>
        <w:jc w:val="both"/>
        <w:rPr>
          <w:b/>
          <w:bCs/>
          <w:u w:val="single"/>
        </w:rPr>
      </w:pPr>
      <w:r>
        <w:t xml:space="preserve">Theo </w:t>
      </w:r>
      <w:r>
        <w:t xml:space="preserve">số</w:t>
      </w:r>
      <w:r>
        <w:t xml:space="preserve"> </w:t>
      </w:r>
      <w:r>
        <w:t xml:space="preserve">liệu</w:t>
      </w:r>
      <w:r>
        <w:t xml:space="preserve"> </w:t>
      </w:r>
      <w:r>
        <w:t xml:space="preserve">tại</w:t>
      </w:r>
      <w:r>
        <w:t xml:space="preserve"> </w:t>
      </w:r>
      <w:r>
        <w:t xml:space="preserve">mục</w:t>
      </w:r>
      <w:r>
        <w:t xml:space="preserve"> </w:t>
      </w:r>
      <w:r>
        <w:t xml:space="preserve">D</w:t>
      </w:r>
      <w:r>
        <w:t xml:space="preserve">2, </w:t>
      </w:r>
      <w:r>
        <w:t xml:space="preserve">chênh</w:t>
      </w:r>
      <w:r>
        <w:t xml:space="preserve"> </w:t>
      </w:r>
      <w:r>
        <w:t xml:space="preserve">lệch</w:t>
      </w:r>
      <w:r>
        <w:t xml:space="preserve"> </w:t>
      </w:r>
      <w:r>
        <w:t xml:space="preserve">giữa</w:t>
      </w:r>
      <w:r>
        <w:t xml:space="preserve"> </w:t>
      </w:r>
      <w:r>
        <w:t xml:space="preserve">mức</w:t>
      </w:r>
      <w:r>
        <w:t xml:space="preserve"> </w:t>
      </w:r>
      <w:r>
        <w:t xml:space="preserve">giá</w:t>
      </w:r>
      <w:r>
        <w:t xml:space="preserve"> </w:t>
      </w:r>
      <w:r>
        <w:t xml:space="preserve">trung</w:t>
      </w:r>
      <w:r>
        <w:t xml:space="preserve"> </w:t>
      </w:r>
      <w:r>
        <w:t xml:space="preserve">bình</w:t>
      </w:r>
      <w:r>
        <w:t xml:space="preserve"> </w:t>
      </w:r>
      <w:r>
        <w:t xml:space="preserve">của</w:t>
      </w:r>
      <w:r>
        <w:t xml:space="preserve"> </w:t>
      </w:r>
      <w:r>
        <w:t xml:space="preserve">các</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nằm</w:t>
      </w:r>
      <w:r>
        <w:t xml:space="preserve"> </w:t>
      </w:r>
      <w:r>
        <w:t xml:space="preserve">trong</w:t>
      </w:r>
      <w:r>
        <w:t xml:space="preserve"> </w:t>
      </w:r>
      <w:r>
        <w:t xml:space="preserve">khoảng</w:t>
      </w:r>
      <w:r>
        <w:t xml:space="preserve"> </w:t>
      </w:r>
      <w:r>
        <w:t xml:space="preserve">từ</w:t>
      </w:r>
      <w:r>
        <w:t xml:space="preserve"> </w:t>
      </w:r>
      <w:r>
        <w:t xml:space="preserve"> -2,64</w:t>
      </w:r>
      <w:r>
        <w:t xml:space="preserve">%  </w:t>
      </w:r>
      <w:r>
        <w:t xml:space="preserve">đến</w:t>
      </w:r>
      <w:r>
        <w:t xml:space="preserve"> </w:t>
      </w:r>
      <w:r>
        <w:t xml:space="preserve"> </w:t>
      </w:r>
      <w:r>
        <w:t xml:space="preserve">3,72</w:t>
      </w:r>
      <w:r>
        <w:t xml:space="preserve">%, </w:t>
      </w:r>
      <w:r>
        <w:t xml:space="preserve">đảm</w:t>
      </w:r>
      <w:r>
        <w:t xml:space="preserve"> </w:t>
      </w:r>
      <w:r>
        <w:t xml:space="preserve">bảo</w:t>
      </w:r>
      <w:r>
        <w:t xml:space="preserve"> </w:t>
      </w:r>
      <w:r>
        <w:t xml:space="preserve">không</w:t>
      </w:r>
      <w:r>
        <w:t xml:space="preserve"> </w:t>
      </w:r>
      <w:r>
        <w:t xml:space="preserve">quá</w:t>
      </w:r>
      <w:r>
        <w:t xml:space="preserve"> 15% (</w:t>
      </w:r>
      <w:r>
        <w:t xml:space="preserve">theo</w:t>
      </w:r>
      <w:r>
        <w:t xml:space="preserve"> </w:t>
      </w:r>
      <w:r>
        <w:t xml:space="preserve">Thông</w:t>
      </w:r>
      <w:r>
        <w:t xml:space="preserve"> </w:t>
      </w:r>
      <w:r>
        <w:t xml:space="preserve">tư</w:t>
      </w:r>
      <w:r>
        <w:t xml:space="preserve"> </w:t>
      </w:r>
      <w:r>
        <w:t xml:space="preserve">số</w:t>
      </w:r>
      <w:r>
        <w:t xml:space="preserve"> 32/2024</w:t>
      </w:r>
      <w:r>
        <w:t xml:space="preserve">/TT-BTC</w:t>
      </w:r>
      <w:r>
        <w:t xml:space="preserve"> </w:t>
      </w:r>
      <w:r>
        <w:t xml:space="preserve">ngày</w:t>
      </w:r>
      <w:r>
        <w:t xml:space="preserve"> 16/5/2024 </w:t>
      </w:r>
      <w:r>
        <w:t xml:space="preserve">của</w:t>
      </w:r>
      <w:r>
        <w:t xml:space="preserve"> </w:t>
      </w:r>
      <w:r>
        <w:t xml:space="preserve">Bộ</w:t>
      </w:r>
      <w:r>
        <w:t xml:space="preserve"> </w:t>
      </w:r>
      <w:r>
        <w:t xml:space="preserve">Tài</w:t>
      </w:r>
      <w:r>
        <w:t xml:space="preserve"> </w:t>
      </w:r>
      <w:r>
        <w:t xml:space="preserve">c</w:t>
      </w:r>
      <w:r>
        <w:t xml:space="preserve">hính</w:t>
      </w:r>
      <w:r>
        <w:t xml:space="preserve">)</w:t>
      </w:r>
      <w:r>
        <w:t xml:space="preserve">.</w:t>
      </w:r>
      <w:r>
        <w:rPr>
          <w:b/>
          <w:bCs/>
          <w:u w:val="single"/>
        </w:rPr>
      </w:r>
    </w:p>
    <w:p w14:paraId="0D01D2F9" w14:textId="26F5BDD5">
      <w:pPr>
        <w:pBdr/>
        <w:spacing w:after="120" w:before="120" w:line="276" w:lineRule="auto"/>
        <w:ind/>
        <w:rPr>
          <w:b/>
          <w:bCs/>
          <w:i/>
          <w:iCs/>
          <w:u w:val="single"/>
        </w:rPr>
      </w:pPr>
      <w:r>
        <w:rPr>
          <w:b/>
          <w:bCs/>
          <w:i/>
          <w:iCs/>
          <w:u w:val="single"/>
        </w:rPr>
        <w:t xml:space="preserve">Về</w:t>
      </w:r>
      <w:r>
        <w:rPr>
          <w:b/>
          <w:bCs/>
          <w:i/>
          <w:iCs/>
          <w:u w:val="single"/>
        </w:rPr>
        <w:t xml:space="preserve"> </w:t>
      </w:r>
      <w:r>
        <w:rPr>
          <w:b/>
          <w:bCs/>
          <w:i/>
          <w:iCs/>
          <w:u w:val="single"/>
        </w:rPr>
        <w:t xml:space="preserve">thống</w:t>
      </w:r>
      <w:r>
        <w:rPr>
          <w:b/>
          <w:bCs/>
          <w:i/>
          <w:iCs/>
          <w:u w:val="single"/>
        </w:rPr>
        <w:t xml:space="preserve"> </w:t>
      </w:r>
      <w:r>
        <w:rPr>
          <w:b/>
          <w:bCs/>
          <w:i/>
          <w:iCs/>
          <w:u w:val="single"/>
        </w:rPr>
        <w:t xml:space="preserve">nhất</w:t>
      </w:r>
      <w:r>
        <w:rPr>
          <w:b/>
          <w:bCs/>
          <w:i/>
          <w:iCs/>
          <w:u w:val="single"/>
        </w:rPr>
        <w:t xml:space="preserve"> </w:t>
      </w:r>
      <w:r>
        <w:rPr>
          <w:b/>
          <w:bCs/>
          <w:i/>
          <w:iCs/>
          <w:u w:val="single"/>
        </w:rPr>
        <w:t xml:space="preserve">mức</w:t>
      </w:r>
      <w:r>
        <w:rPr>
          <w:b/>
          <w:bCs/>
          <w:i/>
          <w:iCs/>
          <w:u w:val="single"/>
        </w:rPr>
        <w:t xml:space="preserve"> </w:t>
      </w:r>
      <w:r>
        <w:rPr>
          <w:b/>
          <w:bCs/>
          <w:i/>
          <w:iCs/>
          <w:u w:val="single"/>
        </w:rPr>
        <w:t xml:space="preserve">giá</w:t>
      </w:r>
      <w:r>
        <w:rPr>
          <w:b/>
          <w:bCs/>
          <w:i/>
          <w:iCs/>
          <w:u w:val="single"/>
        </w:rPr>
        <w:t xml:space="preserve"> </w:t>
      </w:r>
      <w:r>
        <w:rPr>
          <w:b/>
          <w:bCs/>
          <w:i/>
          <w:iCs/>
          <w:u w:val="single"/>
        </w:rPr>
        <w:t xml:space="preserve">chỉ</w:t>
      </w:r>
      <w:r>
        <w:rPr>
          <w:b/>
          <w:bCs/>
          <w:i/>
          <w:iCs/>
          <w:u w:val="single"/>
        </w:rPr>
        <w:t xml:space="preserve"> </w:t>
      </w:r>
      <w:r>
        <w:rPr>
          <w:b/>
          <w:bCs/>
          <w:i/>
          <w:iCs/>
          <w:u w:val="single"/>
        </w:rPr>
        <w:t xml:space="preserve">dẫn</w:t>
      </w:r>
      <w:r>
        <w:rPr>
          <w:b/>
          <w:bCs/>
          <w:i/>
          <w:iCs/>
          <w:u w:val="single"/>
        </w:rPr>
        <w:t xml:space="preserve">:</w:t>
      </w:r>
      <w:r>
        <w:rPr>
          <w:b/>
          <w:bCs/>
          <w:i/>
          <w:iCs/>
          <w:u w:val="single"/>
        </w:rPr>
      </w:r>
    </w:p>
    <w:p w14:paraId="623D8DBC" w14:textId="3708BDEE">
      <w:pPr>
        <w:pBdr/>
        <w:spacing w:line="276" w:lineRule="auto"/>
        <w:ind/>
        <w:jc w:val="right"/>
        <w:rPr>
          <w:i/>
          <w:iCs/>
        </w:rPr>
      </w:pPr>
      <w:r>
        <w:rPr>
          <w:i/>
          <w:iCs/>
        </w:rPr>
        <w:t xml:space="preserve">Đơn</w:t>
      </w:r>
      <w:r>
        <w:rPr>
          <w:i/>
          <w:iCs/>
        </w:rPr>
        <w:t xml:space="preserve"> </w:t>
      </w:r>
      <w:r>
        <w:rPr>
          <w:i/>
          <w:iCs/>
        </w:rPr>
        <w:t xml:space="preserve">vị</w:t>
      </w:r>
      <w:r>
        <w:rPr>
          <w:i/>
          <w:iCs/>
        </w:rPr>
        <w:t xml:space="preserve"> </w:t>
      </w:r>
      <w:r>
        <w:rPr>
          <w:i/>
          <w:iCs/>
        </w:rPr>
        <w:t xml:space="preserve">tính</w:t>
      </w:r>
      <w:r>
        <w:rPr>
          <w:i/>
          <w:iCs/>
        </w:rPr>
        <w:t xml:space="preserve">: </w:t>
      </w:r>
      <w:r>
        <w:rPr>
          <w:i/>
          <w:iCs/>
        </w:rPr>
        <w:t xml:space="preserve">Đồng</w:t>
      </w:r>
      <w:r>
        <w:rPr>
          <w:i/>
          <w:iCs/>
        </w:rPr>
        <w:t xml:space="preserve">/m²</w:t>
      </w:r>
      <w:r>
        <w:rPr>
          <w:i/>
          <w:iCs/>
        </w:rPr>
      </w:r>
    </w:p>
    <w:tbl>
      <w:tblPr>
        <w:tblW w:w="5000" w:type="pct"/>
        <w:tblBorders/>
        <w:tblLayout w:type="fixed"/>
        <w:tblLook w:val="04A0" w:firstRow="1" w:lastRow="0" w:firstColumn="1" w:lastColumn="0" w:noHBand="0" w:noVBand="1"/>
      </w:tblPr>
      <w:tblGrid>
        <w:gridCol w:w="907"/>
        <w:gridCol w:w="2068"/>
        <w:gridCol w:w="2240"/>
        <w:gridCol w:w="2156"/>
        <w:gridCol w:w="2153"/>
      </w:tblGrid>
      <w:tr>
        <w:trPr>
          <w:trHeight w:val="936"/>
        </w:trPr>
        <w:tc>
          <w:tcPr>
            <w:tcBorders>
              <w:top w:val="single" w:color="auto" w:sz="4" w:space="0"/>
              <w:left w:val="single" w:color="auto" w:sz="4" w:space="0"/>
              <w:bottom w:val="single" w:color="auto" w:sz="4" w:space="0"/>
              <w:right w:val="single" w:color="auto" w:sz="4" w:space="0"/>
            </w:tcBorders>
            <w:tcW w:w="907" w:type="dxa"/>
            <w:vAlign w:val="center"/>
            <w:textDirection w:val="lrTb"/>
            <w:noWrap w:val="false"/>
          </w:tcPr>
          <w:p w14:paraId="2EC6FEEC" w14:textId="77777777">
            <w:pPr>
              <w:pBdr/>
              <w:spacing w:line="276" w:lineRule="auto"/>
              <w:ind/>
              <w:jc w:val="center"/>
              <w:rPr>
                <w:b/>
                <w:bCs/>
                <w:color w:val="000000"/>
              </w:rPr>
            </w:pPr>
            <w:r>
              <w:rPr>
                <w:b/>
                <w:bCs/>
                <w:color w:val="000000"/>
              </w:rPr>
              <w:t xml:space="preserve">TT</w:t>
            </w:r>
            <w:r>
              <w:rPr>
                <w:b/>
                <w:bCs/>
                <w:color w:val="000000"/>
              </w:rPr>
            </w:r>
          </w:p>
        </w:tc>
        <w:tc>
          <w:tcPr>
            <w:tcBorders>
              <w:top w:val="single" w:color="auto" w:sz="4" w:space="0"/>
              <w:left w:val="none" w:color="000000" w:sz="4" w:space="0"/>
              <w:bottom w:val="single" w:color="auto" w:sz="4" w:space="0"/>
              <w:right w:val="single" w:color="auto" w:sz="4" w:space="0"/>
            </w:tcBorders>
            <w:tcW w:w="2068" w:type="dxa"/>
            <w:vAlign w:val="center"/>
            <w:textDirection w:val="lrTb"/>
            <w:noWrap w:val="false"/>
          </w:tcPr>
          <w:p w14:paraId="232E7509" w14:textId="77777777">
            <w:pPr>
              <w:pBdr/>
              <w:spacing w:line="276" w:lineRule="auto"/>
              <w:ind/>
              <w:jc w:val="center"/>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r>
          </w:p>
        </w:tc>
        <w:tc>
          <w:tcPr>
            <w:tcBorders>
              <w:top w:val="single" w:color="auto" w:sz="4" w:space="0"/>
              <w:left w:val="none" w:color="000000" w:sz="4" w:space="0"/>
              <w:bottom w:val="single" w:color="auto" w:sz="4" w:space="0"/>
              <w:right w:val="single" w:color="auto" w:sz="4" w:space="0"/>
            </w:tcBorders>
            <w:tcW w:w="2240" w:type="dxa"/>
            <w:vAlign w:val="center"/>
            <w:textDirection w:val="lrTb"/>
            <w:noWrap w:val="false"/>
          </w:tcPr>
          <w:p w14:paraId="484C90D1" w14:textId="77777777">
            <w:pPr>
              <w:pBdr/>
              <w:spacing w:line="276" w:lineRule="auto"/>
              <w:ind/>
              <w:jc w:val="center"/>
              <w:rPr>
                <w:b/>
                <w:bCs/>
                <w:color w:val="000000"/>
              </w:rPr>
            </w:pP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w:t>
            </w:r>
            <w:r>
              <w:rPr>
                <w:b/>
                <w:bCs/>
                <w:color w:val="000000"/>
              </w:rPr>
            </w:r>
          </w:p>
        </w:tc>
        <w:tc>
          <w:tcPr>
            <w:tcBorders>
              <w:top w:val="single" w:color="auto" w:sz="4" w:space="0"/>
              <w:left w:val="none" w:color="000000" w:sz="4" w:space="0"/>
              <w:bottom w:val="single" w:color="auto" w:sz="4" w:space="0"/>
              <w:right w:val="single" w:color="auto" w:sz="4" w:space="0"/>
            </w:tcBorders>
            <w:tcW w:w="2156" w:type="dxa"/>
            <w:vAlign w:val="center"/>
            <w:textDirection w:val="lrTb"/>
            <w:noWrap w:val="false"/>
          </w:tcPr>
          <w:p w14:paraId="3C5C84C2" w14:textId="77777777">
            <w:pPr>
              <w:pBdr/>
              <w:spacing w:line="276" w:lineRule="auto"/>
              <w:ind/>
              <w:jc w:val="center"/>
              <w:rPr>
                <w:b/>
                <w:bCs/>
                <w:color w:val="000000"/>
              </w:rPr>
            </w:pPr>
            <w:r>
              <w:rPr>
                <w:b/>
                <w:bCs/>
                <w:color w:val="000000"/>
              </w:rPr>
              <w:t xml:space="preserve">Trọng</w:t>
            </w:r>
            <w:r>
              <w:rPr>
                <w:b/>
                <w:bCs/>
                <w:color w:val="000000"/>
              </w:rPr>
              <w:t xml:space="preserve"> </w:t>
            </w:r>
            <w:r>
              <w:rPr>
                <w:b/>
                <w:bCs/>
                <w:color w:val="000000"/>
              </w:rPr>
              <w:t xml:space="preserve">số</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p>
        </w:tc>
        <w:tc>
          <w:tcPr>
            <w:tcBorders>
              <w:top w:val="single" w:color="auto" w:sz="4" w:space="0"/>
              <w:left w:val="none" w:color="000000" w:sz="4" w:space="0"/>
              <w:bottom w:val="single" w:color="auto" w:sz="4" w:space="0"/>
              <w:right w:val="single" w:color="auto" w:sz="4" w:space="0"/>
            </w:tcBorders>
            <w:tcW w:w="2153" w:type="dxa"/>
            <w:vAlign w:val="center"/>
            <w:textDirection w:val="lrTb"/>
            <w:noWrap w:val="false"/>
          </w:tcPr>
          <w:p w14:paraId="445DD05B" w14:textId="77777777">
            <w:pPr>
              <w:pBdr/>
              <w:spacing w:line="276" w:lineRule="auto"/>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trung</w:t>
            </w:r>
            <w:r>
              <w:rPr>
                <w:b/>
                <w:bCs/>
                <w:color w:val="000000"/>
              </w:rPr>
              <w:t xml:space="preserve"> </w:t>
            </w:r>
            <w:r>
              <w:rPr>
                <w:b/>
                <w:bCs/>
                <w:color w:val="000000"/>
              </w:rPr>
              <w:t xml:space="preserve">bình</w:t>
            </w:r>
            <w:r>
              <w:rPr>
                <w:b/>
                <w:bCs/>
                <w:color w:val="000000"/>
              </w:rPr>
              <w:t xml:space="preserve"> </w:t>
            </w:r>
            <w:r>
              <w:rPr>
                <w:b/>
                <w:bCs/>
                <w:color w:val="000000"/>
              </w:rPr>
              <w:t xml:space="preserve">của</w:t>
            </w:r>
            <w:r>
              <w:rPr>
                <w:b/>
                <w:bCs/>
                <w:color w:val="000000"/>
              </w:rPr>
              <w:t xml:space="preserve"> </w:t>
            </w: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907" w:type="dxa"/>
            <w:vAlign w:val="center"/>
            <w:textDirection w:val="lrTb"/>
            <w:noWrap w:val="false"/>
          </w:tcPr>
          <w:p w14:paraId="6D2F1D16">
            <w:pPr>
              <w:pBdr/>
              <w:shd w:val="nil"/>
              <w:spacing w:line="276" w:lineRule="auto"/>
              <w:ind/>
              <w:jc w:val="center"/>
              <w:rPr>
                <w14:ligatures w14:val="none"/>
              </w:rPr>
            </w:pPr>
            <w:r>
              <w:t xml:space="preserve">1</w:t>
            </w:r>
            <w:r/>
          </w:p>
        </w:tc>
        <w:tc>
          <w:tcPr>
            <w:tcBorders>
              <w:top w:val="none" w:color="000000" w:sz="4" w:space="0"/>
              <w:left w:val="none" w:color="000000" w:sz="4" w:space="0"/>
              <w:bottom w:val="single" w:color="auto" w:sz="4" w:space="0"/>
              <w:right w:val="single" w:color="auto" w:sz="4" w:space="0"/>
            </w:tcBorders>
            <w:tcW w:w="2068" w:type="dxa"/>
            <w:vAlign w:val="center"/>
            <w:textDirection w:val="lrTb"/>
            <w:noWrap w:val="false"/>
          </w:tcPr>
          <w:p w14:paraId="24644798">
            <w:pPr>
              <w:pBdr/>
              <w:shd w:val="nil"/>
              <w:spacing w:line="276" w:lineRule="auto"/>
              <w:ind/>
              <w:jc w:val="center"/>
              <w:rPr>
                <w14:ligatures w14:val="none"/>
              </w:rPr>
            </w:pPr>
            <w:r>
              <w:t xml:space="preserve">Tài sản so sánh 1</w:t>
            </w:r>
            <w:r/>
          </w:p>
        </w:tc>
        <w:tc>
          <w:tcPr>
            <w:tcBorders>
              <w:top w:val="none" w:color="000000" w:sz="4" w:space="0"/>
              <w:left w:val="none" w:color="000000" w:sz="4" w:space="0"/>
              <w:bottom w:val="single" w:color="auto" w:sz="4" w:space="0"/>
              <w:right w:val="single" w:color="auto" w:sz="4" w:space="0"/>
            </w:tcBorders>
            <w:tcW w:w="2240" w:type="dxa"/>
            <w:vAlign w:val="center"/>
            <w:textDirection w:val="lrTb"/>
            <w:noWrap w:val="false"/>
          </w:tcPr>
          <w:p w14:paraId="68E9B426">
            <w:pPr>
              <w:pBdr/>
              <w:shd w:val="nil"/>
              <w:spacing w:line="276" w:lineRule="auto"/>
              <w:ind/>
              <w:jc w:val="center"/>
              <w:rPr>
                <w14:ligatures w14:val="none"/>
              </w:rPr>
            </w:pPr>
            <w:r>
              <w:t xml:space="preserve">51.927.428</w:t>
            </w:r>
            <w:r/>
          </w:p>
        </w:tc>
        <w:tc>
          <w:tcPr>
            <w:tcBorders>
              <w:top w:val="none" w:color="000000" w:sz="4" w:space="0"/>
              <w:left w:val="none" w:color="000000" w:sz="4" w:space="0"/>
              <w:bottom w:val="single" w:color="auto" w:sz="4" w:space="0"/>
              <w:right w:val="single" w:color="auto" w:sz="4" w:space="0"/>
            </w:tcBorders>
            <w:tcW w:w="2156" w:type="dxa"/>
            <w:vAlign w:val="center"/>
            <w:textDirection w:val="lrTb"/>
            <w:noWrap w:val="false"/>
          </w:tcPr>
          <w:p w14:paraId="12F5C3BD">
            <w:pPr>
              <w:pBdr/>
              <w:shd w:val="nil"/>
              <w:spacing w:line="276" w:lineRule="auto"/>
              <w:ind/>
              <w:jc w:val="center"/>
              <w:rPr>
                <w14:ligatures w14:val="none"/>
              </w:rPr>
            </w:pPr>
            <w:r>
              <w:t xml:space="preserve">33,33%</w:t>
            </w:r>
            <w:r/>
          </w:p>
        </w:tc>
        <w:tc>
          <w:tcPr>
            <w:tcBorders>
              <w:top w:val="none" w:color="000000" w:sz="4" w:space="0"/>
              <w:left w:val="none" w:color="000000" w:sz="4" w:space="0"/>
              <w:bottom w:val="single" w:color="auto" w:sz="4" w:space="0"/>
              <w:right w:val="single" w:color="auto" w:sz="4" w:space="0"/>
            </w:tcBorders>
            <w:tcW w:w="2153" w:type="dxa"/>
            <w:vAlign w:val="center"/>
            <w:textDirection w:val="lrTb"/>
            <w:noWrap w:val="false"/>
          </w:tcPr>
          <w:p w14:paraId="33114255">
            <w:pPr>
              <w:pBdr/>
              <w:shd w:val="nil"/>
              <w:spacing w:line="276" w:lineRule="auto"/>
              <w:ind/>
              <w:jc w:val="center"/>
              <w:rPr>
                <w14:ligatures w14:val="none"/>
              </w:rPr>
            </w:pPr>
            <w:r>
              <w:t xml:space="preserve">17.312.604</w:t>
            </w:r>
            <w:r/>
          </w:p>
        </w:tc>
      </w:tr>
      <w:tr>
        <w:trPr>
          <w:trHeight w:val="312"/>
        </w:trPr>
        <w:tc>
          <w:tcPr>
            <w:tcBorders>
              <w:top w:val="none" w:color="000000" w:sz="4" w:space="0"/>
              <w:left w:val="single" w:color="auto" w:sz="4" w:space="0"/>
              <w:bottom w:val="single" w:color="auto" w:sz="4" w:space="0"/>
              <w:right w:val="single" w:color="auto" w:sz="4" w:space="0"/>
            </w:tcBorders>
            <w:tcW w:w="907" w:type="dxa"/>
            <w:vAlign w:val="center"/>
            <w:textDirection w:val="lrTb"/>
            <w:noWrap w:val="false"/>
          </w:tcPr>
          <w:p w14:paraId="1F63642C">
            <w:pPr>
              <w:pBdr/>
              <w:shd w:val="nil"/>
              <w:spacing w:line="276" w:lineRule="auto"/>
              <w:ind/>
              <w:jc w:val="center"/>
              <w:rPr>
                <w14:ligatures w14:val="none"/>
              </w:rPr>
            </w:pPr>
            <w:r>
              <w:t xml:space="preserve">2</w:t>
            </w:r>
            <w:r/>
          </w:p>
        </w:tc>
        <w:tc>
          <w:tcPr>
            <w:tcBorders>
              <w:top w:val="none" w:color="000000" w:sz="4" w:space="0"/>
              <w:left w:val="none" w:color="000000" w:sz="4" w:space="0"/>
              <w:bottom w:val="single" w:color="auto" w:sz="4" w:space="0"/>
              <w:right w:val="single" w:color="auto" w:sz="4" w:space="0"/>
            </w:tcBorders>
            <w:tcW w:w="2068" w:type="dxa"/>
            <w:vAlign w:val="center"/>
            <w:textDirection w:val="lrTb"/>
            <w:noWrap w:val="false"/>
          </w:tcPr>
          <w:p w14:paraId="22BF44D4">
            <w:pPr>
              <w:pBdr/>
              <w:shd w:val="nil"/>
              <w:spacing w:line="276" w:lineRule="auto"/>
              <w:ind/>
              <w:jc w:val="center"/>
              <w:rPr>
                <w14:ligatures w14:val="none"/>
              </w:rPr>
            </w:pPr>
            <w:r>
              <w:t xml:space="preserve">Tài sản so sánh 2</w:t>
            </w:r>
            <w:r/>
          </w:p>
        </w:tc>
        <w:tc>
          <w:tcPr>
            <w:tcBorders>
              <w:top w:val="none" w:color="000000" w:sz="4" w:space="0"/>
              <w:left w:val="none" w:color="000000" w:sz="4" w:space="0"/>
              <w:bottom w:val="single" w:color="auto" w:sz="4" w:space="0"/>
              <w:right w:val="single" w:color="auto" w:sz="4" w:space="0"/>
            </w:tcBorders>
            <w:tcW w:w="2240" w:type="dxa"/>
            <w:vAlign w:val="center"/>
            <w:textDirection w:val="lrTb"/>
            <w:noWrap w:val="false"/>
          </w:tcPr>
          <w:p w14:paraId="3E90E307">
            <w:pPr>
              <w:pBdr/>
              <w:shd w:val="nil"/>
              <w:spacing w:line="276" w:lineRule="auto"/>
              <w:ind/>
              <w:jc w:val="center"/>
              <w:rPr>
                <w14:ligatures w14:val="none"/>
              </w:rPr>
            </w:pPr>
            <w:r>
              <w:t xml:space="preserve">48.745.161</w:t>
            </w:r>
            <w:r/>
          </w:p>
        </w:tc>
        <w:tc>
          <w:tcPr>
            <w:tcBorders>
              <w:top w:val="none" w:color="000000" w:sz="4" w:space="0"/>
              <w:left w:val="none" w:color="000000" w:sz="4" w:space="0"/>
              <w:bottom w:val="single" w:color="auto" w:sz="4" w:space="0"/>
              <w:right w:val="single" w:color="auto" w:sz="4" w:space="0"/>
            </w:tcBorders>
            <w:tcW w:w="2156" w:type="dxa"/>
            <w:vAlign w:val="center"/>
            <w:textDirection w:val="lrTb"/>
            <w:noWrap w:val="false"/>
          </w:tcPr>
          <w:p w14:paraId="615AB151">
            <w:pPr>
              <w:pBdr/>
              <w:shd w:val="nil"/>
              <w:spacing w:line="276" w:lineRule="auto"/>
              <w:ind/>
              <w:jc w:val="center"/>
              <w:rPr>
                <w14:ligatures w14:val="none"/>
              </w:rPr>
            </w:pPr>
            <w:r>
              <w:t xml:space="preserve">33.33%</w:t>
            </w:r>
            <w:r/>
          </w:p>
        </w:tc>
        <w:tc>
          <w:tcPr>
            <w:tcBorders>
              <w:top w:val="none" w:color="000000" w:sz="4" w:space="0"/>
              <w:left w:val="none" w:color="000000" w:sz="4" w:space="0"/>
              <w:bottom w:val="single" w:color="auto" w:sz="4" w:space="0"/>
              <w:right w:val="single" w:color="auto" w:sz="4" w:space="0"/>
            </w:tcBorders>
            <w:tcW w:w="2153" w:type="dxa"/>
            <w:vAlign w:val="center"/>
            <w:textDirection w:val="lrTb"/>
            <w:noWrap w:val="false"/>
          </w:tcPr>
          <w:p w14:paraId="3881CC09">
            <w:pPr>
              <w:pBdr/>
              <w:shd w:val="nil"/>
              <w:spacing w:line="276" w:lineRule="auto"/>
              <w:ind/>
              <w:jc w:val="center"/>
              <w:rPr>
                <w14:ligatures w14:val="none"/>
              </w:rPr>
            </w:pPr>
            <w:r>
              <w:t xml:space="preserve">16.246.762</w:t>
            </w:r>
            <w:r/>
          </w:p>
        </w:tc>
      </w:tr>
      <w:tr>
        <w:trPr>
          <w:trHeight w:val="312"/>
        </w:trPr>
        <w:tc>
          <w:tcPr>
            <w:tcBorders>
              <w:top w:val="none" w:color="000000" w:sz="4" w:space="0"/>
              <w:left w:val="single" w:color="auto" w:sz="4" w:space="0"/>
              <w:bottom w:val="single" w:color="auto" w:sz="4" w:space="0"/>
              <w:right w:val="single" w:color="auto" w:sz="4" w:space="0"/>
            </w:tcBorders>
            <w:tcW w:w="907" w:type="dxa"/>
            <w:vAlign w:val="center"/>
            <w:textDirection w:val="lrTb"/>
            <w:noWrap w:val="false"/>
          </w:tcPr>
          <w:p w14:paraId="4E1845F7">
            <w:pPr>
              <w:pBdr/>
              <w:shd w:val="nil"/>
              <w:spacing w:line="276" w:lineRule="auto"/>
              <w:ind/>
              <w:jc w:val="center"/>
              <w:rPr>
                <w14:ligatures w14:val="none"/>
              </w:rPr>
            </w:pPr>
            <w:r>
              <w:t xml:space="preserve">3</w:t>
            </w:r>
            <w:r/>
          </w:p>
        </w:tc>
        <w:tc>
          <w:tcPr>
            <w:tcBorders>
              <w:top w:val="none" w:color="000000" w:sz="4" w:space="0"/>
              <w:left w:val="none" w:color="000000" w:sz="4" w:space="0"/>
              <w:bottom w:val="single" w:color="auto" w:sz="4" w:space="0"/>
              <w:right w:val="single" w:color="auto" w:sz="4" w:space="0"/>
            </w:tcBorders>
            <w:tcW w:w="2068" w:type="dxa"/>
            <w:vAlign w:val="center"/>
            <w:textDirection w:val="lrTb"/>
            <w:noWrap w:val="false"/>
          </w:tcPr>
          <w:p w14:paraId="4B00AE67">
            <w:pPr>
              <w:pBdr/>
              <w:shd w:val="nil"/>
              <w:spacing w:line="276" w:lineRule="auto"/>
              <w:ind/>
              <w:jc w:val="center"/>
              <w:rPr>
                <w14:ligatures w14:val="none"/>
              </w:rPr>
            </w:pPr>
            <w:r>
              <w:t xml:space="preserve">Tài sản so sánh 3</w:t>
            </w:r>
            <w:r/>
          </w:p>
        </w:tc>
        <w:tc>
          <w:tcPr>
            <w:tcBorders>
              <w:top w:val="none" w:color="000000" w:sz="4" w:space="0"/>
              <w:left w:val="none" w:color="000000" w:sz="4" w:space="0"/>
              <w:bottom w:val="single" w:color="auto" w:sz="4" w:space="0"/>
              <w:right w:val="single" w:color="auto" w:sz="4" w:space="0"/>
            </w:tcBorders>
            <w:tcW w:w="2240" w:type="dxa"/>
            <w:vAlign w:val="center"/>
            <w:textDirection w:val="lrTb"/>
            <w:noWrap w:val="false"/>
          </w:tcPr>
          <w:p w14:paraId="5E004538">
            <w:pPr>
              <w:pBdr/>
              <w:shd w:val="nil"/>
              <w:spacing w:line="276" w:lineRule="auto"/>
              <w:ind/>
              <w:jc w:val="center"/>
              <w:rPr>
                <w14:ligatures w14:val="none"/>
              </w:rPr>
            </w:pPr>
            <w:r>
              <w:t xml:space="preserve">49.529.259</w:t>
            </w:r>
            <w:r/>
          </w:p>
        </w:tc>
        <w:tc>
          <w:tcPr>
            <w:tcBorders>
              <w:top w:val="none" w:color="000000" w:sz="4" w:space="0"/>
              <w:left w:val="none" w:color="000000" w:sz="4" w:space="0"/>
              <w:bottom w:val="single" w:color="auto" w:sz="4" w:space="0"/>
              <w:right w:val="single" w:color="auto" w:sz="4" w:space="0"/>
            </w:tcBorders>
            <w:tcW w:w="2156" w:type="dxa"/>
            <w:vAlign w:val="center"/>
            <w:textDirection w:val="lrTb"/>
            <w:noWrap w:val="false"/>
          </w:tcPr>
          <w:p w14:paraId="5F34E2E7">
            <w:pPr>
              <w:pBdr/>
              <w:shd w:val="nil"/>
              <w:spacing w:line="276" w:lineRule="auto"/>
              <w:ind/>
              <w:jc w:val="center"/>
              <w:rPr>
                <w14:ligatures w14:val="none"/>
              </w:rPr>
            </w:pPr>
            <w:r>
              <w:t xml:space="preserve">33.33%</w:t>
            </w:r>
            <w:r/>
          </w:p>
        </w:tc>
        <w:tc>
          <w:tcPr>
            <w:tcBorders>
              <w:top w:val="none" w:color="000000" w:sz="4" w:space="0"/>
              <w:left w:val="none" w:color="000000" w:sz="4" w:space="0"/>
              <w:bottom w:val="single" w:color="auto" w:sz="4" w:space="0"/>
              <w:right w:val="single" w:color="auto" w:sz="4" w:space="0"/>
            </w:tcBorders>
            <w:tcW w:w="2153" w:type="dxa"/>
            <w:vAlign w:val="center"/>
            <w:textDirection w:val="lrTb"/>
            <w:noWrap w:val="false"/>
          </w:tcPr>
          <w:p w14:paraId="26B40836">
            <w:pPr>
              <w:pBdr/>
              <w:shd w:val="nil"/>
              <w:spacing w:line="276" w:lineRule="auto"/>
              <w:ind/>
              <w:jc w:val="center"/>
              <w:rPr>
                <w14:ligatures w14:val="none"/>
              </w:rPr>
            </w:pPr>
            <w:r>
              <w:t xml:space="preserve">16.508.102</w:t>
            </w:r>
            <w:r/>
          </w:p>
        </w:tc>
      </w:tr>
      <w:tr>
        <w:trPr>
          <w:trHeight w:val="312"/>
        </w:trPr>
        <w:tc>
          <w:tcPr>
            <w:gridSpan w:val="4"/>
            <w:tcBorders>
              <w:top w:val="single" w:color="auto" w:sz="4" w:space="0"/>
              <w:left w:val="single" w:color="auto" w:sz="4" w:space="0"/>
              <w:bottom w:val="single" w:color="auto" w:sz="4" w:space="0"/>
              <w:right w:val="single" w:color="auto" w:sz="4" w:space="0"/>
            </w:tcBorders>
            <w:tcW w:w="7371" w:type="dxa"/>
            <w:vAlign w:val="center"/>
            <w:textDirection w:val="lrTb"/>
            <w:noWrap w:val="false"/>
          </w:tcPr>
          <w:p w14:paraId="0755FC21">
            <w:pPr>
              <w:pBdr/>
              <w:shd w:val="nil"/>
              <w:spacing w:line="276" w:lineRule="auto"/>
              <w:ind/>
              <w:jc w:val="center"/>
              <w:rPr>
                <w14:ligatures w14:val="none"/>
              </w:rPr>
            </w:pPr>
            <w:r>
              <w:t xml:space="preserve">Giá trị bình quân theo trọng số:</w:t>
            </w:r>
            <w:r/>
          </w:p>
        </w:tc>
        <w:tc>
          <w:tcPr>
            <w:tcBorders>
              <w:top w:val="none" w:color="000000" w:sz="4" w:space="0"/>
              <w:left w:val="none" w:color="000000" w:sz="4" w:space="0"/>
              <w:bottom w:val="single" w:color="auto" w:sz="4" w:space="0"/>
              <w:right w:val="single" w:color="auto" w:sz="4" w:space="0"/>
            </w:tcBorders>
            <w:tcW w:w="2153" w:type="dxa"/>
            <w:vAlign w:val="center"/>
            <w:textDirection w:val="lrTb"/>
            <w:noWrap w:val="false"/>
          </w:tcPr>
          <w:p w14:paraId="09B69A6D">
            <w:pPr>
              <w:pBdr/>
              <w:shd w:val="nil"/>
              <w:spacing w:line="276" w:lineRule="auto"/>
              <w:ind/>
              <w:jc w:val="center"/>
              <w:rPr>
                <w14:ligatures w14:val="none"/>
              </w:rPr>
            </w:pPr>
            <w:r>
              <w:t xml:space="preserve">50.067.469</w:t>
            </w:r>
            <w:r/>
          </w:p>
        </w:tc>
      </w:tr>
      <w:tr>
        <w:trPr>
          <w:trHeight w:val="312"/>
        </w:trPr>
        <w:tc>
          <w:tcPr>
            <w:gridSpan w:val="4"/>
            <w:tcBorders>
              <w:top w:val="single" w:color="auto" w:sz="4" w:space="0"/>
              <w:left w:val="single" w:color="auto" w:sz="4" w:space="0"/>
              <w:bottom w:val="single" w:color="auto" w:sz="4" w:space="0"/>
              <w:right w:val="single" w:color="auto" w:sz="4" w:space="0"/>
            </w:tcBorders>
            <w:tcW w:w="7371" w:type="dxa"/>
            <w:vAlign w:val="center"/>
            <w:textDirection w:val="lrTb"/>
            <w:noWrap w:val="false"/>
          </w:tcPr>
          <w:p w14:paraId="04E244F9" w14:textId="77777777">
            <w:pPr>
              <w:pBdr/>
              <w:spacing w:line="276" w:lineRule="auto"/>
              <w:ind/>
              <w:jc w:val="center"/>
              <w:rPr>
                <w:b/>
                <w:bCs/>
                <w:color w:val="000000"/>
              </w:rPr>
            </w:pPr>
            <w:r>
              <w:rPr>
                <w:b/>
                <w:bCs/>
                <w:color w:val="000000"/>
              </w:rPr>
              <w:t xml:space="preserve">Làm</w:t>
            </w:r>
            <w:r>
              <w:rPr>
                <w:b/>
                <w:bCs/>
                <w:color w:val="000000"/>
              </w:rPr>
              <w:t xml:space="preserve"> </w:t>
            </w:r>
            <w:r>
              <w:rPr>
                <w:b/>
                <w:bCs/>
                <w:color w:val="000000"/>
              </w:rPr>
              <w:t xml:space="preserve">tròn</w:t>
            </w:r>
            <w:r>
              <w:rPr>
                <w:b/>
                <w:bCs/>
                <w:color w:val="000000"/>
              </w:rPr>
              <w:t xml:space="preserve">:</w:t>
            </w:r>
            <w:r>
              <w:rPr>
                <w:b/>
                <w:bCs/>
                <w:color w:val="000000"/>
              </w:rPr>
            </w:r>
          </w:p>
        </w:tc>
        <w:tc>
          <w:tcPr>
            <w:tcBorders>
              <w:top w:val="none" w:color="000000" w:sz="4" w:space="0"/>
              <w:left w:val="none" w:color="000000" w:sz="4" w:space="0"/>
              <w:bottom w:val="single" w:color="auto" w:sz="4" w:space="0"/>
              <w:right w:val="single" w:color="auto" w:sz="4" w:space="0"/>
            </w:tcBorders>
            <w:tcW w:w="2153" w:type="dxa"/>
            <w:vAlign w:val="center"/>
            <w:textDirection w:val="lrTb"/>
            <w:noWrap w:val="false"/>
          </w:tcPr>
          <w:p w14:paraId="777CABCB" w14:textId="3D66B12D">
            <w:pPr>
              <w:pBdr/>
              <w:spacing w:line="276" w:lineRule="auto"/>
              <w:ind/>
              <w:jc w:val="center"/>
              <w:rPr>
                <w:b/>
                <w:bCs/>
                <w:color w:val="000000"/>
              </w:rPr>
            </w:pPr>
            <w:r>
              <w:rPr>
                <w:b/>
                <w:bCs/>
                <w:color w:val="000000" w:themeColor="text1"/>
                <w:lang w:val="vi-VN"/>
              </w:rPr>
              <w:t xml:space="preserve">50.000.000</w:t>
            </w:r>
            <w:r>
              <w:rPr>
                <w:b/>
                <w:bCs/>
                <w:color w:val="000000"/>
              </w:rPr>
            </w:r>
          </w:p>
        </w:tc>
      </w:tr>
    </w:tbl>
    <w:p w14:paraId="6A5CE52D" w14:textId="303DCC42">
      <w:pPr>
        <w:pBdr/>
        <w:spacing w:after="120" w:before="120" w:line="276" w:lineRule="auto"/>
        <w:ind/>
        <w:jc w:val="both"/>
        <w:rPr>
          <w:b/>
          <w:bCs/>
        </w:rPr>
      </w:pPr>
      <w:r>
        <w:t xml:space="preserve">Tổ</w:t>
      </w:r>
      <w:r>
        <w:t xml:space="preserve"> </w:t>
      </w:r>
      <w:r>
        <w:t xml:space="preserve">thẩm</w:t>
      </w:r>
      <w:r>
        <w:t xml:space="preserve"> </w:t>
      </w:r>
      <w:r>
        <w:t xml:space="preserve">định</w:t>
      </w:r>
      <w:r>
        <w:t xml:space="preserve"> </w:t>
      </w:r>
      <w:r>
        <w:t xml:space="preserve">sử</w:t>
      </w:r>
      <w:r>
        <w:t xml:space="preserve"> </w:t>
      </w:r>
      <w:r>
        <w:t xml:space="preserve">dụng</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là</w:t>
      </w:r>
      <w:r>
        <w:t xml:space="preserve"> </w:t>
      </w:r>
      <w:r>
        <w:t xml:space="preserve">mức</w:t>
      </w:r>
      <w:r>
        <w:t xml:space="preserve"> </w:t>
      </w:r>
      <w:r>
        <w:t xml:space="preserve">giá</w:t>
      </w:r>
      <w:r>
        <w:t xml:space="preserve"> </w:t>
      </w:r>
      <w:r>
        <w:t xml:space="preserve">bình</w:t>
      </w:r>
      <w:r>
        <w:t xml:space="preserve"> </w:t>
      </w:r>
      <w:r>
        <w:t xml:space="preserve">quân</w:t>
      </w:r>
      <w:r>
        <w:t xml:space="preserve"> </w:t>
      </w:r>
      <w:r>
        <w:t xml:space="preserve">có</w:t>
      </w:r>
      <w:r>
        <w:t xml:space="preserve"> </w:t>
      </w:r>
      <w:r>
        <w:t xml:space="preserve">trọng</w:t>
      </w:r>
      <w:r>
        <w:t xml:space="preserve"> </w:t>
      </w:r>
      <w:r>
        <w:t xml:space="preserve">số</w:t>
      </w:r>
      <w:r>
        <w:t xml:space="preserve"> </w:t>
      </w:r>
      <w:r>
        <w:t xml:space="preserve">của</w:t>
      </w:r>
      <w:r>
        <w:t xml:space="preserve"> 03 </w:t>
      </w:r>
      <w:r>
        <w:t xml:space="preserve">tài</w:t>
      </w:r>
      <w:r>
        <w:t xml:space="preserve"> </w:t>
      </w:r>
      <w:r>
        <w:t xml:space="preserve">sản</w:t>
      </w:r>
      <w:r>
        <w:t xml:space="preserve"> so </w:t>
      </w:r>
      <w:r>
        <w:t xml:space="preserve">sánh</w:t>
      </w:r>
      <w:r>
        <w:t xml:space="preserve"> </w:t>
      </w:r>
      <w:r>
        <w:t xml:space="preserve">làm</w:t>
      </w:r>
      <w:r>
        <w:t xml:space="preserve"> </w:t>
      </w:r>
      <w:r>
        <w:t xml:space="preserve">mức</w:t>
      </w:r>
      <w:r>
        <w:t xml:space="preserve"> </w:t>
      </w:r>
      <w:r>
        <w:t xml:space="preserve">giá</w:t>
      </w:r>
      <w:r>
        <w:t xml:space="preserve"> </w:t>
      </w:r>
      <w:r>
        <w:t xml:space="preserve">của</w:t>
      </w:r>
      <w:r>
        <w:t xml:space="preserve"> </w:t>
      </w:r>
      <w:r>
        <w:t xml:space="preserve">tài</w:t>
      </w:r>
      <w:r>
        <w:t xml:space="preserve"> </w:t>
      </w:r>
      <w:r>
        <w:t xml:space="preserve">sản</w:t>
      </w:r>
      <w:r>
        <w:t xml:space="preserve"> </w:t>
      </w:r>
      <w:r>
        <w:t xml:space="preserve">thẩm</w:t>
      </w:r>
      <w:r>
        <w:t xml:space="preserve"> </w:t>
      </w:r>
      <w:r>
        <w:t xml:space="preserve">định</w:t>
      </w:r>
      <w:r>
        <w:t xml:space="preserve">, </w:t>
      </w:r>
      <w:r>
        <w:t xml:space="preserve">tương</w:t>
      </w:r>
      <w:r>
        <w:t xml:space="preserve"> </w:t>
      </w:r>
      <w:r>
        <w:t xml:space="preserve">ứng</w:t>
      </w:r>
      <w:r>
        <w:t xml:space="preserve"> </w:t>
      </w:r>
      <w:r>
        <w:t xml:space="preserve">là</w:t>
      </w:r>
      <w:r>
        <w:t xml:space="preserve">:</w:t>
      </w:r>
      <w:r>
        <w:t xml:space="preserve"> </w:t>
      </w:r>
      <w:r>
        <w:rPr>
          <w:b/>
          <w:bCs/>
          <w:color w:val="000000" w:themeColor="text1"/>
          <w:lang w:val="vi-VN"/>
        </w:rPr>
        <w:t xml:space="preserve">50.000.000</w:t>
      </w:r>
      <w:r>
        <w:rPr>
          <w:b/>
          <w:bCs/>
          <w:color w:val="000000" w:themeColor="text1"/>
        </w:rPr>
        <w:t xml:space="preserve"> </w:t>
      </w:r>
      <w:r>
        <w:rPr>
          <w:b/>
          <w:bCs/>
        </w:rPr>
        <w:t xml:space="preserve">đồng</w:t>
      </w:r>
      <w:r>
        <w:rPr>
          <w:b/>
          <w:bCs/>
        </w:rPr>
        <w:t xml:space="preserve">/m².</w:t>
      </w:r>
      <w:r>
        <w:rPr>
          <w:b/>
          <w:bCs/>
        </w:rPr>
      </w:r>
      <w:r>
        <w:rPr>
          <w:b/>
          <w:lang w:val="pt-BR"/>
        </w:rPr>
      </w:r>
      <w:r>
        <w:rPr>
          <w:b/>
          <w:lang w:val="pt-BR"/>
        </w:rPr>
      </w:r>
      <w:r>
        <w:rPr>
          <w:b/>
          <w:bCs/>
        </w:rPr>
      </w:r>
    </w:p>
    <w:p w14:paraId="4B506B03" w14:textId="49B8E0F8">
      <w:pPr>
        <w:pStyle w:val="856"/>
        <w:numPr>
          <w:ilvl w:val="0"/>
          <w:numId w:val="26"/>
        </w:numPr>
        <w:pBdr/>
        <w:spacing w:after="120" w:before="120" w:line="276" w:lineRule="auto"/>
        <w:ind w:hanging="357" w:left="357"/>
        <w:jc w:val="both"/>
        <w:rPr>
          <w:b/>
          <w:lang w:val="pt-BR"/>
        </w:rPr>
      </w:pPr>
      <w:r>
        <w:rPr>
          <w:b/>
          <w:lang w:val="pt-BR"/>
        </w:rPr>
        <w:t xml:space="preserve">Kết</w:t>
      </w:r>
      <w:r>
        <w:rPr>
          <w:b/>
          <w:lang w:val="pt-BR"/>
        </w:rPr>
        <w:t xml:space="preserve"> </w:t>
      </w:r>
      <w:r>
        <w:rPr>
          <w:b/>
          <w:lang w:val="pt-BR"/>
        </w:rPr>
        <w:t xml:space="preserve">quả</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p>
    <w:p w14:paraId="5FD09752" w14:textId="07A918B2">
      <w:pPr>
        <w:pStyle w:val="856"/>
        <w:pBdr/>
        <w:tabs>
          <w:tab w:val="left" w:leader="none" w:pos="993"/>
        </w:tabs>
        <w:spacing w:after="120" w:before="120" w:line="276" w:lineRule="auto"/>
        <w:ind w:left="0"/>
        <w:jc w:val="both"/>
        <w:rPr>
          <w:highlight w:val="none"/>
        </w:rPr>
      </w:pP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lập</w:t>
      </w:r>
      <w:r>
        <w:rPr>
          <w:lang w:val="pt-BR"/>
        </w:rPr>
        <w:t xml:space="preserve"> </w:t>
      </w:r>
      <w:r>
        <w:rPr>
          <w:lang w:val="pt-BR"/>
        </w:rPr>
        <w:t xml:space="preserve">luận</w:t>
      </w:r>
      <w:r>
        <w:rPr>
          <w:lang w:val="pt-BR"/>
        </w:rPr>
        <w:t xml:space="preserve"> </w:t>
      </w:r>
      <w:r>
        <w:rPr>
          <w:lang w:val="pt-BR"/>
        </w:rPr>
        <w:t xml:space="preserve">trên</w:t>
      </w:r>
      <w:r>
        <w:rPr>
          <w:lang w:val="pt-BR"/>
        </w:rPr>
        <w:t xml:space="preserve">, </w:t>
      </w:r>
      <w:r>
        <w:rPr>
          <w:lang w:val="pt-BR"/>
        </w:rPr>
        <w:t xml:space="preserve">T</w:t>
      </w:r>
      <w:r>
        <w:rPr>
          <w:lang w:val="pt-BR"/>
        </w:rPr>
        <w:t xml:space="preserve">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vi-VN"/>
        </w:rPr>
        <w:t xml:space="preserve">tài sản thẩm định giá</w:t>
      </w:r>
      <w:r>
        <w:rPr>
          <w:lang w:val="pt-BR"/>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t xml:space="preserve">Tháng 01/2026</w:t>
      </w:r>
      <w:r>
        <w:t xml:space="preserve"> </w:t>
      </w:r>
      <w:r>
        <w:t xml:space="preserve">ước</w:t>
      </w:r>
      <w:r>
        <w:t xml:space="preserve"> </w:t>
      </w:r>
      <w:r>
        <w:t xml:space="preserve">tính</w:t>
      </w:r>
      <w:r>
        <w:t xml:space="preserve"> </w:t>
      </w:r>
      <w:r>
        <w:t xml:space="preserve">như</w:t>
      </w:r>
      <w:r>
        <w:t xml:space="preserve"> </w:t>
      </w:r>
      <w:r>
        <w:t xml:space="preserve">sau</w:t>
      </w:r>
      <w:r>
        <w:t xml:space="preserve">:</w:t>
      </w:r>
      <w:r/>
    </w:p>
    <w:p w14:paraId="6E8461C5">
      <w:pPr>
        <w:pStyle w:val="856"/>
        <w:pBdr/>
        <w:tabs>
          <w:tab w:val="left" w:leader="none" w:pos="993"/>
        </w:tabs>
        <w:spacing w:after="120" w:before="120" w:line="276" w:lineRule="auto"/>
        <w:ind w:left="0"/>
        <w:jc w:val="both"/>
        <w:rPr/>
      </w:pPr>
      <w:r/>
      <w:r/>
      <w:r/>
    </w:p>
    <w:p w14:paraId="3B811F3F">
      <w:pPr>
        <w:pStyle w:val="856"/>
        <w:pBdr/>
        <w:tabs>
          <w:tab w:val="left" w:leader="none" w:pos="993"/>
        </w:tabs>
        <w:spacing w:after="120" w:before="120" w:line="276" w:lineRule="auto"/>
        <w:ind w:left="0"/>
        <w:jc w:val="both"/>
        <w:rPr/>
      </w:pPr>
      <w:r/>
      <w:r/>
      <w:r/>
    </w:p>
    <w:p w14:paraId="59DC0F44">
      <w:pPr>
        <w:pStyle w:val="856"/>
        <w:pBdr/>
        <w:tabs>
          <w:tab w:val="left" w:leader="none" w:pos="993"/>
        </w:tabs>
        <w:spacing w:after="120" w:before="120" w:line="276" w:lineRule="auto"/>
        <w:ind w:left="0"/>
        <w:jc w:val="both"/>
        <w:rPr/>
      </w:pPr>
      <w:r/>
      <w:r/>
      <w:r/>
    </w:p>
    <w:p w14:paraId="1356131D">
      <w:pPr>
        <w:pStyle w:val="856"/>
        <w:pBdr/>
        <w:tabs>
          <w:tab w:val="left" w:leader="none" w:pos="993"/>
        </w:tabs>
        <w:spacing w:after="120" w:before="120" w:line="276" w:lineRule="auto"/>
        <w:ind w:left="0"/>
        <w:jc w:val="both"/>
        <w:rPr/>
      </w:pPr>
      <w:r/>
      <w:r/>
      <w:r/>
    </w:p>
    <w:p w14:paraId="3ED6CB98">
      <w:pPr>
        <w:pStyle w:val="856"/>
        <w:pBdr/>
        <w:tabs>
          <w:tab w:val="left" w:leader="none" w:pos="993"/>
        </w:tabs>
        <w:spacing w:after="120" w:before="120" w:line="276" w:lineRule="auto"/>
        <w:ind w:left="0"/>
        <w:jc w:val="both"/>
        <w:rPr/>
      </w:pPr>
      <w:r>
        <w:rPr>
          <w:highlight w:val="none"/>
        </w:rPr>
      </w:r>
      <w:r>
        <w:rPr>
          <w:highlight w:val="none"/>
        </w:rPr>
      </w:r>
      <w:r>
        <w:rPr>
          <w:highlight w:val="none"/>
        </w:rP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1"/>
        <w:gridCol w:w="2578"/>
        <w:gridCol w:w="2162"/>
      </w:tblGrid>
      <w:tr>
        <w:trPr>
          <w:trHeight w:val="20"/>
        </w:trPr>
        <w:tc>
          <w:tcPr>
            <w:shd w:val="clear" w:color="000000" w:fill="ffffff"/>
            <w:tcBorders/>
            <w:tcW w:w="363" w:type="pct"/>
            <w:vAlign w:val="center"/>
            <w:textDirection w:val="lrTb"/>
            <w:noWrap w:val="false"/>
          </w:tcPr>
          <w:p w14:paraId="608CA196" w14:textId="77777777">
            <w:pPr>
              <w:pBdr/>
              <w:spacing w:after="40" w:before="40" w:line="288" w:lineRule="auto"/>
              <w:ind/>
              <w:jc w:val="center"/>
              <w:rPr>
                <w:b/>
                <w:bCs/>
              </w:rPr>
            </w:pPr>
            <w:r>
              <w:rPr>
                <w:b/>
                <w:bCs/>
              </w:rPr>
              <w:t xml:space="preserve">TT</w:t>
            </w:r>
            <w:r>
              <w:rPr>
                <w:b/>
                <w:bCs/>
              </w:rPr>
            </w:r>
          </w:p>
        </w:tc>
        <w:tc>
          <w:tcPr>
            <w:shd w:val="clear" w:color="000000" w:fill="ffffff"/>
            <w:tcBorders/>
            <w:tcW w:w="1097" w:type="pct"/>
            <w:vAlign w:val="center"/>
            <w:textDirection w:val="lrTb"/>
            <w:noWrap w:val="false"/>
          </w:tcPr>
          <w:p w14:paraId="0E1FE890" w14:textId="77777777">
            <w:pPr>
              <w:pBdr/>
              <w:spacing w:after="40" w:before="40" w:line="288" w:lineRule="auto"/>
              <w:ind/>
              <w:jc w:val="center"/>
              <w:rPr>
                <w:b/>
                <w:bCs/>
              </w:rPr>
            </w:pPr>
            <w:r>
              <w:rPr>
                <w:b/>
                <w:bCs/>
              </w:rPr>
              <w:t xml:space="preserve">Tài</w:t>
            </w:r>
            <w:r>
              <w:rPr>
                <w:b/>
                <w:bCs/>
              </w:rPr>
              <w:t xml:space="preserve"> </w:t>
            </w:r>
            <w:r>
              <w:rPr>
                <w:b/>
                <w:bCs/>
              </w:rPr>
              <w:t xml:space="preserve">sản</w:t>
            </w:r>
            <w:r>
              <w:rPr>
                <w:b/>
                <w:bCs/>
              </w:rPr>
            </w:r>
          </w:p>
        </w:tc>
        <w:tc>
          <w:tcPr>
            <w:shd w:val="clear" w:color="000000" w:fill="ffffff"/>
            <w:tcBorders/>
            <w:tcW w:w="981" w:type="pct"/>
            <w:vAlign w:val="center"/>
            <w:textDirection w:val="lrTb"/>
            <w:noWrap w:val="false"/>
          </w:tcPr>
          <w:p w14:paraId="79299375" w14:textId="77777777">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p>
        </w:tc>
        <w:tc>
          <w:tcPr>
            <w:shd w:val="clear" w:color="000000" w:fill="ffffff"/>
            <w:tcBorders/>
            <w:tcW w:w="1389" w:type="pct"/>
            <w:vAlign w:val="center"/>
            <w:textDirection w:val="lrTb"/>
            <w:noWrap w:val="false"/>
          </w:tcPr>
          <w:p w14:paraId="7BCED931" w14:textId="0DDFBEA4">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p>
        </w:tc>
        <w:tc>
          <w:tcPr>
            <w:shd w:val="clear" w:color="000000" w:fill="ffffff"/>
            <w:tcBorders/>
            <w:tcW w:w="1170" w:type="pct"/>
            <w:vAlign w:val="center"/>
            <w:textDirection w:val="lrTb"/>
            <w:noWrap w:val="false"/>
          </w:tcPr>
          <w:p w14:paraId="496F145A" w14:textId="77777777">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p>
        </w:tc>
      </w:tr>
      <w:tr>
        <w:trPr>
          <w:trHeight w:val="20"/>
        </w:trPr>
        <w:tc>
          <w:tcPr>
            <w:shd w:val="clear" w:color="000000" w:fill="ffffff"/>
            <w:tcBorders/>
            <w:tcW w:w="363" w:type="pct"/>
            <w:vAlign w:val="center"/>
            <w:textDirection w:val="lrTb"/>
            <w:noWrap w:val="false"/>
          </w:tcPr>
          <w:p w14:paraId="729F495F" w14:textId="77777777">
            <w:pPr>
              <w:pBdr/>
              <w:spacing w:after="40" w:before="40" w:line="288" w:lineRule="auto"/>
              <w:ind/>
              <w:jc w:val="center"/>
              <w:rPr>
                <w:b/>
                <w:bCs/>
              </w:rPr>
            </w:pPr>
            <w:r>
              <w:rPr>
                <w:b/>
                <w:bCs/>
              </w:rPr>
              <w:t xml:space="preserve"> </w:t>
            </w:r>
            <w:r>
              <w:rPr>
                <w:b/>
                <w:bCs/>
              </w:rPr>
            </w:r>
          </w:p>
        </w:tc>
        <w:tc>
          <w:tcPr>
            <w:gridSpan w:val="3"/>
            <w:shd w:val="clear" w:color="000000" w:fill="ffffff"/>
            <w:tcBorders/>
            <w:tcW w:w="3467" w:type="pct"/>
            <w:vAlign w:val="center"/>
            <w:textDirection w:val="lrTb"/>
            <w:noWrap w:val="false"/>
          </w:tcPr>
          <w:p w14:paraId="7FA17431">
            <w:pPr>
              <w:pBdr/>
              <w:spacing w:after="40" w:before="40" w:line="288" w:lineRule="auto"/>
              <w:ind/>
              <w:jc w:val="both"/>
              <w:rPr>
                <w:b/>
                <w:bCs/>
              </w:rPr>
            </w:pPr>
            <w:r>
              <w:rPr>
                <w:color w:val="000000"/>
              </w:rPr>
            </w:r>
            <w:r>
              <w:rPr>
                <w:rFonts w:ascii="Times New Roman" w:hAnsi="Times New Roman" w:eastAsia="Times New Roman" w:cs="Times New Roman"/>
                <w:b/>
                <w:bCs/>
                <w:color w:val="000000"/>
                <w:sz w:val="24"/>
              </w:rPr>
              <w:t xml:space="preserve">Căn hộ chung cư số 307 Nhà T1-CT18 Khu độ thị mới Việt Hưng, phường Giang Biên, quận Long Biên, Thành phố Hà Nội (</w:t>
            </w:r>
            <w:r>
              <w:rPr>
                <w:rFonts w:ascii="Times New Roman" w:hAnsi="Times New Roman" w:eastAsia="Times New Roman" w:cs="Times New Roman"/>
                <w:b/>
                <w:bCs/>
                <w:i/>
                <w:color w:val="000000"/>
                <w:sz w:val="24"/>
              </w:rPr>
              <w:t xml:space="preserve">Nay là Phường Việt Hưng, thành phố Hà Nội</w:t>
            </w:r>
            <w:r>
              <w:rPr>
                <w:rFonts w:ascii="Times New Roman" w:hAnsi="Times New Roman" w:eastAsia="Times New Roman" w:cs="Times New Roman"/>
                <w:b/>
                <w:bCs/>
                <w:color w:val="000000"/>
                <w:sz w:val="24"/>
              </w:rPr>
              <w:t xml:space="preserve">) theo Giấy chứng nhận Quyền sử dụng đất, quyền sở hữu nhà ở và tài sản khác gắn liền với đất số: CĐ 691244, số vào sổ cấp GCN: CS 15832 do Sở Tài nguyên và Môi trường TP Hà Nội cấp ngày 5/7/2016 cho ông Bùi Văn Hải và bà Phạm Quỳnh Trang.</w:t>
            </w:r>
            <w:r>
              <w:rPr>
                <w:b/>
                <w:bCs/>
              </w:rPr>
            </w:r>
            <w:r>
              <w:rPr>
                <w:b/>
                <w:bCs/>
              </w:rPr>
            </w:r>
            <w:r>
              <w:rPr>
                <w:color w:val="000000"/>
              </w:rPr>
            </w:r>
            <w:r>
              <w:rPr>
                <w:b/>
                <w:bCs/>
              </w:rPr>
            </w:r>
            <w:r>
              <w:rPr>
                <w:b/>
                <w:bCs/>
              </w:rPr>
            </w:r>
          </w:p>
        </w:tc>
        <w:tc>
          <w:tcPr>
            <w:shd w:val="clear" w:color="000000" w:fill="ffffff"/>
            <w:tcBorders/>
            <w:tcW w:w="1170" w:type="pct"/>
            <w:vAlign w:val="center"/>
            <w:textDirection w:val="lrTb"/>
            <w:noWrap w:val="false"/>
          </w:tcPr>
          <w:p w14:paraId="09B74B99" w14:textId="77777777">
            <w:pPr>
              <w:pBdr/>
              <w:spacing w:after="40" w:before="40" w:line="288" w:lineRule="auto"/>
              <w:ind/>
              <w:jc w:val="right"/>
              <w:rPr>
                <w:b/>
                <w:bCs/>
              </w:rPr>
            </w:pPr>
            <w:r>
              <w:rPr>
                <w:b/>
                <w:bCs/>
              </w:rPr>
              <w:t xml:space="preserve"> </w:t>
            </w:r>
            <w:r>
              <w:rPr>
                <w:b/>
                <w:bCs/>
              </w:rPr>
            </w:r>
          </w:p>
        </w:tc>
      </w:tr>
      <w:tr>
        <w:trPr>
          <w:trHeight w:val="20"/>
        </w:trPr>
        <w:tc>
          <w:tcPr>
            <w:shd w:val="clear" w:color="000000" w:fill="ffffff"/>
            <w:tcBorders/>
            <w:tcW w:w="363" w:type="pct"/>
            <w:vAlign w:val="center"/>
            <w:textDirection w:val="lrTb"/>
            <w:noWrap w:val="false"/>
          </w:tcPr>
          <w:p w14:paraId="2B2C3A3B" w14:textId="68D432DD">
            <w:pPr>
              <w:pBdr/>
              <w:spacing w:after="40" w:before="40" w:line="288" w:lineRule="auto"/>
              <w:ind/>
              <w:jc w:val="center"/>
              <w:rPr/>
            </w:pPr>
            <w:r>
              <w:rPr>
                <w:b/>
                <w:bCs/>
              </w:rPr>
              <w:t xml:space="preserve">1</w:t>
            </w:r>
            <w:r/>
          </w:p>
        </w:tc>
        <w:tc>
          <w:tcPr>
            <w:shd w:val="clear" w:color="000000" w:fill="ffffff"/>
            <w:tcBorders/>
            <w:tcW w:w="1097" w:type="pct"/>
            <w:vAlign w:val="center"/>
            <w:textDirection w:val="lrTb"/>
            <w:noWrap w:val="false"/>
          </w:tcPr>
          <w:p w14:paraId="5AC2C24C" w14:textId="152DBF60">
            <w:pPr>
              <w:pBdr/>
              <w:spacing w:after="40" w:before="40" w:line="288" w:lineRule="auto"/>
              <w:ind/>
              <w:rPr/>
            </w:pPr>
            <w:r>
              <w:rPr>
                <w:b/>
                <w:bCs/>
              </w:rPr>
              <w:t xml:space="preserve">Đất ở tại đô thị</w:t>
            </w:r>
            <w:r/>
          </w:p>
        </w:tc>
        <w:tc>
          <w:tcPr>
            <w:tcBorders/>
            <w:tcW w:w="981" w:type="pct"/>
            <w:vAlign w:val="center"/>
            <w:textDirection w:val="lrTb"/>
            <w:noWrap/>
          </w:tcPr>
          <w:p w14:paraId="7CA4C7C8" w14:textId="61CCDBBC">
            <w:pPr>
              <w:pBdr/>
              <w:spacing w:after="40" w:before="40" w:line="288" w:lineRule="auto"/>
              <w:ind/>
              <w:jc w:val="center"/>
              <w:rPr>
                <w:color w:val="000000"/>
              </w:rPr>
            </w:pPr>
            <w:r>
              <w:rPr>
                <w:color w:val="000000" w:themeColor="text1"/>
              </w:rPr>
              <w:t xml:space="preserve">76.7</w:t>
            </w:r>
            <w:r>
              <w:rPr>
                <w:color w:val="000000"/>
              </w:rPr>
            </w:r>
          </w:p>
        </w:tc>
        <w:tc>
          <w:tcPr>
            <w:shd w:val="clear" w:color="000000" w:fill="ffffff"/>
            <w:tcBorders/>
            <w:tcW w:w="1389" w:type="pct"/>
            <w:vAlign w:val="center"/>
            <w:textDirection w:val="lrTb"/>
            <w:noWrap w:val="false"/>
          </w:tcPr>
          <w:p w14:paraId="545BA955" w14:textId="00216653">
            <w:pPr>
              <w:pBdr/>
              <w:spacing w:after="40" w:before="40" w:line="288" w:lineRule="auto"/>
              <w:ind/>
              <w:jc w:val="center"/>
              <w:rPr/>
            </w:pPr>
            <w:r>
              <w:rPr>
                <w:color w:val="000000" w:themeColor="text1"/>
              </w:rPr>
              <w:t xml:space="preserve">50.000.000</w:t>
            </w:r>
            <w:r/>
          </w:p>
        </w:tc>
        <w:tc>
          <w:tcPr>
            <w:shd w:val="clear" w:color="000000" w:fill="ffffff"/>
            <w:tcBorders/>
            <w:tcW w:w="1170" w:type="pct"/>
            <w:vAlign w:val="center"/>
            <w:textDirection w:val="lrTb"/>
            <w:noWrap w:val="false"/>
          </w:tcPr>
          <w:p w14:paraId="5B7BF50C" w14:textId="0C3ED0CF">
            <w:pPr>
              <w:pBdr/>
              <w:spacing w:after="40" w:before="40" w:line="288" w:lineRule="auto"/>
              <w:ind/>
              <w:jc w:val="center"/>
              <w:rPr/>
            </w:pPr>
            <w:r>
              <w:rPr>
                <w:color w:val="000000" w:themeColor="text1"/>
              </w:rPr>
              <w:t xml:space="preserve">3.835.000.000</w:t>
            </w:r>
            <w:r/>
          </w:p>
        </w:tc>
      </w:tr>
      <w:tr>
        <w:trPr>
          <w:trHeight w:val="20"/>
        </w:trPr>
        <w:tc>
          <w:tcPr>
            <w:gridSpan w:val="4"/>
            <w:tcBorders/>
            <w:tcW w:w="3830" w:type="pct"/>
            <w:vAlign w:val="center"/>
            <w:textDirection w:val="lrTb"/>
            <w:noWrap/>
          </w:tcPr>
          <w:p w14:paraId="4C72E25A" w14:textId="77777777">
            <w:pPr>
              <w:pBdr/>
              <w:spacing w:after="40" w:before="40" w:line="288" w:lineRule="auto"/>
              <w:ind/>
              <w:jc w:val="center"/>
              <w:rPr>
                <w:b/>
                <w:bCs/>
                <w:color w:val="000000"/>
              </w:rPr>
            </w:pPr>
            <w:r>
              <w:rPr>
                <w:b/>
                <w:bCs/>
                <w:color w:val="000000"/>
              </w:rPr>
              <w:t xml:space="preserve">LÀM TRÒN</w:t>
            </w:r>
            <w:r>
              <w:rPr>
                <w:b/>
                <w:bCs/>
                <w:color w:val="000000"/>
              </w:rPr>
            </w:r>
          </w:p>
        </w:tc>
        <w:tc>
          <w:tcPr>
            <w:tcBorders/>
            <w:tcW w:w="1170" w:type="pct"/>
            <w:vAlign w:val="center"/>
            <w:textDirection w:val="lrTb"/>
            <w:noWrap/>
          </w:tcPr>
          <w:p w14:paraId="6E6272A1" w14:textId="19D69E15">
            <w:pPr>
              <w:pBdr/>
              <w:spacing w:after="40" w:before="40" w:line="288" w:lineRule="auto"/>
              <w:ind/>
              <w:jc w:val="center"/>
              <w:rPr>
                <w:b/>
                <w:bCs/>
                <w:color w:val="000000"/>
              </w:rPr>
            </w:pPr>
            <w:r>
              <w:rPr>
                <w:b/>
                <w:bCs/>
                <w:color w:val="000000"/>
              </w:rPr>
              <w:t xml:space="preserve">3.835.000.000</w:t>
            </w:r>
            <w:r>
              <w:rPr>
                <w:b/>
                <w:bCs/>
                <w:color w:val="000000"/>
              </w:rPr>
            </w:r>
          </w:p>
        </w:tc>
      </w:tr>
      <w:tr>
        <w:trPr>
          <w:trHeight w:val="20"/>
        </w:trPr>
        <w:tc>
          <w:tcPr>
            <w:gridSpan w:val="5"/>
            <w:tcBorders/>
            <w:tcW w:w="5000" w:type="pct"/>
            <w:vAlign w:val="center"/>
            <w:textDirection w:val="lrTb"/>
            <w:noWrap w:val="false"/>
          </w:tcPr>
          <w:p w14:paraId="611EA287" w14:textId="3D46EFFC">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Ba tỷ tám trăm ba mươi lăm triệu đồng chẵn</w:t>
            </w:r>
            <w:r>
              <w:rPr>
                <w:b/>
                <w:bCs/>
                <w:i/>
                <w:iCs/>
                <w:color w:val="000000"/>
              </w:rPr>
              <w:t xml:space="preserve">./.)</w:t>
            </w:r>
            <w:r>
              <w:rPr>
                <w:b/>
                <w:bCs/>
                <w:i/>
                <w:iCs/>
                <w:color w:val="000000"/>
              </w:rPr>
            </w:r>
          </w:p>
        </w:tc>
      </w:tr>
    </w:tbl>
    <w:p w14:paraId="187E2E91" w14:textId="56B58432">
      <w:pPr>
        <w:pStyle w:val="856"/>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p>
    <w:p w14:paraId="279C742C" w14:textId="6D8F76C7">
      <w:pPr>
        <w:pStyle w:val="856"/>
        <w:numPr>
          <w:ilvl w:val="0"/>
          <w:numId w:val="4"/>
        </w:numPr>
        <w:pBdr/>
        <w:tabs>
          <w:tab w:val="left" w:leader="none" w:pos="993"/>
        </w:tabs>
        <w:spacing w:after="120" w:before="120" w:line="288" w:lineRule="auto"/>
        <w:ind/>
        <w:jc w:val="both"/>
        <w:rPr>
          <w:b/>
          <w:lang w:val="pt-BR"/>
        </w:rPr>
      </w:pP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b/>
          <w:lang w:val="pt-BR"/>
        </w:rPr>
      </w:r>
    </w:p>
    <w:p w14:paraId="6D7840C7" w14:textId="686C8E50">
      <w:pPr>
        <w:pStyle w:val="856"/>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p>
    <w:p w14:paraId="395A1305" w14:textId="2D455902">
      <w:pPr>
        <w:pStyle w:val="856"/>
        <w:numPr>
          <w:ilvl w:val="0"/>
          <w:numId w:val="5"/>
        </w:numPr>
        <w:pBdr/>
        <w:tabs>
          <w:tab w:val="left" w:leader="none" w:pos="993"/>
        </w:tabs>
        <w:spacing w:after="120" w:before="120" w:line="288" w:lineRule="auto"/>
        <w:ind/>
        <w:jc w:val="both"/>
        <w:rPr>
          <w:lang w:val="pt-BR"/>
        </w:rPr>
      </w:pP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“Lotus VFI” </w:t>
      </w:r>
      <w:r>
        <w:rPr>
          <w:lang w:val="pt-BR"/>
        </w:rPr>
        <w:t xml:space="preserve">nhấn</w:t>
      </w:r>
      <w:r>
        <w:rPr>
          <w:lang w:val="pt-BR"/>
        </w:rPr>
        <w:t xml:space="preserve"> </w:t>
      </w:r>
      <w:r>
        <w:rPr>
          <w:lang w:val="pt-BR"/>
        </w:rPr>
        <w:t xml:space="preserve">mạnh</w:t>
      </w:r>
      <w:r>
        <w:rPr>
          <w:lang w:val="pt-BR"/>
        </w:rPr>
        <w:t xml:space="preserve"> </w:t>
      </w:r>
      <w:r>
        <w:rPr>
          <w:lang w:val="pt-BR"/>
        </w:rPr>
        <w:t xml:space="preserve">rằng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chỉ</w:t>
      </w:r>
      <w:r>
        <w:rPr>
          <w:lang w:val="pt-BR"/>
        </w:rPr>
        <w:t xml:space="preserve"> </w:t>
      </w:r>
      <w:r>
        <w:rPr>
          <w:lang w:val="pt-BR"/>
        </w:rPr>
        <w:t xml:space="preserve">là</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theo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trong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w:t>
      </w:r>
      <w:r>
        <w:rPr>
          <w:lang w:val="pt-BR"/>
        </w:rPr>
      </w:r>
    </w:p>
    <w:p w14:paraId="4F98830D" w14:textId="3CD60F84">
      <w:pPr>
        <w:pStyle w:val="856"/>
        <w:numPr>
          <w:ilvl w:val="0"/>
          <w:numId w:val="5"/>
        </w:numPr>
        <w:pBdr/>
        <w:tabs>
          <w:tab w:val="left" w:leader="none" w:pos="993"/>
        </w:tabs>
        <w:spacing w:after="120" w:before="120" w:line="288" w:lineRule="auto"/>
        <w:ind/>
        <w:jc w:val="both"/>
        <w:rPr>
          <w:lang w:val="pt-BR"/>
        </w:rPr>
      </w:pP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không</w:t>
      </w:r>
      <w:r>
        <w:rPr>
          <w:lang w:val="pt-BR"/>
        </w:rPr>
        <w:t xml:space="preserve"> </w:t>
      </w:r>
      <w:r>
        <w:rPr>
          <w:lang w:val="pt-BR"/>
        </w:rPr>
        <w:t xml:space="preserve">phải</w:t>
      </w:r>
      <w:r>
        <w:rPr>
          <w:lang w:val="pt-BR"/>
        </w:rPr>
        <w:t xml:space="preserve"> </w:t>
      </w:r>
      <w:r>
        <w:rPr>
          <w:lang w:val="pt-BR"/>
        </w:rPr>
        <w:t xml:space="preserve">là</w:t>
      </w:r>
      <w:r>
        <w:rPr>
          <w:lang w:val="pt-BR"/>
        </w:rPr>
        <w:t xml:space="preserve"> </w:t>
      </w:r>
      <w:r>
        <w:rPr>
          <w:lang w:val="pt-BR"/>
        </w:rPr>
        <w:t xml:space="preserve">một</w:t>
      </w:r>
      <w:r>
        <w:rPr>
          <w:lang w:val="pt-BR"/>
        </w:rPr>
        <w:t xml:space="preserve"> </w:t>
      </w:r>
      <w:r>
        <w:rPr>
          <w:lang w:val="pt-BR"/>
        </w:rPr>
        <w:t xml:space="preserve">môn</w:t>
      </w:r>
      <w:r>
        <w:rPr>
          <w:lang w:val="pt-BR"/>
        </w:rPr>
        <w:t xml:space="preserve"> </w:t>
      </w:r>
      <w:r>
        <w:rPr>
          <w:lang w:val="pt-BR"/>
        </w:rPr>
        <w:t xml:space="preserve">khoa</w:t>
      </w:r>
      <w:r>
        <w:rPr>
          <w:lang w:val="pt-BR"/>
        </w:rPr>
        <w:t xml:space="preserve"> </w:t>
      </w:r>
      <w:r>
        <w:rPr>
          <w:lang w:val="pt-BR"/>
        </w:rPr>
        <w:t xml:space="preserve">học</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và</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đôi</w:t>
      </w:r>
      <w:r>
        <w:rPr>
          <w:lang w:val="pt-BR"/>
        </w:rPr>
        <w:t xml:space="preserve"> </w:t>
      </w:r>
      <w:r>
        <w:rPr>
          <w:lang w:val="pt-BR"/>
        </w:rPr>
        <w:t xml:space="preserve">khi</w:t>
      </w:r>
      <w:r>
        <w:rPr>
          <w:lang w:val="pt-BR"/>
        </w:rPr>
        <w:t xml:space="preserve"> </w:t>
      </w:r>
      <w:r>
        <w:rPr>
          <w:lang w:val="pt-BR"/>
        </w:rPr>
        <w:t xml:space="preserve">phải</w:t>
      </w:r>
      <w:r>
        <w:rPr>
          <w:lang w:val="pt-BR"/>
        </w:rPr>
        <w:t xml:space="preserve"> </w:t>
      </w:r>
      <w:r>
        <w:rPr>
          <w:lang w:val="pt-BR"/>
        </w:rPr>
        <w:t xml:space="preserve">dựa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phán</w:t>
      </w:r>
      <w:r>
        <w:rPr>
          <w:lang w:val="pt-BR"/>
        </w:rPr>
        <w:t xml:space="preserve"> </w:t>
      </w:r>
      <w:r>
        <w:rPr>
          <w:lang w:val="pt-BR"/>
        </w:rPr>
        <w:t xml:space="preserve">đoán</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trong</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vì</w:t>
      </w:r>
      <w:r>
        <w:rPr>
          <w:lang w:val="pt-BR"/>
        </w:rPr>
        <w:t xml:space="preserve"> </w:t>
      </w:r>
      <w:r>
        <w:rPr>
          <w:lang w:val="pt-BR"/>
        </w:rPr>
        <w:t xml:space="preserve">vậy</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hẳn</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khác</w:t>
      </w:r>
      <w:r>
        <w:rPr>
          <w:lang w:val="pt-BR"/>
        </w:rPr>
        <w:t xml:space="preserve">, nó </w:t>
      </w:r>
      <w:r>
        <w:rPr>
          <w:lang w:val="pt-BR"/>
        </w:rPr>
        <w:t xml:space="preserve">là</w:t>
      </w:r>
      <w:r>
        <w:rPr>
          <w:lang w:val="pt-BR"/>
        </w:rPr>
        <w:t xml:space="preserve"> </w:t>
      </w:r>
      <w:r>
        <w:rPr>
          <w:lang w:val="pt-BR"/>
        </w:rPr>
        <w:t xml:space="preserve">một</w:t>
      </w:r>
      <w:r>
        <w:rPr>
          <w:lang w:val="pt-BR"/>
        </w:rPr>
        <w:t xml:space="preserve"> </w:t>
      </w:r>
      <w:r>
        <w:rPr>
          <w:lang w:val="pt-BR"/>
        </w:rPr>
        <w:t xml:space="preserve">khoản</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tại</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nên</w:t>
      </w:r>
      <w:r>
        <w:rPr>
          <w:lang w:val="pt-BR"/>
        </w:rPr>
        <w:t xml:space="preserve"> </w:t>
      </w:r>
      <w:r>
        <w:rPr>
          <w:lang w:val="pt-BR"/>
        </w:rPr>
        <w:t xml:space="preserve">không</w:t>
      </w:r>
      <w:r>
        <w:rPr>
          <w:lang w:val="pt-BR"/>
        </w:rPr>
        <w:t xml:space="preserve"> </w:t>
      </w:r>
      <w:r>
        <w:rPr>
          <w:lang w:val="pt-BR"/>
        </w:rPr>
        <w:t xml:space="preserve">nhất</w:t>
      </w:r>
      <w:r>
        <w:rPr>
          <w:lang w:val="pt-BR"/>
        </w:rPr>
        <w:t xml:space="preserve"> </w:t>
      </w:r>
      <w:r>
        <w:rPr>
          <w:lang w:val="pt-BR"/>
        </w:rPr>
        <w:t xml:space="preserve">thiết</w:t>
      </w:r>
      <w:r>
        <w:rPr>
          <w:lang w:val="pt-BR"/>
        </w:rPr>
        <w:t xml:space="preserve"> </w:t>
      </w:r>
      <w:r>
        <w:rPr>
          <w:lang w:val="pt-BR"/>
        </w:rPr>
        <w:t xml:space="preserve">phải</w:t>
      </w:r>
      <w:r>
        <w:rPr>
          <w:lang w:val="pt-BR"/>
        </w:rPr>
        <w:t xml:space="preserve"> </w:t>
      </w:r>
      <w:r>
        <w:rPr>
          <w:lang w:val="pt-BR"/>
        </w:rPr>
        <w:t xml:space="preserve">trùng</w:t>
      </w:r>
      <w:r>
        <w:rPr>
          <w:lang w:val="pt-BR"/>
        </w:rPr>
        <w:t xml:space="preserve"> </w:t>
      </w:r>
      <w:r>
        <w:rPr>
          <w:lang w:val="pt-BR"/>
        </w:rPr>
        <w:t xml:space="preserve">khớp</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cùng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và</w:t>
      </w:r>
      <w:r>
        <w:rPr>
          <w:lang w:val="pt-BR"/>
        </w:rPr>
        <w:t xml:space="preserve"> </w:t>
      </w:r>
      <w:r>
        <w:rPr>
          <w:lang w:val="pt-BR"/>
        </w:rPr>
        <w:t xml:space="preserve">đưa</w:t>
      </w:r>
      <w:r>
        <w:rPr>
          <w:lang w:val="pt-BR"/>
        </w:rPr>
        <w:t xml:space="preserve"> </w:t>
      </w:r>
      <w:r>
        <w:rPr>
          <w:lang w:val="pt-BR"/>
        </w:rPr>
        <w:t xml:space="preserve">ra</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ước</w:t>
      </w:r>
      <w:r>
        <w:rPr>
          <w:lang w:val="pt-BR"/>
        </w:rPr>
        <w:t xml:space="preserve"> </w:t>
      </w:r>
      <w:r>
        <w:rPr>
          <w:lang w:val="pt-BR"/>
        </w:rPr>
        <w:t xml:space="preserve">lượng</w:t>
      </w:r>
      <w:r>
        <w:rPr>
          <w:lang w:val="pt-BR"/>
        </w:rPr>
        <w:t xml:space="preserve">.</w:t>
      </w:r>
      <w:r>
        <w:rPr>
          <w:lang w:val="pt-BR"/>
        </w:rPr>
      </w:r>
    </w:p>
    <w:p w14:paraId="28E87A91" w14:textId="55F858F1">
      <w:pPr>
        <w:pStyle w:val="856"/>
        <w:numPr>
          <w:ilvl w:val="0"/>
          <w:numId w:val="5"/>
        </w:numPr>
        <w:pBdr/>
        <w:tabs>
          <w:tab w:val="left" w:leader="none" w:pos="993"/>
        </w:tabs>
        <w:spacing w:after="120" w:before="120" w:line="288" w:lineRule="auto"/>
        <w:ind/>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được</w:t>
      </w:r>
      <w:r>
        <w:rPr>
          <w:lang w:val="pt-BR"/>
        </w:rPr>
        <w:t xml:space="preserve"> </w:t>
      </w:r>
      <w:r>
        <w:rPr>
          <w:lang w:val="pt-BR"/>
        </w:rPr>
        <w:t xml:space="preserve">soạn</w:t>
      </w:r>
      <w:r>
        <w:rPr>
          <w:lang w:val="pt-BR"/>
        </w:rPr>
        <w:t xml:space="preserve"> </w:t>
      </w:r>
      <w:r>
        <w:rPr>
          <w:lang w:val="pt-BR"/>
        </w:rPr>
        <w:t xml:space="preserve">thảo</w:t>
      </w:r>
      <w:r>
        <w:rPr>
          <w:lang w:val="pt-BR"/>
        </w:rPr>
        <w:t xml:space="preserve"> </w:t>
      </w:r>
      <w:r>
        <w:rPr>
          <w:lang w:val="pt-BR"/>
        </w:rPr>
        <w:t xml:space="preserve">theo</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được</w:t>
      </w:r>
      <w:r>
        <w:rPr>
          <w:lang w:val="pt-BR"/>
        </w:rPr>
        <w:t xml:space="preserve"> </w:t>
      </w:r>
      <w:r>
        <w:rPr>
          <w:lang w:val="pt-BR"/>
        </w:rPr>
        <w:t xml:space="preserve">ký</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tuân</w:t>
      </w:r>
      <w:r>
        <w:rPr>
          <w:lang w:val="pt-BR"/>
        </w:rPr>
        <w:t xml:space="preserve"> </w:t>
      </w:r>
      <w:r>
        <w:rPr>
          <w:lang w:val="pt-BR"/>
        </w:rPr>
        <w:t xml:space="preserve">theo</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phục</w:t>
      </w:r>
      <w:r>
        <w:rPr>
          <w:lang w:val="pt-BR"/>
        </w:rPr>
        <w:t xml:space="preserve"> </w:t>
      </w:r>
      <w:r>
        <w:rPr>
          <w:lang w:val="pt-BR"/>
        </w:rPr>
        <w:t xml:space="preserve">vụ</w:t>
      </w:r>
      <w:r>
        <w:rPr>
          <w:lang w:val="pt-BR"/>
        </w:rPr>
        <w:t xml:space="preserve"> </w:t>
      </w:r>
      <w:r>
        <w:rPr>
          <w:lang w:val="pt-BR"/>
        </w:rPr>
        <w:t xml:space="preserve">cho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đề</w:t>
      </w:r>
      <w:r>
        <w:rPr>
          <w:lang w:val="pt-BR"/>
        </w:rPr>
        <w:t xml:space="preserve"> </w:t>
      </w:r>
      <w:r>
        <w:rPr>
          <w:lang w:val="pt-BR"/>
        </w:rPr>
        <w:t xml:space="preserve">cập</w:t>
      </w:r>
      <w:r>
        <w:rPr>
          <w:lang w:val="pt-BR"/>
        </w:rPr>
        <w:t xml:space="preserve"> </w:t>
      </w:r>
      <w:r>
        <w:rPr>
          <w:lang w:val="pt-BR"/>
        </w:rPr>
        <w:t xml:space="preserve">đến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gọi</w:t>
      </w:r>
      <w:r>
        <w:rPr>
          <w:lang w:val="pt-BR"/>
        </w:rPr>
        <w:t xml:space="preserve"> </w:t>
      </w:r>
      <w:r>
        <w:rPr>
          <w:lang w:val="pt-BR"/>
        </w:rPr>
        <w:t xml:space="preserve">tắt</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p>
    <w:p w14:paraId="79B2D547" w14:textId="77777777">
      <w:pPr>
        <w:pStyle w:val="856"/>
        <w:numPr>
          <w:ilvl w:val="0"/>
          <w:numId w:val="5"/>
        </w:numPr>
        <w:pBdr/>
        <w:tabs>
          <w:tab w:val="left" w:leader="none" w:pos="993"/>
        </w:tabs>
        <w:spacing w:after="120" w:before="120" w:line="288" w:lineRule="auto"/>
        <w:ind/>
        <w:jc w:val="both"/>
        <w:rPr>
          <w:lang w:val="pt-BR"/>
        </w:rPr>
      </w:pP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khi</w:t>
      </w:r>
      <w:r>
        <w:rPr>
          <w:lang w:val="pt-BR"/>
        </w:rPr>
        <w:t xml:space="preserve"> </w:t>
      </w:r>
      <w:r>
        <w:rPr>
          <w:lang w:val="pt-BR"/>
        </w:rPr>
        <w:t xml:space="preserve">đọc</w:t>
      </w:r>
      <w:r>
        <w:rPr>
          <w:lang w:val="pt-BR"/>
        </w:rPr>
        <w:t xml:space="preserve"> </w:t>
      </w:r>
      <w:r>
        <w:rPr>
          <w:lang w:val="pt-BR"/>
        </w:rPr>
        <w:t xml:space="preserve">và</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tức</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và</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sau</w:t>
      </w:r>
      <w:r>
        <w:rPr>
          <w:lang w:val="pt-BR"/>
        </w:rPr>
        <w:t xml:space="preserve">:</w:t>
      </w:r>
      <w:r>
        <w:rPr>
          <w:lang w:val="pt-BR"/>
        </w:rPr>
      </w:r>
    </w:p>
    <w:p w14:paraId="5CAD055E" w14:textId="77777777">
      <w:pPr>
        <w:pStyle w:val="856"/>
        <w:numPr>
          <w:ilvl w:val="0"/>
          <w:numId w:val="10"/>
        </w:numPr>
        <w:pBdr/>
        <w:spacing w:after="120" w:before="120" w:line="288" w:lineRule="auto"/>
        <w:ind w:hanging="284" w:left="426"/>
        <w:jc w:val="both"/>
        <w:rPr>
          <w:lang w:val="pt-BR"/>
        </w:rPr>
      </w:pP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đã</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Mục</w:t>
      </w:r>
      <w:r>
        <w:rPr>
          <w:lang w:val="pt-BR"/>
        </w:rPr>
        <w:t xml:space="preserve"> 4 </w:t>
      </w:r>
      <w:r>
        <w:rPr>
          <w:lang w:val="pt-BR"/>
        </w:rPr>
        <w:t xml:space="preserve">của</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mọi</w:t>
      </w:r>
      <w:r>
        <w:rPr>
          <w:lang w:val="pt-BR"/>
        </w:rPr>
        <w:t xml:space="preserve"> </w:t>
      </w:r>
      <w:r>
        <w:rPr>
          <w:lang w:val="pt-BR"/>
        </w:rPr>
        <w:t xml:space="preserve">hành</w:t>
      </w:r>
      <w:r>
        <w:rPr>
          <w:lang w:val="pt-BR"/>
        </w:rPr>
        <w:t xml:space="preserve"> </w:t>
      </w:r>
      <w:r>
        <w:rPr>
          <w:lang w:val="pt-BR"/>
        </w:rPr>
        <w:t xml:space="preserve">động</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cuối</w:t>
      </w:r>
      <w:r>
        <w:rPr>
          <w:lang w:val="pt-BR"/>
        </w:rPr>
        <w:t xml:space="preserve"> </w:t>
      </w:r>
      <w:r>
        <w:rPr>
          <w:lang w:val="pt-BR"/>
        </w:rPr>
        <w:t xml:space="preserve">cùng</w:t>
      </w:r>
      <w:r>
        <w:rPr>
          <w:lang w:val="pt-BR"/>
        </w:rPr>
        <w:t xml:space="preserve"> </w:t>
      </w:r>
      <w:r>
        <w:rPr>
          <w:lang w:val="pt-BR"/>
        </w:rPr>
        <w:t xml:space="preserve">của</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cả</w:t>
      </w:r>
      <w:r>
        <w:rPr>
          <w:lang w:val="pt-BR"/>
        </w:rPr>
        <w:t xml:space="preserve"> </w:t>
      </w:r>
      <w:r>
        <w:rPr>
          <w:lang w:val="pt-BR"/>
        </w:rPr>
        <w:t xml:space="preserve">việc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các</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như</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biết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nên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Nếu</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để</w:t>
      </w:r>
      <w:r>
        <w:rPr>
          <w:lang w:val="pt-BR"/>
        </w:rPr>
        <w:t xml:space="preserve"> </w:t>
      </w:r>
      <w:r>
        <w:rPr>
          <w:lang w:val="pt-BR"/>
        </w:rPr>
        <w:t xml:space="preserve">nhằm</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thì</w:t>
      </w:r>
      <w:r>
        <w:rPr>
          <w:lang w:val="pt-BR"/>
        </w:rPr>
        <w:t xml:space="preserve"> </w:t>
      </w:r>
      <w:r>
        <w:rPr>
          <w:lang w:val="pt-BR"/>
        </w:rPr>
        <w:t xml:space="preserve">mọi</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đó</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p>
    <w:p w14:paraId="74B3DBA9" w14:textId="77777777">
      <w:pPr>
        <w:pStyle w:val="856"/>
        <w:numPr>
          <w:ilvl w:val="0"/>
          <w:numId w:val="10"/>
        </w:numPr>
        <w:pBdr/>
        <w:spacing w:after="120" w:before="120" w:line="288" w:lineRule="auto"/>
        <w:ind w:hanging="284" w:left="426"/>
        <w:jc w:val="both"/>
        <w:rPr>
          <w:lang w:val="pt-BR"/>
        </w:rPr>
      </w:pPr>
      <w:r>
        <w:rPr>
          <w:lang w:val="pt-BR"/>
        </w:rPr>
        <w:t xml:space="preserve">Lotus VFI, Ban </w:t>
      </w:r>
      <w:r>
        <w:rPr>
          <w:lang w:val="pt-BR"/>
        </w:rPr>
        <w:t xml:space="preserve">Lãnh</w:t>
      </w:r>
      <w:r>
        <w:rPr>
          <w:lang w:val="pt-BR"/>
        </w:rPr>
        <w:t xml:space="preserve"> </w:t>
      </w:r>
      <w:r>
        <w:rPr>
          <w:lang w:val="pt-BR"/>
        </w:rPr>
        <w:t xml:space="preserve">đạo</w:t>
      </w:r>
      <w:r>
        <w:rPr>
          <w:lang w:val="pt-BR"/>
        </w:rPr>
        <w:t xml:space="preserve">, </w:t>
      </w:r>
      <w:r>
        <w:rPr>
          <w:lang w:val="pt-BR"/>
        </w:rPr>
        <w:t xml:space="preserve">toàn</w:t>
      </w:r>
      <w:r>
        <w:rPr>
          <w:lang w:val="pt-BR"/>
        </w:rPr>
        <w:t xml:space="preserve"> </w:t>
      </w:r>
      <w:r>
        <w:rPr>
          <w:lang w:val="pt-BR"/>
        </w:rPr>
        <w:t xml:space="preserve">thể</w:t>
      </w:r>
      <w:r>
        <w:rPr>
          <w:lang w:val="pt-BR"/>
        </w:rPr>
        <w:t xml:space="preserve"> </w:t>
      </w:r>
      <w:r>
        <w:rPr>
          <w:lang w:val="pt-BR"/>
        </w:rPr>
        <w:t xml:space="preserve">nhân</w:t>
      </w:r>
      <w:r>
        <w:rPr>
          <w:lang w:val="pt-BR"/>
        </w:rPr>
        <w:t xml:space="preserve"> </w:t>
      </w:r>
      <w:r>
        <w:rPr>
          <w:lang w:val="pt-BR"/>
        </w:rPr>
        <w:t xml:space="preserve">viên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viên</w:t>
      </w:r>
      <w:r>
        <w:rPr>
          <w:lang w:val="pt-BR"/>
        </w:rPr>
        <w:t xml:space="preserve"> </w:t>
      </w:r>
      <w:r>
        <w:rPr>
          <w:lang w:val="pt-BR"/>
        </w:rPr>
        <w:t xml:space="preserve">và</w:t>
      </w:r>
      <w:r>
        <w:rPr>
          <w:lang w:val="pt-BR"/>
        </w:rPr>
        <w:t xml:space="preserve"> </w:t>
      </w:r>
      <w:r>
        <w:rPr>
          <w:lang w:val="pt-BR"/>
        </w:rPr>
        <w:t xml:space="preserve">đại</w:t>
      </w:r>
      <w:r>
        <w:rPr>
          <w:lang w:val="pt-BR"/>
        </w:rPr>
        <w:t xml:space="preserve"> </w:t>
      </w:r>
      <w:r>
        <w:rPr>
          <w:lang w:val="pt-BR"/>
        </w:rPr>
        <w:t xml:space="preserve">diện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của</w:t>
      </w:r>
      <w:r>
        <w:rPr>
          <w:lang w:val="pt-BR"/>
        </w:rPr>
        <w:t xml:space="preserve"> Lotus VFI </w:t>
      </w:r>
      <w:r>
        <w:rPr>
          <w:lang w:val="pt-BR"/>
        </w:rPr>
        <w:t xml:space="preserve">không</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hoặc</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nào</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cho</w:t>
      </w:r>
      <w:r>
        <w:rPr>
          <w:lang w:val="pt-BR"/>
        </w:rPr>
        <w:t xml:space="preserve"> </w:t>
      </w:r>
      <w:r>
        <w:rPr>
          <w:lang w:val="pt-BR"/>
        </w:rPr>
        <w:t xml:space="preserve">dù</w:t>
      </w:r>
      <w:r>
        <w:rPr>
          <w:lang w:val="pt-BR"/>
        </w:rPr>
        <w:t xml:space="preserve"> </w:t>
      </w:r>
      <w:r>
        <w:rPr>
          <w:lang w:val="pt-BR"/>
        </w:rPr>
        <w:t xml:space="preserve">được</w:t>
      </w:r>
      <w:r>
        <w:rPr>
          <w:lang w:val="pt-BR"/>
        </w:rPr>
        <w:t xml:space="preserve"> </w:t>
      </w:r>
      <w:r>
        <w:rPr>
          <w:lang w:val="pt-BR"/>
        </w:rPr>
        <w:t xml:space="preserve">thỏa</w:t>
      </w:r>
      <w:r>
        <w:rPr>
          <w:lang w:val="pt-BR"/>
        </w:rPr>
        <w:t xml:space="preserve"> </w:t>
      </w:r>
      <w:r>
        <w:rPr>
          <w:lang w:val="pt-BR"/>
        </w:rPr>
        <w:t xml:space="preserve">thuận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hoặc</w:t>
      </w:r>
      <w:r>
        <w:rPr>
          <w:lang w:val="pt-BR"/>
        </w:rPr>
        <w:t xml:space="preserve"> </w:t>
      </w:r>
      <w:r>
        <w:rPr>
          <w:lang w:val="pt-BR"/>
        </w:rPr>
        <w:t xml:space="preserve">ngoài</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nhưng</w:t>
      </w:r>
      <w:r>
        <w:rPr>
          <w:lang w:val="pt-BR"/>
        </w:rPr>
        <w:t xml:space="preserve"> </w:t>
      </w:r>
      <w:r>
        <w:rPr>
          <w:lang w:val="pt-BR"/>
        </w:rPr>
        <w:t xml:space="preserve">không</w:t>
      </w:r>
      <w:r>
        <w:rPr>
          <w:lang w:val="pt-BR"/>
        </w:rPr>
        <w:t xml:space="preserve"> </w:t>
      </w:r>
      <w:r>
        <w:rPr>
          <w:lang w:val="pt-BR"/>
        </w:rPr>
        <w:t xml:space="preserve">giới</w:t>
      </w:r>
      <w:r>
        <w:rPr>
          <w:lang w:val="pt-BR"/>
        </w:rPr>
        <w:t xml:space="preserve"> </w:t>
      </w:r>
      <w:r>
        <w:rPr>
          <w:lang w:val="pt-BR"/>
        </w:rPr>
        <w:t xml:space="preserve">hạn</w:t>
      </w:r>
      <w:r>
        <w:rPr>
          <w:lang w:val="pt-BR"/>
        </w:rPr>
        <w:t xml:space="preserve"> </w:t>
      </w:r>
      <w:r>
        <w:rPr>
          <w:lang w:val="pt-BR"/>
        </w:rPr>
        <w:t xml:space="preserve">lỗi</w:t>
      </w:r>
      <w:r>
        <w:rPr>
          <w:lang w:val="pt-BR"/>
        </w:rPr>
        <w:t xml:space="preserve"> </w:t>
      </w:r>
      <w:r>
        <w:rPr>
          <w:lang w:val="pt-BR"/>
        </w:rPr>
        <w:t xml:space="preserve">bất</w:t>
      </w:r>
      <w:r>
        <w:rPr>
          <w:lang w:val="pt-BR"/>
        </w:rPr>
        <w:t xml:space="preserve"> </w:t>
      </w:r>
      <w:r>
        <w:rPr>
          <w:lang w:val="pt-BR"/>
        </w:rPr>
        <w:t xml:space="preserve">cẩn</w:t>
      </w:r>
      <w:r>
        <w:rPr>
          <w:lang w:val="pt-BR"/>
        </w:rPr>
        <w:t xml:space="preserve"> </w:t>
      </w:r>
      <w:r>
        <w:rPr>
          <w:lang w:val="pt-BR"/>
        </w:rPr>
        <w:t xml:space="preserve">và</w:t>
      </w:r>
      <w:r>
        <w:rPr>
          <w:lang w:val="pt-BR"/>
        </w:rPr>
        <w:t xml:space="preserve"> vi </w:t>
      </w:r>
      <w:r>
        <w:rPr>
          <w:lang w:val="pt-BR"/>
        </w:rPr>
        <w:t xml:space="preserve">phạm</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theo</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hoặc</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trường</w:t>
      </w:r>
      <w:r>
        <w:rPr>
          <w:lang w:val="pt-BR"/>
        </w:rPr>
        <w:t xml:space="preserve"> </w:t>
      </w:r>
      <w:r>
        <w:rPr>
          <w:lang w:val="pt-BR"/>
        </w:rPr>
        <w:t xml:space="preserve">hợp</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chịu</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tổn</w:t>
      </w:r>
      <w:r>
        <w:rPr>
          <w:lang w:val="pt-BR"/>
        </w:rPr>
        <w:t xml:space="preserve"> </w:t>
      </w:r>
      <w:r>
        <w:rPr>
          <w:lang w:val="pt-BR"/>
        </w:rPr>
        <w:t xml:space="preserve">thất</w:t>
      </w:r>
      <w:r>
        <w:rPr>
          <w:lang w:val="pt-BR"/>
        </w:rPr>
        <w:t xml:space="preserve">, </w:t>
      </w:r>
      <w:r>
        <w:rPr>
          <w:lang w:val="pt-BR"/>
        </w:rPr>
        <w:t xml:space="preserve">thiệt</w:t>
      </w:r>
      <w:r>
        <w:rPr>
          <w:lang w:val="pt-BR"/>
        </w:rPr>
        <w:t xml:space="preserve"> </w:t>
      </w:r>
      <w:r>
        <w:rPr>
          <w:lang w:val="pt-BR"/>
        </w:rPr>
        <w:t xml:space="preserve">hại</w:t>
      </w:r>
      <w:r>
        <w:rPr>
          <w:lang w:val="pt-BR"/>
        </w:rPr>
        <w:t xml:space="preserve"> </w:t>
      </w:r>
      <w:r>
        <w:rPr>
          <w:lang w:val="pt-BR"/>
        </w:rPr>
        <w:t xml:space="preserve">hay</w:t>
      </w:r>
      <w:r>
        <w:rPr>
          <w:lang w:val="pt-BR"/>
        </w:rPr>
        <w:t xml:space="preserve"> chi </w:t>
      </w:r>
      <w:r>
        <w:rPr>
          <w:lang w:val="pt-BR"/>
        </w:rPr>
        <w:t xml:space="preserve">phí</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cứ</w:t>
      </w:r>
      <w:r>
        <w:rPr>
          <w:lang w:val="pt-BR"/>
        </w:rPr>
        <w:t xml:space="preserve"> </w:t>
      </w:r>
      <w:r>
        <w:rPr>
          <w:lang w:val="pt-BR"/>
        </w:rPr>
        <w:t xml:space="preserve">hoàn</w:t>
      </w:r>
      <w:r>
        <w:rPr>
          <w:lang w:val="pt-BR"/>
        </w:rPr>
        <w:t xml:space="preserve"> </w:t>
      </w:r>
      <w:r>
        <w:rPr>
          <w:lang w:val="pt-BR"/>
        </w:rPr>
        <w:t xml:space="preserve">cảnh</w:t>
      </w:r>
      <w:r>
        <w:rPr>
          <w:lang w:val="pt-BR"/>
        </w:rPr>
        <w:t xml:space="preserve"> </w:t>
      </w:r>
      <w:r>
        <w:rPr>
          <w:lang w:val="pt-BR"/>
        </w:rPr>
        <w:t xml:space="preserve">nào</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từ</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hoặc</w:t>
      </w:r>
      <w:r>
        <w:rPr>
          <w:lang w:val="pt-BR"/>
        </w:rPr>
        <w:t xml:space="preserve"> do </w:t>
      </w:r>
      <w:r>
        <w:rPr>
          <w:lang w:val="pt-BR"/>
        </w:rPr>
        <w:t xml:space="preserve">hậu</w:t>
      </w:r>
      <w:r>
        <w:rPr>
          <w:lang w:val="pt-BR"/>
        </w:rPr>
        <w:t xml:space="preserve"> </w:t>
      </w:r>
      <w:r>
        <w:rPr>
          <w:lang w:val="pt-BR"/>
        </w:rPr>
        <w:t xml:space="preserve">quả</w:t>
      </w:r>
      <w:r>
        <w:rPr>
          <w:lang w:val="pt-BR"/>
        </w:rPr>
        <w:t xml:space="preserve"> </w:t>
      </w:r>
      <w:r>
        <w:rPr>
          <w:lang w:val="pt-BR"/>
        </w:rPr>
        <w:t xml:space="preserve">của</w:t>
      </w:r>
      <w:r>
        <w:rPr>
          <w:lang w:val="pt-BR"/>
        </w:rPr>
        <w:t xml:space="preserve"> </w:t>
      </w:r>
      <w:r>
        <w:rPr>
          <w:lang w:val="pt-BR"/>
        </w:rPr>
        <w:t xml:space="preserve">việc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p>
    <w:p w14:paraId="5CD83ABB" w14:textId="35D13C45">
      <w:pPr>
        <w:pStyle w:val="856"/>
        <w:numPr>
          <w:ilvl w:val="0"/>
          <w:numId w:val="10"/>
        </w:numPr>
        <w:pBdr/>
        <w:spacing w:after="120" w:before="120" w:line="288" w:lineRule="auto"/>
        <w:ind w:hanging="284" w:left="426"/>
        <w:jc w:val="both"/>
        <w:rPr>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hoặc</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hoạt</w:t>
      </w:r>
      <w:r>
        <w:rPr>
          <w:lang w:val="pt-BR"/>
        </w:rPr>
        <w:t xml:space="preserve"> </w:t>
      </w:r>
      <w:r>
        <w:rPr>
          <w:lang w:val="pt-BR"/>
        </w:rPr>
        <w:t xml:space="preserve">động</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tới</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thắc</w:t>
      </w:r>
      <w:r>
        <w:rPr>
          <w:lang w:val="pt-BR"/>
        </w:rPr>
        <w:t xml:space="preserve"> </w:t>
      </w:r>
      <w:r>
        <w:rPr>
          <w:lang w:val="pt-BR"/>
        </w:rPr>
        <w:t xml:space="preserve">mắc</w:t>
      </w:r>
      <w:r>
        <w:rPr>
          <w:lang w:val="pt-BR"/>
        </w:rPr>
        <w:t xml:space="preserve"> </w:t>
      </w:r>
      <w:r>
        <w:rPr>
          <w:lang w:val="pt-BR"/>
        </w:rPr>
        <w:t xml:space="preserve">nào</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giải</w:t>
      </w:r>
      <w:r>
        <w:rPr>
          <w:lang w:val="pt-BR"/>
        </w:rPr>
        <w:t xml:space="preserve"> </w:t>
      </w:r>
      <w:r>
        <w:rPr>
          <w:lang w:val="pt-BR"/>
        </w:rPr>
        <w:t xml:space="preserve">trình</w:t>
      </w:r>
      <w:r>
        <w:rPr>
          <w:lang w:val="pt-BR"/>
        </w:rPr>
        <w:t xml:space="preserve"> </w:t>
      </w:r>
      <w:r>
        <w:rPr>
          <w:lang w:val="pt-BR"/>
        </w:rPr>
        <w:t xml:space="preserve">bằng</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gửi</w:t>
      </w:r>
      <w:r>
        <w:rPr>
          <w:lang w:val="pt-BR"/>
        </w:rPr>
        <w:t xml:space="preserve"> </w:t>
      </w:r>
      <w:r>
        <w:rPr>
          <w:lang w:val="pt-BR"/>
        </w:rPr>
        <w:t xml:space="preserve">đến</w:t>
      </w:r>
      <w:r>
        <w:rPr>
          <w:lang w:val="pt-BR"/>
        </w:rPr>
        <w:t xml:space="preserve"> Lotus VFI </w:t>
      </w:r>
      <w:r>
        <w:rPr>
          <w:lang w:val="pt-BR"/>
        </w:rPr>
        <w:t xml:space="preserve">trước</w:t>
      </w:r>
      <w:r>
        <w:rPr>
          <w:lang w:val="pt-BR"/>
        </w:rPr>
        <w:t xml:space="preserve"> 03 (</w:t>
      </w:r>
      <w:r>
        <w:rPr>
          <w:lang w:val="pt-BR"/>
        </w:rPr>
        <w:t xml:space="preserve">ba</w:t>
      </w:r>
      <w:r>
        <w:rPr>
          <w:lang w:val="pt-BR"/>
        </w:rPr>
        <w:t xml:space="preserve">) </w:t>
      </w:r>
      <w:r>
        <w:rPr>
          <w:lang w:val="pt-BR"/>
        </w:rPr>
        <w:t xml:space="preserve">ngày</w:t>
      </w:r>
      <w:r>
        <w:rPr>
          <w:lang w:val="pt-BR"/>
        </w:rPr>
        <w:t xml:space="preserve"> </w:t>
      </w:r>
      <w:r>
        <w:rPr>
          <w:lang w:val="pt-BR"/>
        </w:rPr>
        <w:t xml:space="preserve">làm</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được</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hoặc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thì</w:t>
      </w:r>
      <w:r>
        <w:rPr>
          <w:lang w:val="pt-BR"/>
        </w:rPr>
        <w:t xml:space="preserve"> </w:t>
      </w:r>
      <w:r>
        <w:rPr>
          <w:lang w:val="pt-BR"/>
        </w:rPr>
        <w:t xml:space="preserve">đều</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đọc</w:t>
      </w:r>
      <w:r>
        <w:rPr>
          <w:lang w:val="pt-BR"/>
        </w:rPr>
        <w:t xml:space="preserve">, </w:t>
      </w:r>
      <w:r>
        <w:rPr>
          <w:lang w:val="pt-BR"/>
        </w:rPr>
        <w:t xml:space="preserve">hiểu</w:t>
      </w:r>
      <w:r>
        <w:rPr>
          <w:lang w:val="pt-BR"/>
        </w:rPr>
        <w:t xml:space="preserve"> </w:t>
      </w:r>
      <w:r>
        <w:rPr>
          <w:lang w:val="pt-BR"/>
        </w:rPr>
        <w:t xml:space="preserve">rõ</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các</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miễn</w:t>
      </w:r>
      <w:r>
        <w:rPr>
          <w:lang w:val="pt-BR"/>
        </w:rPr>
        <w:t xml:space="preserve"> </w:t>
      </w:r>
      <w:r>
        <w:rPr>
          <w:lang w:val="pt-BR"/>
        </w:rPr>
        <w:t xml:space="preserve">trừ</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loại</w:t>
      </w:r>
      <w:r>
        <w:rPr>
          <w:lang w:val="pt-BR"/>
        </w:rPr>
        <w:t xml:space="preserve"> </w:t>
      </w:r>
      <w:r>
        <w:rPr>
          <w:lang w:val="pt-BR"/>
        </w:rPr>
        <w:t xml:space="preserve">trừ</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trên</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của</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đồng</w:t>
      </w:r>
      <w:r>
        <w:rPr>
          <w:lang w:val="pt-BR"/>
        </w:rPr>
        <w:t xml:space="preserve"> </w:t>
      </w:r>
      <w:r>
        <w:rPr>
          <w:lang w:val="pt-BR"/>
        </w:rPr>
        <w:t xml:space="preserve">thời</w:t>
      </w:r>
      <w:r>
        <w:rPr>
          <w:lang w:val="pt-BR"/>
        </w:rPr>
        <w:t xml:space="preserve"> </w:t>
      </w:r>
      <w:r>
        <w:rPr>
          <w:lang w:val="pt-BR"/>
        </w:rPr>
        <w:t xml:space="preserve">cam</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khiếu</w:t>
      </w:r>
      <w:r>
        <w:rPr>
          <w:lang w:val="pt-BR"/>
        </w:rPr>
        <w:t xml:space="preserve"> </w:t>
      </w:r>
      <w:r>
        <w:rPr>
          <w:lang w:val="pt-BR"/>
        </w:rPr>
        <w:t xml:space="preserve">lại</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gây</w:t>
      </w:r>
      <w:r>
        <w:rPr>
          <w:lang w:val="pt-BR"/>
        </w:rPr>
        <w:t xml:space="preserve"> </w:t>
      </w:r>
      <w:r>
        <w:rPr>
          <w:lang w:val="pt-BR"/>
        </w:rPr>
        <w:t xml:space="preserve">tổn</w:t>
      </w:r>
      <w:r>
        <w:rPr>
          <w:lang w:val="pt-BR"/>
        </w:rPr>
        <w:t xml:space="preserve"> </w:t>
      </w:r>
      <w:r>
        <w:rPr>
          <w:lang w:val="pt-BR"/>
        </w:rPr>
        <w:t xml:space="preserve">hại</w:t>
      </w:r>
      <w:r>
        <w:rPr>
          <w:lang w:val="pt-BR"/>
        </w:rPr>
        <w:t xml:space="preserve"> </w:t>
      </w:r>
      <w:r>
        <w:rPr>
          <w:lang w:val="pt-BR"/>
        </w:rPr>
        <w:t xml:space="preserve">đến</w:t>
      </w:r>
      <w:r>
        <w:rPr>
          <w:lang w:val="pt-BR"/>
        </w:rPr>
        <w:t xml:space="preserve"> </w:t>
      </w:r>
      <w:r>
        <w:rPr>
          <w:lang w:val="pt-BR"/>
        </w:rPr>
        <w:t xml:space="preserve">danh</w:t>
      </w:r>
      <w:r>
        <w:rPr>
          <w:lang w:val="pt-BR"/>
        </w:rPr>
        <w:t xml:space="preserve"> </w:t>
      </w:r>
      <w:r>
        <w:rPr>
          <w:lang w:val="pt-BR"/>
        </w:rPr>
        <w:t xml:space="preserve">dự</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kinh</w:t>
      </w:r>
      <w:r>
        <w:rPr>
          <w:lang w:val="pt-BR"/>
        </w:rPr>
        <w:t xml:space="preserve"> </w:t>
      </w:r>
      <w:r>
        <w:rPr>
          <w:lang w:val="pt-BR"/>
        </w:rPr>
        <w:t xml:space="preserve">tế</w:t>
      </w:r>
      <w:r>
        <w:rPr>
          <w:lang w:val="pt-BR"/>
        </w:rPr>
        <w:t xml:space="preserve">… </w:t>
      </w:r>
      <w:r>
        <w:rPr>
          <w:lang w:val="pt-BR"/>
        </w:rPr>
        <w:t xml:space="preserve">của</w:t>
      </w:r>
      <w:r>
        <w:rPr>
          <w:lang w:val="pt-BR"/>
        </w:rPr>
        <w:t xml:space="preserve"> </w:t>
      </w:r>
      <w:r>
        <w:rPr>
          <w:lang w:val="pt-BR"/>
        </w:rPr>
        <w:t xml:space="preserve">các</w:t>
      </w:r>
      <w:r>
        <w:rPr>
          <w:lang w:val="pt-BR"/>
        </w:rPr>
        <w:t xml:space="preserve"> cá </w:t>
      </w:r>
      <w:r>
        <w:rPr>
          <w:lang w:val="pt-BR"/>
        </w:rPr>
        <w:t xml:space="preserve">nhân</w:t>
      </w:r>
      <w:r>
        <w:rPr>
          <w:lang w:val="pt-BR"/>
        </w:rPr>
        <w:t xml:space="preserve"> </w:t>
      </w:r>
      <w:r>
        <w:rPr>
          <w:lang w:val="pt-BR"/>
        </w:rPr>
        <w:t xml:space="preserve">và</w:t>
      </w:r>
      <w:r>
        <w:rPr>
          <w:lang w:val="pt-BR"/>
        </w:rPr>
        <w:t xml:space="preserve"> </w:t>
      </w:r>
      <w:r>
        <w:rPr>
          <w:lang w:val="pt-BR"/>
        </w:rPr>
        <w:t xml:space="preserve">tập</w:t>
      </w:r>
      <w:r>
        <w:rPr>
          <w:lang w:val="pt-BR"/>
        </w:rPr>
        <w:t xml:space="preserve"> </w:t>
      </w:r>
      <w:r>
        <w:rPr>
          <w:lang w:val="pt-BR"/>
        </w:rPr>
        <w:t xml:space="preserve">thể</w:t>
      </w:r>
      <w:r>
        <w:rPr>
          <w:lang w:val="pt-BR"/>
        </w:rPr>
        <w:t xml:space="preserve"> Lotus VFI.</w:t>
      </w:r>
      <w:r>
        <w:rPr>
          <w:lang w:val="pt-BR"/>
        </w:rPr>
      </w:r>
    </w:p>
    <w:p w14:paraId="74201DBE" w14:textId="5F084F54">
      <w:pPr>
        <w:pStyle w:val="856"/>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p>
    <w:p w14:paraId="0F21F079" w14:textId="3DD55AEF">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Chỉ</w:t>
      </w:r>
      <w:r>
        <w:rPr>
          <w:lang w:val="pt-BR"/>
        </w:rPr>
        <w:t xml:space="preserve"> </w:t>
      </w:r>
      <w:r>
        <w:rPr>
          <w:lang w:val="pt-BR"/>
        </w:rPr>
        <w:t xml:space="preserve">bản</w:t>
      </w:r>
      <w:r>
        <w:rPr>
          <w:lang w:val="pt-BR"/>
        </w:rPr>
        <w:t xml:space="preserve"> </w:t>
      </w:r>
      <w:r>
        <w:rPr>
          <w:lang w:val="pt-BR"/>
        </w:rPr>
        <w:t xml:space="preserve">chính</w:t>
      </w:r>
      <w:r>
        <w:rPr>
          <w:lang w:val="pt-BR"/>
        </w:rPr>
        <w:t xml:space="preserve"> </w:t>
      </w:r>
      <w:r>
        <w:rPr>
          <w:lang w:val="pt-BR"/>
        </w:rPr>
        <w:t xml:space="preserve">và</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cấp</w:t>
      </w:r>
      <w:r>
        <w:rPr>
          <w:lang w:val="pt-BR"/>
        </w:rPr>
        <w:t xml:space="preserve"> </w:t>
      </w:r>
      <w:r>
        <w:rPr>
          <w:lang w:val="pt-BR"/>
        </w:rPr>
        <w:t xml:space="preserve">mới</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Mọi</w:t>
      </w:r>
      <w:r>
        <w:rPr>
          <w:lang w:val="pt-BR"/>
        </w:rPr>
        <w:t xml:space="preserve"> </w:t>
      </w:r>
      <w:r>
        <w:rPr>
          <w:lang w:val="pt-BR"/>
        </w:rPr>
        <w:t xml:space="preserve">hành</w:t>
      </w:r>
      <w:r>
        <w:rPr>
          <w:lang w:val="pt-BR"/>
        </w:rPr>
        <w:t xml:space="preserve"> vi </w:t>
      </w:r>
      <w:r>
        <w:rPr>
          <w:lang w:val="pt-BR"/>
        </w:rPr>
        <w:t xml:space="preserve">sử</w:t>
      </w:r>
      <w:r>
        <w:rPr>
          <w:lang w:val="pt-BR"/>
        </w:rPr>
        <w:t xml:space="preserve"> </w:t>
      </w:r>
      <w:r>
        <w:rPr>
          <w:lang w:val="pt-BR"/>
        </w:rPr>
        <w:t xml:space="preserve">dụng</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w:t>
      </w:r>
      <w:r>
        <w:rPr>
          <w:lang w:val="pt-BR"/>
        </w:rPr>
        <w:t xml:space="preserve">Báo</w:t>
      </w:r>
      <w:r>
        <w:rPr>
          <w:lang w:val="pt-BR"/>
        </w:rPr>
        <w:t xml:space="preserve"> </w:t>
      </w:r>
      <w:r>
        <w:rPr>
          <w:lang w:val="pt-BR"/>
        </w:rPr>
        <w:t xml:space="preserve">cáo</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của</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đều</w:t>
      </w:r>
      <w:r>
        <w:rPr>
          <w:lang w:val="pt-BR"/>
        </w:rPr>
        <w:t xml:space="preserve"> vi </w:t>
      </w:r>
      <w:r>
        <w:rPr>
          <w:lang w:val="pt-BR"/>
        </w:rPr>
        <w:t xml:space="preserve">phạm</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w:t>
      </w:r>
      <w:r>
        <w:rPr>
          <w:lang w:val="pt-BR"/>
        </w:rPr>
      </w:r>
    </w:p>
    <w:p w14:paraId="0748D612" w14:textId="77777777">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trên</w:t>
      </w:r>
      <w:r>
        <w:rPr>
          <w:lang w:val="pt-BR"/>
        </w:rPr>
        <w:t xml:space="preserve"> </w:t>
      </w:r>
      <w:r>
        <w:rPr>
          <w:lang w:val="pt-BR"/>
        </w:rPr>
        <w:t xml:space="preserve">chỉ</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khi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hoàn</w:t>
      </w:r>
      <w:r>
        <w:rPr>
          <w:lang w:val="pt-BR"/>
        </w:rPr>
        <w:t xml:space="preserve"> </w:t>
      </w:r>
      <w:r>
        <w:rPr>
          <w:lang w:val="pt-BR"/>
        </w:rPr>
        <w:t xml:space="preserve">tất</w:t>
      </w:r>
      <w:r>
        <w:rPr>
          <w:lang w:val="pt-BR"/>
        </w:rPr>
        <w:t xml:space="preserve"> </w:t>
      </w:r>
      <w:r>
        <w:rPr>
          <w:lang w:val="pt-BR"/>
        </w:rPr>
        <w:t xml:space="preserve">các</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và</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của</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hiện</w:t>
      </w:r>
      <w:r>
        <w:rPr>
          <w:lang w:val="pt-BR"/>
        </w:rPr>
        <w:t xml:space="preserve"> </w:t>
      </w:r>
      <w:r>
        <w:rPr>
          <w:lang w:val="pt-BR"/>
        </w:rPr>
        <w:t xml:space="preserve">hành</w:t>
      </w:r>
      <w:r>
        <w:rPr>
          <w:lang w:val="pt-BR"/>
        </w:rPr>
        <w:t xml:space="preserve">.</w:t>
      </w:r>
      <w:r>
        <w:rPr>
          <w:lang w:val="pt-BR"/>
        </w:rPr>
      </w:r>
    </w:p>
    <w:p w14:paraId="10492A76" w14:textId="19C1B135">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một</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sai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w:t>
      </w:r>
      <w:r>
        <w:rPr>
          <w:lang w:val="pt-BR"/>
        </w:rPr>
      </w:r>
    </w:p>
    <w:p w14:paraId="4CDAC0E9" w14:textId="77777777">
      <w:pPr>
        <w:pStyle w:val="856"/>
        <w:numPr>
          <w:ilvl w:val="0"/>
          <w:numId w:val="5"/>
        </w:numPr>
        <w:pBdr/>
        <w:tabs>
          <w:tab w:val="left" w:leader="none" w:pos="993"/>
        </w:tabs>
        <w:spacing w:after="120" w:before="120" w:line="288" w:lineRule="auto"/>
        <w:ind/>
        <w:jc w:val="both"/>
        <w:rPr>
          <w:b/>
          <w:lang w:val="pt-BR"/>
        </w:rPr>
      </w:pPr>
      <w:r>
        <w:rPr>
          <w:lang w:val="pt-BR"/>
        </w:rPr>
        <w:t xml:space="preserve">Các</w:t>
      </w:r>
      <w:r>
        <w:rPr>
          <w:lang w:val="pt-BR"/>
        </w:rPr>
        <w:t xml:space="preserve"> </w:t>
      </w:r>
      <w:r>
        <w:rPr>
          <w:lang w:val="pt-BR"/>
        </w:rPr>
        <w:t xml:space="preserve">phương</w:t>
      </w:r>
      <w:r>
        <w:rPr>
          <w:lang w:val="pt-BR"/>
        </w:rPr>
        <w:t xml:space="preserve"> </w:t>
      </w:r>
      <w:r>
        <w:rPr>
          <w:lang w:val="pt-BR"/>
        </w:rPr>
        <w:t xml:space="preserve">pháp</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bởi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khác</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do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cũng</w:t>
      </w:r>
      <w:r>
        <w:rPr>
          <w:lang w:val="pt-BR"/>
        </w:rPr>
        <w:t xml:space="preserve"> </w:t>
      </w:r>
      <w:r>
        <w:rPr>
          <w:lang w:val="pt-BR"/>
        </w:rPr>
        <w:t xml:space="preserve">như</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và</w:t>
      </w:r>
      <w:r>
        <w:rPr>
          <w:lang w:val="pt-BR"/>
        </w:rPr>
        <w:t xml:space="preserve"> </w:t>
      </w:r>
      <w:r>
        <w:rPr>
          <w:lang w:val="pt-BR"/>
        </w:rPr>
        <w:t xml:space="preserve">kỳ</w:t>
      </w:r>
      <w:r>
        <w:rPr>
          <w:lang w:val="pt-BR"/>
        </w:rPr>
        <w:t xml:space="preserve"> </w:t>
      </w:r>
      <w:r>
        <w:rPr>
          <w:lang w:val="pt-BR"/>
        </w:rPr>
        <w:t xml:space="preserve">vọng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chính</w:t>
      </w:r>
      <w:r>
        <w:rPr>
          <w:lang w:val="pt-BR"/>
        </w:rPr>
        <w:t xml:space="preserve"> </w:t>
      </w:r>
      <w:r>
        <w:rPr>
          <w:lang w:val="pt-BR"/>
        </w:rPr>
        <w:t xml:space="preserve">sách</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Nhà</w:t>
      </w:r>
      <w:r>
        <w:rPr>
          <w:lang w:val="pt-BR"/>
        </w:rPr>
        <w:t xml:space="preserve"> </w:t>
      </w:r>
      <w:r>
        <w:rPr>
          <w:lang w:val="pt-BR"/>
        </w:rPr>
        <w:t xml:space="preserve">nước</w:t>
      </w:r>
      <w:r>
        <w:rPr>
          <w:lang w:val="pt-BR"/>
        </w:rPr>
        <w:t xml:space="preserve"> </w:t>
      </w:r>
      <w:r>
        <w:rPr>
          <w:lang w:val="pt-BR"/>
        </w:rPr>
        <w:t xml:space="preserve">hiện</w:t>
      </w:r>
      <w:r>
        <w:rPr>
          <w:lang w:val="pt-BR"/>
        </w:rPr>
        <w:t xml:space="preserve"> </w:t>
      </w:r>
      <w:r>
        <w:rPr>
          <w:lang w:val="pt-BR"/>
        </w:rPr>
        <w:t xml:space="preserve">hành</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quan</w:t>
      </w:r>
      <w:r>
        <w:rPr>
          <w:lang w:val="pt-BR"/>
        </w:rPr>
        <w:t xml:space="preserve"> </w:t>
      </w:r>
      <w:r>
        <w:rPr>
          <w:lang w:val="pt-BR"/>
        </w:rPr>
        <w:t xml:space="preserve">điểm</w:t>
      </w:r>
      <w:r>
        <w:rPr>
          <w:lang w:val="pt-BR"/>
        </w:rPr>
        <w:t xml:space="preserve"> </w:t>
      </w:r>
      <w:r>
        <w:rPr>
          <w:lang w:val="pt-BR"/>
        </w:rPr>
        <w:t xml:space="preserve">hợp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kèm</w:t>
      </w:r>
      <w:r>
        <w:rPr>
          <w:lang w:val="pt-BR"/>
        </w:rPr>
        <w:t xml:space="preserve"> </w:t>
      </w:r>
      <w:r>
        <w:rPr>
          <w:lang w:val="pt-BR"/>
        </w:rPr>
        <w:t xml:space="preserve">theo</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sự</w:t>
      </w:r>
      <w:r>
        <w:rPr>
          <w:lang w:val="pt-BR"/>
        </w:rPr>
        <w:t xml:space="preserve"> </w:t>
      </w:r>
      <w:r>
        <w:rPr>
          <w:lang w:val="pt-BR"/>
        </w:rPr>
        <w:t xml:space="preserve">kiện</w:t>
      </w:r>
      <w:r>
        <w:rPr>
          <w:lang w:val="pt-BR"/>
        </w:rPr>
        <w:t xml:space="preserve"> </w:t>
      </w:r>
      <w:r>
        <w:rPr>
          <w:lang w:val="pt-BR"/>
        </w:rPr>
        <w:t xml:space="preserve">tương</w:t>
      </w:r>
      <w:r>
        <w:rPr>
          <w:lang w:val="pt-BR"/>
        </w:rPr>
        <w:t xml:space="preserve"> </w:t>
      </w:r>
      <w:r>
        <w:rPr>
          <w:lang w:val="pt-BR"/>
        </w:rPr>
        <w:t xml:space="preserve">lai</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khả</w:t>
      </w:r>
      <w:r>
        <w:rPr>
          <w:lang w:val="pt-BR"/>
        </w:rPr>
        <w:t xml:space="preserve"> </w:t>
      </w:r>
      <w:r>
        <w:rPr>
          <w:lang w:val="pt-BR"/>
        </w:rPr>
        <w:t xml:space="preserve">năng</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hoặc</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chuyên</w:t>
      </w:r>
      <w:r>
        <w:rPr>
          <w:lang w:val="pt-BR"/>
        </w:rPr>
        <w:t xml:space="preserve"> </w:t>
      </w:r>
      <w:r>
        <w:rPr>
          <w:lang w:val="pt-BR"/>
        </w:rPr>
        <w:t xml:space="preserve">môn</w:t>
      </w:r>
      <w:r>
        <w:rPr>
          <w:lang w:val="pt-BR"/>
        </w:rPr>
        <w:t xml:space="preserve"> </w:t>
      </w:r>
      <w:r>
        <w:rPr>
          <w:lang w:val="pt-BR"/>
        </w:rPr>
        <w:t xml:space="preserve">nên</w:t>
      </w:r>
      <w:r>
        <w:rPr>
          <w:lang w:val="pt-BR"/>
        </w:rPr>
        <w:t xml:space="preserve"> </w:t>
      </w:r>
      <w:r>
        <w:rPr>
          <w:lang w:val="pt-BR"/>
        </w:rPr>
        <w:t xml:space="preserve">cần</w:t>
      </w:r>
      <w:r>
        <w:rPr>
          <w:lang w:val="pt-BR"/>
        </w:rPr>
        <w:t xml:space="preserve"> </w:t>
      </w:r>
      <w:r>
        <w:rPr>
          <w:lang w:val="pt-BR"/>
        </w:rPr>
        <w:t xml:space="preserve">vận</w:t>
      </w:r>
      <w:r>
        <w:rPr>
          <w:lang w:val="pt-BR"/>
        </w:rPr>
        <w:t xml:space="preserve"> </w:t>
      </w:r>
      <w:r>
        <w:rPr>
          <w:lang w:val="pt-BR"/>
        </w:rPr>
        <w:t xml:space="preserve">dụng</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cho</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này</w:t>
      </w:r>
      <w:r>
        <w:rPr>
          <w:lang w:val="pt-BR"/>
        </w:rPr>
        <w:t xml:space="preserve">, </w:t>
      </w:r>
      <w:r>
        <w:rPr>
          <w:lang w:val="vi-VN"/>
        </w:rPr>
        <w:t xml:space="preserve">tổ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làm</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là</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hoàn</w:t>
      </w:r>
      <w:r>
        <w:rPr>
          <w:lang w:val="pt-BR"/>
        </w:rPr>
        <w:t xml:space="preserve"> </w:t>
      </w:r>
      <w:r>
        <w:rPr>
          <w:lang w:val="pt-BR"/>
        </w:rPr>
        <w:t xml:space="preserve">toàn</w:t>
      </w:r>
      <w:r>
        <w:rPr>
          <w:lang w:val="pt-BR"/>
        </w:rPr>
        <w:t xml:space="preserve">.</w:t>
      </w:r>
      <w:r>
        <w:rPr>
          <w:b/>
          <w:lang w:val="pt-BR"/>
        </w:rPr>
      </w:r>
    </w:p>
    <w:p w14:paraId="4C573C67" w14:textId="77777777">
      <w:pPr>
        <w:pStyle w:val="856"/>
        <w:numPr>
          <w:ilvl w:val="0"/>
          <w:numId w:val="5"/>
        </w:numPr>
        <w:pBdr/>
        <w:tabs>
          <w:tab w:val="left" w:leader="none" w:pos="993"/>
        </w:tabs>
        <w:spacing w:after="120" w:before="120" w:line="288" w:lineRule="auto"/>
        <w:ind/>
        <w:jc w:val="both"/>
        <w:rPr>
          <w:b/>
          <w:spacing w:val="2"/>
          <w:lang w:val="pt-BR"/>
        </w:rPr>
      </w:pP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tiến</w:t>
      </w:r>
      <w:r>
        <w:rPr>
          <w:spacing w:val="2"/>
          <w:lang w:val="pt-BR"/>
        </w:rPr>
        <w:t xml:space="preserve"> </w:t>
      </w:r>
      <w:r>
        <w:rPr>
          <w:spacing w:val="2"/>
          <w:lang w:val="pt-BR"/>
        </w:rPr>
        <w:t xml:space="preserve">hành</w:t>
      </w:r>
      <w:r>
        <w:rPr>
          <w:spacing w:val="2"/>
          <w:lang w:val="pt-BR"/>
        </w:rPr>
        <w:t xml:space="preserve"> </w:t>
      </w:r>
      <w:r>
        <w:rPr>
          <w:spacing w:val="2"/>
          <w:lang w:val="pt-BR"/>
        </w:rPr>
        <w:t xml:space="preserve">kiểm</w:t>
      </w:r>
      <w:r>
        <w:rPr>
          <w:spacing w:val="2"/>
          <w:lang w:val="pt-BR"/>
        </w:rPr>
        <w:t xml:space="preserve"> </w:t>
      </w:r>
      <w:r>
        <w:rPr>
          <w:spacing w:val="2"/>
          <w:lang w:val="pt-BR"/>
        </w:rPr>
        <w:t xml:space="preserve">tra</w:t>
      </w:r>
      <w:r>
        <w:rPr>
          <w:spacing w:val="2"/>
          <w:lang w:val="pt-BR"/>
        </w:rPr>
        <w:t xml:space="preserve"> </w:t>
      </w:r>
      <w:r>
        <w:rPr>
          <w:spacing w:val="2"/>
          <w:lang w:val="pt-BR"/>
        </w:rPr>
        <w:t xml:space="preserve">hồ</w:t>
      </w:r>
      <w:r>
        <w:rPr>
          <w:spacing w:val="2"/>
          <w:lang w:val="pt-BR"/>
        </w:rPr>
        <w:t xml:space="preserve"> </w:t>
      </w:r>
      <w:r>
        <w:rPr>
          <w:spacing w:val="2"/>
          <w:lang w:val="pt-BR"/>
        </w:rPr>
        <w:t xml:space="preserve">sơ</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gốc</w:t>
      </w:r>
      <w:r>
        <w:rPr>
          <w:spacing w:val="2"/>
          <w:lang w:val="pt-BR"/>
        </w:rPr>
        <w:t xml:space="preserve"> </w:t>
      </w:r>
      <w:r>
        <w:rPr>
          <w:spacing w:val="2"/>
          <w:lang w:val="pt-BR"/>
        </w:rPr>
        <w:t xml:space="preserve">để</w:t>
      </w:r>
      <w:r>
        <w:rPr>
          <w:spacing w:val="2"/>
          <w:lang w:val="pt-BR"/>
        </w:rPr>
        <w:t xml:space="preserve"> </w:t>
      </w:r>
      <w:r>
        <w:rPr>
          <w:spacing w:val="2"/>
          <w:lang w:val="pt-BR"/>
        </w:rPr>
        <w:t xml:space="preserve">xác</w:t>
      </w:r>
      <w:r>
        <w:rPr>
          <w:spacing w:val="2"/>
          <w:lang w:val="pt-BR"/>
        </w:rPr>
        <w:t xml:space="preserve"> </w:t>
      </w:r>
      <w:r>
        <w:rPr>
          <w:spacing w:val="2"/>
          <w:lang w:val="pt-BR"/>
        </w:rPr>
        <w:t xml:space="preserve">nhận</w:t>
      </w:r>
      <w:r>
        <w:rPr>
          <w:spacing w:val="2"/>
          <w:lang w:val="pt-BR"/>
        </w:rPr>
        <w:t xml:space="preserve"> </w:t>
      </w:r>
      <w:r>
        <w:rPr>
          <w:spacing w:val="2"/>
          <w:lang w:val="pt-BR"/>
        </w:rPr>
        <w:t xml:space="preserve">về</w:t>
      </w:r>
      <w:r>
        <w:rPr>
          <w:spacing w:val="2"/>
          <w:lang w:val="pt-BR"/>
        </w:rPr>
        <w:t xml:space="preserve"> </w:t>
      </w:r>
      <w:r>
        <w:rPr>
          <w:spacing w:val="2"/>
          <w:lang w:val="pt-BR"/>
        </w:rPr>
        <w:t xml:space="preserve">chủ</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và</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đảm</w:t>
      </w:r>
      <w:r>
        <w:rPr>
          <w:spacing w:val="2"/>
          <w:lang w:val="pt-BR"/>
        </w:rPr>
        <w:t xml:space="preserve"> </w:t>
      </w:r>
      <w:r>
        <w:rPr>
          <w:spacing w:val="2"/>
          <w:lang w:val="pt-BR"/>
        </w:rPr>
        <w:t xml:space="preserve">bảo</w:t>
      </w:r>
      <w:r>
        <w:rPr>
          <w:spacing w:val="2"/>
          <w:lang w:val="pt-BR"/>
        </w:rPr>
        <w:t xml:space="preserve"> </w:t>
      </w:r>
      <w:r>
        <w:rPr>
          <w:spacing w:val="2"/>
          <w:lang w:val="pt-BR"/>
        </w:rPr>
        <w:t xml:space="preserve">về</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có</w:t>
      </w:r>
      <w:r>
        <w:rPr>
          <w:spacing w:val="2"/>
          <w:lang w:val="pt-BR"/>
        </w:rPr>
        <w:t xml:space="preserve"> </w:t>
      </w:r>
      <w:r>
        <w:rPr>
          <w:spacing w:val="2"/>
          <w:lang w:val="pt-BR"/>
        </w:rPr>
        <w:t xml:space="preserve">thể</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thể</w:t>
      </w:r>
      <w:r>
        <w:rPr>
          <w:spacing w:val="2"/>
          <w:lang w:val="pt-BR"/>
        </w:rPr>
        <w:t xml:space="preserve"> </w:t>
      </w:r>
      <w:r>
        <w:rPr>
          <w:spacing w:val="2"/>
          <w:lang w:val="pt-BR"/>
        </w:rPr>
        <w:t xml:space="preserve">hiện</w:t>
      </w:r>
      <w:r>
        <w:rPr>
          <w:spacing w:val="2"/>
          <w:lang w:val="pt-BR"/>
        </w:rPr>
        <w:t xml:space="preserve"> ở </w:t>
      </w:r>
      <w:r>
        <w:rPr>
          <w:spacing w:val="2"/>
          <w:lang w:val="pt-BR"/>
        </w:rPr>
        <w:t xml:space="preserve">những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mà</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chưa</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tất</w:t>
      </w:r>
      <w:r>
        <w:rPr>
          <w:spacing w:val="2"/>
          <w:lang w:val="pt-BR"/>
        </w:rPr>
        <w:t xml:space="preserve"> </w:t>
      </w:r>
      <w:r>
        <w:rPr>
          <w:spacing w:val="2"/>
          <w:lang w:val="pt-BR"/>
        </w:rPr>
        <w:t xml:space="preserve">cả</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từ</w:t>
      </w:r>
      <w:r>
        <w:rPr>
          <w:spacing w:val="2"/>
          <w:lang w:val="pt-BR"/>
        </w:rPr>
        <w:t xml:space="preserve"> </w:t>
      </w:r>
      <w:r>
        <w:rPr>
          <w:spacing w:val="2"/>
          <w:lang w:val="pt-BR"/>
        </w:rPr>
        <w:t xml:space="preserve">phía</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đều</w:t>
      </w:r>
      <w:r>
        <w:rPr>
          <w:spacing w:val="2"/>
          <w:lang w:val="pt-BR"/>
        </w:rPr>
        <w:t xml:space="preserve"> </w:t>
      </w:r>
      <w:r>
        <w:rPr>
          <w:spacing w:val="2"/>
          <w:lang w:val="pt-BR"/>
        </w:rPr>
        <w:t xml:space="preserve">trung</w:t>
      </w:r>
      <w:r>
        <w:rPr>
          <w:spacing w:val="2"/>
          <w:lang w:val="pt-BR"/>
        </w:rPr>
        <w:t xml:space="preserve"> </w:t>
      </w:r>
      <w:r>
        <w:rPr>
          <w:spacing w:val="2"/>
          <w:lang w:val="pt-BR"/>
        </w:rPr>
        <w:t xml:space="preserve">thực</w:t>
      </w:r>
      <w:r>
        <w:rPr>
          <w:spacing w:val="2"/>
          <w:lang w:val="pt-BR"/>
        </w:rPr>
        <w:t xml:space="preserve"> </w:t>
      </w:r>
      <w:r>
        <w:rPr>
          <w:spacing w:val="2"/>
          <w:lang w:val="pt-BR"/>
        </w:rPr>
        <w:t xml:space="preserve">và</w:t>
      </w:r>
      <w:r>
        <w:rPr>
          <w:spacing w:val="2"/>
          <w:lang w:val="pt-BR"/>
        </w:rPr>
        <w:t xml:space="preserve"> </w:t>
      </w:r>
      <w:r>
        <w:rPr>
          <w:spacing w:val="2"/>
          <w:lang w:val="pt-BR"/>
        </w:rPr>
        <w:t xml:space="preserve">hợp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khuyến</w:t>
      </w:r>
      <w:r>
        <w:rPr>
          <w:spacing w:val="2"/>
          <w:lang w:val="pt-BR"/>
        </w:rPr>
        <w:t xml:space="preserve"> </w:t>
      </w:r>
      <w:r>
        <w:rPr>
          <w:spacing w:val="2"/>
          <w:lang w:val="pt-BR"/>
        </w:rPr>
        <w:t xml:space="preserve">cáo</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những</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tượng</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bản</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nên</w:t>
      </w:r>
      <w:r>
        <w:rPr>
          <w:spacing w:val="2"/>
          <w:lang w:val="pt-BR"/>
        </w:rPr>
        <w:t xml:space="preserve"> </w:t>
      </w:r>
      <w:r>
        <w:rPr>
          <w:spacing w:val="2"/>
          <w:lang w:val="pt-BR"/>
        </w:rPr>
        <w:t xml:space="preserve">thận</w:t>
      </w:r>
      <w:r>
        <w:rPr>
          <w:spacing w:val="2"/>
          <w:lang w:val="pt-BR"/>
        </w:rPr>
        <w:t xml:space="preserve"> </w:t>
      </w:r>
      <w:r>
        <w:rPr>
          <w:spacing w:val="2"/>
          <w:lang w:val="pt-BR"/>
        </w:rPr>
        <w:t xml:space="preserve">trọng</w:t>
      </w:r>
      <w:r>
        <w:rPr>
          <w:spacing w:val="2"/>
          <w:lang w:val="pt-BR"/>
        </w:rPr>
        <w:t xml:space="preserve"> </w:t>
      </w:r>
      <w:r>
        <w:rPr>
          <w:spacing w:val="2"/>
          <w:lang w:val="pt-BR"/>
        </w:rPr>
        <w:t xml:space="preserve">trong</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làm</w:t>
      </w:r>
      <w:r>
        <w:rPr>
          <w:spacing w:val="2"/>
          <w:lang w:val="pt-BR"/>
        </w:rPr>
        <w:t xml:space="preserve"> </w:t>
      </w:r>
      <w:r>
        <w:rPr>
          <w:spacing w:val="2"/>
          <w:lang w:val="pt-BR"/>
        </w:rPr>
        <w:t xml:space="preserve">rõ</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có</w:t>
      </w:r>
      <w:r>
        <w:rPr>
          <w:spacing w:val="2"/>
          <w:lang w:val="pt-BR"/>
        </w:rPr>
        <w:t xml:space="preserve"> </w:t>
      </w:r>
      <w:r>
        <w:rPr>
          <w:spacing w:val="2"/>
          <w:lang w:val="pt-BR"/>
        </w:rPr>
        <w:t xml:space="preserve">liên</w:t>
      </w:r>
      <w:r>
        <w:rPr>
          <w:spacing w:val="2"/>
          <w:lang w:val="pt-BR"/>
        </w:rPr>
        <w:t xml:space="preserve"> </w:t>
      </w:r>
      <w:r>
        <w:rPr>
          <w:spacing w:val="2"/>
          <w:lang w:val="pt-BR"/>
        </w:rPr>
        <w:t xml:space="preserve">quan</w:t>
      </w:r>
      <w:r>
        <w:rPr>
          <w:spacing w:val="2"/>
          <w:lang w:val="pt-BR"/>
        </w:rPr>
        <w:t xml:space="preserve"> </w:t>
      </w:r>
      <w:r>
        <w:rPr>
          <w:spacing w:val="2"/>
          <w:lang w:val="pt-BR"/>
        </w:rPr>
        <w:t xml:space="preserve">đến</w:t>
      </w:r>
      <w:r>
        <w:rPr>
          <w:spacing w:val="2"/>
          <w:lang w:val="pt-BR"/>
        </w:rPr>
        <w:t xml:space="preserve"> </w:t>
      </w:r>
      <w:r>
        <w:rPr>
          <w:spacing w:val="2"/>
          <w:lang w:val="pt-BR"/>
        </w:rPr>
        <w:t xml:space="preserve">vấn</w:t>
      </w:r>
      <w:r>
        <w:rPr>
          <w:spacing w:val="2"/>
          <w:lang w:val="pt-BR"/>
        </w:rPr>
        <w:t xml:space="preserve"> </w:t>
      </w:r>
      <w:r>
        <w:rPr>
          <w:spacing w:val="2"/>
          <w:lang w:val="pt-BR"/>
        </w:rPr>
        <w:t xml:space="preserve">đề</w:t>
      </w:r>
      <w:r>
        <w:rPr>
          <w:spacing w:val="2"/>
          <w:lang w:val="pt-BR"/>
        </w:rPr>
        <w:t xml:space="preserve"> </w:t>
      </w:r>
      <w:r>
        <w:rPr>
          <w:spacing w:val="2"/>
          <w:lang w:val="pt-BR"/>
        </w:rPr>
        <w:t xml:space="preserve">này</w:t>
      </w:r>
      <w:r>
        <w:rPr>
          <w:spacing w:val="2"/>
          <w:lang w:val="pt-BR"/>
        </w:rPr>
        <w:t xml:space="preserve"> </w:t>
      </w:r>
      <w:r>
        <w:rPr>
          <w:spacing w:val="2"/>
          <w:lang w:val="pt-BR"/>
        </w:rPr>
        <w:t xml:space="preserve">trước</w:t>
      </w:r>
      <w:r>
        <w:rPr>
          <w:spacing w:val="2"/>
          <w:lang w:val="pt-BR"/>
        </w:rPr>
        <w:t xml:space="preserve"> </w:t>
      </w:r>
      <w:r>
        <w:rPr>
          <w:spacing w:val="2"/>
          <w:lang w:val="pt-BR"/>
        </w:rPr>
        <w:t xml:space="preserve">khi</w:t>
      </w:r>
      <w:r>
        <w:rPr>
          <w:spacing w:val="2"/>
          <w:lang w:val="pt-BR"/>
        </w:rPr>
        <w:t xml:space="preserve"> </w:t>
      </w:r>
      <w:r>
        <w:rPr>
          <w:spacing w:val="2"/>
          <w:lang w:val="pt-BR"/>
        </w:rPr>
        <w:t xml:space="preserve">đưa</w:t>
      </w:r>
      <w:r>
        <w:rPr>
          <w:spacing w:val="2"/>
          <w:lang w:val="pt-BR"/>
        </w:rPr>
        <w:t xml:space="preserve"> </w:t>
      </w:r>
      <w:r>
        <w:rPr>
          <w:spacing w:val="2"/>
          <w:lang w:val="pt-BR"/>
        </w:rPr>
        <w:t xml:space="preserve">ra</w:t>
      </w:r>
      <w:r>
        <w:rPr>
          <w:spacing w:val="2"/>
          <w:lang w:val="pt-BR"/>
        </w:rPr>
        <w:t xml:space="preserve"> </w:t>
      </w:r>
      <w:r>
        <w:rPr>
          <w:spacing w:val="2"/>
          <w:lang w:val="pt-BR"/>
        </w:rPr>
        <w:t xml:space="preserve">các</w:t>
      </w:r>
      <w:r>
        <w:rPr>
          <w:spacing w:val="2"/>
          <w:lang w:val="pt-BR"/>
        </w:rPr>
        <w:t xml:space="preserve"> </w:t>
      </w:r>
      <w:r>
        <w:rPr>
          <w:spacing w:val="2"/>
          <w:lang w:val="pt-BR"/>
        </w:rPr>
        <w:t xml:space="preserve">quyết</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về</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w:t>
      </w:r>
      <w:r>
        <w:rPr>
          <w:b/>
          <w:spacing w:val="2"/>
          <w:lang w:val="pt-BR"/>
        </w:rPr>
      </w:r>
    </w:p>
    <w:p w14:paraId="66FC14F5" w14:textId="77777777">
      <w:pPr>
        <w:pStyle w:val="856"/>
        <w:numPr>
          <w:ilvl w:val="0"/>
          <w:numId w:val="5"/>
        </w:numPr>
        <w:pBdr/>
        <w:tabs>
          <w:tab w:val="left" w:leader="none" w:pos="993"/>
        </w:tabs>
        <w:spacing w:after="120" w:before="120" w:line="288" w:lineRule="auto"/>
        <w:ind w:hanging="357" w:left="357"/>
        <w:jc w:val="both"/>
        <w:rPr>
          <w:b/>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người</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hiện</w:t>
      </w:r>
      <w:r>
        <w:rPr>
          <w:lang w:val="pt-BR"/>
        </w:rPr>
        <w:t xml:space="preserve"> </w:t>
      </w:r>
      <w:r>
        <w:rPr>
          <w:lang w:val="pt-BR"/>
        </w:rPr>
        <w:t xml:space="preserve">trạng</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phải</w:t>
      </w:r>
      <w:r>
        <w:rPr>
          <w:lang w:val="pt-BR"/>
        </w:rPr>
        <w:t xml:space="preserve"> </w:t>
      </w:r>
      <w:r>
        <w:rPr>
          <w:lang w:val="pt-BR"/>
        </w:rPr>
        <w:t xml:space="preserve">chịu</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về</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đặc</w:t>
      </w:r>
      <w:r>
        <w:rPr>
          <w:lang w:val="pt-BR"/>
        </w:rPr>
        <w:t xml:space="preserve"> </w:t>
      </w:r>
      <w:r>
        <w:rPr>
          <w:lang w:val="pt-BR"/>
        </w:rPr>
        <w:t xml:space="preserve">điểm</w:t>
      </w:r>
      <w:r>
        <w:rPr>
          <w:lang w:val="pt-BR"/>
        </w:rPr>
        <w:t xml:space="preserve"> </w:t>
      </w:r>
      <w:r>
        <w:rPr>
          <w:lang w:val="pt-BR"/>
        </w:rPr>
        <w:t xml:space="preserve">kinh</w:t>
      </w:r>
      <w:r>
        <w:rPr>
          <w:lang w:val="pt-BR"/>
        </w:rPr>
        <w:t xml:space="preserve"> </w:t>
      </w:r>
      <w:r>
        <w:rPr>
          <w:lang w:val="pt-BR"/>
        </w:rPr>
        <w:t xml:space="preserve">tế</w:t>
      </w:r>
      <w:r>
        <w:rPr>
          <w:lang w:val="pt-BR"/>
        </w:rPr>
        <w:t xml:space="preserve"> - </w:t>
      </w:r>
      <w:r>
        <w:rPr>
          <w:lang w:val="pt-BR"/>
        </w:rPr>
        <w:t xml:space="preserve">kỹ</w:t>
      </w:r>
      <w:r>
        <w:rPr>
          <w:lang w:val="pt-BR"/>
        </w:rPr>
        <w:t xml:space="preserve"> </w:t>
      </w:r>
      <w:r>
        <w:rPr>
          <w:lang w:val="pt-BR"/>
        </w:rPr>
        <w:t xml:space="preserve">thuật</w:t>
      </w:r>
      <w:r>
        <w:rPr>
          <w:lang w:val="pt-BR"/>
        </w:rPr>
        <w:t xml:space="preserve">, </w:t>
      </w:r>
      <w:r>
        <w:rPr>
          <w:lang w:val="pt-BR"/>
        </w:rPr>
        <w:t xml:space="preserve">tính</w:t>
      </w:r>
      <w:r>
        <w:rPr>
          <w:lang w:val="pt-BR"/>
        </w:rPr>
        <w:t xml:space="preserve"> </w:t>
      </w:r>
      <w:r>
        <w:rPr>
          <w:lang w:val="pt-BR"/>
        </w:rPr>
        <w:t xml:space="preserve">năng</w:t>
      </w:r>
      <w:r>
        <w:rPr>
          <w:lang w:val="pt-BR"/>
        </w:rPr>
        <w:t xml:space="preserve"> </w:t>
      </w:r>
      <w:r>
        <w:rPr>
          <w:lang w:val="pt-BR"/>
        </w:rPr>
        <w:t xml:space="preserve">và</w:t>
      </w:r>
      <w:r>
        <w:rPr>
          <w:lang w:val="pt-BR"/>
        </w:rPr>
        <w:t xml:space="preserve"> </w:t>
      </w:r>
      <w:r>
        <w:rPr>
          <w:lang w:val="pt-BR"/>
        </w:rPr>
        <w:t xml:space="preserve">tính</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đã</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và</w:t>
      </w:r>
      <w:r>
        <w:rPr>
          <w:lang w:val="pt-BR"/>
        </w:rPr>
        <w:t xml:space="preserve"> </w:t>
      </w:r>
      <w:r>
        <w:rPr>
          <w:lang w:val="pt-BR"/>
        </w:rPr>
        <w:t xml:space="preserve">địa</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p>
    <w:p w14:paraId="6FBCE7CC" w14:textId="77777777">
      <w:pPr>
        <w:pStyle w:val="856"/>
        <w:numPr>
          <w:ilvl w:val="0"/>
          <w:numId w:val="5"/>
        </w:numPr>
        <w:pBdr/>
        <w:spacing w:after="120" w:before="120" w:line="288" w:lineRule="auto"/>
        <w:ind w:hanging="357" w:left="357"/>
        <w:jc w:val="both"/>
        <w:rPr>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nhấn</w:t>
      </w:r>
      <w:r>
        <w:rPr>
          <w:shd w:val="clear" w:color="auto" w:fill="ffffff"/>
          <w:lang w:val="pt-BR"/>
        </w:rPr>
        <w:t xml:space="preserve"> </w:t>
      </w:r>
      <w:r>
        <w:rPr>
          <w:shd w:val="clear" w:color="auto" w:fill="ffffff"/>
          <w:lang w:val="pt-BR"/>
        </w:rPr>
        <w:t xml:space="preserve">mạnh</w:t>
      </w:r>
      <w:r>
        <w:rPr>
          <w:shd w:val="clear" w:color="auto" w:fill="ffffff"/>
          <w:lang w:val="pt-BR"/>
        </w:rPr>
        <w:t xml:space="preserve"> </w:t>
      </w:r>
      <w:r>
        <w:rPr>
          <w:shd w:val="clear" w:color="auto" w:fill="ffffff"/>
          <w:lang w:val="pt-BR"/>
        </w:rPr>
        <w:t xml:space="preserve">rằng</w:t>
      </w:r>
      <w:r>
        <w:rPr>
          <w:shd w:val="clear" w:color="auto" w:fill="ffffff"/>
          <w:lang w:val="pt-BR"/>
        </w:rPr>
        <w:t xml:space="preserve"> </w:t>
      </w:r>
      <w:r>
        <w:rPr>
          <w:shd w:val="clear" w:color="auto" w:fill="ffffff"/>
          <w:lang w:val="pt-BR"/>
        </w:rPr>
        <w:t xml:space="preserve">việc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môn</w:t>
      </w:r>
      <w:r>
        <w:rPr>
          <w:shd w:val="clear" w:color="auto" w:fill="ffffff"/>
          <w:lang w:val="pt-BR"/>
        </w:rPr>
        <w:t xml:space="preserve"> </w:t>
      </w:r>
      <w:r>
        <w:rPr>
          <w:shd w:val="clear" w:color="auto" w:fill="ffffff"/>
          <w:lang w:val="pt-BR"/>
        </w:rPr>
        <w:t xml:space="preserve">khoa</w:t>
      </w:r>
      <w:r>
        <w:rPr>
          <w:shd w:val="clear" w:color="auto" w:fill="ffffff"/>
          <w:lang w:val="pt-BR"/>
        </w:rPr>
        <w:t xml:space="preserve"> </w:t>
      </w:r>
      <w:r>
        <w:rPr>
          <w:shd w:val="clear" w:color="auto" w:fill="ffffff"/>
          <w:lang w:val="pt-BR"/>
        </w:rPr>
        <w:t xml:space="preserve">học</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kết</w:t>
      </w:r>
      <w:r>
        <w:rPr>
          <w:shd w:val="clear" w:color="auto" w:fill="ffffff"/>
          <w:lang w:val="pt-BR"/>
        </w:rPr>
        <w:t xml:space="preserve"> </w:t>
      </w:r>
      <w:r>
        <w:rPr>
          <w:shd w:val="clear" w:color="auto" w:fill="ffffff"/>
          <w:lang w:val="pt-BR"/>
        </w:rPr>
        <w:t xml:space="preserve">luận</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nhiều</w:t>
      </w:r>
      <w:r>
        <w:rPr>
          <w:shd w:val="clear" w:color="auto" w:fill="ffffff"/>
          <w:lang w:val="pt-BR"/>
        </w:rPr>
        <w:t xml:space="preserve"> </w:t>
      </w:r>
      <w:r>
        <w:rPr>
          <w:shd w:val="clear" w:color="auto" w:fill="ffffff"/>
          <w:lang w:val="pt-BR"/>
        </w:rPr>
        <w:t xml:space="preserve">trường</w:t>
      </w:r>
      <w:r>
        <w:rPr>
          <w:shd w:val="clear" w:color="auto" w:fill="ffffff"/>
          <w:lang w:val="pt-BR"/>
        </w:rPr>
        <w:t xml:space="preserve"> </w:t>
      </w:r>
      <w:r>
        <w:rPr>
          <w:shd w:val="clear" w:color="auto" w:fill="ffffff"/>
          <w:lang w:val="pt-BR"/>
        </w:rPr>
        <w:t xml:space="preserve">hợp</w:t>
      </w:r>
      <w:r>
        <w:rPr>
          <w:shd w:val="clear" w:color="auto" w:fill="ffffff"/>
          <w:lang w:val="pt-BR"/>
        </w:rPr>
        <w:t xml:space="preserve"> </w:t>
      </w:r>
      <w:r>
        <w:rPr>
          <w:shd w:val="clear" w:color="auto" w:fill="ffffff"/>
          <w:lang w:val="pt-BR"/>
        </w:rPr>
        <w:t xml:space="preserve">sẽ</w:t>
      </w:r>
      <w:r>
        <w:rPr>
          <w:shd w:val="clear" w:color="auto" w:fill="ffffff"/>
          <w:lang w:val="pt-BR"/>
        </w:rPr>
        <w:t xml:space="preserve"> </w:t>
      </w:r>
      <w:r>
        <w:rPr>
          <w:shd w:val="clear" w:color="auto" w:fill="ffffff"/>
          <w:lang w:val="pt-BR"/>
        </w:rPr>
        <w:t xml:space="preserve">mang</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phụ</w:t>
      </w:r>
      <w:r>
        <w:rPr>
          <w:shd w:val="clear" w:color="auto" w:fill="ffffff"/>
          <w:lang w:val="pt-BR"/>
        </w:rPr>
        <w:t xml:space="preserve"> </w:t>
      </w:r>
      <w:r>
        <w:rPr>
          <w:shd w:val="clear" w:color="auto" w:fill="ffffff"/>
          <w:lang w:val="pt-BR"/>
        </w:rPr>
        <w:t xml:space="preserve">thuộc</w:t>
      </w:r>
      <w:r>
        <w:rPr>
          <w:shd w:val="clear" w:color="auto" w:fill="ffffff"/>
          <w:lang w:val="pt-BR"/>
        </w:rPr>
        <w:t xml:space="preserve"> </w:t>
      </w:r>
      <w:r>
        <w:rPr>
          <w:shd w:val="clear" w:color="auto" w:fill="ffffff"/>
          <w:lang w:val="pt-BR"/>
        </w:rPr>
        <w:t xml:space="preserve">vào</w:t>
      </w:r>
      <w:r>
        <w:rPr>
          <w:shd w:val="clear" w:color="auto" w:fill="ffffff"/>
          <w:lang w:val="pt-BR"/>
        </w:rPr>
        <w:t xml:space="preserve"> </w:t>
      </w:r>
      <w:r>
        <w:rPr>
          <w:shd w:val="clear" w:color="auto" w:fill="ffffff"/>
          <w:lang w:val="pt-BR"/>
        </w:rPr>
        <w:t xml:space="preserve">đánh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cá </w:t>
      </w:r>
      <w:r>
        <w:rPr>
          <w:shd w:val="clear" w:color="auto" w:fill="ffffff"/>
          <w:lang w:val="pt-BR"/>
        </w:rPr>
        <w:t xml:space="preserve">nhân</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thế</w:t>
      </w:r>
      <w:r>
        <w:rPr>
          <w:shd w:val="clear" w:color="auto" w:fill="ffffff"/>
          <w:lang w:val="pt-BR"/>
        </w:rPr>
        <w:t xml:space="preserve">, </w:t>
      </w: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này</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nhất</w:t>
      </w:r>
      <w:r>
        <w:rPr>
          <w:shd w:val="clear" w:color="auto" w:fill="ffffff"/>
          <w:lang w:val="pt-BR"/>
        </w:rPr>
        <w:t xml:space="preserve"> </w:t>
      </w:r>
      <w:r>
        <w:rPr>
          <w:shd w:val="clear" w:color="auto" w:fill="ffffff"/>
          <w:lang w:val="pt-BR"/>
        </w:rPr>
        <w:t xml:space="preserve">thiết</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trùng</w:t>
      </w:r>
      <w:r>
        <w:rPr>
          <w:shd w:val="clear" w:color="auto" w:fill="ffffff"/>
          <w:lang w:val="pt-BR"/>
        </w:rPr>
        <w:t xml:space="preserve"> </w:t>
      </w:r>
      <w:r>
        <w:rPr>
          <w:shd w:val="clear" w:color="auto" w:fill="ffffff"/>
          <w:lang w:val="pt-BR"/>
        </w:rPr>
        <w:t xml:space="preserve">khớp</w:t>
      </w:r>
      <w:r>
        <w:rPr>
          <w:shd w:val="clear" w:color="auto" w:fill="ffffff"/>
          <w:lang w:val="pt-BR"/>
        </w:rPr>
        <w:t xml:space="preserve"> </w:t>
      </w:r>
      <w:r>
        <w:rPr>
          <w:shd w:val="clear" w:color="auto" w:fill="ffffff"/>
          <w:lang w:val="pt-BR"/>
        </w:rPr>
        <w:t xml:space="preserve">với</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dùng</w:t>
      </w:r>
      <w:r>
        <w:rPr>
          <w:shd w:val="clear" w:color="auto" w:fill="ffffff"/>
          <w:lang w:val="pt-BR"/>
        </w:rPr>
        <w:t xml:space="preserve"> </w:t>
      </w:r>
      <w:r>
        <w:rPr>
          <w:shd w:val="clear" w:color="auto" w:fill="ffffff"/>
          <w:lang w:val="pt-BR"/>
        </w:rPr>
        <w:t xml:space="preserve">để</w:t>
      </w:r>
      <w:r>
        <w:rPr>
          <w:shd w:val="clear" w:color="auto" w:fill="ffffff"/>
          <w:lang w:val="pt-BR"/>
        </w:rPr>
        <w:t xml:space="preserve"> </w:t>
      </w:r>
      <w:r>
        <w:rPr>
          <w:shd w:val="clear" w:color="auto" w:fill="ffffff"/>
          <w:lang w:val="pt-BR"/>
        </w:rPr>
        <w:t xml:space="preserve">giao</w:t>
      </w:r>
      <w:r>
        <w:rPr>
          <w:shd w:val="clear" w:color="auto" w:fill="ffffff"/>
          <w:lang w:val="pt-BR"/>
        </w:rPr>
        <w:t xml:space="preserve"> </w:t>
      </w:r>
      <w:r>
        <w:rPr>
          <w:shd w:val="clear" w:color="auto" w:fill="ffffff"/>
          <w:lang w:val="pt-BR"/>
        </w:rPr>
        <w:t xml:space="preserve">dịch</w:t>
      </w:r>
      <w:r>
        <w:rPr>
          <w:shd w:val="clear" w:color="auto" w:fill="ffffff"/>
          <w:lang w:val="vi-VN"/>
        </w:rPr>
        <w:t xml:space="preserve">.</w:t>
      </w:r>
      <w:r>
        <w:rPr>
          <w:lang w:val="pt-BR"/>
        </w:rPr>
      </w:r>
    </w:p>
    <w:p w14:paraId="6B8BEE20" w14:textId="7336718B">
      <w:pPr>
        <w:pStyle w:val="856"/>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chỉ</w:t>
      </w:r>
      <w:r>
        <w:rPr>
          <w:shd w:val="clear" w:color="auto" w:fill="ffffff"/>
          <w:lang w:val="pt-BR"/>
        </w:rPr>
        <w:t xml:space="preserve"> </w:t>
      </w:r>
      <w:r>
        <w:rPr>
          <w:shd w:val="clear" w:color="auto" w:fill="ffffff"/>
          <w:lang w:val="pt-BR"/>
        </w:rPr>
        <w:t xml:space="preserve">hoạt</w:t>
      </w:r>
      <w:r>
        <w:rPr>
          <w:shd w:val="clear" w:color="auto" w:fill="ffffff"/>
          <w:lang w:val="pt-BR"/>
        </w:rPr>
        <w:t xml:space="preserve"> </w:t>
      </w:r>
      <w:r>
        <w:rPr>
          <w:shd w:val="clear" w:color="auto" w:fill="ffffff"/>
          <w:lang w:val="pt-BR"/>
        </w:rPr>
        <w:t xml:space="preserve">động</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lĩnh</w:t>
      </w:r>
      <w:r>
        <w:rPr>
          <w:shd w:val="clear" w:color="auto" w:fill="ffffff"/>
          <w:lang w:val="pt-BR"/>
        </w:rPr>
        <w:t xml:space="preserve"> </w:t>
      </w:r>
      <w:r>
        <w:rPr>
          <w:shd w:val="clear" w:color="auto" w:fill="ffffff"/>
          <w:lang w:val="pt-BR"/>
        </w:rPr>
        <w:t xml:space="preserve">vực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chức</w:t>
      </w:r>
      <w:r>
        <w:rPr>
          <w:shd w:val="clear" w:color="auto" w:fill="ffffff"/>
          <w:lang w:val="pt-BR"/>
        </w:rPr>
        <w:t xml:space="preserve"> </w:t>
      </w:r>
      <w:r>
        <w:rPr>
          <w:shd w:val="clear" w:color="auto" w:fill="ffffff"/>
          <w:lang w:val="pt-BR"/>
        </w:rPr>
        <w:t xml:space="preserve">năng</w:t>
      </w:r>
      <w:r>
        <w:rPr>
          <w:shd w:val="clear" w:color="auto" w:fill="ffffff"/>
          <w:lang w:val="pt-BR"/>
        </w:rPr>
        <w:t xml:space="preserve">, </w:t>
      </w:r>
      <w:r>
        <w:rPr>
          <w:shd w:val="clear" w:color="auto" w:fill="ffffff"/>
          <w:lang w:val="pt-BR"/>
        </w:rPr>
        <w:t xml:space="preserve">nghĩa</w:t>
      </w:r>
      <w:r>
        <w:rPr>
          <w:shd w:val="clear" w:color="auto" w:fill="ffffff"/>
          <w:lang w:val="pt-BR"/>
        </w:rPr>
        <w:t xml:space="preserve"> </w:t>
      </w:r>
      <w:r>
        <w:rPr>
          <w:shd w:val="clear" w:color="auto" w:fill="ffffff"/>
          <w:lang w:val="pt-BR"/>
        </w:rPr>
        <w:t xml:space="preserve">vụ</w:t>
      </w:r>
      <w:r>
        <w:rPr>
          <w:shd w:val="clear" w:color="auto" w:fill="ffffff"/>
          <w:lang w:val="pt-BR"/>
        </w:rPr>
        <w:t xml:space="preserve"> </w:t>
      </w:r>
      <w:r>
        <w:rPr>
          <w:shd w:val="clear" w:color="auto" w:fill="ffffff"/>
          <w:lang w:val="pt-BR"/>
        </w:rPr>
        <w:t xml:space="preserve">pháp</w:t>
      </w:r>
      <w:r>
        <w:rPr>
          <w:shd w:val="clear" w:color="auto" w:fill="ffffff"/>
          <w:lang w:val="pt-BR"/>
        </w:rPr>
        <w:t xml:space="preserve"> </w:t>
      </w:r>
      <w:r>
        <w:rPr>
          <w:shd w:val="clear" w:color="auto" w:fill="ffffff"/>
          <w:lang w:val="pt-BR"/>
        </w:rPr>
        <w:t xml:space="preserve">lý</w:t>
      </w:r>
      <w:r>
        <w:rPr>
          <w:shd w:val="clear" w:color="auto" w:fill="ffffff"/>
          <w:lang w:val="pt-BR"/>
        </w:rPr>
        <w:t xml:space="preserve"> </w:t>
      </w:r>
      <w:r>
        <w:rPr>
          <w:shd w:val="clear" w:color="auto" w:fill="ffffff"/>
          <w:lang w:val="pt-BR"/>
        </w:rPr>
        <w:t xml:space="preserve">thực</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đo</w:t>
      </w:r>
      <w:r>
        <w:rPr>
          <w:shd w:val="clear" w:color="auto" w:fill="ffffff"/>
          <w:lang w:val="pt-BR"/>
        </w:rPr>
        <w:t xml:space="preserve"> </w:t>
      </w:r>
      <w:r>
        <w:rPr>
          <w:shd w:val="clear" w:color="auto" w:fill="ffffff"/>
          <w:lang w:val="pt-BR"/>
        </w:rPr>
        <w:t xml:space="preserve">đạc</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vậy</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khách</w:t>
      </w:r>
      <w:r>
        <w:rPr>
          <w:shd w:val="clear" w:color="auto" w:fill="ffffff"/>
          <w:lang w:val="pt-BR"/>
        </w:rPr>
        <w:t xml:space="preserve"> </w:t>
      </w:r>
      <w:r>
        <w:rPr>
          <w:shd w:val="clear" w:color="auto" w:fill="ffffff"/>
          <w:lang w:val="pt-BR"/>
        </w:rPr>
        <w:t xml:space="preserve">hàng</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các</w:t>
      </w:r>
      <w:r>
        <w:rPr>
          <w:shd w:val="clear" w:color="auto" w:fill="ffffff"/>
          <w:lang w:val="pt-BR"/>
        </w:rPr>
        <w:t xml:space="preserve"> </w:t>
      </w:r>
      <w:r>
        <w:rPr>
          <w:shd w:val="clear" w:color="auto" w:fill="ffffff"/>
          <w:lang w:val="pt-BR"/>
        </w:rPr>
        <w:t xml:space="preserve">bên</w:t>
      </w:r>
      <w:r>
        <w:rPr>
          <w:shd w:val="clear" w:color="auto" w:fill="ffffff"/>
          <w:lang w:val="pt-BR"/>
        </w:rPr>
        <w:t xml:space="preserve"> </w:t>
      </w:r>
      <w:r>
        <w:rPr>
          <w:shd w:val="clear" w:color="auto" w:fill="ffffff"/>
          <w:lang w:val="pt-BR"/>
        </w:rPr>
        <w:t xml:space="preserve">liên</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trách</w:t>
      </w:r>
      <w:r>
        <w:rPr>
          <w:shd w:val="clear" w:color="auto" w:fill="ffffff"/>
          <w:lang w:val="pt-BR"/>
        </w:rPr>
        <w:t xml:space="preserve"> </w:t>
      </w:r>
      <w:r>
        <w:rPr>
          <w:shd w:val="clear" w:color="auto" w:fill="ffffff"/>
          <w:lang w:val="pt-BR"/>
        </w:rPr>
        <w:t xml:space="preserve">nhiệm</w:t>
      </w:r>
      <w:r>
        <w:rPr>
          <w:shd w:val="clear" w:color="auto" w:fill="ffffff"/>
          <w:lang w:val="pt-BR"/>
        </w:rPr>
        <w:t xml:space="preserve"> </w:t>
      </w:r>
      <w:r>
        <w:rPr>
          <w:shd w:val="clear" w:color="auto" w:fill="ffffff"/>
          <w:lang w:val="pt-BR"/>
        </w:rPr>
        <w:t xml:space="preserve">tra</w:t>
      </w:r>
      <w:r>
        <w:rPr>
          <w:shd w:val="clear" w:color="auto" w:fill="ffffff"/>
          <w:lang w:val="pt-BR"/>
        </w:rPr>
        <w:t xml:space="preserve"> </w:t>
      </w:r>
      <w:r>
        <w:rPr>
          <w:shd w:val="clear" w:color="auto" w:fill="ffffff"/>
          <w:lang w:val="pt-BR"/>
        </w:rPr>
        <w:t xml:space="preserve">lại</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trạng</w:t>
      </w:r>
      <w:r>
        <w:rPr>
          <w:shd w:val="clear" w:color="auto" w:fill="ffffff"/>
          <w:lang w:val="pt-BR"/>
        </w:rPr>
        <w:t xml:space="preserve"> </w:t>
      </w:r>
      <w:r>
        <w:rPr>
          <w:shd w:val="clear" w:color="auto" w:fill="ffffff"/>
          <w:lang w:val="pt-BR"/>
        </w:rPr>
        <w:t xml:space="preserve">địa</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số</w:t>
      </w:r>
      <w:r>
        <w:rPr>
          <w:shd w:val="clear" w:color="auto" w:fill="ffffff"/>
          <w:lang w:val="pt-BR"/>
        </w:rPr>
        <w:t xml:space="preserve"> ô, </w:t>
      </w:r>
      <w:r>
        <w:rPr>
          <w:shd w:val="clear" w:color="auto" w:fill="ffffff"/>
          <w:lang w:val="pt-BR"/>
        </w:rPr>
        <w:t xml:space="preserve">số</w:t>
      </w:r>
      <w:r>
        <w:rPr>
          <w:shd w:val="clear" w:color="auto" w:fill="ffffff"/>
          <w:lang w:val="pt-BR"/>
        </w:rPr>
        <w:t xml:space="preserve"> </w:t>
      </w:r>
      <w:r>
        <w:rPr>
          <w:shd w:val="clear" w:color="auto" w:fill="ffffff"/>
          <w:lang w:val="pt-BR"/>
        </w:rPr>
        <w:t xml:space="preserve">thửa</w:t>
      </w:r>
      <w:r>
        <w:rPr>
          <w:shd w:val="clear" w:color="auto" w:fill="ffffff"/>
          <w:lang w:val="pt-BR"/>
        </w:rPr>
        <w:t xml:space="preserve">, </w:t>
      </w:r>
      <w:r>
        <w:rPr>
          <w:shd w:val="clear" w:color="auto" w:fill="ffffff"/>
          <w:lang w:val="pt-BR"/>
        </w:rPr>
        <w:t xml:space="preserve">tờ</w:t>
      </w:r>
      <w:r>
        <w:rPr>
          <w:shd w:val="clear" w:color="auto" w:fill="ffffff"/>
          <w:lang w:val="pt-BR"/>
        </w:rPr>
        <w:t xml:space="preserve"> </w:t>
      </w:r>
      <w:r>
        <w:rPr>
          <w:shd w:val="clear" w:color="auto" w:fill="ffffff"/>
          <w:lang w:val="pt-BR"/>
        </w:rPr>
        <w:t xml:space="preserve">bản</w:t>
      </w:r>
      <w:r>
        <w:rPr>
          <w:shd w:val="clear" w:color="auto" w:fill="ffffff"/>
          <w:lang w:val="pt-BR"/>
        </w:rPr>
        <w:t xml:space="preserve"> </w:t>
      </w:r>
      <w:r>
        <w:rPr>
          <w:shd w:val="clear" w:color="auto" w:fill="ffffff"/>
          <w:lang w:val="pt-BR"/>
        </w:rPr>
        <w:t xml:space="preserve">đồ</w:t>
      </w:r>
      <w:r>
        <w:rPr>
          <w:shd w:val="clear" w:color="auto" w:fill="ffffff"/>
          <w:lang w:val="pt-BR"/>
        </w:rPr>
        <w:t xml:space="preserve"> </w:t>
      </w:r>
      <w:r>
        <w:rPr>
          <w:shd w:val="clear" w:color="auto" w:fill="ffffff"/>
          <w:lang w:val="pt-BR"/>
        </w:rPr>
        <w:t xml:space="preserve">theo</w:t>
      </w:r>
      <w:r>
        <w:rPr>
          <w:shd w:val="clear" w:color="auto" w:fill="ffffff"/>
          <w:lang w:val="pt-BR"/>
        </w:rPr>
        <w:t xml:space="preserve"> </w:t>
      </w:r>
      <w:r>
        <w:rPr>
          <w:iCs/>
          <w:lang w:val="pt-BR"/>
        </w:rPr>
        <w:t xml:space="preserve">Giấy</w:t>
      </w:r>
      <w:r>
        <w:rPr>
          <w:iCs/>
          <w:lang w:val="pt-BR"/>
        </w:rPr>
        <w:t xml:space="preserve"> </w:t>
      </w:r>
      <w:r>
        <w:rPr>
          <w:iCs/>
          <w:lang w:val="pt-BR"/>
        </w:rPr>
        <w:t xml:space="preserve">chứng</w:t>
      </w:r>
      <w:r>
        <w:rPr>
          <w:iCs/>
          <w:lang w:val="pt-BR"/>
        </w:rPr>
        <w:t xml:space="preserve"> </w:t>
      </w:r>
      <w:r>
        <w:rPr>
          <w:iCs/>
          <w:lang w:val="pt-BR"/>
        </w:rPr>
        <w:t xml:space="preserve">nhận</w:t>
      </w:r>
      <w:r>
        <w:rPr>
          <w:iCs/>
          <w:lang w:val="pt-BR"/>
        </w:rPr>
        <w:t xml:space="preserve"> </w:t>
      </w:r>
      <w:r>
        <w:rPr>
          <w:iCs/>
          <w:lang w:val="pt-BR"/>
        </w:rPr>
        <w:t xml:space="preserve">quyền</w:t>
      </w:r>
      <w:r>
        <w:rPr>
          <w:iCs/>
          <w:lang w:val="pt-BR"/>
        </w:rPr>
        <w:t xml:space="preserve"> </w:t>
      </w:r>
      <w:r>
        <w:rPr>
          <w:iCs/>
          <w:lang w:val="pt-BR"/>
        </w:rPr>
        <w:t xml:space="preserve">sử</w:t>
      </w:r>
      <w:r>
        <w:rPr>
          <w:iCs/>
          <w:lang w:val="pt-BR"/>
        </w:rPr>
        <w:t xml:space="preserve"> </w:t>
      </w:r>
      <w:r>
        <w:rPr>
          <w:iCs/>
          <w:lang w:val="pt-BR"/>
        </w:rPr>
        <w:t xml:space="preserve">dụng</w:t>
      </w:r>
      <w:r>
        <w:rPr>
          <w:iCs/>
          <w:lang w:val="pt-BR"/>
        </w:rPr>
        <w:t xml:space="preserve"> </w:t>
      </w:r>
      <w:r>
        <w:rPr>
          <w:iCs/>
          <w:lang w:val="pt-BR"/>
        </w:rPr>
        <w:t xml:space="preserve">đất</w:t>
      </w:r>
      <w:r>
        <w:rPr>
          <w:iCs/>
          <w:lang w:val="pt-BR"/>
        </w:rPr>
        <w:t xml:space="preserve">  </w:t>
      </w:r>
      <w:r>
        <w:rPr>
          <w:iCs/>
          <w:lang w:val="pt-BR"/>
        </w:rPr>
        <w:t xml:space="preserve">đã</w:t>
      </w:r>
      <w:r>
        <w:rPr>
          <w:iCs/>
          <w:lang w:val="pt-BR"/>
        </w:rPr>
        <w:t xml:space="preserve"> </w:t>
      </w:r>
      <w:r>
        <w:rPr>
          <w:iCs/>
          <w:lang w:val="pt-BR"/>
        </w:rPr>
        <w:t xml:space="preserve">cung</w:t>
      </w:r>
      <w:r>
        <w:rPr>
          <w:iCs/>
          <w:lang w:val="pt-BR"/>
        </w:rPr>
        <w:t xml:space="preserve"> </w:t>
      </w:r>
      <w:r>
        <w:rPr>
          <w:iCs/>
          <w:lang w:val="pt-BR"/>
        </w:rPr>
        <w:t xml:space="preserve">cấp</w:t>
      </w:r>
      <w:r>
        <w:rPr>
          <w:iCs/>
          <w:lang w:val="pt-BR"/>
        </w:rPr>
        <w:t xml:space="preserve"> </w:t>
      </w:r>
      <w:r>
        <w:rPr>
          <w:iCs/>
          <w:lang w:val="pt-BR"/>
        </w:rPr>
        <w:t xml:space="preserve">cho</w:t>
      </w:r>
      <w:r>
        <w:rPr>
          <w:iCs/>
          <w:lang w:val="pt-BR"/>
        </w:rPr>
        <w:t xml:space="preserve"> </w:t>
      </w:r>
      <w:r>
        <w:rPr>
          <w:iCs/>
          <w:lang w:val="pt-BR"/>
        </w:rPr>
        <w:t xml:space="preserve">chúng</w:t>
      </w:r>
      <w:r>
        <w:rPr>
          <w:iCs/>
          <w:lang w:val="pt-BR"/>
        </w:rPr>
        <w:t xml:space="preserve"> </w:t>
      </w:r>
      <w:r>
        <w:rPr>
          <w:iCs/>
          <w:lang w:val="pt-BR"/>
        </w:rPr>
        <w:t xml:space="preserve">tôi</w:t>
      </w:r>
      <w:r>
        <w:rPr>
          <w:iCs/>
          <w:lang w:val="pt-BR"/>
        </w:rPr>
        <w:t xml:space="preserve">.</w:t>
      </w:r>
      <w:r>
        <w:rPr>
          <w:shd w:val="clear" w:color="auto" w:fill="ffffff"/>
          <w:lang w:val="pt-BR"/>
        </w:rPr>
      </w:r>
    </w:p>
    <w:p w14:paraId="29921AB7" w14:textId="3610F813">
      <w:pPr>
        <w:pStyle w:val="856"/>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p>
    <w:p w14:paraId="0F9E384F" w14:textId="63102E36">
      <w:pPr>
        <w:pStyle w:val="856"/>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p>
    <w:p w14:paraId="43E2DB6E" w14:textId="77777777">
      <w:pPr>
        <w:pStyle w:val="856"/>
        <w:numPr>
          <w:ilvl w:val="0"/>
          <w:numId w:val="5"/>
        </w:numPr>
        <w:pBdr/>
        <w:tabs>
          <w:tab w:val="left" w:leader="none" w:pos="993"/>
        </w:tabs>
        <w:spacing w:after="120" w:before="120" w:line="288" w:lineRule="auto"/>
        <w:ind w:hanging="357" w:left="357"/>
        <w:jc w:val="both"/>
        <w:rPr>
          <w:bCs/>
          <w:lang w:val="pt-BR"/>
        </w:rPr>
      </w:pPr>
      <w:r>
        <w:rPr>
          <w:bCs/>
          <w:lang w:val="pt-BR"/>
        </w:rPr>
        <w:t xml:space="preserve">Kết</w:t>
      </w:r>
      <w:r>
        <w:rPr>
          <w:bCs/>
          <w:lang w:val="pt-BR"/>
        </w:rPr>
        <w:t xml:space="preserve"> </w:t>
      </w:r>
      <w:r>
        <w:rPr>
          <w:bCs/>
          <w:lang w:val="pt-BR"/>
        </w:rPr>
        <w:t xml:space="preserve">quả</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chỉ</w:t>
      </w:r>
      <w:r>
        <w:rPr>
          <w:bCs/>
          <w:lang w:val="pt-BR"/>
        </w:rPr>
        <w:t xml:space="preserve"> </w:t>
      </w:r>
      <w:r>
        <w:rPr>
          <w:bCs/>
          <w:lang w:val="pt-BR"/>
        </w:rPr>
        <w:t xml:space="preserve">xác</w:t>
      </w:r>
      <w:r>
        <w:rPr>
          <w:bCs/>
          <w:lang w:val="pt-BR"/>
        </w:rPr>
        <w:t xml:space="preserve"> </w:t>
      </w:r>
      <w:r>
        <w:rPr>
          <w:bCs/>
          <w:lang w:val="pt-BR"/>
        </w:rPr>
        <w:t xml:space="preserve">nhận</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có</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pháp</w:t>
      </w:r>
      <w:r>
        <w:rPr>
          <w:bCs/>
          <w:lang w:val="pt-BR"/>
        </w:rPr>
        <w:t xml:space="preserve"> </w:t>
      </w:r>
      <w:r>
        <w:rPr>
          <w:bCs/>
          <w:lang w:val="pt-BR"/>
        </w:rPr>
        <w:t xml:space="preserve">lý</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kinh</w:t>
      </w:r>
      <w:r>
        <w:rPr>
          <w:bCs/>
          <w:lang w:val="pt-BR"/>
        </w:rPr>
        <w:t xml:space="preserve"> </w:t>
      </w:r>
      <w:r>
        <w:rPr>
          <w:bCs/>
          <w:lang w:val="pt-BR"/>
        </w:rPr>
        <w:t xml:space="preserve">tế</w:t>
      </w:r>
      <w:r>
        <w:rPr>
          <w:bCs/>
          <w:lang w:val="pt-BR"/>
        </w:rPr>
        <w:t xml:space="preserve"> - </w:t>
      </w:r>
      <w:r>
        <w:rPr>
          <w:bCs/>
          <w:lang w:val="pt-BR"/>
        </w:rPr>
        <w:t xml:space="preserve">kỹ</w:t>
      </w:r>
      <w:r>
        <w:rPr>
          <w:bCs/>
          <w:lang w:val="pt-BR"/>
        </w:rPr>
        <w:t xml:space="preserve"> </w:t>
      </w:r>
      <w:r>
        <w:rPr>
          <w:bCs/>
          <w:lang w:val="pt-BR"/>
        </w:rPr>
        <w:t xml:space="preserve">thuật</w:t>
      </w:r>
      <w:r>
        <w:rPr>
          <w:bCs/>
          <w:lang w:val="pt-BR"/>
        </w:rPr>
        <w:t xml:space="preserve">, </w:t>
      </w:r>
      <w:r>
        <w:rPr>
          <w:bCs/>
          <w:lang w:val="pt-BR"/>
        </w:rPr>
        <w:t xml:space="preserve">diện</w:t>
      </w:r>
      <w:r>
        <w:rPr>
          <w:bCs/>
          <w:lang w:val="pt-BR"/>
        </w:rPr>
        <w:t xml:space="preserve"> </w:t>
      </w:r>
      <w:r>
        <w:rPr>
          <w:bCs/>
          <w:lang w:val="pt-BR"/>
        </w:rPr>
        <w:t xml:space="preserve">tích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được</w:t>
      </w:r>
      <w:r>
        <w:rPr>
          <w:bCs/>
          <w:lang w:val="pt-BR"/>
        </w:rPr>
        <w:t xml:space="preserve"> </w:t>
      </w:r>
      <w:r>
        <w:rPr>
          <w:bCs/>
          <w:lang w:val="pt-BR"/>
        </w:rPr>
        <w:t xml:space="preserve">mô</w:t>
      </w:r>
      <w:r>
        <w:rPr>
          <w:bCs/>
          <w:lang w:val="pt-BR"/>
        </w:rPr>
        <w:t xml:space="preserve"> </w:t>
      </w:r>
      <w:r>
        <w:rPr>
          <w:bCs/>
          <w:lang w:val="pt-BR"/>
        </w:rPr>
        <w:t xml:space="preserve">tả</w:t>
      </w:r>
      <w:r>
        <w:rPr>
          <w:bCs/>
          <w:lang w:val="pt-BR"/>
        </w:rPr>
        <w:t xml:space="preserve"> chi </w:t>
      </w:r>
      <w:r>
        <w:rPr>
          <w:bCs/>
          <w:lang w:val="pt-BR"/>
        </w:rPr>
        <w:t xml:space="preserve">tiết</w:t>
      </w:r>
      <w:r>
        <w:rPr>
          <w:bCs/>
          <w:lang w:val="pt-BR"/>
        </w:rPr>
        <w:t xml:space="preserve"> </w:t>
      </w:r>
      <w:r>
        <w:rPr>
          <w:bCs/>
          <w:lang w:val="pt-BR"/>
        </w:rPr>
        <w:t xml:space="preserve">trong</w:t>
      </w:r>
      <w:r>
        <w:rPr>
          <w:bCs/>
          <w:lang w:val="pt-BR"/>
        </w:rPr>
        <w:t xml:space="preserve"> </w:t>
      </w:r>
      <w:r>
        <w:rPr>
          <w:bCs/>
          <w:lang w:val="pt-BR"/>
        </w:rPr>
        <w:t xml:space="preserve">chứng</w:t>
      </w:r>
      <w:r>
        <w:rPr>
          <w:bCs/>
          <w:lang w:val="pt-BR"/>
        </w:rPr>
        <w:t xml:space="preserve"> </w:t>
      </w:r>
      <w:r>
        <w:rPr>
          <w:bCs/>
          <w:lang w:val="pt-BR"/>
        </w:rPr>
        <w:t xml:space="preserve">thư</w:t>
      </w:r>
      <w:r>
        <w:rPr>
          <w:bCs/>
          <w:lang w:val="pt-BR"/>
        </w:rPr>
        <w:t xml:space="preserve">, </w:t>
      </w:r>
      <w:r>
        <w:rPr>
          <w:bCs/>
          <w:lang w:val="pt-BR"/>
        </w:rPr>
        <w:t xml:space="preserve">báo</w:t>
      </w:r>
      <w:r>
        <w:rPr>
          <w:bCs/>
          <w:lang w:val="pt-BR"/>
        </w:rPr>
        <w:t xml:space="preserve"> </w:t>
      </w:r>
      <w:r>
        <w:rPr>
          <w:bCs/>
          <w:lang w:val="pt-BR"/>
        </w:rPr>
        <w:t xml:space="preserve">cáo</w:t>
      </w:r>
      <w:r>
        <w:rPr>
          <w:bCs/>
          <w:lang w:val="pt-BR"/>
        </w:rPr>
        <w:t xml:space="preserve"> </w:t>
      </w:r>
      <w:r>
        <w:rPr>
          <w:bCs/>
          <w:lang w:val="pt-BR"/>
        </w:rPr>
        <w:t xml:space="preserve">theo</w:t>
      </w:r>
      <w:r>
        <w:rPr>
          <w:bCs/>
          <w:lang w:val="pt-BR"/>
        </w:rPr>
        <w:t xml:space="preserve"> </w:t>
      </w:r>
      <w:r>
        <w:rPr>
          <w:bCs/>
          <w:lang w:val="pt-BR"/>
        </w:rPr>
        <w:t xml:space="preserve">yêu</w:t>
      </w:r>
      <w:r>
        <w:rPr>
          <w:bCs/>
          <w:lang w:val="pt-BR"/>
        </w:rPr>
        <w:t xml:space="preserve"> </w:t>
      </w:r>
      <w:r>
        <w:rPr>
          <w:bCs/>
          <w:lang w:val="pt-BR"/>
        </w:rPr>
        <w:t xml:space="preserve">cầu</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khách</w:t>
      </w:r>
      <w:r>
        <w:rPr>
          <w:bCs/>
          <w:lang w:val="pt-BR"/>
        </w:rPr>
        <w:t xml:space="preserve"> </w:t>
      </w:r>
      <w:r>
        <w:rPr>
          <w:bCs/>
          <w:lang w:val="pt-BR"/>
        </w:rPr>
        <w:t xml:space="preserve">hàng</w:t>
      </w:r>
      <w:r>
        <w:rPr>
          <w:bCs/>
          <w:lang w:val="pt-BR"/>
        </w:rPr>
        <w:t xml:space="preserve"> </w:t>
      </w:r>
      <w:r>
        <w:rPr>
          <w:bCs/>
          <w:lang w:val="pt-BR"/>
        </w:rPr>
        <w:t xml:space="preserve">tại</w:t>
      </w:r>
      <w:r>
        <w:rPr>
          <w:bCs/>
          <w:lang w:val="pt-BR"/>
        </w:rPr>
        <w:t xml:space="preserve"> </w:t>
      </w:r>
      <w:r>
        <w:rPr>
          <w:bCs/>
          <w:lang w:val="pt-BR"/>
        </w:rPr>
        <w:t xml:space="preserve">thời</w:t>
      </w:r>
      <w:r>
        <w:rPr>
          <w:bCs/>
          <w:lang w:val="pt-BR"/>
        </w:rPr>
        <w:t xml:space="preserve"> </w:t>
      </w:r>
      <w:r>
        <w:rPr>
          <w:bCs/>
          <w:lang w:val="pt-BR"/>
        </w:rPr>
        <w:t xml:space="preserve">điểm</w:t>
      </w:r>
      <w:r>
        <w:rPr>
          <w:bCs/>
          <w:lang w:val="pt-BR"/>
        </w:rPr>
        <w:t xml:space="preserve">, </w:t>
      </w: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và</w:t>
      </w:r>
      <w:r>
        <w:rPr>
          <w:bCs/>
          <w:lang w:val="pt-BR"/>
        </w:rPr>
        <w:t xml:space="preserve"> </w:t>
      </w:r>
      <w:r>
        <w:rPr>
          <w:bCs/>
          <w:lang w:val="pt-BR"/>
        </w:rPr>
        <w:t xml:space="preserve">địa</w:t>
      </w:r>
      <w:r>
        <w:rPr>
          <w:bCs/>
          <w:lang w:val="pt-BR"/>
        </w:rPr>
        <w:t xml:space="preserve"> </w:t>
      </w:r>
      <w:r>
        <w:rPr>
          <w:bCs/>
          <w:lang w:val="pt-BR"/>
        </w:rPr>
        <w:t xml:space="preserve">điểm</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p>
    <w:p w14:paraId="7108F5A8" w14:textId="7D5BC9CC">
      <w:pPr>
        <w:pStyle w:val="856"/>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đã</w:t>
      </w:r>
      <w:r>
        <w:rPr>
          <w:lang w:val="pt-BR"/>
        </w:rPr>
        <w:t xml:space="preserve"> </w:t>
      </w:r>
      <w:r>
        <w:rPr>
          <w:lang w:val="pt-BR"/>
        </w:rPr>
        <w:t xml:space="preserve">gửi</w:t>
      </w:r>
      <w:r>
        <w:rPr>
          <w:lang w:val="pt-BR"/>
        </w:rPr>
        <w:t xml:space="preserve"> </w:t>
      </w:r>
      <w:r>
        <w:rPr>
          <w:lang w:val="pt-BR"/>
        </w:rPr>
        <w:t xml:space="preserve">các</w:t>
      </w:r>
      <w:r>
        <w:rPr>
          <w:lang w:val="pt-BR"/>
        </w:rPr>
        <w:t xml:space="preserve"> </w:t>
      </w:r>
      <w:r>
        <w:rPr>
          <w:lang w:val="pt-BR"/>
        </w:rPr>
        <w:t xml:space="preserve">bản</w:t>
      </w:r>
      <w:r>
        <w:rPr>
          <w:lang w:val="pt-BR"/>
        </w:rPr>
        <w:t xml:space="preserve"> </w:t>
      </w:r>
      <w:r>
        <w:rPr>
          <w:lang w:val="pt-BR"/>
        </w:rPr>
        <w:t xml:space="preserve">dự</w:t>
      </w:r>
      <w:r>
        <w:rPr>
          <w:lang w:val="pt-BR"/>
        </w:rPr>
        <w:t xml:space="preserve"> </w:t>
      </w:r>
      <w:r>
        <w:rPr>
          <w:lang w:val="pt-BR"/>
        </w:rPr>
        <w:t xml:space="preserve">thảo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đơn</w:t>
      </w:r>
      <w:r>
        <w:rPr>
          <w:lang w:val="pt-BR"/>
        </w:rPr>
        <w:t xml:space="preserve"> </w:t>
      </w:r>
      <w:r>
        <w:rPr>
          <w:lang w:val="pt-BR"/>
        </w:rPr>
        <w:t xml:space="preserve">vị</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đọc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cân</w:t>
      </w:r>
      <w:r>
        <w:rPr>
          <w:lang w:val="pt-BR"/>
        </w:rPr>
        <w:t xml:space="preserve"> </w:t>
      </w:r>
      <w:r>
        <w:rPr>
          <w:lang w:val="pt-BR"/>
        </w:rPr>
        <w:t xml:space="preserve">nhắc</w:t>
      </w:r>
      <w:r>
        <w:rPr>
          <w:lang w:val="pt-BR"/>
        </w:rPr>
        <w:t xml:space="preserve"> </w:t>
      </w:r>
      <w:r>
        <w:rPr>
          <w:lang w:val="pt-BR"/>
        </w:rPr>
        <w:t xml:space="preserve">và</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ra</w:t>
      </w:r>
      <w:r>
        <w:rPr>
          <w:lang w:val="pt-BR"/>
        </w:rPr>
        <w:t xml:space="preserve"> </w:t>
      </w:r>
      <w:r>
        <w:rPr>
          <w:lang w:val="pt-BR"/>
        </w:rPr>
        <w:t xml:space="preserve">bản</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sau</w:t>
      </w:r>
      <w:r>
        <w:rPr>
          <w:lang w:val="pt-BR"/>
        </w:rPr>
        <w:t xml:space="preserve"> </w:t>
      </w:r>
      <w:r>
        <w:rPr>
          <w:lang w:val="pt-BR"/>
        </w:rPr>
        <w:t xml:space="preserve">ngày</w:t>
      </w:r>
      <w:r>
        <w:rPr>
          <w:lang w:val="pt-BR"/>
        </w:rPr>
        <w:t xml:space="preserve"> </w:t>
      </w:r>
      <w:r>
        <w:rPr>
          <w:lang w:val="pt-BR"/>
        </w:rPr>
        <w:t xml:space="preserve">phát</w:t>
      </w:r>
      <w:r>
        <w:rPr>
          <w:lang w:val="pt-BR"/>
        </w:rPr>
        <w:t xml:space="preserve"> </w:t>
      </w:r>
      <w:r>
        <w:rPr>
          <w:lang w:val="pt-BR"/>
        </w:rPr>
        <w:t xml:space="preserve">hành</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hiểu</w:t>
      </w:r>
      <w:r>
        <w:rPr>
          <w:lang w:val="pt-BR"/>
        </w:rPr>
        <w:t xml:space="preserve"> </w:t>
      </w:r>
      <w:r>
        <w:rPr>
          <w:lang w:val="pt-BR"/>
        </w:rPr>
        <w:t xml:space="preserve">rằng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đã</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trong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w:t>
      </w:r>
      <w:bookmarkEnd w:id="4"/>
      <w:r/>
      <w:r>
        <w:rPr>
          <w:lang w:val="pt-BR"/>
        </w:rPr>
      </w:r>
    </w:p>
    <w:p w14:paraId="53057D19" w14:textId="10E33866">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p>
    <w:p w14:paraId="149D0CDD" w14:textId="77777777">
      <w:pPr>
        <w:pStyle w:val="856"/>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Hình</w:t>
      </w:r>
      <w:r>
        <w:rPr>
          <w:bCs/>
          <w:lang w:val="pt-BR"/>
        </w:rPr>
        <w:t xml:space="preserve"> </w:t>
      </w:r>
      <w:r>
        <w:rPr>
          <w:bCs/>
          <w:lang w:val="pt-BR"/>
        </w:rPr>
        <w:t xml:space="preserve">ảnh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w:t>
      </w:r>
      <w:r>
        <w:rPr>
          <w:bCs/>
          <w:lang w:val="pt-BR"/>
        </w:rPr>
      </w:r>
    </w:p>
    <w:p w14:paraId="7B47CC14" w14:textId="77777777">
      <w:pPr>
        <w:pStyle w:val="856"/>
        <w:pBdr/>
        <w:tabs>
          <w:tab w:val="left" w:leader="none" w:pos="993"/>
        </w:tabs>
        <w:spacing w:after="120" w:before="120" w:line="288" w:lineRule="auto"/>
        <w:ind w:left="0"/>
        <w:jc w:val="both"/>
        <w:rPr>
          <w:lang w:val="pt-BR"/>
        </w:rPr>
      </w:pPr>
      <w:r>
        <w:rPr>
          <w:lang w:val="pt-BR"/>
        </w:rPr>
        <w:t xml:space="preserve">Phụ</w:t>
      </w:r>
      <w:r>
        <w:rPr>
          <w:lang w:val="pt-BR"/>
        </w:rPr>
        <w:t xml:space="preserve"> </w:t>
      </w:r>
      <w:r>
        <w:rPr>
          <w:lang w:val="pt-BR"/>
        </w:rPr>
        <w:t xml:space="preserve">lục</w:t>
      </w:r>
      <w:r>
        <w:rPr>
          <w:lang w:val="pt-BR"/>
        </w:rPr>
        <w:t xml:space="preserve"> 2: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p>
    <w:p w14:paraId="47F3A01B">
      <w:pPr>
        <w:pStyle w:val="856"/>
        <w:pBdr/>
        <w:tabs>
          <w:tab w:val="left" w:leader="none" w:pos="993"/>
        </w:tabs>
        <w:spacing w:after="120" w:before="120" w:line="288" w:lineRule="auto"/>
        <w:ind w:left="0"/>
        <w:jc w:val="both"/>
        <w:rPr>
          <w:lang w:val="vi-VN"/>
        </w:rPr>
      </w:pPr>
      <w:r>
        <w:rPr>
          <w:highlight w:val="none"/>
          <w:lang w:val="vi-VN"/>
        </w:rPr>
      </w:r>
      <w:r>
        <w:rPr>
          <w:highlight w:val="none"/>
          <w:lang w:val="vi-VN"/>
        </w:rPr>
      </w:r>
      <w:r>
        <w:rPr>
          <w:highlight w:val="none"/>
          <w:lang w:val="vi-VN"/>
        </w:rPr>
      </w:r>
    </w:p>
    <w:p w14:paraId="5F04A382">
      <w:pPr>
        <w:pStyle w:val="856"/>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14:paraId="3A2AAD45">
      <w:pPr>
        <w:pStyle w:val="856"/>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14:paraId="407C5A4A">
      <w:pPr>
        <w:pStyle w:val="856"/>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14:paraId="699F9D9D" w14:textId="4418D349">
      <w:pPr>
        <w:pStyle w:val="856"/>
        <w:pBdr/>
        <w:tabs>
          <w:tab w:val="left" w:leader="none" w:pos="993"/>
        </w:tabs>
        <w:spacing w:after="120" w:before="120" w:line="288" w:lineRule="auto"/>
        <w:ind w:left="0"/>
        <w:jc w:val="both"/>
        <w:rPr>
          <w:highlight w:val="none"/>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275/2026/0112/VFI-CT.51.A</w:t>
      </w:r>
      <w:r>
        <w:rPr>
          <w:color w:val="ff0000"/>
          <w:lang w:val="vi-VN"/>
        </w:rPr>
        <w:t xml:space="preserve"> </w:t>
      </w:r>
      <w:r>
        <w:rPr>
          <w:color w:val="000000" w:themeColor="text1"/>
        </w:rPr>
        <w:t xml:space="preserve">ngày 16 tháng 1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5102D1EF"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p>
        </w:tc>
        <w:tc>
          <w:tcPr>
            <w:tcBorders/>
            <w:tcW w:w="2445" w:type="pct"/>
            <w:vAlign w:val="bottom"/>
            <w:textDirection w:val="lrTb"/>
            <w:noWrap w:val="false"/>
          </w:tcPr>
          <w:p w14:paraId="743C903E" w14:textId="77777777">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p>
          <w:p w14:paraId="5276933B" w14:textId="2A6B9B64">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p>
        </w:tc>
      </w:tr>
      <w:tr>
        <w:trPr>
          <w:trHeight w:val="1430"/>
        </w:trPr>
        <w:tc>
          <w:tcPr>
            <w:tcBorders/>
            <w:tcW w:w="2555" w:type="pct"/>
            <w:vAlign w:val="center"/>
            <w:textDirection w:val="lrTb"/>
            <w:noWrap w:val="false"/>
          </w:tcPr>
          <w:p w14:paraId="2476DDB8" w14:textId="77777777">
            <w:pPr>
              <w:pBdr/>
              <w:spacing w:line="276" w:lineRule="auto"/>
              <w:ind/>
              <w:rPr>
                <w:rFonts w:eastAsia="Calibri"/>
                <w:b/>
                <w:lang w:val="vi-VN"/>
              </w:rPr>
            </w:pPr>
            <w:r>
              <w:rPr>
                <w:rFonts w:eastAsia="Calibri"/>
                <w:b/>
                <w:lang w:val="vi-VN"/>
              </w:rPr>
            </w:r>
            <w:r>
              <w:rPr>
                <w:rFonts w:eastAsia="Calibri"/>
                <w:b/>
                <w:lang w:val="vi-VN"/>
              </w:rPr>
            </w:r>
          </w:p>
        </w:tc>
        <w:tc>
          <w:tcPr>
            <w:tcBorders/>
            <w:tcW w:w="2445" w:type="pct"/>
            <w:vAlign w:val="bottom"/>
            <w:textDirection w:val="lrTb"/>
            <w:noWrap w:val="false"/>
          </w:tcPr>
          <w:p w14:paraId="7F24A6D8" w14:textId="77777777">
            <w:pPr>
              <w:pBdr/>
              <w:spacing w:line="276" w:lineRule="auto"/>
              <w:ind/>
              <w:jc w:val="center"/>
              <w:rPr>
                <w:rFonts w:eastAsia="Calibri"/>
                <w:b/>
              </w:rPr>
            </w:pPr>
            <w:r>
              <w:rPr>
                <w:rFonts w:eastAsia="Calibri"/>
                <w:b/>
              </w:rPr>
            </w:r>
            <w:r>
              <w:rPr>
                <w:rFonts w:eastAsia="Calibri"/>
                <w:b/>
              </w:rPr>
            </w:r>
          </w:p>
        </w:tc>
      </w:tr>
      <w:tr>
        <w:trPr>
          <w:trHeight w:val="20"/>
        </w:trPr>
        <w:tc>
          <w:tcPr>
            <w:tcBorders/>
            <w:tcW w:w="2555" w:type="pct"/>
            <w:vAlign w:val="center"/>
            <w:textDirection w:val="lrTb"/>
            <w:noWrap w:val="false"/>
          </w:tcPr>
          <w:p w14:paraId="410A67F5" w14:textId="77777777">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w:t>
            </w:r>
            <w:r>
              <w:rPr>
                <w:rFonts w:eastAsia="Calibri"/>
                <w:b/>
                <w:color w:val="000000" w:themeColor="text1"/>
                <w:lang w:val="pt-BR"/>
              </w:rPr>
            </w:r>
          </w:p>
          <w:p w14:paraId="660C77DE" w14:textId="469009ED">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X15.1419</w:t>
            </w:r>
            <w:r>
              <w:rPr>
                <w:rFonts w:eastAsia="Calibri"/>
                <w:bCs/>
                <w:lang w:val="pt-BR"/>
              </w:rPr>
            </w:r>
          </w:p>
        </w:tc>
        <w:tc>
          <w:tcPr>
            <w:tcBorders/>
            <w:tcW w:w="2445" w:type="pct"/>
            <w:vAlign w:val="center"/>
            <w:textDirection w:val="lrTb"/>
            <w:noWrap w:val="false"/>
          </w:tcPr>
          <w:p w14:paraId="075F78A9" w14:textId="451C4E26">
            <w:pPr>
              <w:pBdr/>
              <w:spacing w:line="240" w:lineRule="atLeast"/>
              <w:ind/>
              <w:jc w:val="center"/>
              <w:rPr>
                <w:rFonts w:eastAsia="Calibri"/>
                <w:b/>
              </w:rPr>
            </w:pPr>
            <w:r>
              <w:rPr>
                <w:rFonts w:eastAsia="Calibri"/>
                <w:b/>
              </w:rPr>
              <w:t xml:space="preserve">Vũ Văn Quân</w:t>
            </w:r>
            <w:r>
              <w:rPr>
                <w:rFonts w:eastAsia="Calibri"/>
                <w:b/>
              </w:rPr>
            </w:r>
          </w:p>
          <w:p w14:paraId="74A4AC48" w14:textId="1474E678">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 </w:t>
            </w:r>
            <w:r>
              <w:rPr>
                <w:rFonts w:eastAsia="Calibri"/>
                <w:lang w:val="pt-BR"/>
              </w:rPr>
              <w:t xml:space="preserve">XII17.1825</w:t>
            </w:r>
            <w:r>
              <w:rPr>
                <w:rFonts w:eastAsia="Calibri"/>
                <w:b/>
                <w:lang w:val="pt-BR"/>
              </w:rPr>
            </w:r>
          </w:p>
        </w:tc>
      </w:tr>
    </w:tbl>
    <w:p w14:paraId="06D4BD51" w14:textId="77777777">
      <w:pPr>
        <w:pBdr/>
        <w:spacing w:after="200" w:line="276" w:lineRule="auto"/>
        <w:ind/>
        <w:jc w:val="center"/>
        <w:rPr>
          <w:b/>
          <w:u w:val="single"/>
          <w:lang w:val="vi-VN"/>
        </w:rPr>
      </w:pPr>
      <w:r>
        <w:rPr>
          <w:b/>
          <w:u w:val="single"/>
          <w:lang w:val="vi-VN"/>
        </w:rPr>
      </w:r>
      <w:r>
        <w:rPr>
          <w:b/>
          <w:u w:val="single"/>
          <w:lang w:val="vi-VN"/>
        </w:rPr>
      </w:r>
    </w:p>
    <w:tbl>
      <w:tblPr>
        <w:tblW w:w="4806" w:type="pct"/>
        <w:tblBorders/>
        <w:tblLook w:val="01E0" w:firstRow="1" w:lastRow="1" w:firstColumn="1" w:lastColumn="1" w:noHBand="0" w:noVBand="0"/>
      </w:tblPr>
      <w:tblGrid>
        <w:gridCol w:w="4677"/>
      </w:tblGrid>
      <w:tr>
        <w:trPr>
          <w:trHeight w:val="20"/>
        </w:trPr>
        <w:tc>
          <w:tcPr>
            <w:tcBorders/>
            <w:tcW w:w="4677" w:type="dxa"/>
            <w:vAlign w:val="bottom"/>
            <w:textDirection w:val="lrTb"/>
            <w:noWrap w:val="false"/>
          </w:tcPr>
          <w:p w14:paraId="2730C26C" w14:textId="52B5944C">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p>
        </w:tc>
      </w:tr>
      <w:tr>
        <w:trPr>
          <w:trHeight w:val="1430"/>
        </w:trPr>
        <w:tc>
          <w:tcPr>
            <w:tcBorders/>
            <w:tcW w:w="4677" w:type="dxa"/>
            <w:vAlign w:val="center"/>
            <w:textDirection w:val="lrTb"/>
            <w:noWrap w:val="false"/>
          </w:tcPr>
          <w:p w14:paraId="690BFE6A" w14:textId="77777777">
            <w:pPr>
              <w:pBdr/>
              <w:spacing w:line="276" w:lineRule="auto"/>
              <w:ind/>
              <w:rPr>
                <w:rFonts w:eastAsia="Calibri"/>
                <w:b/>
                <w:lang w:val="vi-VN"/>
              </w:rPr>
            </w:pPr>
            <w:r>
              <w:rPr>
                <w:rFonts w:eastAsia="Calibri"/>
                <w:b/>
                <w:lang w:val="vi-VN"/>
              </w:rPr>
            </w:r>
            <w:r>
              <w:rPr>
                <w:rFonts w:eastAsia="Calibri"/>
                <w:b/>
                <w:lang w:val="vi-VN"/>
              </w:rPr>
            </w:r>
          </w:p>
        </w:tc>
      </w:tr>
      <w:tr>
        <w:trPr>
          <w:trHeight w:val="20"/>
        </w:trPr>
        <w:tc>
          <w:tcPr>
            <w:tcBorders/>
            <w:tcW w:w="4677" w:type="dxa"/>
            <w:vAlign w:val="center"/>
            <w:textDirection w:val="lrTb"/>
            <w:noWrap w:val="false"/>
          </w:tcPr>
          <w:p w14:paraId="09F844B2" w14:textId="1312E8CB">
            <w:pPr>
              <w:pBdr/>
              <w:spacing w:line="240" w:lineRule="atLeast"/>
              <w:ind/>
              <w:jc w:val="center"/>
              <w:rPr>
                <w:rFonts w:eastAsia="Calibri"/>
                <w:b/>
                <w:color w:val="000000" w:themeColor="text1"/>
                <w:lang w:val="pt-BR"/>
              </w:rPr>
            </w:pPr>
            <w:r>
              <w:rPr>
                <w:rFonts w:eastAsia="Calibri"/>
                <w:b/>
                <w:color w:val="000000" w:themeColor="text1"/>
                <w:lang w:val="pt-BR"/>
              </w:rPr>
              <w:t xml:space="preserve">Nguyễn Đăng Hiếu</w:t>
            </w:r>
            <w:r>
              <w:rPr>
                <w:rFonts w:eastAsia="Calibri"/>
                <w:b/>
                <w:color w:val="000000" w:themeColor="text1"/>
                <w:lang w:val="pt-BR"/>
              </w:rPr>
            </w:r>
            <w:r>
              <w:rPr>
                <w:rFonts w:eastAsia="Calibri"/>
                <w:bCs/>
                <w:lang w:val="pt-BR"/>
              </w:rPr>
            </w:r>
            <w:r>
              <w:rPr>
                <w:rFonts w:eastAsia="Calibri"/>
                <w:bCs/>
                <w:lang w:val="pt-BR"/>
              </w:rPr>
            </w:r>
            <w:r>
              <w:rPr>
                <w:rFonts w:eastAsia="Calibri"/>
                <w:b/>
                <w:color w:val="000000" w:themeColor="text1"/>
                <w:lang w:val="pt-BR"/>
              </w:rPr>
            </w:r>
          </w:p>
        </w:tc>
      </w:tr>
    </w:tbl>
    <w:p w14:paraId="1106840D" w14:textId="77777777">
      <w:pPr>
        <w:pBdr/>
        <w:spacing w:after="200" w:line="276" w:lineRule="auto"/>
        <w:ind/>
        <w:rPr>
          <w:b/>
          <w:u w:val="single"/>
          <w:lang w:val="vi-VN"/>
        </w:rPr>
      </w:pPr>
      <w:r>
        <w:rPr>
          <w:b/>
          <w:u w:val="single"/>
          <w:lang w:val="vi-VN"/>
        </w:rPr>
      </w:r>
      <w:r>
        <w:rPr>
          <w:b/>
          <w:u w:val="single"/>
          <w:lang w:val="vi-VN"/>
        </w:rPr>
      </w:r>
    </w:p>
    <w:p w14:paraId="79EBCD6E" w14:textId="7EE5057B">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p>
    <w:p w14:paraId="24EDD05E" w14:textId="101E499E">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275/2026/0112/VFI-BC.51.A</w:t>
      </w:r>
      <w:r>
        <w:rPr>
          <w:i/>
          <w:lang w:val="pt-BR"/>
        </w:rPr>
        <w:t xml:space="preserve"> </w:t>
      </w:r>
      <w:r>
        <w:rPr>
          <w:i/>
          <w:lang w:val="pt-BR"/>
        </w:rPr>
        <w:t xml:space="preserve">16 tháng 1 năm 2026</w:t>
      </w:r>
      <w:r>
        <w:rPr>
          <w:i/>
          <w:lang w:val="pt-BR"/>
        </w:rPr>
        <w:t xml:space="preserve"> </w:t>
      </w:r>
      <w:r>
        <w:rPr>
          <w:i/>
          <w:lang w:val="pt-BR"/>
        </w:rPr>
        <w:t xml:space="preserve">của</w:t>
      </w:r>
      <w:r>
        <w:rPr>
          <w:i/>
          <w:lang w:val="pt-BR"/>
        </w:rPr>
        <w:t xml:space="preserve"> </w:t>
      </w:r>
      <w:r>
        <w:rPr>
          <w:i/>
          <w:lang w:val="pt-BR"/>
        </w:rPr>
      </w:r>
    </w:p>
    <w:p w14:paraId="57CE21DC" w14:textId="0EE17E14">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p>
    <w:tbl>
      <w:tblPr>
        <w:tblStyle w:val="860"/>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rHeight w:val="370"/>
        </w:trPr>
        <w:tc>
          <w:tcPr>
            <w:tcBorders/>
            <w:tcW w:w="4758" w:type="dxa"/>
            <w:vAlign w:val="center"/>
            <w:textDirection w:val="lrTb"/>
            <w:noWrap w:val="false"/>
          </w:tcPr>
          <w:p w14:paraId="179066BD" w14:textId="6DE757B9">
            <w:pPr>
              <w:pBdr/>
              <w:spacing w:after="120"/>
              <w:ind/>
              <w:jc w:val="center"/>
              <w:rPr>
                <w:b/>
                <w:bCs/>
                <w:i/>
                <w:lang w:val="pt-BR"/>
              </w:rPr>
            </w:pPr>
            <w:r>
              <w:rPr>
                <w:b/>
                <w:bCs/>
                <w:i/>
                <w:lang w:val="pt-BR"/>
              </w:rPr>
              <w:t xml:space="preserve">Hướng cửa </w:t>
            </w:r>
            <w:r>
              <w:rPr>
                <w:b/>
                <w:bCs/>
                <w:i/>
                <w:lang w:val="pt-BR"/>
              </w:rPr>
            </w:r>
          </w:p>
        </w:tc>
        <w:tc>
          <w:tcPr>
            <w:tcBorders/>
            <w:tcW w:w="4757" w:type="dxa"/>
            <w:vAlign w:val="center"/>
            <w:textDirection w:val="lrTb"/>
            <w:noWrap w:val="false"/>
          </w:tcPr>
          <w:p w14:paraId="19C21C3B" w14:textId="44A305C8">
            <w:pPr>
              <w:pBdr/>
              <w:spacing w:after="120"/>
              <w:ind/>
              <w:jc w:val="center"/>
              <w:rPr>
                <w:b/>
                <w:bCs/>
                <w:i/>
                <w:lang w:val="pt-BR"/>
              </w:rPr>
            </w:pPr>
            <w:r>
              <w:rPr>
                <w:b/>
                <w:bCs/>
                <w:i/>
                <w:lang w:val="pt-BR"/>
              </w:rPr>
              <w:t xml:space="preserve">Hướng ban công</w:t>
            </w:r>
            <w:r>
              <w:rPr>
                <w:b/>
                <w:bCs/>
                <w:i/>
                <w:lang w:val="pt-BR"/>
              </w:rPr>
            </w:r>
          </w:p>
        </w:tc>
      </w:tr>
      <w:tr>
        <w:trPr/>
        <w:tc>
          <w:tcPr>
            <w:tcBorders/>
            <w:tcW w:w="4758" w:type="dxa"/>
            <w:vAlign w:val="center"/>
            <w:textDirection w:val="lrTb"/>
            <w:noWrap w:val="false"/>
          </w:tcPr>
          <w:p w14:paraId="12E5DF8D" w14:textId="4969CBC0">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914400" cy="1984248"/>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345015" name=""/>
                              <pic:cNvPicPr>
                                <a:picLocks noChangeAspect="1"/>
                              </pic:cNvPicPr>
                              <pic:nvPr/>
                            </pic:nvPicPr>
                            <pic:blipFill rotWithShape="1">
                              <a:blip r:embed="rId24"/>
                              <a:stretch/>
                            </pic:blipFill>
                            <pic:spPr bwMode="auto">
                              <a:xfrm rot="0" flipH="0" flipV="0">
                                <a:off x="0" y="0"/>
                                <a:ext cx="914400" cy="198424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72.00pt;height:156.24pt;mso-wrap-distance-left:0.00pt;mso-wrap-distance-top:0.00pt;mso-wrap-distance-right:0.00pt;mso-wrap-distance-bottom:0.00pt;rotation:0;z-index:1;" stroked="false">
                      <v:imagedata r:id="rId24" o:title=""/>
                      <o:lock v:ext="edit" rotation="t"/>
                    </v:shape>
                  </w:pict>
                </mc:Fallback>
              </mc:AlternateContent>
            </w:r>
            <w:r>
              <w:rPr>
                <w:i/>
                <w:lang w:val="pt-BR"/>
              </w:rPr>
            </w:r>
            <w:r>
              <w:rPr>
                <w:i/>
                <w:lang w:val="pt-BR"/>
              </w:rPr>
            </w:r>
            <w:r>
              <w:rPr>
                <w:i/>
                <w:lang w:val="pt-BR"/>
              </w:rPr>
            </w:r>
            <w:r>
              <w:rPr>
                <w:i/>
                <w:lang w:val="pt-BR"/>
              </w:rPr>
            </w:r>
            <w:r>
              <w:rPr>
                <w:i/>
                <w:lang w:val="pt-BR"/>
              </w:rPr>
            </w:r>
            <w:r>
              <w:rPr>
                <w:i/>
                <w:lang w:val="pt-BR"/>
              </w:rPr>
            </w:r>
          </w:p>
        </w:tc>
        <w:tc>
          <w:tcPr>
            <w:tcBorders/>
            <w:tcW w:w="4757" w:type="dxa"/>
            <w:vAlign w:val="center"/>
            <w:textDirection w:val="lrTb"/>
            <w:noWrap w:val="false"/>
          </w:tcPr>
          <w:p w14:paraId="17BDCE2F" w14:textId="3E5B74EA">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914400" cy="1984248"/>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129350" name=""/>
                              <pic:cNvPicPr>
                                <a:picLocks noChangeAspect="1"/>
                              </pic:cNvPicPr>
                              <pic:nvPr/>
                            </pic:nvPicPr>
                            <pic:blipFill rotWithShape="1">
                              <a:blip r:embed="rId25"/>
                              <a:stretch/>
                            </pic:blipFill>
                            <pic:spPr bwMode="auto">
                              <a:xfrm rot="0" flipH="0" flipV="0">
                                <a:off x="0" y="0"/>
                                <a:ext cx="914400" cy="198424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72.00pt;height:156.24pt;mso-wrap-distance-left:0.00pt;mso-wrap-distance-top:0.00pt;mso-wrap-distance-right:0.00pt;mso-wrap-distance-bottom:0.00pt;rotation:0;z-index:1;" stroked="false">
                      <v:imagedata r:id="rId25"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14:paraId="5AC0874D" w14:textId="15ABBD8F">
            <w:pPr>
              <w:pBdr/>
              <w:spacing w:after="120"/>
              <w:ind/>
              <w:jc w:val="center"/>
              <w:rPr>
                <w:b/>
                <w:bCs/>
                <w:i/>
                <w:lang w:val="pt-BR"/>
              </w:rPr>
            </w:pPr>
            <w:r>
              <w:rPr>
                <w:b/>
                <w:bCs/>
                <w:i/>
                <w:lang w:val="pt-BR"/>
              </w:rPr>
              <w:t xml:space="preserve">Hiện trạng tài sản</w:t>
            </w:r>
            <w:r>
              <w:rPr>
                <w:b/>
                <w:bCs/>
                <w:i/>
                <w:lang w:val="pt-BR"/>
              </w:rPr>
            </w:r>
          </w:p>
        </w:tc>
        <w:tc>
          <w:tcPr>
            <w:tcBorders/>
            <w:tcW w:w="4757" w:type="dxa"/>
            <w:vAlign w:val="center"/>
            <w:textDirection w:val="lrTb"/>
            <w:noWrap w:val="false"/>
          </w:tcPr>
          <w:p w14:paraId="5CD003C7">
            <w:pPr>
              <w:pBdr/>
              <w:spacing w:after="120"/>
              <w:ind/>
              <w:jc w:val="center"/>
              <w:rPr>
                <w:b/>
                <w:bCs/>
                <w:i/>
                <w:lang w:val="pt-BR"/>
              </w:rPr>
            </w:pPr>
            <w:r>
              <w:rPr>
                <w:b/>
                <w:bCs/>
                <w:i/>
                <w:lang w:val="pt-BR"/>
              </w:rPr>
              <w:t xml:space="preserve">Hiện trạng tài sản</w:t>
            </w:r>
            <w:r>
              <w:rPr>
                <w:b/>
                <w:bCs/>
                <w:i/>
                <w:lang w:val="pt-BR"/>
              </w:rPr>
            </w:r>
            <w:r>
              <w:rPr>
                <w:b/>
                <w:bCs/>
                <w:i/>
                <w:lang w:val="pt-BR"/>
              </w:rPr>
            </w:r>
            <w:r>
              <w:rPr>
                <w:b/>
                <w:bCs/>
                <w:i/>
                <w:lang w:val="pt-BR"/>
              </w:rPr>
            </w:r>
            <w:r>
              <w:rPr>
                <w:b/>
                <w:bCs/>
                <w:i/>
                <w:lang w:val="pt-BR"/>
              </w:rPr>
            </w:r>
            <w:r>
              <w:rPr>
                <w:b/>
                <w:bCs/>
                <w:i/>
                <w:lang w:val="pt-BR"/>
              </w:rPr>
            </w:r>
          </w:p>
        </w:tc>
      </w:tr>
      <w:tr>
        <w:trPr/>
        <w:tc>
          <w:tcPr>
            <w:tcBorders/>
            <w:tcW w:w="4758" w:type="dxa"/>
            <w:vAlign w:val="center"/>
            <w:textDirection w:val="lrTb"/>
            <w:noWrap w:val="false"/>
          </w:tcPr>
          <w:p w14:paraId="6672E899" w14:textId="35C344F1">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286000" cy="1709928"/>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391243" name=""/>
                              <pic:cNvPicPr>
                                <a:picLocks noChangeAspect="1"/>
                              </pic:cNvPicPr>
                              <pic:nvPr/>
                            </pic:nvPicPr>
                            <pic:blipFill rotWithShape="1">
                              <a:blip r:embed="rId26"/>
                              <a:stretch/>
                            </pic:blipFill>
                            <pic:spPr bwMode="auto">
                              <a:xfrm rot="0" flipH="0" flipV="0">
                                <a:off x="0" y="0"/>
                                <a:ext cx="2286000" cy="170992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180.00pt;height:134.64pt;mso-wrap-distance-left:0.00pt;mso-wrap-distance-top:0.00pt;mso-wrap-distance-right:0.00pt;mso-wrap-distance-bottom:0.00pt;rotation:0;z-index:1;" stroked="false">
                      <v:imagedata r:id="rId26" o:title=""/>
                      <o:lock v:ext="edit" rotation="t"/>
                    </v:shape>
                  </w:pict>
                </mc:Fallback>
              </mc:AlternateContent>
            </w:r>
            <w:r>
              <w:rPr>
                <w:i/>
                <w:lang w:val="pt-BR"/>
              </w:rPr>
            </w:r>
            <w:r>
              <w:rPr>
                <w:i/>
                <w:lang w:val="pt-BR"/>
              </w:rPr>
            </w:r>
          </w:p>
        </w:tc>
        <w:tc>
          <w:tcPr>
            <w:tcBorders/>
            <w:tcW w:w="4757" w:type="dxa"/>
            <w:vAlign w:val="center"/>
            <w:textDirection w:val="lrTb"/>
            <w:noWrap w:val="false"/>
          </w:tcPr>
          <w:p w14:paraId="6152351C" w14:textId="75521D8C">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286000" cy="1709928"/>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94101" name=""/>
                              <pic:cNvPicPr>
                                <a:picLocks noChangeAspect="1"/>
                              </pic:cNvPicPr>
                              <pic:nvPr/>
                            </pic:nvPicPr>
                            <pic:blipFill rotWithShape="1">
                              <a:blip r:embed="rId27"/>
                              <a:stretch/>
                            </pic:blipFill>
                            <pic:spPr bwMode="auto">
                              <a:xfrm rot="0" flipH="0" flipV="0">
                                <a:off x="0" y="0"/>
                                <a:ext cx="2286000" cy="170992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180.00pt;height:134.64pt;mso-wrap-distance-left:0.00pt;mso-wrap-distance-top:0.00pt;mso-wrap-distance-right:0.00pt;mso-wrap-distance-bottom:0.00pt;rotation:0;z-index:1;" stroked="false">
                      <v:imagedata r:id="rId27"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14:paraId="1E9373AD" w14:textId="0203A9F1">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p>
        </w:tc>
        <w:tc>
          <w:tcPr>
            <w:tcBorders/>
            <w:tcW w:w="4757" w:type="dxa"/>
            <w:vAlign w:val="center"/>
            <w:textDirection w:val="lrTb"/>
            <w:noWrap w:val="false"/>
          </w:tcPr>
          <w:p w14:paraId="19C97EB4" w14:textId="5B55466B">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p>
        </w:tc>
      </w:tr>
      <w:tr>
        <w:trPr/>
        <w:tc>
          <w:tcPr>
            <w:tcBorders/>
            <w:tcW w:w="4758" w:type="dxa"/>
            <w:vAlign w:val="center"/>
            <w:textDirection w:val="lrTb"/>
            <w:noWrap w:val="false"/>
          </w:tcPr>
          <w:p w14:paraId="61FD01ED" w14:textId="6B88897D">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286000" cy="1709928"/>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228214" name=""/>
                              <pic:cNvPicPr>
                                <a:picLocks noChangeAspect="1"/>
                              </pic:cNvPicPr>
                              <pic:nvPr/>
                            </pic:nvPicPr>
                            <pic:blipFill rotWithShape="1">
                              <a:blip r:embed="rId28"/>
                              <a:stretch/>
                            </pic:blipFill>
                            <pic:spPr bwMode="auto">
                              <a:xfrm rot="0" flipH="0" flipV="0">
                                <a:off x="0" y="0"/>
                                <a:ext cx="2286000" cy="170992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180.00pt;height:134.64pt;mso-wrap-distance-left:0.00pt;mso-wrap-distance-top:0.00pt;mso-wrap-distance-right:0.00pt;mso-wrap-distance-bottom:0.00pt;rotation:0;z-index:1;" stroked="false">
                      <v:imagedata r:id="rId28" o:title=""/>
                      <o:lock v:ext="edit" rotation="t"/>
                    </v:shape>
                  </w:pict>
                </mc:Fallback>
              </mc:AlternateContent>
            </w:r>
            <w:r>
              <w:rPr>
                <w:i/>
                <w:lang w:val="pt-BR"/>
              </w:rPr>
            </w:r>
            <w:r>
              <w:rPr>
                <w:i/>
                <w:lang w:val="pt-BR"/>
              </w:rPr>
            </w:r>
            <w:r>
              <w:rPr>
                <w:i/>
                <w:lang w:val="pt-BR"/>
              </w:rPr>
            </w:r>
            <w:r>
              <w:rPr>
                <w:i/>
                <w:lang w:val="pt-BR"/>
              </w:rPr>
            </w:r>
          </w:p>
        </w:tc>
        <w:tc>
          <w:tcPr>
            <w:tcBorders/>
            <w:tcW w:w="4757" w:type="dxa"/>
            <w:vAlign w:val="center"/>
            <w:textDirection w:val="lrTb"/>
            <w:noWrap w:val="false"/>
          </w:tcPr>
          <w:p w14:paraId="423FD77C" w14:textId="146B3CE5">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286000" cy="1709928"/>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95205" name=""/>
                              <pic:cNvPicPr>
                                <a:picLocks noChangeAspect="1"/>
                              </pic:cNvPicPr>
                              <pic:nvPr/>
                            </pic:nvPicPr>
                            <pic:blipFill rotWithShape="1">
                              <a:blip r:embed="rId29"/>
                              <a:stretch/>
                            </pic:blipFill>
                            <pic:spPr bwMode="auto">
                              <a:xfrm rot="0" flipH="0" flipV="0">
                                <a:off x="0" y="0"/>
                                <a:ext cx="2286000" cy="170992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180.00pt;height:134.64pt;mso-wrap-distance-left:0.00pt;mso-wrap-distance-top:0.00pt;mso-wrap-distance-right:0.00pt;mso-wrap-distance-bottom:0.00pt;rotation:0;z-index:1;" stroked="false">
                      <v:imagedata r:id="rId29" o:title=""/>
                      <o:lock v:ext="edit" rotation="t"/>
                    </v:shape>
                  </w:pict>
                </mc:Fallback>
              </mc:AlternateContent>
            </w:r>
            <w:r>
              <w:rPr>
                <w:i/>
                <w:lang w:val="pt-BR"/>
              </w:rPr>
            </w:r>
            <w:r>
              <w:rPr>
                <w:i/>
                <w:lang w:val="pt-BR"/>
              </w:rPr>
            </w:r>
            <w:r>
              <w:rPr>
                <w:i/>
                <w:lang w:val="pt-BR"/>
              </w:rPr>
            </w:r>
            <w:r>
              <w:rPr>
                <w:b/>
                <w:bCs/>
                <w:i/>
                <w:lang w:val="pt-BR"/>
              </w:rPr>
            </w:r>
          </w:p>
        </w:tc>
      </w:tr>
      <w:tr>
        <w:trPr/>
        <w:tc>
          <w:tcPr>
            <w:tcBorders/>
            <w:tcW w:w="4758" w:type="dxa"/>
            <w:vAlign w:val="center"/>
            <w:vMerge w:val="restart"/>
            <w:textDirection w:val="lrTb"/>
            <w:noWrap w:val="false"/>
          </w:tcPr>
          <w:p w14:paraId="178B46F2">
            <w:pPr>
              <w:pBdr/>
              <w:spacing w:after="120"/>
              <w:ind/>
              <w:jc w:val="center"/>
              <w:rPr>
                <w:b/>
                <w:bCs/>
                <w:i/>
              </w:rPr>
            </w:pPr>
            <w:r>
              <w:rPr>
                <w:b/>
                <w:bCs/>
                <w:i/>
                <w:lang w:val="pt-BR"/>
              </w:rPr>
              <w:t xml:space="preserve">Hiện trạng tài sản</w:t>
            </w:r>
            <w:r>
              <w:rPr>
                <w:b/>
                <w:bCs/>
                <w:i/>
                <w:lang w:val="pt-BR"/>
              </w:rPr>
            </w:r>
          </w:p>
        </w:tc>
        <w:tc>
          <w:tcPr>
            <w:tcBorders/>
            <w:tcW w:w="4757" w:type="dxa"/>
            <w:vAlign w:val="center"/>
            <w:vMerge w:val="restart"/>
            <w:textDirection w:val="lrTb"/>
            <w:noWrap w:val="false"/>
          </w:tcPr>
          <w:p w14:paraId="3B456D46">
            <w:pPr>
              <w:pBdr/>
              <w:spacing w:after="120"/>
              <w:ind/>
              <w:jc w:val="center"/>
              <w:rPr>
                <w:b/>
                <w:bCs/>
                <w:i/>
              </w:rPr>
            </w:pPr>
            <w:r>
              <w:rPr>
                <w:b/>
                <w:bCs/>
                <w:i/>
                <w:lang w:val="pt-BR"/>
              </w:rPr>
              <w:t xml:space="preserve">Người khảo sát</w:t>
            </w:r>
            <w:r>
              <w:rPr>
                <w:b/>
                <w:bCs/>
                <w:i/>
                <w:lang w:val="pt-BR"/>
              </w:rPr>
            </w:r>
          </w:p>
        </w:tc>
      </w:tr>
      <w:tr>
        <w:trPr/>
        <w:tc>
          <w:tcPr>
            <w:tcBorders/>
            <w:tcW w:w="4758" w:type="dxa"/>
            <w:vAlign w:val="center"/>
            <w:vMerge w:val="restart"/>
            <w:textDirection w:val="lrTb"/>
            <w:noWrap w:val="false"/>
          </w:tcPr>
          <w:p w14:paraId="77DF24A3">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286000" cy="1709928"/>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522138" name=""/>
                              <pic:cNvPicPr>
                                <a:picLocks noChangeAspect="1"/>
                              </pic:cNvPicPr>
                              <pic:nvPr/>
                            </pic:nvPicPr>
                            <pic:blipFill rotWithShape="1">
                              <a:blip r:embed="rId30"/>
                              <a:stretch/>
                            </pic:blipFill>
                            <pic:spPr bwMode="auto">
                              <a:xfrm rot="0" flipH="0" flipV="0">
                                <a:off x="0" y="0"/>
                                <a:ext cx="2286000" cy="170992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180.00pt;height:134.64pt;mso-wrap-distance-left:0.00pt;mso-wrap-distance-top:0.00pt;mso-wrap-distance-right:0.00pt;mso-wrap-distance-bottom:0.00pt;rotation:0;z-index:1;" stroked="false">
                      <v:imagedata r:id="rId30" o:title=""/>
                      <o:lock v:ext="edit" rotation="t"/>
                    </v:shape>
                  </w:pict>
                </mc:Fallback>
              </mc:AlternateContent>
            </w:r>
            <w:r>
              <w:rPr>
                <w:i/>
                <w:lang w:val="pt-BR"/>
              </w:rPr>
            </w:r>
            <w:r>
              <w:rPr>
                <w:i/>
                <w:lang w:val="pt-BR"/>
              </w:rPr>
            </w:r>
          </w:p>
        </w:tc>
        <w:tc>
          <w:tcPr>
            <w:tcBorders/>
            <w:tcW w:w="4757" w:type="dxa"/>
            <w:vAlign w:val="center"/>
            <w:vMerge w:val="restart"/>
            <w:textDirection w:val="lrTb"/>
            <w:noWrap w:val="false"/>
          </w:tcPr>
          <w:p w14:paraId="6F841453">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286000" cy="1709928"/>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843517" name=""/>
                              <pic:cNvPicPr>
                                <a:picLocks noChangeAspect="1"/>
                              </pic:cNvPicPr>
                              <pic:nvPr/>
                            </pic:nvPicPr>
                            <pic:blipFill rotWithShape="1">
                              <a:blip r:embed="rId31"/>
                              <a:stretch/>
                            </pic:blipFill>
                            <pic:spPr bwMode="auto">
                              <a:xfrm rot="0" flipH="0" flipV="0">
                                <a:off x="0" y="0"/>
                                <a:ext cx="2286000" cy="170992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180.00pt;height:134.64pt;mso-wrap-distance-left:0.00pt;mso-wrap-distance-top:0.00pt;mso-wrap-distance-right:0.00pt;mso-wrap-distance-bottom:0.00pt;rotation:0;z-index:1;" stroked="false">
                      <v:imagedata r:id="rId31" o:title=""/>
                      <o:lock v:ext="edit" rotation="t"/>
                    </v:shape>
                  </w:pict>
                </mc:Fallback>
              </mc:AlternateContent>
            </w:r>
            <w:r>
              <w:rPr>
                <w:i/>
                <w:lang w:val="pt-BR"/>
              </w:rPr>
            </w:r>
            <w:r>
              <w:rPr>
                <w:i/>
                <w:lang w:val="pt-BR"/>
              </w:rPr>
            </w:r>
          </w:p>
        </w:tc>
      </w:tr>
    </w:tbl>
    <w:p w14:paraId="1B410DB9" w14:textId="524702BD">
      <w:pPr>
        <w:pBdr/>
        <w:spacing/>
        <w:ind/>
        <w:jc w:val="center"/>
        <w:rPr>
          <w:b/>
          <w:bCs/>
        </w:rPr>
      </w:pPr>
      <w:r>
        <w:rPr>
          <w:b/>
          <w:bCs/>
        </w:rPr>
        <w:t xml:space="preserve">PHÁP LÝ CỦA TÀI SẢN</w:t>
      </w:r>
      <w:r>
        <w:rPr>
          <w:b/>
          <w:bCs/>
        </w:rPr>
      </w:r>
    </w:p>
    <w:p w14:paraId="37412123" w14:textId="77777777">
      <w:pPr>
        <w:pBdr/>
        <w:spacing w:after="200" w:line="276" w:lineRule="auto"/>
        <w:ind/>
        <w:jc w:val="center"/>
        <w:rPr/>
      </w:pPr>
      <w:r/>
      <w:r/>
      <w:r/>
      <w:r/>
      <w:r>
        <mc:AlternateContent>
          <mc:Choice Requires="wpg">
            <w:drawing>
              <wp:inline xmlns:wp="http://schemas.openxmlformats.org/drawingml/2006/wordprocessingDrawing" distT="0" distB="0" distL="0" distR="0">
                <wp:extent cx="5743575" cy="415290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255131" name=""/>
                        <pic:cNvPicPr>
                          <a:picLocks noChangeAspect="1"/>
                        </pic:cNvPicPr>
                        <pic:nvPr/>
                      </pic:nvPicPr>
                      <pic:blipFill rotWithShape="1">
                        <a:blip r:embed="rId32"/>
                        <a:stretch/>
                      </pic:blipFill>
                      <pic:spPr bwMode="auto">
                        <a:xfrm>
                          <a:off x="0" y="0"/>
                          <a:ext cx="5743574" cy="41528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52.25pt;height:327.00pt;mso-wrap-distance-left:0.00pt;mso-wrap-distance-top:0.00pt;mso-wrap-distance-right:0.00pt;mso-wrap-distance-bottom:0.00pt;z-index:1;" stroked="false">
                <v:imagedata r:id="rId32" o:title=""/>
                <o:lock v:ext="edit" rotation="t"/>
              </v:shape>
            </w:pict>
          </mc:Fallback>
        </mc:AlternateContent>
      </w:r>
      <w:r>
        <mc:AlternateContent>
          <mc:Choice Requires="wpg">
            <w:drawing>
              <wp:inline xmlns:wp="http://schemas.openxmlformats.org/drawingml/2006/wordprocessingDrawing" distT="0" distB="0" distL="0" distR="0">
                <wp:extent cx="5753100" cy="4267200"/>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62930" name=""/>
                        <pic:cNvPicPr>
                          <a:picLocks noChangeAspect="1"/>
                        </pic:cNvPicPr>
                        <pic:nvPr/>
                      </pic:nvPicPr>
                      <pic:blipFill rotWithShape="1">
                        <a:blip r:embed="rId33"/>
                        <a:stretch/>
                      </pic:blipFill>
                      <pic:spPr bwMode="auto">
                        <a:xfrm>
                          <a:off x="0" y="0"/>
                          <a:ext cx="5753099" cy="42671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53.00pt;height:336.00pt;mso-wrap-distance-left:0.00pt;mso-wrap-distance-top:0.00pt;mso-wrap-distance-right:0.00pt;mso-wrap-distance-bottom:0.00pt;z-index:1;" stroked="false">
                <v:imagedata r:id="rId33" o:title=""/>
                <o:lock v:ext="edit" rotation="t"/>
              </v:shape>
            </w:pict>
          </mc:Fallback>
        </mc:AlternateContent>
      </w:r>
      <w:r/>
    </w:p>
    <w:p w14:paraId="125DCC9C">
      <w:pPr>
        <w:pBdr/>
        <w:spacing w:after="200" w:line="276" w:lineRule="auto"/>
        <w:ind/>
        <w:jc w:val="center"/>
        <w:rPr/>
      </w:pPr>
      <w:r>
        <w:rPr>
          <w:highlight w:val="none"/>
        </w:rPr>
      </w:r>
      <w:r>
        <w:rPr>
          <w:highlight w:val="none"/>
        </w:rPr>
      </w:r>
      <w:r>
        <w:rPr>
          <w:highlight w:val="none"/>
        </w:rPr>
      </w:r>
    </w:p>
    <w:p w14:paraId="715F0BDF">
      <w:pPr>
        <w:pBdr/>
        <w:spacing w:after="200" w:line="276" w:lineRule="auto"/>
        <w:ind/>
        <w:jc w:val="center"/>
        <w:rPr>
          <w:highlight w:val="none"/>
        </w:rPr>
      </w:pPr>
      <w:r>
        <w:rPr>
          <w:highlight w:val="none"/>
        </w:rPr>
      </w:r>
      <w:r>
        <w:rPr>
          <w:highlight w:val="none"/>
        </w:rPr>
      </w:r>
      <w:r>
        <w:rPr>
          <w:highlight w:val="none"/>
        </w:rPr>
      </w:r>
    </w:p>
    <w:p w14:paraId="0CAD0E39">
      <w:pPr>
        <w:pBdr/>
        <w:spacing w:after="200" w:line="276" w:lineRule="auto"/>
        <w:ind/>
        <w:jc w:val="center"/>
        <w:rPr/>
      </w:pPr>
      <w:r>
        <w:rPr>
          <w:b/>
          <w:bCs/>
        </w:rPr>
        <w:t xml:space="preserve">BIÊN BẢN KHẢO SÁT TÀI SẢN</w:t>
      </w:r>
      <w:r/>
      <w:r>
        <w:rPr>
          <w:highlight w:val="none"/>
        </w:rPr>
      </w:r>
    </w:p>
    <w:p w14:paraId="4BD3E951">
      <w:pPr>
        <w:pBdr/>
        <w:spacing w:after="200" w:line="276" w:lineRule="auto"/>
        <w:ind/>
        <w:jc w:val="center"/>
        <w:rPr>
          <w:highlight w:val="none"/>
        </w:rPr>
      </w:pPr>
      <w:r/>
      <w:r/>
      <w:r>
        <mc:AlternateContent>
          <mc:Choice Requires="wpg">
            <w:drawing>
              <wp:inline xmlns:wp="http://schemas.openxmlformats.org/drawingml/2006/wordprocessingDrawing" distT="0" distB="0" distL="0" distR="0">
                <wp:extent cx="4572000" cy="6217920"/>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742158" name=""/>
                        <pic:cNvPicPr>
                          <a:picLocks noChangeAspect="1"/>
                        </pic:cNvPicPr>
                        <pic:nvPr/>
                      </pic:nvPicPr>
                      <pic:blipFill rotWithShape="1">
                        <a:blip r:embed="rId34"/>
                        <a:stretch/>
                      </pic:blipFill>
                      <pic:spPr bwMode="auto">
                        <a:xfrm rot="0" flipH="0" flipV="0">
                          <a:off x="0" y="0"/>
                          <a:ext cx="4572000" cy="621792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360.00pt;height:489.60pt;mso-wrap-distance-left:0.00pt;mso-wrap-distance-top:0.00pt;mso-wrap-distance-right:0.00pt;mso-wrap-distance-bottom:0.00pt;rotation:0;z-index:1;" stroked="false">
                <v:imagedata r:id="rId34" o:title=""/>
                <o:lock v:ext="edit" rotation="t"/>
              </v:shape>
            </w:pict>
          </mc:Fallback>
        </mc:AlternateContent>
      </w:r>
      <w:r/>
      <w:r>
        <w:br w:type="page" w:clear="all"/>
      </w:r>
      <w:r/>
      <w:r/>
    </w:p>
    <w:p w14:paraId="486BEC15" w14:textId="5B1D8B65">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p>
    <w:p w14:paraId="6F4CB34C" w14:textId="63A58DB4">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275/2026/0112/VFI-BC.51.A</w:t>
      </w:r>
      <w:r>
        <w:rPr>
          <w:i/>
          <w:lang w:val="pt-BR"/>
        </w:rPr>
        <w:t xml:space="preserve"> </w:t>
      </w:r>
      <w:r>
        <w:rPr>
          <w:i/>
          <w:lang w:val="pt-BR"/>
        </w:rPr>
        <w:t xml:space="preserve">17 tháng 1 năm 2026</w:t>
      </w:r>
      <w:r>
        <w:rPr>
          <w:i/>
          <w:lang w:val="pt-BR"/>
        </w:rPr>
        <w:t xml:space="preserve"> </w:t>
      </w:r>
      <w:r>
        <w:rPr>
          <w:i/>
          <w:lang w:val="pt-BR"/>
        </w:rPr>
        <w:t xml:space="preserve">của</w:t>
      </w:r>
      <w:r>
        <w:rPr>
          <w:i/>
          <w:lang w:val="pt-BR"/>
        </w:rPr>
        <w:t xml:space="preserve"> </w:t>
      </w:r>
      <w:r>
        <w:rPr>
          <w:i/>
          <w:lang w:val="pt-BR"/>
        </w:rPr>
      </w:r>
    </w:p>
    <w:p w14:paraId="3751A12B" w14:textId="3801AB2C">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p>
    <w:p w14:paraId="33DB64C1" w14:textId="46F7D0FC">
      <w:pPr>
        <w:pBdr/>
        <w:spacing w:after="120"/>
        <w:ind/>
        <w:jc w:val="center"/>
        <w:rPr>
          <w:b/>
          <w:bCs/>
          <w:iCs/>
          <w:lang w:val="pt-BR"/>
        </w:rPr>
      </w:pPr>
      <w:r>
        <w:rPr>
          <w:b/>
          <w:bCs/>
          <w:iCs/>
          <w:lang w:val="pt-BR"/>
        </w:rPr>
        <w:t xml:space="preserve">TSSS1</w:t>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4ED0B84A" w14:textId="621C3646">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383ACE44" w14:textId="1417D4D9">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4307E94F" w14:textId="3B5FF0C0">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CADDE37" w14:textId="2948A690">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532DE09" w14:textId="78A0BFED">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B7CFB6C" w14:textId="0FE5F0A0">
            <w:pPr>
              <w:pBdr/>
              <w:spacing w:line="276" w:lineRule="auto"/>
              <w:ind/>
              <w:jc w:val="center"/>
              <w:rPr>
                <w:color w:val="000000"/>
                <w:sz w:val="22"/>
                <w:szCs w:val="22"/>
              </w:rPr>
            </w:pPr>
            <w:r>
              <w:rPr>
                <w:color w:val="000000"/>
                <w:sz w:val="22"/>
                <w:szCs w:val="22"/>
              </w:rPr>
              <w:t xml:space="preserve"> </w:t>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16C2B8" w14:textId="36B8D04D">
            <w:pPr>
              <w:pBdr/>
              <w:spacing w:line="276" w:lineRule="auto"/>
              <w:ind/>
              <w:jc w:val="center"/>
              <w:rPr>
                <w:color w:val="000000"/>
                <w:sz w:val="22"/>
                <w:szCs w:val="22"/>
              </w:rPr>
            </w:pP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638FF7D" w14:textId="26DBE3FA">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3AE0E70" w14:textId="28338AF8">
            <w:pPr>
              <w:pBdr/>
              <w:spacing w:line="276" w:lineRule="auto"/>
              <w:ind/>
              <w:jc w:val="center"/>
              <w:rPr>
                <w:sz w:val="22"/>
                <w:szCs w:val="22"/>
              </w:rPr>
            </w:pPr>
            <w:r>
              <w:rPr>
                <w:color w:val="000000" w:themeColor="text1"/>
                <w:sz w:val="22"/>
                <w:szCs w:val="22"/>
              </w:rPr>
              <w:t xml:space="preserve">https://123nhadatviet.net/ban-chung-cu-happy-star-viet-hung-long-bien-70m-2n2wc-tang-cao-ban-cong-dong-nam-gia-4-ty-5727720.html</w:t>
            </w:r>
            <w:r>
              <w:rPr>
                <w:color w:val="000000" w:themeColor="text1"/>
                <w:sz w:val="22"/>
                <w:szCs w:val="22"/>
              </w:rPr>
              <w:br/>
              <w:t xml:space="preserve">0969.237.455</w:t>
            </w:r>
            <w:r>
              <w:rPr>
                <w:sz w:val="22"/>
                <w:szCs w:val="22"/>
              </w:rPr>
              <w:t xml:space="preserve"> </w:t>
            </w:r>
            <w:r>
              <w:rPr>
                <w:sz w:val="22"/>
                <w:szCs w:val="22"/>
              </w:rPr>
              <w:br/>
              <w:t xml:space="preserve">(Huyền</w:t>
            </w:r>
            <w:r>
              <w:rPr>
                <w:sz w:val="22"/>
                <w:szCs w:val="22"/>
              </w:rPr>
              <w:t xml:space="preserve">)</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78FB04F" w14:textId="784FFFB9">
            <w:pPr>
              <w:pBdr/>
              <w:spacing w:line="276" w:lineRule="auto"/>
              <w:ind/>
              <w:jc w:val="center"/>
              <w:rPr>
                <w:color w:val="000000"/>
                <w:sz w:val="22"/>
                <w:szCs w:val="22"/>
              </w:rPr>
            </w:pP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E6B9FA4" w14:textId="49DD8BFF">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1D8215B" w14:textId="55D09F27">
            <w:pPr>
              <w:pBdr/>
              <w:spacing w:line="276" w:lineRule="auto"/>
              <w:ind/>
              <w:jc w:val="center"/>
              <w:rPr>
                <w:sz w:val="22"/>
                <w:szCs w:val="22"/>
              </w:rPr>
            </w:pPr>
            <w:r>
              <w:rPr>
                <w:color w:val="000000" w:themeColor="text1"/>
                <w:sz w:val="22"/>
                <w:szCs w:val="22"/>
              </w:rPr>
              <w:t xml:space="preserve">4.390.000.000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5DD6BDD" w14:textId="414ADEAE">
            <w:pPr>
              <w:pBdr/>
              <w:spacing w:line="276" w:lineRule="auto"/>
              <w:ind/>
              <w:jc w:val="center"/>
              <w:rPr>
                <w:color w:val="000000"/>
                <w:sz w:val="22"/>
                <w:szCs w:val="22"/>
              </w:rPr>
            </w:pP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A7FCCEF" w14:textId="69F857F0">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E5C9E2" w14:textId="3262BF0F">
            <w:pPr>
              <w:pBdr/>
              <w:spacing w:line="276" w:lineRule="auto"/>
              <w:ind/>
              <w:jc w:val="center"/>
              <w:rPr>
                <w:sz w:val="22"/>
                <w:szCs w:val="22"/>
              </w:rPr>
            </w:pPr>
            <w:r>
              <w:rPr>
                <w:color w:val="000000" w:themeColor="text1"/>
                <w:sz w:val="22"/>
                <w:szCs w:val="22"/>
              </w:rPr>
              <w:t xml:space="preserve">3.951.000.000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92D3BA" w14:textId="218D9A52">
            <w:pPr>
              <w:pBdr/>
              <w:spacing w:line="276" w:lineRule="auto"/>
              <w:ind/>
              <w:jc w:val="center"/>
              <w:rPr>
                <w:color w:val="000000"/>
                <w:sz w:val="22"/>
                <w:szCs w:val="22"/>
              </w:rPr>
            </w:pP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0D14582" w14:textId="73A3FDD6">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7647C3E" w14:textId="48650CE8">
            <w:pPr>
              <w:pBdr/>
              <w:spacing w:line="276" w:lineRule="auto"/>
              <w:ind/>
              <w:jc w:val="center"/>
              <w:rPr>
                <w:sz w:val="22"/>
                <w:szCs w:val="22"/>
              </w:rPr>
            </w:pPr>
            <w:r>
              <w:rPr>
                <w:color w:val="000000" w:themeColor="text1"/>
                <w:sz w:val="22"/>
                <w:szCs w:val="22"/>
              </w:rPr>
              <w:t xml:space="preserve">Đang giao dich</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1CACDC" w14:textId="72A541B0">
            <w:pPr>
              <w:pBdr/>
              <w:spacing w:line="276" w:lineRule="auto"/>
              <w:ind/>
              <w:jc w:val="center"/>
              <w:rPr>
                <w:color w:val="000000"/>
                <w:sz w:val="22"/>
                <w:szCs w:val="22"/>
              </w:rPr>
            </w:pP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7203DF4" w14:textId="5434E1A2">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AF57ECC" w14:textId="04E5545C">
            <w:pPr>
              <w:pBdr/>
              <w:spacing w:line="276" w:lineRule="auto"/>
              <w:ind/>
              <w:jc w:val="center"/>
              <w:rPr>
                <w:sz w:val="22"/>
                <w:szCs w:val="22"/>
              </w:rPr>
            </w:pPr>
            <w:r>
              <w:rPr>
                <w:color w:val="000000" w:themeColor="text1"/>
                <w:sz w:val="22"/>
                <w:szCs w:val="22"/>
              </w:rPr>
              <w:t xml:space="preserve">Tháng 01/2026</w:t>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236BE35E" w14:textId="34DEEE03">
            <w:pPr>
              <w:pBdr/>
              <w:spacing w:line="276" w:lineRule="auto"/>
              <w:ind/>
              <w:jc w:val="center"/>
              <w:rPr>
                <w:color w:val="000000"/>
                <w:sz w:val="22"/>
                <w:szCs w:val="22"/>
              </w:rPr>
            </w:pPr>
            <w:r>
              <w:rPr>
                <w:color w:val="000000"/>
                <w:sz w:val="22"/>
                <w:szCs w:val="22"/>
              </w:rPr>
              <w:t xml:space="preserve">6</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CFE5287" w14:textId="12D83877">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3B10CE3" w14:textId="3218569A">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1C33F0F" w14:textId="3EE37F06">
            <w:pPr>
              <w:pBdr/>
              <w:spacing w:line="276" w:lineRule="auto"/>
              <w:ind/>
              <w:jc w:val="center"/>
              <w:rPr>
                <w:color w:val="000000"/>
                <w:sz w:val="22"/>
                <w:szCs w:val="22"/>
              </w:rPr>
            </w:pP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A56EC66" w14:textId="11AE7451">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B80FF8" w14:textId="5DE97254">
            <w:pPr>
              <w:pBdr/>
              <w:spacing w:line="276" w:lineRule="auto"/>
              <w:ind/>
              <w:jc w:val="center"/>
              <w:rPr>
                <w:sz w:val="22"/>
                <w:szCs w:val="22"/>
              </w:rPr>
            </w:pPr>
            <w:r>
              <w:rPr>
                <w:color w:val="000000" w:themeColor="text1"/>
                <w:sz w:val="22"/>
                <w:szCs w:val="22"/>
              </w:rPr>
              <w:t xml:space="preserve">Đất ở tại đô thị (70 m²)</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CCB4DE0" w14:textId="5F389209">
            <w:pPr>
              <w:pBdr/>
              <w:spacing w:line="276" w:lineRule="auto"/>
              <w:ind/>
              <w:jc w:val="center"/>
              <w:rPr>
                <w:color w:val="000000"/>
                <w:sz w:val="22"/>
                <w:szCs w:val="22"/>
              </w:rPr>
            </w:pP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E77669C" w14:textId="049AB7D3">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5A85F84" w14:textId="6D9BC047">
            <w:pPr>
              <w:pBdr/>
              <w:spacing/>
              <w:ind/>
              <w:jc w:val="center"/>
              <w:rPr>
                <w:sz w:val="22"/>
                <w:szCs w:val="22"/>
              </w:rPr>
            </w:pPr>
            <w:r>
              <w:rPr>
                <w:color w:val="000000" w:themeColor="text1"/>
                <w:sz w:val="22"/>
                <w:szCs w:val="22"/>
              </w:rPr>
              <w:t xml:space="preserve">Đất ở tại đô thị – Lâu dài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B1EEE8" w14:textId="40FF3FA4">
            <w:pPr>
              <w:pBdr/>
              <w:spacing w:line="276" w:lineRule="auto"/>
              <w:ind/>
              <w:jc w:val="center"/>
              <w:rPr>
                <w:color w:val="000000"/>
                <w:sz w:val="22"/>
                <w:szCs w:val="22"/>
              </w:rPr>
            </w:pP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4270030" w14:textId="03053112">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73F1D56" w14:textId="7B0A1DA2">
            <w:pPr>
              <w:pBdr/>
              <w:spacing w:line="276" w:lineRule="auto"/>
              <w:ind/>
              <w:jc w:val="center"/>
              <w:rPr>
                <w:sz w:val="22"/>
                <w:szCs w:val="22"/>
              </w:rPr>
            </w:pPr>
            <w:r>
              <w:rPr>
                <w:color w:val="000000" w:themeColor="text1"/>
                <w:sz w:val="22"/>
                <w:szCs w:val="22"/>
              </w:rPr>
              <w:t xml:space="preserve">Tài sản tại: Phường Việt Hưng, Quận Long Biên, Thành phố Hà Nội, đường Nguyễn Huy Quỳnh, độ rộng đường trước mặt tài sản 1m, mặt tiền 1m, Tầng trung tòa T7, 21.0595658, 105.9139241</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EA8244" w14:textId="3657F101">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5946CDB" w14:textId="43CF752D">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A20D4AB" w14:textId="0A1A8E3A">
            <w:pPr>
              <w:pBdr/>
              <w:spacing w:line="276" w:lineRule="auto"/>
              <w:ind/>
              <w:jc w:val="center"/>
              <w:rPr>
                <w:sz w:val="22"/>
                <w:szCs w:val="22"/>
              </w:rPr>
            </w:pPr>
            <w:r>
              <w:rPr>
                <w:color w:val="000000" w:themeColor="text1"/>
                <w:sz w:val="22"/>
                <w:szCs w:val="22"/>
              </w:rPr>
              <w:t xml:space="preserve">Đường nhựa có vỉa hè</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D7214C" w14:textId="1C7CA6DE">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6251DFA" w14:textId="0DE6D572">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FBD097" w14:textId="203D6C5E">
            <w:pPr>
              <w:pBdr/>
              <w:spacing w:line="276" w:lineRule="auto"/>
              <w:ind/>
              <w:jc w:val="center"/>
              <w:rPr>
                <w:sz w:val="22"/>
                <w:szCs w:val="22"/>
              </w:rPr>
            </w:pPr>
            <w:r>
              <w:rPr>
                <w:color w:val="000000" w:themeColor="text1"/>
                <w:sz w:val="22"/>
                <w:szCs w:val="22"/>
              </w:rPr>
              <w:t xml:space="preserve">70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6132ACC" w14:textId="2AC29BC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85D9B5D" w14:textId="1D199917">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A1E3505" w14:textId="3F8461C9">
            <w:pPr>
              <w:pBdr/>
              <w:spacing w:line="276" w:lineRule="auto"/>
              <w:ind/>
              <w:jc w:val="center"/>
              <w:rPr>
                <w:sz w:val="22"/>
                <w:szCs w:val="22"/>
              </w:rPr>
            </w:pPr>
            <w:r>
              <w:rPr>
                <w:color w:val="000000" w:themeColor="text1"/>
                <w:sz w:val="22"/>
                <w:szCs w:val="22"/>
              </w:rPr>
              <w:t xml:space="preserve">1</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142C710" w14:textId="5665F0BA">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9DB7394" w14:textId="2F7CD174">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2EDA22D" w14:textId="4C0FA6F7">
            <w:pPr>
              <w:pBdr/>
              <w:spacing w:line="276" w:lineRule="auto"/>
              <w:ind/>
              <w:jc w:val="center"/>
              <w:rPr>
                <w:sz w:val="22"/>
                <w:szCs w:val="22"/>
              </w:rPr>
            </w:pPr>
            <w:r>
              <w:rPr>
                <w:color w:val="000000" w:themeColor="text1"/>
                <w:sz w:val="22"/>
                <w:szCs w:val="22"/>
              </w:rPr>
              <w:t xml:space="preserve">Tiếp giáp 1 mặt tiền</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8DA9544"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49D25FF" w14:textId="52C6B586">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BC78EBC" w14:textId="6EFB4B5C">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C57E64" w14:textId="73571631">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6C4A7FDF" w14:textId="77777777">
            <w:pPr>
              <w:pBdr/>
              <w:spacing w:line="276" w:lineRule="auto"/>
              <w:ind/>
              <w:rPr>
                <w:color w:val="000000"/>
                <w:sz w:val="22"/>
                <w:szCs w:val="22"/>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 </w:t>
            </w:r>
            <w:r>
              <w:rPr>
                <w:color w:val="000000"/>
                <w:sz w:val="22"/>
                <w:szCs w:val="22"/>
              </w:rPr>
            </w:r>
          </w:p>
          <w:p w14:paraId="01188A40"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381250" cy="3175000"/>
                      <wp:effectExtent l="0" t="0" r="0" b="0"/>
                      <wp:docPr id="1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5"/>
                              <a:stretch/>
                            </pic:blipFill>
                            <pic:spPr bwMode="auto">
                              <a:xfrm>
                                <a:off x="0" y="0"/>
                                <a:ext cx="238125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187.50pt;height:250.00pt;mso-wrap-distance-left:0.00pt;mso-wrap-distance-top:0.00pt;mso-wrap-distance-right:0.00pt;mso-wrap-distance-bottom:0.00pt;z-index:1;" stroked="false">
                      <v:imagedata r:id="rId35"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257C6396"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p>
          <w:p w14:paraId="30053D06"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3971679" cy="3175000"/>
                      <wp:effectExtent l="0" t="0" r="0" b="0"/>
                      <wp:docPr id="18"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6"/>
                              <a:stretch/>
                            </pic:blipFill>
                            <pic:spPr bwMode="auto">
                              <a:xfrm>
                                <a:off x="0" y="0"/>
                                <a:ext cx="3971679"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312.73pt;height:250.00pt;mso-wrap-distance-left:0.00pt;mso-wrap-distance-top:0.00pt;mso-wrap-distance-right:0.00pt;mso-wrap-distance-bottom:0.00pt;z-index:1;" stroked="false">
                      <v:imagedata r:id="rId36"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53086B80" w14:textId="045C762B">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14:paraId="52FCCDEC" w14:textId="108B65E5">
      <w:pPr>
        <w:pBdr/>
        <w:spacing w:after="120"/>
        <w:ind/>
        <w:jc w:val="center"/>
        <w:rPr>
          <w:i/>
          <w:lang w:val="pt-BR"/>
        </w:rPr>
      </w:pP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14:paraId="41A1CC16" w14:textId="77777777">
            <w:pPr>
              <w:pBdr/>
              <w:spacing/>
              <w:ind/>
              <w:jc w:val="center"/>
              <w:rPr>
                <w:b/>
                <w:bCs/>
              </w:rPr>
            </w:pPr>
            <w:r>
              <w:rPr>
                <w:b/>
                <w:bCs/>
              </w:rPr>
            </w:r>
            <w:r>
              <w:rPr>
                <w:b/>
                <w:bCs/>
              </w:rPr>
            </w:r>
          </w:p>
        </w:tc>
        <w:tc>
          <w:tcPr>
            <w:tcBorders/>
            <w:tcW w:w="4701" w:type="dxa"/>
            <w:vAlign w:val="center"/>
            <w:textDirection w:val="lrTb"/>
            <w:noWrap/>
          </w:tcPr>
          <w:p w14:paraId="53D48A21" w14:textId="77777777">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p>
          <w:p w14:paraId="45375ED2" w14:textId="77777777">
            <w:pPr>
              <w:pBdr/>
              <w:spacing/>
              <w:ind/>
              <w:jc w:val="center"/>
              <w:rPr>
                <w:b/>
                <w:bCs/>
              </w:rPr>
            </w:pPr>
            <w:r>
              <w:rPr>
                <w:b/>
                <w:bCs/>
              </w:rPr>
            </w:r>
            <w:r>
              <w:rPr>
                <w:b/>
                <w:bCs/>
              </w:rPr>
            </w:r>
          </w:p>
          <w:p w14:paraId="66A9D904" w14:textId="77777777">
            <w:pPr>
              <w:pBdr/>
              <w:spacing/>
              <w:ind/>
              <w:jc w:val="center"/>
              <w:rPr>
                <w:b/>
                <w:bCs/>
              </w:rPr>
            </w:pPr>
            <w:r>
              <w:rPr>
                <w:b/>
                <w:bCs/>
              </w:rPr>
            </w:r>
            <w:r>
              <w:rPr>
                <w:b/>
                <w:bCs/>
              </w:rPr>
            </w:r>
          </w:p>
          <w:p w14:paraId="57C51E16" w14:textId="77777777">
            <w:pPr>
              <w:pBdr/>
              <w:spacing/>
              <w:ind/>
              <w:jc w:val="center"/>
              <w:rPr>
                <w:b/>
                <w:bCs/>
              </w:rPr>
            </w:pPr>
            <w:r>
              <w:rPr>
                <w:b/>
                <w:bCs/>
              </w:rPr>
            </w:r>
            <w:r>
              <w:rPr>
                <w:b/>
                <w:bCs/>
              </w:rPr>
            </w:r>
          </w:p>
          <w:p w14:paraId="2A8963FF" w14:textId="77777777">
            <w:pPr>
              <w:pBdr/>
              <w:spacing/>
              <w:ind/>
              <w:jc w:val="center"/>
              <w:rPr>
                <w:b/>
                <w:bCs/>
              </w:rPr>
            </w:pPr>
            <w:r>
              <w:rPr>
                <w:b/>
                <w:bCs/>
              </w:rPr>
            </w:r>
            <w:r>
              <w:rPr>
                <w:b/>
                <w:bCs/>
              </w:rPr>
            </w:r>
          </w:p>
          <w:p w14:paraId="771F3AB6" w14:textId="77777777">
            <w:pPr>
              <w:pBdr/>
              <w:spacing/>
              <w:ind/>
              <w:jc w:val="center"/>
              <w:rPr>
                <w:b/>
                <w:bCs/>
              </w:rPr>
            </w:pPr>
            <w:r>
              <w:rPr>
                <w:b/>
                <w:bCs/>
              </w:rPr>
            </w:r>
            <w:r>
              <w:rPr>
                <w:b/>
                <w:bCs/>
              </w:rPr>
            </w:r>
          </w:p>
        </w:tc>
      </w:tr>
      <w:tr>
        <w:trPr>
          <w:trHeight w:val="308"/>
        </w:trPr>
        <w:tc>
          <w:tcPr>
            <w:tcBorders/>
            <w:tcW w:w="4358" w:type="dxa"/>
            <w:vAlign w:val="center"/>
            <w:textDirection w:val="lrTb"/>
            <w:noWrap w:val="false"/>
          </w:tcPr>
          <w:p w14:paraId="4BC33293" w14:textId="77777777">
            <w:pPr>
              <w:pBdr/>
              <w:spacing/>
              <w:ind/>
              <w:jc w:val="center"/>
              <w:rPr>
                <w:b/>
                <w:bCs/>
              </w:rPr>
            </w:pPr>
            <w:r>
              <w:rPr>
                <w:b/>
                <w:bCs/>
              </w:rPr>
            </w:r>
            <w:r>
              <w:rPr>
                <w:b/>
                <w:bCs/>
              </w:rPr>
            </w:r>
          </w:p>
        </w:tc>
        <w:tc>
          <w:tcPr>
            <w:tcBorders/>
            <w:tcW w:w="4701" w:type="dxa"/>
            <w:vAlign w:val="center"/>
            <w:textDirection w:val="lrTb"/>
            <w:noWrap/>
          </w:tcPr>
          <w:p w14:paraId="56E75CE4" w14:textId="53B79766">
            <w:pPr>
              <w:pBdr/>
              <w:spacing/>
              <w:ind/>
              <w:jc w:val="center"/>
              <w:rPr>
                <w:b/>
                <w:bCs/>
                <w:i/>
              </w:rPr>
            </w:pPr>
            <w:r>
              <w:rPr>
                <w:b/>
                <w:bCs/>
                <w:i/>
                <w:iCs/>
              </w:rPr>
              <w:t xml:space="preserve">Bế Thị Trà My</w:t>
            </w:r>
            <w:r>
              <w:rPr>
                <w:b/>
                <w:bCs/>
                <w:i/>
                <w:iCs/>
              </w:rPr>
            </w:r>
          </w:p>
        </w:tc>
      </w:tr>
    </w:tbl>
    <w:p w14:paraId="6853D8C1" w14:textId="77777777">
      <w:pPr>
        <w:pBdr/>
        <w:spacing w:after="200" w:line="276" w:lineRule="auto"/>
        <w:ind/>
        <w:jc w:val="center"/>
        <w:rPr>
          <w:b/>
          <w:bCs/>
          <w:iCs/>
          <w:lang w:val="pt-BR"/>
        </w:rPr>
      </w:pPr>
      <w:r>
        <w:rPr>
          <w:b/>
          <w:bCs/>
          <w:iCs/>
          <w:lang w:val="pt-BR"/>
        </w:rPr>
      </w:r>
      <w:r>
        <w:rPr>
          <w:b/>
          <w:bCs/>
          <w:iCs/>
          <w:lang w:val="pt-BR"/>
        </w:rPr>
      </w:r>
    </w:p>
    <w:p w14:paraId="26B4769F" w14:textId="77777777">
      <w:pPr>
        <w:pBdr/>
        <w:spacing w:after="200" w:line="276" w:lineRule="auto"/>
        <w:ind/>
        <w:rPr>
          <w:b/>
          <w:bCs/>
          <w:iCs/>
          <w:lang w:val="pt-BR"/>
        </w:rPr>
      </w:pPr>
      <w:r>
        <w:rPr>
          <w:b/>
          <w:bCs/>
          <w:iCs/>
          <w:lang w:val="pt-BR"/>
        </w:rPr>
        <w:br w:type="page" w:clear="all"/>
      </w:r>
      <w:r>
        <w:rPr>
          <w:b/>
          <w:bCs/>
          <w:iCs/>
          <w:lang w:val="pt-BR"/>
        </w:rPr>
      </w:r>
    </w:p>
    <w:p w14:paraId="3123A226" w14:textId="73AF49F0">
      <w:pPr>
        <w:pBdr/>
        <w:spacing w:after="200" w:line="276" w:lineRule="auto"/>
        <w:ind/>
        <w:jc w:val="center"/>
        <w:rPr>
          <w:iCs/>
          <w:lang w:val="pt-BR"/>
        </w:rPr>
      </w:pPr>
      <w:r>
        <w:rPr>
          <w:b/>
          <w:bCs/>
          <w:iCs/>
          <w:lang w:val="pt-BR"/>
        </w:rPr>
        <w:t xml:space="preserve">TSSS2</w:t>
      </w:r>
      <w:r>
        <w:rPr>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698F0C82" w14:textId="0B9C0E1F">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2FDFC094" w14:textId="4C9EF516">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35EBB014" w14:textId="2488076E">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F98D2E7" w14:textId="244D2B71">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4DFD9F5" w14:textId="69A2A593">
            <w:pPr>
              <w:pBdr/>
              <w:spacing w:line="276" w:lineRule="auto"/>
              <w:ind/>
              <w:jc w:val="center"/>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AB97787" w14:textId="2D34DC27">
            <w:pPr>
              <w:pBdr/>
              <w:spacing w:line="276" w:lineRule="auto"/>
              <w:ind/>
              <w:jc w:val="center"/>
              <w:rPr>
                <w:color w:val="000000"/>
                <w:sz w:val="22"/>
                <w:szCs w:val="22"/>
              </w:rPr>
            </w:pP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A799AB" w14:textId="1C2A1FFE">
            <w:pPr>
              <w:pBdr/>
              <w:spacing w:line="276" w:lineRule="auto"/>
              <w:ind/>
              <w:jc w:val="center"/>
              <w:rPr>
                <w:color w:val="000000"/>
                <w:sz w:val="22"/>
                <w:szCs w:val="22"/>
              </w:rPr>
            </w:pP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EBEE8AD" w14:textId="60CBD405">
            <w:pPr>
              <w:pBdr/>
              <w:spacing w:line="276" w:lineRule="auto"/>
              <w:ind/>
              <w:jc w:val="center"/>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CF0E721" w14:textId="4A9D0A81">
            <w:pPr>
              <w:pBdr/>
              <w:spacing w:line="276" w:lineRule="auto"/>
              <w:ind/>
              <w:jc w:val="center"/>
              <w:rPr>
                <w:sz w:val="22"/>
                <w:szCs w:val="22"/>
              </w:rPr>
            </w:pPr>
            <w:r>
              <w:rPr>
                <w:color w:val="000000" w:themeColor="text1"/>
                <w:sz w:val="22"/>
                <w:szCs w:val="22"/>
              </w:rPr>
              <w:t xml:space="preserve">https://batdongsan.com.vn/ban-can-ho-chung-cu-phuong-duc-giang-2-prj-khu-do-thi-viet-hung/ban-ct18-happy-use-kdt-long-bien-74-5m-2-ngu-gia-4-4-ty-bao-thue-phi-pr44956465</w:t>
            </w:r>
            <w:r>
              <w:rPr>
                <w:color w:val="000000" w:themeColor="text1"/>
                <w:sz w:val="22"/>
                <w:szCs w:val="22"/>
              </w:rPr>
              <w:br/>
              <w:t xml:space="preserve">0984373362</w:t>
            </w:r>
            <w:r>
              <w:rPr>
                <w:sz w:val="22"/>
                <w:szCs w:val="22"/>
              </w:rPr>
              <w:t xml:space="preserve"> </w:t>
            </w:r>
            <w:r>
              <w:rPr>
                <w:sz w:val="22"/>
                <w:szCs w:val="22"/>
              </w:rPr>
              <w:br/>
              <w:t xml:space="preserve">(Hùng</w:t>
            </w:r>
            <w:r>
              <w:rPr>
                <w:sz w:val="22"/>
                <w:szCs w:val="22"/>
              </w:rPr>
              <w:t xml:space="preserve">)</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B069ECA" w14:textId="3C810B04">
            <w:pPr>
              <w:pBdr/>
              <w:spacing w:line="276" w:lineRule="auto"/>
              <w:ind/>
              <w:jc w:val="center"/>
              <w:rPr>
                <w:color w:val="000000"/>
                <w:sz w:val="22"/>
                <w:szCs w:val="22"/>
              </w:rPr>
            </w:pP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80699FA" w14:textId="688C03C7">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04DE98E" w14:textId="0610BE09">
            <w:pPr>
              <w:pBdr/>
              <w:spacing w:line="276" w:lineRule="auto"/>
              <w:ind/>
              <w:jc w:val="center"/>
              <w:rPr>
                <w:sz w:val="22"/>
                <w:szCs w:val="22"/>
              </w:rPr>
            </w:pPr>
            <w:r>
              <w:rPr>
                <w:color w:val="000000" w:themeColor="text1"/>
                <w:sz w:val="22"/>
                <w:szCs w:val="22"/>
              </w:rPr>
              <w:t xml:space="preserve">4.380.000.000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F025E1" w14:textId="6870E44C">
            <w:pPr>
              <w:pBdr/>
              <w:spacing w:line="276" w:lineRule="auto"/>
              <w:ind/>
              <w:jc w:val="center"/>
              <w:rPr>
                <w:color w:val="000000"/>
                <w:sz w:val="22"/>
                <w:szCs w:val="22"/>
              </w:rPr>
            </w:pP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4EA0A72" w14:textId="0169F506">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19F8BDC" w14:textId="11DC935E">
            <w:pPr>
              <w:pBdr/>
              <w:spacing w:line="276" w:lineRule="auto"/>
              <w:ind/>
              <w:jc w:val="center"/>
              <w:rPr>
                <w:sz w:val="22"/>
                <w:szCs w:val="22"/>
              </w:rPr>
            </w:pPr>
            <w:r>
              <w:rPr>
                <w:color w:val="000000" w:themeColor="text1"/>
                <w:sz w:val="22"/>
                <w:szCs w:val="22"/>
              </w:rPr>
              <w:t xml:space="preserve">3.942.000.000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B0BCDC8" w14:textId="79DC56C0">
            <w:pPr>
              <w:pBdr/>
              <w:spacing w:line="276" w:lineRule="auto"/>
              <w:ind/>
              <w:jc w:val="center"/>
              <w:rPr>
                <w:color w:val="000000"/>
                <w:sz w:val="22"/>
                <w:szCs w:val="22"/>
              </w:rPr>
            </w:pP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EE24B45" w14:textId="2EF166A2">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A6E7932" w14:textId="2888AA7C">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5BFC79" w14:textId="2981C267">
            <w:pPr>
              <w:pBdr/>
              <w:spacing w:line="276" w:lineRule="auto"/>
              <w:ind/>
              <w:jc w:val="center"/>
              <w:rPr>
                <w:color w:val="000000"/>
                <w:sz w:val="22"/>
                <w:szCs w:val="22"/>
              </w:rPr>
            </w:pP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6F18447" w14:textId="4893898B">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A6C54DC" w14:textId="1786E080">
            <w:pPr>
              <w:pBdr/>
              <w:spacing w:line="276" w:lineRule="auto"/>
              <w:ind/>
              <w:jc w:val="center"/>
              <w:rPr>
                <w:sz w:val="22"/>
                <w:szCs w:val="22"/>
              </w:rPr>
            </w:pPr>
            <w:r>
              <w:rPr>
                <w:color w:val="000000" w:themeColor="text1"/>
                <w:sz w:val="22"/>
                <w:szCs w:val="22"/>
              </w:rPr>
              <w:t xml:space="preserve">Tháng 01/2026</w:t>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1D890E" w14:textId="5EAF1744">
            <w:pPr>
              <w:pBdr/>
              <w:spacing w:line="276" w:lineRule="auto"/>
              <w:ind/>
              <w:jc w:val="center"/>
              <w:rPr>
                <w:color w:val="000000"/>
                <w:sz w:val="22"/>
                <w:szCs w:val="22"/>
              </w:rPr>
            </w:pPr>
            <w:r>
              <w:rPr>
                <w:color w:val="000000"/>
                <w:sz w:val="22"/>
                <w:szCs w:val="22"/>
              </w:rPr>
              <w:t xml:space="preserve">6</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1FB5E7" w14:textId="236D4BCA">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8923443" w14:textId="53E220E6">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C785C2" w14:textId="3171AADD">
            <w:pPr>
              <w:pBdr/>
              <w:spacing w:line="276" w:lineRule="auto"/>
              <w:ind/>
              <w:jc w:val="center"/>
              <w:rPr>
                <w:color w:val="000000"/>
                <w:sz w:val="22"/>
                <w:szCs w:val="22"/>
              </w:rPr>
            </w:pP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7631B3A" w14:textId="5C4A5DDA">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01838F1" w14:textId="0032D4FA">
            <w:pPr>
              <w:pBdr/>
              <w:spacing w:line="276" w:lineRule="auto"/>
              <w:ind/>
              <w:jc w:val="center"/>
              <w:rPr>
                <w:sz w:val="22"/>
                <w:szCs w:val="22"/>
              </w:rPr>
            </w:pPr>
            <w:r>
              <w:rPr>
                <w:color w:val="000000" w:themeColor="text1"/>
                <w:sz w:val="22"/>
                <w:szCs w:val="22"/>
              </w:rPr>
              <w:t xml:space="preserve">Đất ở tại đô thị (74.4 m²)</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C2529EC" w14:textId="45E64EB8">
            <w:pPr>
              <w:pBdr/>
              <w:spacing w:line="276" w:lineRule="auto"/>
              <w:ind/>
              <w:jc w:val="center"/>
              <w:rPr>
                <w:color w:val="000000"/>
                <w:sz w:val="22"/>
                <w:szCs w:val="22"/>
              </w:rPr>
            </w:pP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8C62BEF" w14:textId="131C92B3">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5904A8F" w14:textId="5E842BEE">
            <w:pPr>
              <w:pBdr/>
              <w:spacing/>
              <w:ind/>
              <w:jc w:val="center"/>
              <w:rPr>
                <w:sz w:val="22"/>
                <w:szCs w:val="22"/>
              </w:rPr>
            </w:pPr>
            <w:r>
              <w:rPr>
                <w:color w:val="000000" w:themeColor="text1"/>
                <w:sz w:val="22"/>
                <w:szCs w:val="22"/>
              </w:rPr>
              <w:t xml:space="preserve">Đất ở tại đô thị – Lâu dài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DA3DC31" w14:textId="0EDD86C0">
            <w:pPr>
              <w:pBdr/>
              <w:spacing w:line="276" w:lineRule="auto"/>
              <w:ind/>
              <w:jc w:val="center"/>
              <w:rPr>
                <w:color w:val="000000"/>
                <w:sz w:val="22"/>
                <w:szCs w:val="22"/>
              </w:rPr>
            </w:pP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242FE19" w14:textId="5393E6C2">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F1AC4B2" w14:textId="1D5D3AAF">
            <w:pPr>
              <w:pBdr/>
              <w:spacing w:line="276" w:lineRule="auto"/>
              <w:ind/>
              <w:jc w:val="center"/>
              <w:rPr>
                <w:sz w:val="22"/>
                <w:szCs w:val="22"/>
              </w:rPr>
            </w:pPr>
            <w:r>
              <w:rPr>
                <w:color w:val="000000" w:themeColor="text1"/>
                <w:sz w:val="22"/>
                <w:szCs w:val="22"/>
              </w:rPr>
              <w:t xml:space="preserve">Tài sản tại: Phường Việt Hưng, Quận Long Biên, Thành phố Hà Nội, đường Ngô Huy Quỳnh, độ rộng đường trước mặt tài sản 1m, mặt tiền 1m, Tầng cao</w:t>
              <w:br/>
              <w:t xml:space="preserve">, 21.055214279478502, 105.90983213996051</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2510A70" w14:textId="6B4DBA63">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A0A4F3E" w14:textId="7C08657D">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8ECE5E" w14:textId="1AD4FD60">
            <w:pPr>
              <w:pBdr/>
              <w:spacing w:line="276" w:lineRule="auto"/>
              <w:ind/>
              <w:jc w:val="center"/>
              <w:rPr>
                <w:sz w:val="22"/>
                <w:szCs w:val="22"/>
              </w:rPr>
            </w:pPr>
            <w:r>
              <w:rPr>
                <w:color w:val="000000" w:themeColor="text1"/>
                <w:sz w:val="22"/>
                <w:szCs w:val="22"/>
              </w:rPr>
              <w:t xml:space="preserve">Đường nhựa có vỉa hè</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15CAB04" w14:textId="0D4A0516">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B198016" w14:textId="1E5B2B7E">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C539858" w14:textId="63A197A3">
            <w:pPr>
              <w:pBdr/>
              <w:spacing w:line="276" w:lineRule="auto"/>
              <w:ind/>
              <w:jc w:val="center"/>
              <w:rPr>
                <w:sz w:val="22"/>
                <w:szCs w:val="22"/>
              </w:rPr>
            </w:pPr>
            <w:r>
              <w:rPr>
                <w:color w:val="000000" w:themeColor="text1"/>
                <w:sz w:val="22"/>
                <w:szCs w:val="22"/>
              </w:rPr>
              <w:t xml:space="preserve">74.4</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88DCB" w14:textId="33B1546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6447C43" w14:textId="421F01B5">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C5FF62C" w14:textId="766E82F9">
            <w:pPr>
              <w:pBdr/>
              <w:spacing w:line="276" w:lineRule="auto"/>
              <w:ind/>
              <w:jc w:val="center"/>
              <w:rPr>
                <w:sz w:val="22"/>
                <w:szCs w:val="22"/>
              </w:rPr>
            </w:pPr>
            <w:r>
              <w:rPr>
                <w:color w:val="000000" w:themeColor="text1"/>
                <w:sz w:val="22"/>
                <w:szCs w:val="22"/>
              </w:rPr>
              <w:t xml:space="preserve">1</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CD2E65" w14:textId="01DAEBE0">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D79AC77" w14:textId="409B6935">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FDA078F" w14:textId="571685B3">
            <w:pPr>
              <w:pBdr/>
              <w:spacing w:line="276" w:lineRule="auto"/>
              <w:ind/>
              <w:jc w:val="center"/>
              <w:rPr>
                <w:sz w:val="22"/>
                <w:szCs w:val="22"/>
              </w:rPr>
            </w:pPr>
            <w:r>
              <w:rPr>
                <w:color w:val="000000" w:themeColor="text1"/>
                <w:sz w:val="22"/>
                <w:szCs w:val="22"/>
              </w:rPr>
              <w:t xml:space="preserve">Tiếp giáp 1 mặt tiền</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7FA97D6" w14:textId="16D9CC8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39FA2D7" w14:textId="3878AC41">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E36F17E" w14:textId="0E725B13">
            <w:pPr>
              <w:pBdr/>
              <w:spacing w:line="276" w:lineRule="auto"/>
              <w:ind/>
              <w:jc w:val="center"/>
              <w:rPr>
                <w:sz w:val="22"/>
                <w:szCs w:val="22"/>
              </w:rPr>
            </w:pPr>
            <w:r>
              <w:rPr>
                <w:color w:val="000000" w:themeColor="text1"/>
                <w:sz w:val="22"/>
                <w:szCs w:val="22"/>
              </w:rPr>
              <w:t xml:space="preserve">Hình chữ nhật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19081F" w14:textId="04BFB8A6">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597C28" w14:textId="1B10B1AA">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0FCDDC6" w14:textId="77777777">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AA983D"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39546858" w14:textId="77777777">
            <w:pPr>
              <w:pBdr/>
              <w:spacing w:line="276" w:lineRule="auto"/>
              <w:ind/>
              <w:rPr>
                <w:color w:val="000000"/>
                <w:sz w:val="22"/>
                <w:szCs w:val="22"/>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w:t>
            </w:r>
            <w:r>
              <w:rPr>
                <w:color w:val="000000"/>
                <w:sz w:val="22"/>
                <w:szCs w:val="22"/>
              </w:rPr>
            </w:r>
          </w:p>
          <w:p w14:paraId="7633C3A5"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mc:AlternateContent>
                <mc:Choice Requires="wpg">
                  <w:drawing>
                    <wp:inline xmlns:wp="http://schemas.openxmlformats.org/drawingml/2006/wordprocessingDrawing" distT="0" distB="0" distL="0" distR="0">
                      <wp:extent cx="6048375" cy="3995155"/>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161004" name=""/>
                              <pic:cNvPicPr>
                                <a:picLocks noChangeAspect="1"/>
                              </pic:cNvPicPr>
                              <pic:nvPr/>
                            </pic:nvPicPr>
                            <pic:blipFill rotWithShape="1">
                              <a:blip r:embed="rId37"/>
                              <a:stretch/>
                            </pic:blipFill>
                            <pic:spPr bwMode="auto">
                              <a:xfrm>
                                <a:off x="0" y="0"/>
                                <a:ext cx="6048374" cy="399515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476.25pt;height:314.58pt;mso-wrap-distance-left:0.00pt;mso-wrap-distance-top:0.00pt;mso-wrap-distance-right:0.00pt;mso-wrap-distance-bottom:0.00pt;z-index:1;" stroked="false">
                      <v:imagedata r:id="rId37" o:title=""/>
                      <o:lock v:ext="edit" rotation="t"/>
                    </v:shape>
                  </w:pict>
                </mc:Fallback>
              </mc:AlternateContent>
            </w:r>
            <w:r>
              <w:rPr>
                <w:color w:val="000000"/>
                <w:sz w:val="22"/>
                <w:szCs w:val="22"/>
              </w:rPr>
            </w:r>
            <w:r>
              <w:rPr>
                <w:color w:val="000000"/>
                <w:sz w:val="22"/>
                <w:szCs w:val="22"/>
              </w:rPr>
            </w:r>
            <w:r>
              <w:rPr>
                <w:color w:val="000000"/>
                <w:sz w:val="22"/>
                <w:szCs w:val="22"/>
              </w:rPr>
            </w:r>
          </w:p>
          <w:p w14:paraId="3AE57C50"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r>
              <w:rPr>
                <w:color w:val="000000"/>
                <w:sz w:val="22"/>
                <w:szCs w:val="22"/>
              </w:rPr>
            </w:r>
          </w:p>
          <w:p w14:paraId="0CF44AD9" w14:textId="0AC8C76C">
            <w:pPr>
              <w:pBdr/>
              <w:spacing w:line="276" w:lineRule="auto"/>
              <w:ind/>
              <w:rPr>
                <w:color w:val="000000"/>
                <w:sz w:val="22"/>
                <w:szCs w:val="22"/>
              </w:rPr>
            </w:pPr>
            <w:r>
              <w:rPr>
                <w:color w:val="000000"/>
                <w:sz w:val="22"/>
                <w:szCs w:val="22"/>
              </w:rPr>
            </w:r>
            <w:r>
              <w:rPr>
                <w:color w:val="000000"/>
                <w:sz w:val="22"/>
                <w:szCs w:val="22"/>
              </w:rPr>
              <w:t xml:space="preserve"> </w:t>
            </w:r>
            <w:r>
              <mc:AlternateContent>
                <mc:Choice Requires="wpg">
                  <w:drawing>
                    <wp:inline xmlns:wp="http://schemas.openxmlformats.org/drawingml/2006/wordprocessingDrawing" distT="0" distB="0" distL="0" distR="0">
                      <wp:extent cx="1428750" cy="1905000"/>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274934" name=""/>
                              <pic:cNvPicPr>
                                <a:picLocks noChangeAspect="1"/>
                              </pic:cNvPicPr>
                              <pic:nvPr/>
                            </pic:nvPicPr>
                            <pic:blipFill rotWithShape="1">
                              <a:blip r:embed="rId38"/>
                              <a:stretch/>
                            </pic:blipFill>
                            <pic:spPr bwMode="auto">
                              <a:xfrm>
                                <a:off x="0" y="0"/>
                                <a:ext cx="1428750" cy="19049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112.50pt;height:150.00pt;mso-wrap-distance-left:0.00pt;mso-wrap-distance-top:0.00pt;mso-wrap-distance-right:0.00pt;mso-wrap-distance-bottom:0.00pt;z-index:1;" stroked="false">
                      <v:imagedata r:id="rId38" o:title=""/>
                      <o:lock v:ext="edit" rotation="t"/>
                    </v:shape>
                  </w:pict>
                </mc:Fallback>
              </mc:AlternateContent>
            </w: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299F175B" w14:textId="12E82088">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b/>
                <w:bCs/>
                <w:sz w:val="22"/>
                <w:szCs w:val="22"/>
              </w:rPr>
            </w:r>
          </w:p>
        </w:tc>
      </w:tr>
    </w:tbl>
    <w:p w14:paraId="2A34C598" w14:textId="77777777">
      <w:pPr>
        <w:pBdr/>
        <w:spacing w:after="200" w:line="276" w:lineRule="auto"/>
        <w:ind/>
        <w:jc w:val="center"/>
        <w:rPr>
          <w:iCs/>
          <w:lang w:val="pt-BR"/>
        </w:rPr>
      </w:pP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458D26AB" w14:textId="77777777">
            <w:pPr>
              <w:pBdr/>
              <w:spacing/>
              <w:ind/>
              <w:jc w:val="center"/>
              <w:rPr>
                <w:b/>
                <w:bCs/>
              </w:rPr>
            </w:pPr>
            <w:r>
              <w:rPr>
                <w:b/>
                <w:bCs/>
              </w:rPr>
            </w:r>
            <w:r>
              <w:rPr>
                <w:b/>
                <w:bCs/>
              </w:rPr>
            </w:r>
          </w:p>
        </w:tc>
        <w:tc>
          <w:tcPr>
            <w:tcBorders/>
            <w:tcW w:w="4776" w:type="dxa"/>
            <w:vAlign w:val="center"/>
            <w:textDirection w:val="lrTb"/>
            <w:noWrap/>
          </w:tcPr>
          <w:p w14:paraId="4404814E" w14:textId="77777777">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p>
          <w:p w14:paraId="0F7CAF54" w14:textId="77777777">
            <w:pPr>
              <w:pBdr/>
              <w:spacing/>
              <w:ind/>
              <w:jc w:val="center"/>
              <w:rPr>
                <w:b/>
                <w:bCs/>
              </w:rPr>
            </w:pPr>
            <w:r>
              <w:rPr>
                <w:b/>
                <w:bCs/>
              </w:rPr>
            </w:r>
            <w:r>
              <w:rPr>
                <w:b/>
                <w:bCs/>
              </w:rPr>
            </w:r>
          </w:p>
          <w:p w14:paraId="7A7C1783" w14:textId="77777777">
            <w:pPr>
              <w:pBdr/>
              <w:spacing/>
              <w:ind/>
              <w:jc w:val="center"/>
              <w:rPr>
                <w:b/>
                <w:bCs/>
              </w:rPr>
            </w:pPr>
            <w:r>
              <w:rPr>
                <w:b/>
                <w:bCs/>
              </w:rPr>
            </w:r>
            <w:r>
              <w:rPr>
                <w:b/>
                <w:bCs/>
              </w:rPr>
            </w:r>
          </w:p>
          <w:p w14:paraId="3EF8CDA2" w14:textId="77777777">
            <w:pPr>
              <w:pBdr/>
              <w:spacing/>
              <w:ind/>
              <w:jc w:val="center"/>
              <w:rPr>
                <w:b/>
                <w:bCs/>
              </w:rPr>
            </w:pPr>
            <w:r>
              <w:rPr>
                <w:b/>
                <w:bCs/>
              </w:rPr>
            </w:r>
            <w:r>
              <w:rPr>
                <w:b/>
                <w:bCs/>
              </w:rPr>
            </w:r>
          </w:p>
          <w:p w14:paraId="0BD426F8" w14:textId="77777777">
            <w:pPr>
              <w:pBdr/>
              <w:spacing/>
              <w:ind/>
              <w:jc w:val="center"/>
              <w:rPr>
                <w:b/>
                <w:bCs/>
              </w:rPr>
            </w:pPr>
            <w:r>
              <w:rPr>
                <w:b/>
                <w:bCs/>
              </w:rPr>
            </w:r>
            <w:r>
              <w:rPr>
                <w:b/>
                <w:bCs/>
              </w:rPr>
            </w:r>
          </w:p>
          <w:p w14:paraId="2A038B4E" w14:textId="77777777">
            <w:pPr>
              <w:pBdr/>
              <w:spacing/>
              <w:ind/>
              <w:jc w:val="center"/>
              <w:rPr>
                <w:b/>
                <w:bCs/>
              </w:rPr>
            </w:pPr>
            <w:r>
              <w:rPr>
                <w:b/>
                <w:bCs/>
              </w:rPr>
            </w:r>
            <w:r>
              <w:rPr>
                <w:b/>
                <w:bCs/>
              </w:rPr>
            </w:r>
          </w:p>
          <w:p w14:paraId="619CB1AC" w14:textId="77777777">
            <w:pPr>
              <w:pBdr/>
              <w:spacing/>
              <w:ind/>
              <w:jc w:val="center"/>
              <w:rPr>
                <w:b/>
                <w:bCs/>
              </w:rPr>
            </w:pPr>
            <w:r>
              <w:rPr>
                <w:b/>
                <w:bCs/>
              </w:rPr>
            </w:r>
            <w:r>
              <w:rPr>
                <w:b/>
                <w:bCs/>
              </w:rPr>
            </w:r>
          </w:p>
          <w:p w14:paraId="53114EC7" w14:textId="77777777">
            <w:pPr>
              <w:pBdr/>
              <w:spacing/>
              <w:ind/>
              <w:rPr>
                <w:b/>
                <w:bCs/>
              </w:rPr>
            </w:pPr>
            <w:r>
              <w:rPr>
                <w:b/>
                <w:bCs/>
              </w:rPr>
            </w:r>
            <w:r>
              <w:rPr>
                <w:b/>
                <w:bCs/>
              </w:rPr>
            </w:r>
          </w:p>
        </w:tc>
      </w:tr>
      <w:tr>
        <w:trPr>
          <w:trHeight w:val="322"/>
        </w:trPr>
        <w:tc>
          <w:tcPr>
            <w:tcBorders/>
            <w:tcW w:w="4427" w:type="dxa"/>
            <w:vAlign w:val="center"/>
            <w:textDirection w:val="lrTb"/>
            <w:noWrap w:val="false"/>
          </w:tcPr>
          <w:p w14:paraId="02184F14" w14:textId="77777777">
            <w:pPr>
              <w:pBdr/>
              <w:spacing/>
              <w:ind/>
              <w:jc w:val="center"/>
              <w:rPr>
                <w:b/>
                <w:bCs/>
              </w:rPr>
            </w:pPr>
            <w:r>
              <w:rPr>
                <w:b/>
                <w:bCs/>
              </w:rPr>
            </w:r>
            <w:r>
              <w:rPr>
                <w:b/>
                <w:bCs/>
              </w:rPr>
            </w:r>
          </w:p>
        </w:tc>
        <w:tc>
          <w:tcPr>
            <w:tcBorders/>
            <w:tcW w:w="4776" w:type="dxa"/>
            <w:vAlign w:val="center"/>
            <w:textDirection w:val="lrTb"/>
            <w:noWrap/>
          </w:tcPr>
          <w:p w14:paraId="799E55DA" w14:textId="0F7B3065">
            <w:pPr>
              <w:pBdr/>
              <w:spacing/>
              <w:ind/>
              <w:jc w:val="center"/>
              <w:rPr>
                <w:b/>
                <w:bCs/>
                <w:i/>
              </w:rPr>
            </w:pPr>
            <w:r>
              <w:rPr>
                <w:b/>
                <w:bCs/>
                <w:i/>
                <w:iCs/>
              </w:rPr>
              <w:t xml:space="preserve">Bế Thị Trà My</w:t>
            </w:r>
            <w:r>
              <w:rPr>
                <w:b/>
                <w:bCs/>
                <w:i/>
                <w:iCs/>
              </w:rPr>
            </w:r>
            <w:r>
              <w:rPr>
                <w:b/>
                <w:bCs/>
                <w:i/>
                <w:iCs/>
              </w:rPr>
            </w:r>
          </w:p>
        </w:tc>
      </w:tr>
    </w:tbl>
    <w:p w14:paraId="40A6A2DF" w14:textId="77777777">
      <w:pPr>
        <w:pBdr/>
        <w:spacing w:after="200" w:line="276" w:lineRule="auto"/>
        <w:ind/>
        <w:rPr>
          <w:iCs/>
          <w:lang w:val="pt-BR"/>
        </w:rPr>
      </w:pPr>
      <w:r>
        <w:rPr>
          <w:iCs/>
          <w:lang w:val="pt-BR"/>
        </w:rPr>
      </w:r>
      <w:r>
        <w:rPr>
          <w:iCs/>
          <w:lang w:val="pt-BR"/>
        </w:rPr>
      </w:r>
    </w:p>
    <w:p w14:paraId="12930896" w14:textId="77777777">
      <w:pPr>
        <w:pBdr/>
        <w:spacing w:after="200" w:line="276" w:lineRule="auto"/>
        <w:ind/>
        <w:jc w:val="center"/>
        <w:rPr>
          <w:iCs/>
          <w:lang w:val="pt-BR"/>
        </w:rPr>
      </w:pPr>
      <w:r>
        <w:rPr>
          <w:iCs/>
          <w:lang w:val="pt-BR"/>
        </w:rPr>
        <w:br w:type="page" w:clear="all"/>
      </w:r>
      <w:r>
        <w:rPr>
          <w:iCs/>
          <w:lang w:val="pt-BR"/>
        </w:rPr>
      </w:r>
      <w:r>
        <w:rPr>
          <w:b/>
          <w:bCs/>
          <w:iCs/>
          <w:lang w:val="pt-BR"/>
        </w:rPr>
        <w:t xml:space="preserve">TSSS 3</w:t>
      </w:r>
      <w:r>
        <w:rPr>
          <w:b/>
          <w:bCs/>
          <w:iCs/>
          <w:lang w:val="pt-BR"/>
        </w:rPr>
      </w:r>
      <w:r>
        <w:rPr>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111F118E" w14:textId="77777777">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6FF11D92" w14:textId="77777777">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10085198" w14:textId="77777777">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4A96744" w14:textId="77777777">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EB7FE2" w14:textId="77777777">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295D552" w14:textId="77777777">
            <w:pPr>
              <w:pBdr/>
              <w:spacing w:line="276" w:lineRule="auto"/>
              <w:ind/>
              <w:jc w:val="center"/>
              <w:rPr>
                <w:color w:val="000000"/>
                <w:sz w:val="22"/>
                <w:szCs w:val="22"/>
              </w:rPr>
            </w:pPr>
            <w:r>
              <w:rPr>
                <w:color w:val="000000"/>
                <w:sz w:val="22"/>
                <w:szCs w:val="22"/>
              </w:rPr>
              <w:t xml:space="preserve"> </w:t>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4F5B4D" w14:textId="77777777">
            <w:pPr>
              <w:pBdr/>
              <w:spacing w:line="276" w:lineRule="auto"/>
              <w:ind/>
              <w:jc w:val="center"/>
              <w:rPr>
                <w:color w:val="000000"/>
                <w:sz w:val="22"/>
                <w:szCs w:val="22"/>
              </w:rPr>
            </w:pP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F6E4B19" w14:textId="77777777">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543EBC7" w14:textId="77777777">
            <w:pPr>
              <w:pBdr/>
              <w:spacing w:line="276" w:lineRule="auto"/>
              <w:ind/>
              <w:jc w:val="center"/>
              <w:rPr>
                <w:sz w:val="22"/>
                <w:szCs w:val="22"/>
              </w:rPr>
            </w:pPr>
            <w:r>
              <w:rPr>
                <w:color w:val="000000" w:themeColor="text1"/>
                <w:sz w:val="22"/>
                <w:szCs w:val="22"/>
              </w:rPr>
              <w:t xml:space="preserve">https://batdongsan.com.vn/ban-can-ho-chung-cu-phuong-viet-hung-2-prj-green-house/chinh-chu-ban-png-407-t7-ct18-happy-use-kng-chin-04560445-trang-pr45002330</w:t>
            </w:r>
            <w:r>
              <w:rPr>
                <w:color w:val="000000" w:themeColor="text1"/>
                <w:sz w:val="22"/>
                <w:szCs w:val="22"/>
              </w:rPr>
              <w:br/>
            </w:r>
            <w:r>
              <w:rPr>
                <w:sz w:val="22"/>
                <w:szCs w:val="22"/>
              </w:rPr>
              <w:t xml:space="preserve">SĐT: </w:t>
            </w:r>
            <w:r>
              <w:rPr>
                <w:color w:val="000000" w:themeColor="text1"/>
                <w:sz w:val="22"/>
                <w:szCs w:val="22"/>
              </w:rPr>
              <w:t xml:space="preserve">0982868607</w:t>
            </w:r>
            <w:r>
              <w:rPr>
                <w:sz w:val="22"/>
                <w:szCs w:val="22"/>
              </w:rPr>
              <w:t xml:space="preserve"> </w:t>
            </w:r>
            <w:r>
              <w:rPr>
                <w:sz w:val="22"/>
                <w:szCs w:val="22"/>
              </w:rPr>
              <w:br/>
              <w:t xml:space="preserve">(Thắng</w:t>
            </w:r>
            <w:r>
              <w:rPr>
                <w:sz w:val="22"/>
                <w:szCs w:val="22"/>
              </w:rPr>
              <w:t xml:space="preserve">)</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A79EE32" w14:textId="77777777">
            <w:pPr>
              <w:pBdr/>
              <w:spacing w:line="276" w:lineRule="auto"/>
              <w:ind/>
              <w:jc w:val="center"/>
              <w:rPr>
                <w:color w:val="000000"/>
                <w:sz w:val="22"/>
                <w:szCs w:val="22"/>
              </w:rPr>
            </w:pP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2B3D8F1" w14:textId="77777777">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8967B27" w14:textId="77777777">
            <w:pPr>
              <w:pBdr/>
              <w:spacing w:line="276" w:lineRule="auto"/>
              <w:ind/>
              <w:jc w:val="center"/>
              <w:rPr>
                <w:sz w:val="22"/>
                <w:szCs w:val="22"/>
              </w:rPr>
            </w:pPr>
            <w:r>
              <w:rPr>
                <w:color w:val="000000" w:themeColor="text1"/>
                <w:sz w:val="22"/>
                <w:szCs w:val="22"/>
              </w:rPr>
              <w:t xml:space="preserve">4.600.000.000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4F9C74C" w14:textId="77777777">
            <w:pPr>
              <w:pBdr/>
              <w:spacing w:line="276" w:lineRule="auto"/>
              <w:ind/>
              <w:jc w:val="center"/>
              <w:rPr>
                <w:color w:val="000000"/>
                <w:sz w:val="22"/>
                <w:szCs w:val="22"/>
              </w:rPr>
            </w:pP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D5F9842" w14:textId="77777777">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760FA2A" w14:textId="77777777">
            <w:pPr>
              <w:pBdr/>
              <w:spacing w:line="276" w:lineRule="auto"/>
              <w:ind/>
              <w:jc w:val="center"/>
              <w:rPr>
                <w:sz w:val="22"/>
                <w:szCs w:val="22"/>
              </w:rPr>
            </w:pPr>
            <w:r>
              <w:rPr>
                <w:color w:val="000000" w:themeColor="text1"/>
                <w:sz w:val="22"/>
                <w:szCs w:val="22"/>
              </w:rPr>
              <w:t xml:space="preserve">4.140.000.000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3D8A1" w14:textId="77777777">
            <w:pPr>
              <w:pBdr/>
              <w:spacing w:line="276" w:lineRule="auto"/>
              <w:ind/>
              <w:jc w:val="center"/>
              <w:rPr>
                <w:color w:val="000000"/>
                <w:sz w:val="22"/>
                <w:szCs w:val="22"/>
              </w:rPr>
            </w:pP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1AA7C85" w14:textId="77777777">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477C099" w14:textId="77777777">
            <w:pPr>
              <w:pBdr/>
              <w:spacing w:line="276" w:lineRule="auto"/>
              <w:ind/>
              <w:jc w:val="center"/>
              <w:rPr>
                <w:sz w:val="22"/>
                <w:szCs w:val="22"/>
              </w:rPr>
            </w:pPr>
            <w:r>
              <w:rPr>
                <w:color w:val="000000" w:themeColor="text1"/>
                <w:sz w:val="22"/>
                <w:szCs w:val="22"/>
              </w:rPr>
              <w:t xml:space="preserve">Đang giao dịch</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399B2E4" w14:textId="77777777">
            <w:pPr>
              <w:pBdr/>
              <w:spacing w:line="276" w:lineRule="auto"/>
              <w:ind/>
              <w:jc w:val="center"/>
              <w:rPr>
                <w:color w:val="000000"/>
                <w:sz w:val="22"/>
                <w:szCs w:val="22"/>
              </w:rPr>
            </w:pP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A70BB55" w14:textId="77777777">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1CF71EF" w14:textId="77777777">
            <w:pPr>
              <w:pBdr/>
              <w:spacing w:line="276" w:lineRule="auto"/>
              <w:ind/>
              <w:jc w:val="center"/>
              <w:rPr>
                <w:sz w:val="22"/>
                <w:szCs w:val="22"/>
              </w:rPr>
            </w:pPr>
            <w:r>
              <w:rPr>
                <w:color w:val="000000" w:themeColor="text1"/>
                <w:sz w:val="22"/>
                <w:szCs w:val="22"/>
              </w:rPr>
              <w:t xml:space="preserve">Tháng 01/2026</w:t>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0B282F5C" w14:textId="77777777">
            <w:pPr>
              <w:pBdr/>
              <w:spacing w:line="276" w:lineRule="auto"/>
              <w:ind/>
              <w:jc w:val="center"/>
              <w:rPr>
                <w:color w:val="000000"/>
                <w:sz w:val="22"/>
                <w:szCs w:val="22"/>
              </w:rPr>
            </w:pPr>
            <w:r>
              <w:rPr>
                <w:color w:val="000000"/>
                <w:sz w:val="22"/>
                <w:szCs w:val="22"/>
              </w:rPr>
              <w:t xml:space="preserve">6</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FADA268" w14:textId="77777777">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33C3C48" w14:textId="77777777">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301D2E" w14:textId="77777777">
            <w:pPr>
              <w:pBdr/>
              <w:spacing w:line="276" w:lineRule="auto"/>
              <w:ind/>
              <w:jc w:val="center"/>
              <w:rPr>
                <w:color w:val="000000"/>
                <w:sz w:val="22"/>
                <w:szCs w:val="22"/>
              </w:rPr>
            </w:pP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6DC1F9D" w14:textId="77777777">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5B5A2D3" w14:textId="77777777">
            <w:pPr>
              <w:pBdr/>
              <w:spacing w:line="276" w:lineRule="auto"/>
              <w:ind/>
              <w:jc w:val="center"/>
              <w:rPr>
                <w:sz w:val="22"/>
                <w:szCs w:val="22"/>
              </w:rPr>
            </w:pPr>
            <w:r>
              <w:rPr>
                <w:color w:val="000000" w:themeColor="text1"/>
                <w:sz w:val="22"/>
                <w:szCs w:val="22"/>
              </w:rPr>
              <w:t xml:space="preserve">Đất ở tại đô thị (76.9 m²)</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7B4CD48" w14:textId="77777777">
            <w:pPr>
              <w:pBdr/>
              <w:spacing w:line="276" w:lineRule="auto"/>
              <w:ind/>
              <w:jc w:val="center"/>
              <w:rPr>
                <w:color w:val="000000"/>
                <w:sz w:val="22"/>
                <w:szCs w:val="22"/>
              </w:rPr>
            </w:pP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E340C23" w14:textId="77777777">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DC27169" w14:textId="77777777">
            <w:pPr>
              <w:pBdr/>
              <w:spacing/>
              <w:ind/>
              <w:jc w:val="center"/>
              <w:rPr>
                <w:sz w:val="22"/>
                <w:szCs w:val="22"/>
              </w:rPr>
            </w:pPr>
            <w:r>
              <w:rPr>
                <w:color w:val="000000" w:themeColor="text1"/>
                <w:sz w:val="22"/>
                <w:szCs w:val="22"/>
              </w:rPr>
              <w:t xml:space="preserve">Đất ở tại đô thị – Lâu dài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7F386F5" w14:textId="77777777">
            <w:pPr>
              <w:pBdr/>
              <w:spacing w:line="276" w:lineRule="auto"/>
              <w:ind/>
              <w:jc w:val="center"/>
              <w:rPr>
                <w:color w:val="000000"/>
                <w:sz w:val="22"/>
                <w:szCs w:val="22"/>
              </w:rPr>
            </w:pP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48D49DD" w14:textId="77777777">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B574321" w14:textId="77777777">
            <w:pPr>
              <w:pBdr/>
              <w:spacing w:line="276" w:lineRule="auto"/>
              <w:ind/>
              <w:jc w:val="center"/>
              <w:rPr>
                <w:sz w:val="22"/>
                <w:szCs w:val="22"/>
              </w:rPr>
            </w:pPr>
            <w:r>
              <w:rPr>
                <w:color w:val="000000" w:themeColor="text1"/>
                <w:sz w:val="22"/>
                <w:szCs w:val="22"/>
              </w:rPr>
              <w:t xml:space="preserve">Tài sản tại: Tầng 4/7 Tòa CT18, Phường Việt Hưng, Quận Long Biên, Thành phố Hà Nội, đường Ngô Huy Quỳnh, độ rộng đường trước mặt tài sản 1m, mặt tiền 1m, 21.0551858261365, 105.90985848374056</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E243A1"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149304A" w14:textId="77777777">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FCE2E38" w14:textId="77777777">
            <w:pPr>
              <w:pBdr/>
              <w:spacing w:line="276" w:lineRule="auto"/>
              <w:ind/>
              <w:jc w:val="center"/>
              <w:rPr>
                <w:sz w:val="22"/>
                <w:szCs w:val="22"/>
              </w:rPr>
            </w:pPr>
            <w:r>
              <w:rPr>
                <w:color w:val="000000" w:themeColor="text1"/>
                <w:sz w:val="22"/>
                <w:szCs w:val="22"/>
              </w:rPr>
              <w:t xml:space="preserve">Đường nhựa có vỉa hè</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DEB545B"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8102AA1" w14:textId="77777777">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F406132" w14:textId="77777777">
            <w:pPr>
              <w:pBdr/>
              <w:spacing w:line="276" w:lineRule="auto"/>
              <w:ind/>
              <w:jc w:val="center"/>
              <w:rPr>
                <w:sz w:val="22"/>
                <w:szCs w:val="22"/>
              </w:rPr>
            </w:pPr>
            <w:r>
              <w:rPr>
                <w:color w:val="000000" w:themeColor="text1"/>
                <w:sz w:val="22"/>
                <w:szCs w:val="22"/>
              </w:rPr>
              <w:t xml:space="preserve">76.9</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D050E7"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FBC96E5" w14:textId="77777777">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0F59506" w14:textId="77777777">
            <w:pPr>
              <w:pBdr/>
              <w:spacing w:line="276" w:lineRule="auto"/>
              <w:ind/>
              <w:jc w:val="center"/>
              <w:rPr>
                <w:sz w:val="22"/>
                <w:szCs w:val="22"/>
              </w:rPr>
            </w:pPr>
            <w:r>
              <w:rPr>
                <w:color w:val="000000" w:themeColor="text1"/>
                <w:sz w:val="22"/>
                <w:szCs w:val="22"/>
              </w:rPr>
              <w:t xml:space="preserve">1</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08BB5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80822C5" w14:textId="77777777">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B2AA674" w14:textId="77777777">
            <w:pPr>
              <w:pBdr/>
              <w:spacing w:line="276" w:lineRule="auto"/>
              <w:ind/>
              <w:jc w:val="center"/>
              <w:rPr>
                <w:sz w:val="22"/>
                <w:szCs w:val="22"/>
              </w:rPr>
            </w:pPr>
            <w:r>
              <w:rPr>
                <w:color w:val="000000" w:themeColor="text1"/>
                <w:sz w:val="22"/>
                <w:szCs w:val="22"/>
              </w:rPr>
              <w:t xml:space="preserve">Tiếp giáp góc 1 mặt đường, phố + 1 mặt ngõ</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434132"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D28D754" w14:textId="77777777">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2D9AC41" w14:textId="77777777">
            <w:pPr>
              <w:pBdr/>
              <w:spacing w:line="276" w:lineRule="auto"/>
              <w:ind/>
              <w:jc w:val="center"/>
              <w:rPr>
                <w:sz w:val="22"/>
                <w:szCs w:val="22"/>
              </w:rPr>
            </w:pPr>
            <w:r>
              <w:rPr>
                <w:color w:val="000000" w:themeColor="text1"/>
                <w:sz w:val="22"/>
                <w:szCs w:val="22"/>
              </w:rPr>
              <w:t xml:space="preserve">Hình chữ nhật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BAEDBCF"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E337CE1" w14:textId="77777777">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4A6DB2" w14:textId="77777777">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26A39F3"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4F234DF6" w14:textId="77777777">
            <w:pPr>
              <w:pBdr/>
              <w:spacing w:line="276" w:lineRule="auto"/>
              <w:ind/>
              <w:rPr>
                <w:b/>
                <w:bCs/>
                <w:color w:val="000000"/>
                <w:sz w:val="22"/>
                <w:szCs w:val="22"/>
              </w:rPr>
            </w:pPr>
            <w:r>
              <w:rPr>
                <w:b/>
                <w:bCs/>
                <w:color w:val="000000"/>
                <w:sz w:val="22"/>
                <w:szCs w:val="22"/>
              </w:rPr>
              <w:t xml:space="preserve"> </w:t>
            </w: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w:t>
            </w:r>
            <w:r>
              <w:rPr>
                <w:b/>
                <w:bCs/>
                <w:color w:val="000000"/>
                <w:sz w:val="22"/>
                <w:szCs w:val="22"/>
              </w:rPr>
            </w:r>
          </w:p>
          <w:p w14:paraId="1872AF4F"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5706483" cy="3175000"/>
                      <wp:effectExtent l="0" t="0" r="0" b="0"/>
                      <wp:docPr id="21"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9"/>
                              <a:stretch/>
                            </pic:blipFill>
                            <pic:spPr bwMode="auto">
                              <a:xfrm>
                                <a:off x="0" y="0"/>
                                <a:ext cx="5706483"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449.33pt;height:250.00pt;mso-wrap-distance-left:0.00pt;mso-wrap-distance-top:0.00pt;mso-wrap-distance-right:0.00pt;mso-wrap-distance-bottom:0.00pt;z-index:1;" stroked="false">
                      <v:imagedata r:id="rId39"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02BC347B"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093610CE"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04717B89" w14:textId="65CD6BE1">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922481" cy="3175000"/>
                      <wp:effectExtent l="0" t="0" r="0" b="0"/>
                      <wp:docPr id="22"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40"/>
                              <a:stretch/>
                            </pic:blipFill>
                            <pic:spPr bwMode="auto">
                              <a:xfrm>
                                <a:off x="0" y="0"/>
                                <a:ext cx="4922481"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387.60pt;height:250.00pt;mso-wrap-distance-left:0.00pt;mso-wrap-distance-top:0.00pt;mso-wrap-distance-right:0.00pt;mso-wrap-distance-bottom:0.00pt;z-index:1;" stroked="false">
                      <v:imagedata r:id="rId40"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403DBDEC" w14:textId="109CFBA2">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b/>
                <w:bCs/>
                <w:sz w:val="22"/>
                <w:szCs w:val="22"/>
              </w:rPr>
            </w:r>
          </w:p>
        </w:tc>
      </w:tr>
    </w:tbl>
    <w:p w14:paraId="7B602393" w14:textId="66CEBA51">
      <w:pPr>
        <w:pBdr/>
        <w:spacing w:after="200" w:line="276" w:lineRule="auto"/>
        <w:ind/>
        <w:jc w:val="center"/>
        <w:rPr>
          <w:iCs/>
          <w:lang w:val="pt-BR"/>
        </w:rPr>
      </w:pP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765C1EAB" w14:textId="77777777">
            <w:pPr>
              <w:pBdr/>
              <w:spacing/>
              <w:ind/>
              <w:jc w:val="center"/>
              <w:rPr>
                <w:b/>
                <w:bCs/>
              </w:rPr>
            </w:pPr>
            <w:r>
              <w:rPr>
                <w:b/>
                <w:bCs/>
              </w:rPr>
            </w:r>
            <w:r>
              <w:rPr>
                <w:b/>
                <w:bCs/>
              </w:rPr>
            </w:r>
          </w:p>
        </w:tc>
        <w:tc>
          <w:tcPr>
            <w:tcBorders/>
            <w:tcW w:w="4776" w:type="dxa"/>
            <w:vAlign w:val="center"/>
            <w:textDirection w:val="lrTb"/>
            <w:noWrap/>
          </w:tcPr>
          <w:p w14:paraId="47118679" w14:textId="77777777">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p>
        </w:tc>
      </w:tr>
      <w:tr>
        <w:trPr>
          <w:trHeight w:val="322"/>
        </w:trPr>
        <w:tc>
          <w:tcPr>
            <w:tcBorders/>
            <w:tcW w:w="4427" w:type="dxa"/>
            <w:vAlign w:val="center"/>
            <w:textDirection w:val="lrTb"/>
            <w:noWrap w:val="false"/>
          </w:tcPr>
          <w:p w14:paraId="463EFEB2" w14:textId="77777777">
            <w:pPr>
              <w:pBdr/>
              <w:spacing/>
              <w:ind/>
              <w:jc w:val="center"/>
              <w:rPr>
                <w:b/>
                <w:bCs/>
              </w:rPr>
            </w:pPr>
            <w:r>
              <w:rPr>
                <w:b/>
                <w:bCs/>
              </w:rPr>
            </w:r>
            <w:r>
              <w:rPr>
                <w:b/>
                <w:bCs/>
              </w:rPr>
            </w:r>
          </w:p>
        </w:tc>
        <w:tc>
          <w:tcPr>
            <w:tcBorders/>
            <w:tcW w:w="4776" w:type="dxa"/>
            <w:vAlign w:val="center"/>
            <w:textDirection w:val="lrTb"/>
            <w:noWrap/>
          </w:tcPr>
          <w:p w14:paraId="79BDBD84" w14:textId="77777777">
            <w:pPr>
              <w:pBdr/>
              <w:spacing/>
              <w:ind/>
              <w:jc w:val="center"/>
              <w:rPr/>
            </w:pPr>
            <w:r/>
            <w:r/>
          </w:p>
          <w:p w14:paraId="7E11A12C" w14:textId="77777777">
            <w:pPr>
              <w:pBdr/>
              <w:spacing/>
              <w:ind/>
              <w:rPr/>
            </w:pPr>
            <w:r/>
            <w:r/>
          </w:p>
          <w:p w14:paraId="05611963" w14:textId="77777777">
            <w:pPr>
              <w:pBdr/>
              <w:spacing/>
              <w:ind/>
              <w:jc w:val="center"/>
              <w:rPr/>
            </w:pPr>
            <w:r/>
            <w:r/>
          </w:p>
          <w:p w14:paraId="79179CF0" w14:textId="77777777">
            <w:pPr>
              <w:pBdr/>
              <w:spacing/>
              <w:ind/>
              <w:jc w:val="center"/>
              <w:rPr/>
            </w:pPr>
            <w:r/>
            <w:r/>
          </w:p>
          <w:p w14:paraId="19ECA950" w14:textId="77777777">
            <w:pPr>
              <w:pBdr/>
              <w:spacing/>
              <w:ind/>
              <w:jc w:val="center"/>
              <w:rPr/>
            </w:pPr>
            <w:r/>
            <w:r/>
          </w:p>
        </w:tc>
      </w:tr>
      <w:tr>
        <w:trPr>
          <w:trHeight w:val="312"/>
        </w:trPr>
        <w:tc>
          <w:tcPr>
            <w:tcBorders/>
            <w:tcW w:w="4427" w:type="dxa"/>
            <w:vAlign w:val="bottom"/>
            <w:textDirection w:val="lrTb"/>
            <w:noWrap w:val="false"/>
          </w:tcPr>
          <w:p w14:paraId="489E177E" w14:textId="77777777">
            <w:pPr>
              <w:pBdr/>
              <w:spacing/>
              <w:ind/>
              <w:jc w:val="center"/>
              <w:rPr>
                <w:b/>
                <w:bCs/>
              </w:rPr>
            </w:pPr>
            <w:r>
              <w:rPr>
                <w:b/>
                <w:bCs/>
              </w:rPr>
            </w:r>
            <w:r>
              <w:rPr>
                <w:b/>
                <w:bCs/>
              </w:rPr>
            </w:r>
          </w:p>
        </w:tc>
        <w:tc>
          <w:tcPr>
            <w:tcBorders/>
            <w:tcW w:w="4776" w:type="dxa"/>
            <w:vAlign w:val="center"/>
            <w:textDirection w:val="lrTb"/>
            <w:noWrap/>
          </w:tcPr>
          <w:p w14:paraId="6D3E4703">
            <w:pPr>
              <w:pBdr/>
              <w:spacing/>
              <w:ind/>
              <w:jc w:val="center"/>
              <w:rPr>
                <w:b/>
                <w:bCs/>
                <w:i/>
              </w:rPr>
            </w:pPr>
            <w:r>
              <w:rPr>
                <w:b/>
                <w:bCs/>
                <w:i/>
                <w:iCs/>
              </w:rPr>
              <w:t xml:space="preserve">Bế Thị Trà My</w:t>
            </w:r>
            <w:r>
              <w:rPr>
                <w:b/>
                <w:bCs/>
                <w:i/>
                <w:iCs/>
              </w:rPr>
            </w:r>
            <w:r>
              <w:rPr>
                <w:b/>
                <w:bCs/>
                <w:i/>
                <w:iCs/>
              </w:rPr>
            </w:r>
          </w:p>
        </w:tc>
      </w:tr>
    </w:tbl>
    <w:p w14:paraId="1EAD3878" w14:textId="77777777">
      <w:pPr>
        <w:pBdr/>
        <w:spacing w:after="200" w:line="276" w:lineRule="auto"/>
        <w:ind/>
        <w:rPr>
          <w:iCs/>
          <w:lang w:val="pt-BR"/>
        </w:rPr>
      </w:pP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64135DF4" w14:textId="77777777">
      <w:pPr>
        <w:pBdr/>
        <w:spacing/>
        <w:ind/>
        <w:rPr/>
      </w:pPr>
      <w:r>
        <w:separator/>
      </w:r>
      <w:r/>
    </w:p>
  </w:endnote>
  <w:endnote w:type="continuationSeparator" w:id="0">
    <w:p w14:paraId="17467DD8"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F6739" w14:textId="0FC9386C">
    <w:pPr>
      <w:pStyle w:val="852"/>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p>
  <w:p w14:paraId="63CB0AED" w14:textId="77777777">
    <w:pPr>
      <w:pStyle w:val="852"/>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57D5A4F" w14:textId="77777777">
    <w:pPr>
      <w:pStyle w:val="852"/>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852"/>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6B75E196" w14:textId="77777777">
      <w:pPr>
        <w:pBdr/>
        <w:spacing/>
        <w:ind/>
        <w:rPr/>
      </w:pPr>
      <w:r>
        <w:separator/>
      </w:r>
      <w:r/>
    </w:p>
  </w:footnote>
  <w:footnote w:type="continuationSeparator" w:id="0">
    <w:p w14:paraId="45924A4C" w14:textId="77777777">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1487B0D" w14:textId="77777777">
    <w:pPr>
      <w:pStyle w:val="850"/>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3">
    <w:name w:val="Table Grid Light"/>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1"/>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2"/>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3"/>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4"/>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Plain Table 5"/>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w:basedOn w:val="840"/>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84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84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84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84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84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84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w:basedOn w:val="84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84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84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84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w:basedOn w:val="84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84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84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84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w:basedOn w:val="840"/>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840"/>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840"/>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840"/>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840"/>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840"/>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840"/>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Accent 1"/>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Accent 4"/>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Grid Table 6 Colorful"/>
    <w:basedOn w:val="840"/>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5">
    <w:name w:val="Grid Table 6 Colorful - Accent 1"/>
    <w:basedOn w:val="840"/>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84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840"/>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84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840"/>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840"/>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1">
    <w:name w:val="Grid Table 7 Colorful"/>
    <w:basedOn w:val="840"/>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1"/>
    <w:basedOn w:val="840"/>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6da5"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d73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840"/>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879"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840"/>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25408"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w:basedOn w:val="840"/>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840"/>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840"/>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840"/>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840"/>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840"/>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840"/>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w:basedOn w:val="84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840"/>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84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840"/>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84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840"/>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840"/>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w:basedOn w:val="84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840"/>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840"/>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840"/>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840"/>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840"/>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840"/>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
    <w:name w:val="List Table 5 Dark"/>
    <w:basedOn w:val="840"/>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1"/>
    <w:basedOn w:val="840"/>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840"/>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840"/>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840"/>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840"/>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840"/>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3">
    <w:name w:val="List Table 6 Colorful"/>
    <w:basedOn w:val="840"/>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1"/>
    <w:basedOn w:val="840"/>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840"/>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840"/>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840"/>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840"/>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840"/>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7 Colorful"/>
    <w:basedOn w:val="840"/>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1">
    <w:name w:val="List Table 7 Colorful - Accent 1"/>
    <w:basedOn w:val="840"/>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b4b72"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112">
    <w:name w:val="List Table 7 Colorful - Accent 2"/>
    <w:basedOn w:val="840"/>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113">
    <w:name w:val="List Table 7 Colorful - Accent 3"/>
    <w:basedOn w:val="840"/>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a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114">
    <w:name w:val="List Table 7 Colorful - Accent 4"/>
    <w:basedOn w:val="840"/>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115">
    <w:name w:val="List Table 7 Colorful - Accent 5"/>
    <w:basedOn w:val="840"/>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48ba3"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116">
    <w:name w:val="List Table 7 Colorful - Accent 6"/>
    <w:basedOn w:val="840"/>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d690a"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117">
    <w:name w:val="Lined - Accent"/>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1"/>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2"/>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3"/>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4"/>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5"/>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ned - Accent 6"/>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w:basedOn w:val="840"/>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1"/>
    <w:basedOn w:val="840"/>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2"/>
    <w:basedOn w:val="840"/>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3"/>
    <w:basedOn w:val="840"/>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4"/>
    <w:basedOn w:val="840"/>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5"/>
    <w:basedOn w:val="840"/>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amp; Lined - Accent 6"/>
    <w:basedOn w:val="840"/>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w:basedOn w:val="840"/>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1"/>
    <w:basedOn w:val="84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2"/>
    <w:basedOn w:val="84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3"/>
    <w:basedOn w:val="84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4"/>
    <w:basedOn w:val="84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5"/>
    <w:basedOn w:val="84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
    <w:name w:val="Bordered - Accent 6"/>
    <w:basedOn w:val="84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43">
    <w:name w:val="Heading 5"/>
    <w:basedOn w:val="834"/>
    <w:next w:val="834"/>
    <w:link w:val="154"/>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144">
    <w:name w:val="Heading 6"/>
    <w:basedOn w:val="834"/>
    <w:next w:val="834"/>
    <w:link w:val="155"/>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145">
    <w:name w:val="Heading 7"/>
    <w:basedOn w:val="834"/>
    <w:next w:val="834"/>
    <w:link w:val="156"/>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46">
    <w:name w:val="Heading 8"/>
    <w:basedOn w:val="834"/>
    <w:next w:val="834"/>
    <w:link w:val="157"/>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47">
    <w:name w:val="Heading 9"/>
    <w:basedOn w:val="834"/>
    <w:next w:val="834"/>
    <w:link w:val="158"/>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54">
    <w:name w:val="Heading 5 Char"/>
    <w:basedOn w:val="839"/>
    <w:link w:val="143"/>
    <w:uiPriority w:val="9"/>
    <w:pPr>
      <w:pBdr/>
      <w:spacing/>
      <w:ind/>
    </w:pPr>
    <w:rPr>
      <w:rFonts w:ascii="Arial" w:hAnsi="Arial" w:eastAsia="Arial" w:cs="Arial"/>
      <w:color w:val="0f4761" w:themeColor="accent1" w:themeShade="BF"/>
    </w:rPr>
  </w:style>
  <w:style w:type="character" w:styleId="155">
    <w:name w:val="Heading 6 Char"/>
    <w:basedOn w:val="839"/>
    <w:link w:val="144"/>
    <w:uiPriority w:val="9"/>
    <w:pPr>
      <w:pBdr/>
      <w:spacing/>
      <w:ind/>
    </w:pPr>
    <w:rPr>
      <w:rFonts w:ascii="Arial" w:hAnsi="Arial" w:eastAsia="Arial" w:cs="Arial"/>
      <w:i/>
      <w:iCs/>
      <w:color w:val="595959" w:themeColor="text1" w:themeTint="A6"/>
    </w:rPr>
  </w:style>
  <w:style w:type="character" w:styleId="156">
    <w:name w:val="Heading 7 Char"/>
    <w:basedOn w:val="839"/>
    <w:link w:val="145"/>
    <w:uiPriority w:val="9"/>
    <w:pPr>
      <w:pBdr/>
      <w:spacing/>
      <w:ind/>
    </w:pPr>
    <w:rPr>
      <w:rFonts w:ascii="Arial" w:hAnsi="Arial" w:eastAsia="Arial" w:cs="Arial"/>
      <w:color w:val="595959" w:themeColor="text1" w:themeTint="A6"/>
    </w:rPr>
  </w:style>
  <w:style w:type="character" w:styleId="157">
    <w:name w:val="Heading 8 Char"/>
    <w:basedOn w:val="839"/>
    <w:link w:val="146"/>
    <w:uiPriority w:val="9"/>
    <w:pPr>
      <w:pBdr/>
      <w:spacing/>
      <w:ind/>
    </w:pPr>
    <w:rPr>
      <w:rFonts w:ascii="Arial" w:hAnsi="Arial" w:eastAsia="Arial" w:cs="Arial"/>
      <w:i/>
      <w:iCs/>
      <w:color w:val="272727" w:themeColor="text1" w:themeTint="D8"/>
    </w:rPr>
  </w:style>
  <w:style w:type="character" w:styleId="158">
    <w:name w:val="Heading 9 Char"/>
    <w:basedOn w:val="839"/>
    <w:link w:val="147"/>
    <w:uiPriority w:val="9"/>
    <w:pPr>
      <w:pBdr/>
      <w:spacing/>
      <w:ind/>
    </w:pPr>
    <w:rPr>
      <w:rFonts w:ascii="Arial" w:hAnsi="Arial" w:eastAsia="Arial" w:cs="Arial"/>
      <w:i/>
      <w:iCs/>
      <w:color w:val="272727" w:themeColor="text1" w:themeTint="D8"/>
    </w:rPr>
  </w:style>
  <w:style w:type="paragraph" w:styleId="161">
    <w:name w:val="Subtitle"/>
    <w:basedOn w:val="834"/>
    <w:next w:val="834"/>
    <w:link w:val="162"/>
    <w:uiPriority w:val="11"/>
    <w:qFormat/>
    <w:pPr>
      <w:numPr>
        <w:ilvl w:val="1"/>
      </w:numPr>
      <w:pBdr/>
      <w:spacing/>
      <w:ind/>
    </w:pPr>
    <w:rPr>
      <w:color w:val="595959" w:themeColor="text1" w:themeTint="A6"/>
      <w:spacing w:val="15"/>
      <w:sz w:val="28"/>
      <w:szCs w:val="28"/>
    </w:rPr>
  </w:style>
  <w:style w:type="character" w:styleId="162">
    <w:name w:val="Subtitle Char"/>
    <w:basedOn w:val="839"/>
    <w:link w:val="161"/>
    <w:uiPriority w:val="11"/>
    <w:pPr>
      <w:pBdr/>
      <w:spacing/>
      <w:ind/>
    </w:pPr>
    <w:rPr>
      <w:color w:val="595959" w:themeColor="text1" w:themeTint="A6"/>
      <w:spacing w:val="15"/>
      <w:sz w:val="28"/>
      <w:szCs w:val="28"/>
    </w:rPr>
  </w:style>
  <w:style w:type="paragraph" w:styleId="163">
    <w:name w:val="Quote"/>
    <w:basedOn w:val="834"/>
    <w:next w:val="834"/>
    <w:link w:val="164"/>
    <w:uiPriority w:val="29"/>
    <w:qFormat/>
    <w:pPr>
      <w:pBdr/>
      <w:spacing w:before="160"/>
      <w:ind/>
      <w:jc w:val="center"/>
    </w:pPr>
    <w:rPr>
      <w:i/>
      <w:iCs/>
      <w:color w:val="404040" w:themeColor="text1" w:themeTint="BF"/>
    </w:rPr>
  </w:style>
  <w:style w:type="character" w:styleId="164">
    <w:name w:val="Quote Char"/>
    <w:basedOn w:val="839"/>
    <w:link w:val="163"/>
    <w:uiPriority w:val="29"/>
    <w:pPr>
      <w:pBdr/>
      <w:spacing/>
      <w:ind/>
    </w:pPr>
    <w:rPr>
      <w:i/>
      <w:iCs/>
      <w:color w:val="404040" w:themeColor="text1" w:themeTint="BF"/>
    </w:rPr>
  </w:style>
  <w:style w:type="character" w:styleId="166">
    <w:name w:val="Intense Emphasis"/>
    <w:basedOn w:val="839"/>
    <w:uiPriority w:val="21"/>
    <w:qFormat/>
    <w:pPr>
      <w:pBdr/>
      <w:spacing/>
      <w:ind/>
    </w:pPr>
    <w:rPr>
      <w:i/>
      <w:iCs/>
      <w:color w:val="0f4761" w:themeColor="accent1" w:themeShade="BF"/>
    </w:rPr>
  </w:style>
  <w:style w:type="paragraph" w:styleId="167">
    <w:name w:val="Intense Quote"/>
    <w:basedOn w:val="834"/>
    <w:next w:val="834"/>
    <w:link w:val="16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68">
    <w:name w:val="Intense Quote Char"/>
    <w:basedOn w:val="839"/>
    <w:link w:val="167"/>
    <w:uiPriority w:val="30"/>
    <w:pPr>
      <w:pBdr/>
      <w:spacing/>
      <w:ind/>
    </w:pPr>
    <w:rPr>
      <w:i/>
      <w:iCs/>
      <w:color w:val="0f4761" w:themeColor="accent1" w:themeShade="BF"/>
    </w:rPr>
  </w:style>
  <w:style w:type="character" w:styleId="169">
    <w:name w:val="Intense Reference"/>
    <w:basedOn w:val="839"/>
    <w:uiPriority w:val="32"/>
    <w:qFormat/>
    <w:pPr>
      <w:pBdr/>
      <w:spacing/>
      <w:ind/>
    </w:pPr>
    <w:rPr>
      <w:b/>
      <w:bCs/>
      <w:smallCaps/>
      <w:color w:val="0f4761" w:themeColor="accent1" w:themeShade="BF"/>
      <w:spacing w:val="5"/>
    </w:rPr>
  </w:style>
  <w:style w:type="paragraph" w:styleId="170">
    <w:name w:val="No Spacing"/>
    <w:basedOn w:val="834"/>
    <w:uiPriority w:val="1"/>
    <w:qFormat/>
    <w:pPr>
      <w:pBdr/>
      <w:spacing w:after="0" w:line="240" w:lineRule="auto"/>
      <w:ind/>
    </w:pPr>
  </w:style>
  <w:style w:type="character" w:styleId="171">
    <w:name w:val="Subtle Emphasis"/>
    <w:basedOn w:val="839"/>
    <w:uiPriority w:val="19"/>
    <w:qFormat/>
    <w:pPr>
      <w:pBdr/>
      <w:spacing/>
      <w:ind/>
    </w:pPr>
    <w:rPr>
      <w:i/>
      <w:iCs/>
      <w:color w:val="404040" w:themeColor="text1" w:themeTint="BF"/>
    </w:rPr>
  </w:style>
  <w:style w:type="character" w:styleId="174">
    <w:name w:val="Subtle Reference"/>
    <w:basedOn w:val="839"/>
    <w:uiPriority w:val="31"/>
    <w:qFormat/>
    <w:pPr>
      <w:pBdr/>
      <w:spacing/>
      <w:ind/>
    </w:pPr>
    <w:rPr>
      <w:smallCaps/>
      <w:color w:val="5a5a5a" w:themeColor="text1" w:themeTint="A5"/>
    </w:rPr>
  </w:style>
  <w:style w:type="character" w:styleId="175">
    <w:name w:val="Book Title"/>
    <w:basedOn w:val="839"/>
    <w:uiPriority w:val="33"/>
    <w:qFormat/>
    <w:pPr>
      <w:pBdr/>
      <w:spacing/>
      <w:ind/>
    </w:pPr>
    <w:rPr>
      <w:b/>
      <w:bCs/>
      <w:i/>
      <w:iCs/>
      <w:spacing w:val="5"/>
    </w:rPr>
  </w:style>
  <w:style w:type="paragraph" w:styleId="180">
    <w:name w:val="Caption"/>
    <w:basedOn w:val="834"/>
    <w:next w:val="834"/>
    <w:uiPriority w:val="35"/>
    <w:unhideWhenUsed/>
    <w:qFormat/>
    <w:pPr>
      <w:pBdr/>
      <w:spacing w:after="200" w:line="240" w:lineRule="auto"/>
      <w:ind/>
    </w:pPr>
    <w:rPr>
      <w:i/>
      <w:iCs/>
      <w:color w:val="0e2841" w:themeColor="text2"/>
      <w:sz w:val="18"/>
      <w:szCs w:val="18"/>
    </w:rPr>
  </w:style>
  <w:style w:type="paragraph" w:styleId="181">
    <w:name w:val="footnote text"/>
    <w:basedOn w:val="834"/>
    <w:link w:val="182"/>
    <w:uiPriority w:val="99"/>
    <w:semiHidden/>
    <w:unhideWhenUsed/>
    <w:pPr>
      <w:pBdr/>
      <w:spacing w:after="0" w:line="240" w:lineRule="auto"/>
      <w:ind/>
    </w:pPr>
    <w:rPr>
      <w:sz w:val="20"/>
      <w:szCs w:val="20"/>
    </w:rPr>
  </w:style>
  <w:style w:type="character" w:styleId="182">
    <w:name w:val="Footnote Text Char"/>
    <w:basedOn w:val="839"/>
    <w:link w:val="181"/>
    <w:uiPriority w:val="99"/>
    <w:semiHidden/>
    <w:pPr>
      <w:pBdr/>
      <w:spacing/>
      <w:ind/>
    </w:pPr>
    <w:rPr>
      <w:sz w:val="20"/>
      <w:szCs w:val="20"/>
    </w:rPr>
  </w:style>
  <w:style w:type="character" w:styleId="183">
    <w:name w:val="footnote reference"/>
    <w:basedOn w:val="839"/>
    <w:uiPriority w:val="99"/>
    <w:semiHidden/>
    <w:unhideWhenUsed/>
    <w:pPr>
      <w:pBdr/>
      <w:spacing/>
      <w:ind/>
    </w:pPr>
    <w:rPr>
      <w:vertAlign w:val="superscript"/>
    </w:rPr>
  </w:style>
  <w:style w:type="paragraph" w:styleId="184">
    <w:name w:val="endnote text"/>
    <w:basedOn w:val="834"/>
    <w:link w:val="185"/>
    <w:uiPriority w:val="99"/>
    <w:semiHidden/>
    <w:unhideWhenUsed/>
    <w:pPr>
      <w:pBdr/>
      <w:spacing w:after="0" w:line="240" w:lineRule="auto"/>
      <w:ind/>
    </w:pPr>
    <w:rPr>
      <w:sz w:val="20"/>
      <w:szCs w:val="20"/>
    </w:rPr>
  </w:style>
  <w:style w:type="character" w:styleId="185">
    <w:name w:val="Endnote Text Char"/>
    <w:basedOn w:val="839"/>
    <w:link w:val="184"/>
    <w:uiPriority w:val="99"/>
    <w:semiHidden/>
    <w:pPr>
      <w:pBdr/>
      <w:spacing/>
      <w:ind/>
    </w:pPr>
    <w:rPr>
      <w:sz w:val="20"/>
      <w:szCs w:val="20"/>
    </w:rPr>
  </w:style>
  <w:style w:type="character" w:styleId="186">
    <w:name w:val="endnote reference"/>
    <w:basedOn w:val="839"/>
    <w:uiPriority w:val="99"/>
    <w:semiHidden/>
    <w:unhideWhenUsed/>
    <w:pPr>
      <w:pBdr/>
      <w:spacing/>
      <w:ind/>
    </w:pPr>
    <w:rPr>
      <w:vertAlign w:val="superscript"/>
    </w:rPr>
  </w:style>
  <w:style w:type="paragraph" w:styleId="189">
    <w:name w:val="toc 1"/>
    <w:basedOn w:val="834"/>
    <w:next w:val="834"/>
    <w:uiPriority w:val="39"/>
    <w:unhideWhenUsed/>
    <w:pPr>
      <w:pBdr/>
      <w:spacing w:after="100"/>
      <w:ind/>
    </w:pPr>
  </w:style>
  <w:style w:type="paragraph" w:styleId="190">
    <w:name w:val="toc 2"/>
    <w:basedOn w:val="834"/>
    <w:next w:val="834"/>
    <w:uiPriority w:val="39"/>
    <w:unhideWhenUsed/>
    <w:pPr>
      <w:pBdr/>
      <w:spacing w:after="100"/>
      <w:ind w:left="220"/>
    </w:pPr>
  </w:style>
  <w:style w:type="paragraph" w:styleId="191">
    <w:name w:val="toc 3"/>
    <w:basedOn w:val="834"/>
    <w:next w:val="834"/>
    <w:uiPriority w:val="39"/>
    <w:unhideWhenUsed/>
    <w:pPr>
      <w:pBdr/>
      <w:spacing w:after="100"/>
      <w:ind w:left="440"/>
    </w:pPr>
  </w:style>
  <w:style w:type="paragraph" w:styleId="192">
    <w:name w:val="toc 4"/>
    <w:basedOn w:val="834"/>
    <w:next w:val="834"/>
    <w:uiPriority w:val="39"/>
    <w:unhideWhenUsed/>
    <w:pPr>
      <w:pBdr/>
      <w:spacing w:after="100"/>
      <w:ind w:left="660"/>
    </w:pPr>
  </w:style>
  <w:style w:type="paragraph" w:styleId="193">
    <w:name w:val="toc 5"/>
    <w:basedOn w:val="834"/>
    <w:next w:val="834"/>
    <w:uiPriority w:val="39"/>
    <w:unhideWhenUsed/>
    <w:pPr>
      <w:pBdr/>
      <w:spacing w:after="100"/>
      <w:ind w:left="880"/>
    </w:pPr>
  </w:style>
  <w:style w:type="paragraph" w:styleId="194">
    <w:name w:val="toc 6"/>
    <w:basedOn w:val="834"/>
    <w:next w:val="834"/>
    <w:uiPriority w:val="39"/>
    <w:unhideWhenUsed/>
    <w:pPr>
      <w:pBdr/>
      <w:spacing w:after="100"/>
      <w:ind w:left="1100"/>
    </w:pPr>
  </w:style>
  <w:style w:type="paragraph" w:styleId="195">
    <w:name w:val="toc 7"/>
    <w:basedOn w:val="834"/>
    <w:next w:val="834"/>
    <w:uiPriority w:val="39"/>
    <w:unhideWhenUsed/>
    <w:pPr>
      <w:pBdr/>
      <w:spacing w:after="100"/>
      <w:ind w:left="1320"/>
    </w:pPr>
  </w:style>
  <w:style w:type="paragraph" w:styleId="196">
    <w:name w:val="toc 8"/>
    <w:basedOn w:val="834"/>
    <w:next w:val="834"/>
    <w:uiPriority w:val="39"/>
    <w:unhideWhenUsed/>
    <w:pPr>
      <w:pBdr/>
      <w:spacing w:after="100"/>
      <w:ind w:left="1540"/>
    </w:pPr>
  </w:style>
  <w:style w:type="paragraph" w:styleId="197">
    <w:name w:val="toc 9"/>
    <w:basedOn w:val="834"/>
    <w:next w:val="834"/>
    <w:uiPriority w:val="39"/>
    <w:unhideWhenUsed/>
    <w:pPr>
      <w:pBdr/>
      <w:spacing w:after="100"/>
      <w:ind w:left="1760"/>
    </w:pPr>
  </w:style>
  <w:style w:type="character" w:styleId="198">
    <w:name w:val="Placeholder Text"/>
    <w:basedOn w:val="839"/>
    <w:uiPriority w:val="99"/>
    <w:semiHidden/>
    <w:pPr>
      <w:pBdr/>
      <w:spacing/>
      <w:ind/>
    </w:pPr>
    <w:rPr>
      <w:color w:val="666666"/>
    </w:rPr>
  </w:style>
  <w:style w:type="paragraph" w:styleId="208">
    <w:name w:val="TOC Heading"/>
    <w:uiPriority w:val="39"/>
    <w:unhideWhenUsed/>
    <w:pPr>
      <w:pBdr/>
      <w:spacing/>
      <w:ind/>
    </w:pPr>
  </w:style>
  <w:style w:type="paragraph" w:styleId="209">
    <w:name w:val="table of figures"/>
    <w:basedOn w:val="834"/>
    <w:next w:val="834"/>
    <w:uiPriority w:val="99"/>
    <w:unhideWhenUsed/>
    <w:pPr>
      <w:pBdr/>
      <w:spacing w:after="0" w:afterAutospacing="0"/>
      <w:ind/>
    </w:pPr>
  </w:style>
  <w:style w:type="paragraph" w:styleId="834" w:default="1">
    <w:name w:val="Normal"/>
    <w:qFormat/>
    <w:pPr>
      <w:pBdr/>
      <w:spacing w:after="0" w:line="240" w:lineRule="auto"/>
      <w:ind/>
    </w:pPr>
    <w:rPr>
      <w:rFonts w:ascii="Times New Roman" w:hAnsi="Times New Roman" w:eastAsia="Times New Roman" w:cs="Times New Roman"/>
      <w:sz w:val="24"/>
      <w:szCs w:val="24"/>
    </w:rPr>
  </w:style>
  <w:style w:type="paragraph" w:styleId="835">
    <w:name w:val="Heading 1"/>
    <w:basedOn w:val="834"/>
    <w:next w:val="834"/>
    <w:link w:val="842"/>
    <w:qFormat/>
    <w:pPr>
      <w:keepNext w:val="true"/>
      <w:pBdr/>
      <w:spacing w:after="120" w:before="120"/>
      <w:ind/>
      <w:jc w:val="center"/>
      <w:outlineLvl w:val="0"/>
    </w:pPr>
    <w:rPr>
      <w:b/>
      <w:bCs/>
      <w:sz w:val="27"/>
      <w:szCs w:val="27"/>
    </w:rPr>
  </w:style>
  <w:style w:type="paragraph" w:styleId="836">
    <w:name w:val="Heading 2"/>
    <w:basedOn w:val="834"/>
    <w:next w:val="834"/>
    <w:link w:val="843"/>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837">
    <w:name w:val="Heading 3"/>
    <w:basedOn w:val="834"/>
    <w:next w:val="834"/>
    <w:link w:val="844"/>
    <w:qFormat/>
    <w:pPr>
      <w:keepNext w:val="true"/>
      <w:pBdr/>
      <w:spacing w:before="60"/>
      <w:ind/>
      <w:outlineLvl w:val="2"/>
    </w:pPr>
    <w:rPr>
      <w:sz w:val="28"/>
      <w:szCs w:val="28"/>
    </w:rPr>
  </w:style>
  <w:style w:type="paragraph" w:styleId="838">
    <w:name w:val="Heading 4"/>
    <w:basedOn w:val="834"/>
    <w:next w:val="834"/>
    <w:link w:val="845"/>
    <w:qFormat/>
    <w:pPr>
      <w:keepNext w:val="true"/>
      <w:pBdr/>
      <w:spacing/>
      <w:ind/>
      <w:jc w:val="center"/>
      <w:outlineLvl w:val="3"/>
    </w:pPr>
    <w:rPr>
      <w:b/>
      <w:bCs/>
    </w:rPr>
  </w:style>
  <w:style w:type="character" w:styleId="839" w:default="1">
    <w:name w:val="Default Paragraph Font"/>
    <w:uiPriority w:val="1"/>
    <w:semiHidden/>
    <w:unhideWhenUsed/>
    <w:pPr>
      <w:pBdr/>
      <w:spacing/>
      <w:ind/>
    </w:pPr>
  </w:style>
  <w:style w:type="table" w:styleId="840"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41" w:default="1">
    <w:name w:val="No List"/>
    <w:uiPriority w:val="99"/>
    <w:semiHidden/>
    <w:unhideWhenUsed/>
    <w:pPr>
      <w:pBdr/>
      <w:spacing/>
      <w:ind/>
    </w:pPr>
  </w:style>
  <w:style w:type="character" w:styleId="842" w:customStyle="1">
    <w:name w:val="Heading 1 Char"/>
    <w:basedOn w:val="839"/>
    <w:link w:val="835"/>
    <w:pPr>
      <w:pBdr/>
      <w:spacing/>
      <w:ind/>
    </w:pPr>
    <w:rPr>
      <w:rFonts w:ascii="Times New Roman" w:hAnsi="Times New Roman" w:eastAsia="Times New Roman" w:cs="Times New Roman"/>
      <w:b/>
      <w:bCs/>
      <w:sz w:val="27"/>
      <w:szCs w:val="27"/>
    </w:rPr>
  </w:style>
  <w:style w:type="character" w:styleId="843" w:customStyle="1">
    <w:name w:val="Heading 2 Char"/>
    <w:basedOn w:val="839"/>
    <w:link w:val="836"/>
    <w:uiPriority w:val="9"/>
    <w:pPr>
      <w:pBdr/>
      <w:spacing/>
      <w:ind/>
    </w:pPr>
    <w:rPr>
      <w:rFonts w:asciiTheme="majorHAnsi" w:hAnsiTheme="majorHAnsi" w:eastAsiaTheme="majorEastAsia" w:cstheme="majorBidi"/>
      <w:color w:val="365f91" w:themeColor="accent1" w:themeShade="BF"/>
      <w:sz w:val="26"/>
      <w:szCs w:val="26"/>
    </w:rPr>
  </w:style>
  <w:style w:type="character" w:styleId="844" w:customStyle="1">
    <w:name w:val="Heading 3 Char"/>
    <w:basedOn w:val="839"/>
    <w:link w:val="837"/>
    <w:pPr>
      <w:pBdr/>
      <w:spacing/>
      <w:ind/>
    </w:pPr>
    <w:rPr>
      <w:rFonts w:ascii="Times New Roman" w:hAnsi="Times New Roman" w:eastAsia="Times New Roman" w:cs="Times New Roman"/>
      <w:sz w:val="28"/>
      <w:szCs w:val="28"/>
    </w:rPr>
  </w:style>
  <w:style w:type="character" w:styleId="845" w:customStyle="1">
    <w:name w:val="Heading 4 Char"/>
    <w:basedOn w:val="839"/>
    <w:link w:val="838"/>
    <w:pPr>
      <w:pBdr/>
      <w:spacing/>
      <w:ind/>
    </w:pPr>
    <w:rPr>
      <w:rFonts w:ascii="Times New Roman" w:hAnsi="Times New Roman" w:eastAsia="Times New Roman" w:cs="Times New Roman"/>
      <w:b/>
      <w:bCs/>
      <w:sz w:val="24"/>
      <w:szCs w:val="24"/>
    </w:rPr>
  </w:style>
  <w:style w:type="character" w:styleId="846">
    <w:name w:val="Hyperlink"/>
    <w:uiPriority w:val="99"/>
    <w:pPr>
      <w:pBdr/>
      <w:spacing/>
      <w:ind/>
    </w:pPr>
    <w:rPr>
      <w:color w:val="000000"/>
      <w:u w:val="single"/>
    </w:rPr>
  </w:style>
  <w:style w:type="character" w:styleId="847">
    <w:name w:val="Strong"/>
    <w:uiPriority w:val="22"/>
    <w:qFormat/>
    <w:pPr>
      <w:pBdr/>
      <w:spacing/>
      <w:ind/>
    </w:pPr>
    <w:rPr>
      <w:b/>
      <w:bCs/>
    </w:rPr>
  </w:style>
  <w:style w:type="paragraph" w:styleId="848">
    <w:name w:val="Balloon Text"/>
    <w:basedOn w:val="834"/>
    <w:link w:val="849"/>
    <w:uiPriority w:val="99"/>
    <w:semiHidden/>
    <w:unhideWhenUsed/>
    <w:pPr>
      <w:pBdr/>
      <w:spacing/>
      <w:ind/>
    </w:pPr>
    <w:rPr>
      <w:rFonts w:ascii="Tahoma" w:hAnsi="Tahoma" w:cs="Tahoma"/>
      <w:sz w:val="16"/>
      <w:szCs w:val="16"/>
    </w:rPr>
  </w:style>
  <w:style w:type="character" w:styleId="849" w:customStyle="1">
    <w:name w:val="Balloon Text Char"/>
    <w:basedOn w:val="839"/>
    <w:link w:val="848"/>
    <w:uiPriority w:val="99"/>
    <w:semiHidden/>
    <w:pPr>
      <w:pBdr/>
      <w:spacing/>
      <w:ind/>
    </w:pPr>
    <w:rPr>
      <w:rFonts w:ascii="Tahoma" w:hAnsi="Tahoma" w:eastAsia="Times New Roman" w:cs="Tahoma"/>
      <w:sz w:val="16"/>
      <w:szCs w:val="16"/>
    </w:rPr>
  </w:style>
  <w:style w:type="paragraph" w:styleId="850">
    <w:name w:val="Header"/>
    <w:basedOn w:val="834"/>
    <w:link w:val="851"/>
    <w:unhideWhenUsed/>
    <w:pPr>
      <w:pBdr/>
      <w:tabs>
        <w:tab w:val="center" w:leader="none" w:pos="4680"/>
        <w:tab w:val="right" w:leader="none" w:pos="9360"/>
      </w:tabs>
      <w:spacing/>
      <w:ind/>
    </w:pPr>
  </w:style>
  <w:style w:type="character" w:styleId="851" w:customStyle="1">
    <w:name w:val="Header Char"/>
    <w:basedOn w:val="839"/>
    <w:link w:val="850"/>
    <w:pPr>
      <w:pBdr/>
      <w:spacing/>
      <w:ind/>
    </w:pPr>
    <w:rPr>
      <w:rFonts w:ascii="Times New Roman" w:hAnsi="Times New Roman" w:eastAsia="Times New Roman" w:cs="Times New Roman"/>
      <w:sz w:val="24"/>
      <w:szCs w:val="24"/>
    </w:rPr>
  </w:style>
  <w:style w:type="paragraph" w:styleId="852">
    <w:name w:val="Footer"/>
    <w:basedOn w:val="834"/>
    <w:link w:val="853"/>
    <w:uiPriority w:val="99"/>
    <w:unhideWhenUsed/>
    <w:pPr>
      <w:pBdr/>
      <w:tabs>
        <w:tab w:val="center" w:leader="none" w:pos="4680"/>
        <w:tab w:val="right" w:leader="none" w:pos="9360"/>
      </w:tabs>
      <w:spacing/>
      <w:ind/>
    </w:pPr>
  </w:style>
  <w:style w:type="character" w:styleId="853" w:customStyle="1">
    <w:name w:val="Footer Char"/>
    <w:basedOn w:val="839"/>
    <w:link w:val="852"/>
    <w:uiPriority w:val="99"/>
    <w:pPr>
      <w:pBdr/>
      <w:spacing/>
      <w:ind/>
    </w:pPr>
    <w:rPr>
      <w:rFonts w:ascii="Times New Roman" w:hAnsi="Times New Roman" w:eastAsia="Times New Roman" w:cs="Times New Roman"/>
      <w:sz w:val="24"/>
      <w:szCs w:val="24"/>
    </w:rPr>
  </w:style>
  <w:style w:type="character" w:styleId="854" w:customStyle="1">
    <w:name w:val="normal-h1"/>
    <w:pPr>
      <w:pBdr/>
      <w:spacing/>
      <w:ind/>
    </w:pPr>
    <w:rPr>
      <w:rFonts w:hint="default" w:ascii=".VnTime" w:hAnsi=".VnTime"/>
      <w:color w:val="0000ff"/>
      <w:sz w:val="24"/>
      <w:szCs w:val="24"/>
    </w:rPr>
  </w:style>
  <w:style w:type="paragraph" w:styleId="855" w:customStyle="1">
    <w:name w:val="normal-p"/>
    <w:basedOn w:val="834"/>
    <w:pPr>
      <w:pBdr/>
      <w:spacing/>
      <w:ind/>
      <w:jc w:val="both"/>
    </w:pPr>
    <w:rPr>
      <w:sz w:val="20"/>
      <w:szCs w:val="20"/>
    </w:rPr>
  </w:style>
  <w:style w:type="paragraph" w:styleId="856">
    <w:name w:val="List Paragraph"/>
    <w:basedOn w:val="834"/>
    <w:link w:val="943"/>
    <w:uiPriority w:val="34"/>
    <w:qFormat/>
    <w:pPr>
      <w:pBdr/>
      <w:spacing/>
      <w:ind w:left="720"/>
    </w:pPr>
  </w:style>
  <w:style w:type="paragraph" w:styleId="857">
    <w:name w:val="Normal (Web)"/>
    <w:basedOn w:val="834"/>
    <w:uiPriority w:val="99"/>
    <w:pPr>
      <w:pBdr/>
      <w:spacing w:after="100" w:afterAutospacing="1" w:before="100" w:beforeAutospacing="1"/>
      <w:ind/>
    </w:pPr>
  </w:style>
  <w:style w:type="paragraph" w:styleId="858">
    <w:name w:val="Body Text"/>
    <w:basedOn w:val="834"/>
    <w:link w:val="859"/>
    <w:pPr>
      <w:pBdr/>
      <w:spacing w:after="120"/>
      <w:ind/>
      <w:jc w:val="both"/>
    </w:pPr>
  </w:style>
  <w:style w:type="character" w:styleId="859" w:customStyle="1">
    <w:name w:val="Body Text Char"/>
    <w:basedOn w:val="839"/>
    <w:link w:val="858"/>
    <w:pPr>
      <w:pBdr/>
      <w:spacing/>
      <w:ind/>
    </w:pPr>
    <w:rPr>
      <w:rFonts w:ascii="Times New Roman" w:hAnsi="Times New Roman" w:eastAsia="Times New Roman" w:cs="Times New Roman"/>
      <w:sz w:val="24"/>
      <w:szCs w:val="24"/>
    </w:rPr>
  </w:style>
  <w:style w:type="table" w:styleId="860">
    <w:name w:val="Table Grid"/>
    <w:basedOn w:val="840"/>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61"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862">
    <w:name w:val="annotation reference"/>
    <w:basedOn w:val="839"/>
    <w:uiPriority w:val="99"/>
    <w:semiHidden/>
    <w:unhideWhenUsed/>
    <w:pPr>
      <w:pBdr/>
      <w:spacing/>
      <w:ind/>
    </w:pPr>
    <w:rPr>
      <w:sz w:val="16"/>
      <w:szCs w:val="16"/>
    </w:rPr>
  </w:style>
  <w:style w:type="paragraph" w:styleId="863">
    <w:name w:val="annotation text"/>
    <w:basedOn w:val="834"/>
    <w:link w:val="864"/>
    <w:uiPriority w:val="99"/>
    <w:unhideWhenUsed/>
    <w:pPr>
      <w:pBdr/>
      <w:spacing/>
      <w:ind/>
    </w:pPr>
    <w:rPr>
      <w:sz w:val="20"/>
      <w:szCs w:val="20"/>
    </w:rPr>
  </w:style>
  <w:style w:type="character" w:styleId="864" w:customStyle="1">
    <w:name w:val="Comment Text Char"/>
    <w:basedOn w:val="839"/>
    <w:link w:val="863"/>
    <w:uiPriority w:val="99"/>
    <w:pPr>
      <w:pBdr/>
      <w:spacing/>
      <w:ind/>
    </w:pPr>
    <w:rPr>
      <w:rFonts w:ascii="Times New Roman" w:hAnsi="Times New Roman" w:eastAsia="Times New Roman" w:cs="Times New Roman"/>
      <w:sz w:val="20"/>
      <w:szCs w:val="20"/>
    </w:rPr>
  </w:style>
  <w:style w:type="paragraph" w:styleId="865">
    <w:name w:val="annotation subject"/>
    <w:basedOn w:val="863"/>
    <w:next w:val="863"/>
    <w:link w:val="866"/>
    <w:uiPriority w:val="99"/>
    <w:semiHidden/>
    <w:unhideWhenUsed/>
    <w:pPr>
      <w:pBdr/>
      <w:spacing/>
      <w:ind/>
    </w:pPr>
    <w:rPr>
      <w:b/>
      <w:bCs/>
    </w:rPr>
  </w:style>
  <w:style w:type="character" w:styleId="866" w:customStyle="1">
    <w:name w:val="Comment Subject Char"/>
    <w:basedOn w:val="864"/>
    <w:link w:val="865"/>
    <w:uiPriority w:val="99"/>
    <w:semiHidden/>
    <w:pPr>
      <w:pBdr/>
      <w:spacing/>
      <w:ind/>
    </w:pPr>
    <w:rPr>
      <w:rFonts w:ascii="Times New Roman" w:hAnsi="Times New Roman" w:eastAsia="Times New Roman" w:cs="Times New Roman"/>
      <w:b/>
      <w:bCs/>
      <w:sz w:val="20"/>
      <w:szCs w:val="20"/>
    </w:rPr>
  </w:style>
  <w:style w:type="paragraph" w:styleId="867" w:customStyle="1">
    <w:name w:val="font5"/>
    <w:basedOn w:val="834"/>
    <w:pPr>
      <w:pBdr/>
      <w:spacing w:after="100" w:afterAutospacing="1" w:before="100" w:beforeAutospacing="1"/>
      <w:ind/>
    </w:pPr>
    <w:rPr>
      <w:rFonts w:ascii="Tahoma" w:hAnsi="Tahoma" w:cs="Tahoma"/>
      <w:color w:val="000000"/>
      <w:sz w:val="18"/>
      <w:szCs w:val="18"/>
    </w:rPr>
  </w:style>
  <w:style w:type="paragraph" w:styleId="868" w:customStyle="1">
    <w:name w:val="font6"/>
    <w:basedOn w:val="834"/>
    <w:pPr>
      <w:pBdr/>
      <w:spacing w:after="100" w:afterAutospacing="1" w:before="100" w:beforeAutospacing="1"/>
      <w:ind/>
    </w:pPr>
    <w:rPr>
      <w:rFonts w:ascii="Tahoma" w:hAnsi="Tahoma" w:cs="Tahoma"/>
      <w:b/>
      <w:bCs/>
      <w:color w:val="000000"/>
      <w:sz w:val="18"/>
      <w:szCs w:val="18"/>
    </w:rPr>
  </w:style>
  <w:style w:type="paragraph" w:styleId="869" w:customStyle="1">
    <w:name w:val="xl233"/>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870" w:customStyle="1">
    <w:name w:val="xl234"/>
    <w:basedOn w:val="834"/>
    <w:pPr>
      <w:pBdr/>
      <w:spacing w:after="100" w:afterAutospacing="1" w:before="100" w:beforeAutospacing="1"/>
      <w:ind/>
      <w:jc w:val="center"/>
    </w:pPr>
  </w:style>
  <w:style w:type="paragraph" w:styleId="871" w:customStyle="1">
    <w:name w:val="xl235"/>
    <w:basedOn w:val="834"/>
    <w:pPr>
      <w:pBdr/>
      <w:spacing w:after="100" w:afterAutospacing="1" w:before="100" w:beforeAutospacing="1"/>
      <w:ind/>
      <w:jc w:val="center"/>
    </w:pPr>
    <w:rPr>
      <w:b/>
      <w:bCs/>
    </w:rPr>
  </w:style>
  <w:style w:type="paragraph" w:styleId="872" w:customStyle="1">
    <w:name w:val="xl236"/>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873" w:customStyle="1">
    <w:name w:val="xl23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74" w:customStyle="1">
    <w:name w:val="xl238"/>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875" w:customStyle="1">
    <w:name w:val="xl23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876" w:customStyle="1">
    <w:name w:val="xl240"/>
    <w:basedOn w:val="834"/>
    <w:pPr>
      <w:pBdr/>
      <w:spacing w:after="100" w:afterAutospacing="1" w:before="100" w:beforeAutospacing="1"/>
      <w:ind/>
    </w:pPr>
  </w:style>
  <w:style w:type="paragraph" w:styleId="877" w:customStyle="1">
    <w:name w:val="xl241"/>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78" w:customStyle="1">
    <w:name w:val="xl242"/>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79" w:customStyle="1">
    <w:name w:val="xl243"/>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80" w:customStyle="1">
    <w:name w:val="xl244"/>
    <w:basedOn w:val="834"/>
    <w:pPr>
      <w:pBdr/>
      <w:spacing w:after="100" w:afterAutospacing="1" w:before="100" w:beforeAutospacing="1"/>
      <w:ind/>
    </w:pPr>
    <w:rPr>
      <w:b/>
      <w:bCs/>
    </w:rPr>
  </w:style>
  <w:style w:type="paragraph" w:styleId="881" w:customStyle="1">
    <w:name w:val="xl245"/>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82" w:customStyle="1">
    <w:name w:val="xl246"/>
    <w:basedOn w:val="83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883" w:customStyle="1">
    <w:name w:val="xl247"/>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884" w:customStyle="1">
    <w:name w:val="xl248"/>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885" w:customStyle="1">
    <w:name w:val="xl24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886" w:customStyle="1">
    <w:name w:val="xl250"/>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887" w:customStyle="1">
    <w:name w:val="xl251"/>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888" w:customStyle="1">
    <w:name w:val="xl25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889" w:customStyle="1">
    <w:name w:val="xl253"/>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90" w:customStyle="1">
    <w:name w:val="xl254"/>
    <w:basedOn w:val="834"/>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91" w:customStyle="1">
    <w:name w:val="xl255"/>
    <w:basedOn w:val="83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892" w:customStyle="1">
    <w:name w:val="xl256"/>
    <w:basedOn w:val="83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893" w:customStyle="1">
    <w:name w:val="xl25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94" w:customStyle="1">
    <w:name w:val="xl258"/>
    <w:basedOn w:val="834"/>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895" w:customStyle="1">
    <w:name w:val="xl25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896" w:customStyle="1">
    <w:name w:val="xl260"/>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897" w:customStyle="1">
    <w:name w:val="xl261"/>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898" w:customStyle="1">
    <w:name w:val="xl262"/>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99" w:customStyle="1">
    <w:name w:val="xl263"/>
    <w:basedOn w:val="834"/>
    <w:pPr>
      <w:pBdr/>
      <w:shd w:val="clear" w:color="000000" w:fill="ffffff"/>
      <w:spacing w:after="100" w:afterAutospacing="1" w:before="100" w:beforeAutospacing="1"/>
      <w:ind/>
    </w:pPr>
  </w:style>
  <w:style w:type="paragraph" w:styleId="900" w:customStyle="1">
    <w:name w:val="xl264"/>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01" w:customStyle="1">
    <w:name w:val="xl265"/>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02" w:customStyle="1">
    <w:name w:val="xl26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903" w:customStyle="1">
    <w:name w:val="xl26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904" w:customStyle="1">
    <w:name w:val="xl268"/>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05" w:customStyle="1">
    <w:name w:val="xl269"/>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06" w:customStyle="1">
    <w:name w:val="xl270"/>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907" w:customStyle="1">
    <w:name w:val="xl271"/>
    <w:basedOn w:val="834"/>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908" w:customStyle="1">
    <w:name w:val="xl27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909" w:customStyle="1">
    <w:name w:val="xl273"/>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10" w:customStyle="1">
    <w:name w:val="xl274"/>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911" w:customStyle="1">
    <w:name w:val="xl275"/>
    <w:basedOn w:val="834"/>
    <w:pPr>
      <w:pBdr/>
      <w:spacing w:after="100" w:afterAutospacing="1" w:before="100" w:beforeAutospacing="1"/>
      <w:ind/>
    </w:pPr>
  </w:style>
  <w:style w:type="paragraph" w:styleId="912" w:customStyle="1">
    <w:name w:val="xl27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13" w:customStyle="1">
    <w:name w:val="xl277"/>
    <w:basedOn w:val="83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914" w:customStyle="1">
    <w:name w:val="xl278"/>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15" w:customStyle="1">
    <w:name w:val="xl27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16" w:customStyle="1">
    <w:name w:val="xl280"/>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17" w:customStyle="1">
    <w:name w:val="xl281"/>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918" w:customStyle="1">
    <w:name w:val="xl28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919" w:customStyle="1">
    <w:name w:val="xl283"/>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20" w:customStyle="1">
    <w:name w:val="xl284"/>
    <w:basedOn w:val="834"/>
    <w:pPr>
      <w:pBdr>
        <w:left w:val="single" w:color="000000" w:sz="4" w:space="0"/>
        <w:bottom w:val="single" w:color="000000" w:sz="4" w:space="0"/>
        <w:right w:val="single" w:color="000000" w:sz="4" w:space="0"/>
      </w:pBdr>
      <w:spacing w:after="100" w:afterAutospacing="1" w:before="100" w:beforeAutospacing="1"/>
      <w:ind/>
    </w:pPr>
  </w:style>
  <w:style w:type="paragraph" w:styleId="921" w:customStyle="1">
    <w:name w:val="xl285"/>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922" w:customStyle="1">
    <w:name w:val="xl28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23" w:customStyle="1">
    <w:name w:val="xl287"/>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24" w:customStyle="1">
    <w:name w:val="xl288"/>
    <w:basedOn w:val="834"/>
    <w:pPr>
      <w:pBdr>
        <w:top w:val="single" w:color="000000" w:sz="4" w:space="0"/>
        <w:left w:val="single" w:color="000000" w:sz="4" w:space="0"/>
        <w:right w:val="single" w:color="000000" w:sz="4" w:space="0"/>
      </w:pBdr>
      <w:spacing w:after="100" w:afterAutospacing="1" w:before="100" w:beforeAutospacing="1"/>
      <w:ind/>
    </w:pPr>
  </w:style>
  <w:style w:type="paragraph" w:styleId="925" w:customStyle="1">
    <w:name w:val="xl289"/>
    <w:basedOn w:val="834"/>
    <w:pPr>
      <w:pBdr>
        <w:left w:val="single" w:color="000000" w:sz="4" w:space="0"/>
        <w:right w:val="single" w:color="000000" w:sz="4" w:space="0"/>
      </w:pBdr>
      <w:spacing w:after="100" w:afterAutospacing="1" w:before="100" w:beforeAutospacing="1"/>
      <w:ind/>
    </w:pPr>
    <w:rPr>
      <w:b/>
      <w:bCs/>
    </w:rPr>
  </w:style>
  <w:style w:type="paragraph" w:styleId="926" w:customStyle="1">
    <w:name w:val="xl290"/>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27" w:customStyle="1">
    <w:name w:val="xl291"/>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28" w:customStyle="1">
    <w:name w:val="xl292"/>
    <w:basedOn w:val="834"/>
    <w:pPr>
      <w:pBdr>
        <w:top w:val="single" w:color="000000" w:sz="4" w:space="0"/>
        <w:left w:val="single" w:color="000000" w:sz="4" w:space="0"/>
        <w:right w:val="single" w:color="000000" w:sz="4" w:space="0"/>
      </w:pBdr>
      <w:spacing w:after="100" w:afterAutospacing="1" w:before="100" w:beforeAutospacing="1"/>
      <w:ind/>
    </w:pPr>
  </w:style>
  <w:style w:type="paragraph" w:styleId="929" w:customStyle="1">
    <w:name w:val="xl293"/>
    <w:basedOn w:val="834"/>
    <w:pPr>
      <w:pBdr>
        <w:left w:val="single" w:color="000000" w:sz="4" w:space="0"/>
        <w:bottom w:val="single" w:color="000000" w:sz="4" w:space="0"/>
        <w:right w:val="single" w:color="000000" w:sz="4" w:space="0"/>
      </w:pBdr>
      <w:spacing w:after="100" w:afterAutospacing="1" w:before="100" w:beforeAutospacing="1"/>
      <w:ind/>
    </w:pPr>
  </w:style>
  <w:style w:type="paragraph" w:styleId="930" w:customStyle="1">
    <w:name w:val="xl294"/>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31">
    <w:name w:val="Title"/>
    <w:basedOn w:val="834"/>
    <w:link w:val="932"/>
    <w:qFormat/>
    <w:pPr>
      <w:pBdr/>
      <w:spacing/>
      <w:ind/>
      <w:jc w:val="center"/>
    </w:pPr>
    <w:rPr>
      <w:b/>
      <w:bCs/>
      <w:sz w:val="32"/>
      <w:szCs w:val="26"/>
    </w:rPr>
  </w:style>
  <w:style w:type="character" w:styleId="932" w:customStyle="1">
    <w:name w:val="Title Char"/>
    <w:basedOn w:val="839"/>
    <w:link w:val="931"/>
    <w:pPr>
      <w:pBdr/>
      <w:spacing/>
      <w:ind/>
    </w:pPr>
    <w:rPr>
      <w:rFonts w:ascii="Times New Roman" w:hAnsi="Times New Roman" w:eastAsia="Times New Roman" w:cs="Times New Roman"/>
      <w:b/>
      <w:bCs/>
      <w:sz w:val="32"/>
      <w:szCs w:val="26"/>
    </w:rPr>
  </w:style>
  <w:style w:type="character" w:styleId="933" w:customStyle="1">
    <w:name w:val="Unresolved Mention1"/>
    <w:basedOn w:val="839"/>
    <w:uiPriority w:val="99"/>
    <w:semiHidden/>
    <w:unhideWhenUsed/>
    <w:pPr>
      <w:pBdr/>
      <w:spacing/>
      <w:ind/>
    </w:pPr>
    <w:rPr>
      <w:color w:val="605e5c"/>
      <w:shd w:val="clear" w:color="auto" w:fill="e1dfdd"/>
    </w:rPr>
  </w:style>
  <w:style w:type="character" w:styleId="934" w:customStyle="1">
    <w:name w:val="Body text (3)_"/>
    <w:link w:val="935"/>
    <w:pPr>
      <w:pBdr/>
      <w:spacing/>
      <w:ind/>
    </w:pPr>
    <w:rPr>
      <w:rFonts w:ascii="Times New Roman" w:hAnsi="Times New Roman" w:cs="Times New Roman"/>
      <w:i/>
      <w:iCs/>
      <w:spacing w:val="4"/>
      <w:shd w:val="clear" w:color="auto" w:fill="ffffff"/>
    </w:rPr>
  </w:style>
  <w:style w:type="paragraph" w:styleId="935" w:customStyle="1">
    <w:name w:val="Body text (3)1"/>
    <w:basedOn w:val="834"/>
    <w:link w:val="934"/>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936" w:customStyle="1">
    <w:name w:val="t-j"/>
    <w:basedOn w:val="834"/>
    <w:pPr>
      <w:pBdr/>
      <w:spacing w:after="100" w:afterAutospacing="1" w:before="100" w:beforeAutospacing="1"/>
      <w:ind/>
    </w:pPr>
  </w:style>
  <w:style w:type="character" w:styleId="937" w:customStyle="1">
    <w:name w:val="Unresolved Mention2"/>
    <w:basedOn w:val="839"/>
    <w:uiPriority w:val="99"/>
    <w:semiHidden/>
    <w:unhideWhenUsed/>
    <w:pPr>
      <w:pBdr/>
      <w:spacing/>
      <w:ind/>
    </w:pPr>
    <w:rPr>
      <w:color w:val="605e5c"/>
      <w:shd w:val="clear" w:color="auto" w:fill="e1dfdd"/>
    </w:rPr>
  </w:style>
  <w:style w:type="character" w:styleId="938">
    <w:name w:val="FollowedHyperlink"/>
    <w:basedOn w:val="839"/>
    <w:uiPriority w:val="99"/>
    <w:semiHidden/>
    <w:unhideWhenUsed/>
    <w:pPr>
      <w:pBdr/>
      <w:spacing/>
      <w:ind/>
    </w:pPr>
    <w:rPr>
      <w:color w:val="800080" w:themeColor="followedHyperlink"/>
      <w:u w:val="single"/>
    </w:rPr>
  </w:style>
  <w:style w:type="character" w:styleId="939" w:customStyle="1">
    <w:name w:val="text"/>
    <w:basedOn w:val="839"/>
    <w:pPr>
      <w:pBdr/>
      <w:spacing/>
      <w:ind/>
    </w:pPr>
  </w:style>
  <w:style w:type="character" w:styleId="940" w:customStyle="1">
    <w:name w:val="card-send-time__sendtime"/>
    <w:basedOn w:val="839"/>
    <w:pPr>
      <w:pBdr/>
      <w:spacing/>
      <w:ind/>
    </w:pPr>
  </w:style>
  <w:style w:type="character" w:styleId="941" w:customStyle="1">
    <w:name w:val="Đề cập Chưa giải quyết1"/>
    <w:basedOn w:val="839"/>
    <w:uiPriority w:val="99"/>
    <w:semiHidden/>
    <w:unhideWhenUsed/>
    <w:pPr>
      <w:pBdr/>
      <w:spacing/>
      <w:ind/>
    </w:pPr>
    <w:rPr>
      <w:color w:val="605e5c"/>
      <w:shd w:val="clear" w:color="auto" w:fill="e1dfdd"/>
    </w:rPr>
  </w:style>
  <w:style w:type="paragraph" w:styleId="942" w:customStyle="1">
    <w:name w:val="nqtitle"/>
    <w:basedOn w:val="834"/>
    <w:pPr>
      <w:pBdr/>
      <w:spacing w:after="100" w:afterAutospacing="1" w:before="100" w:beforeAutospacing="1"/>
      <w:ind/>
    </w:pPr>
    <w:rPr>
      <w:lang w:val="vi-VN" w:eastAsia="vi-VN"/>
    </w:rPr>
  </w:style>
  <w:style w:type="character" w:styleId="943" w:customStyle="1">
    <w:name w:val="List Paragraph Char"/>
    <w:link w:val="856"/>
    <w:uiPriority w:val="34"/>
    <w:qFormat/>
    <w:pPr>
      <w:pBdr/>
      <w:spacing/>
      <w:ind/>
    </w:pPr>
    <w:rPr>
      <w:rFonts w:ascii="Times New Roman" w:hAnsi="Times New Roman" w:eastAsia="Times New Roman" w:cs="Times New Roman"/>
      <w:sz w:val="24"/>
      <w:szCs w:val="24"/>
    </w:rPr>
  </w:style>
  <w:style w:type="character" w:styleId="944" w:customStyle="1">
    <w:name w:val="Đề cập Chưa giải quyết2"/>
    <w:basedOn w:val="839"/>
    <w:uiPriority w:val="99"/>
    <w:semiHidden/>
    <w:unhideWhenUsed/>
    <w:pPr>
      <w:pBdr/>
      <w:spacing/>
      <w:ind/>
    </w:pPr>
    <w:rPr>
      <w:color w:val="605e5c"/>
      <w:shd w:val="clear" w:color="auto" w:fill="e1dfdd"/>
    </w:rPr>
  </w:style>
  <w:style w:type="character" w:styleId="945" w:customStyle="1">
    <w:name w:val="Unresolved Mention3"/>
    <w:basedOn w:val="839"/>
    <w:uiPriority w:val="99"/>
    <w:semiHidden/>
    <w:unhideWhenUsed/>
    <w:pPr>
      <w:pBdr/>
      <w:spacing/>
      <w:ind/>
    </w:pPr>
    <w:rPr>
      <w:color w:val="605e5c"/>
      <w:shd w:val="clear" w:color="auto" w:fill="e1dfdd"/>
    </w:rPr>
  </w:style>
  <w:style w:type="character" w:styleId="946" w:customStyle="1">
    <w:name w:val="copy"/>
    <w:basedOn w:val="839"/>
    <w:pPr>
      <w:pBdr/>
      <w:spacing/>
      <w:ind/>
    </w:pPr>
  </w:style>
  <w:style w:type="paragraph" w:styleId="947" w:customStyle="1">
    <w:name w:val="align-justify"/>
    <w:basedOn w:val="834"/>
    <w:pPr>
      <w:pBdr/>
      <w:spacing w:after="100" w:afterAutospacing="1" w:before="100" w:beforeAutospacing="1"/>
      <w:ind/>
    </w:pPr>
  </w:style>
  <w:style w:type="character" w:styleId="948" w:customStyle="1">
    <w:name w:val="btn"/>
    <w:basedOn w:val="839"/>
    <w:pPr>
      <w:pBdr/>
      <w:spacing/>
      <w:ind/>
    </w:pPr>
  </w:style>
  <w:style w:type="character" w:styleId="949" w:customStyle="1">
    <w:name w:val="hide_mobile"/>
    <w:basedOn w:val="839"/>
    <w:pPr>
      <w:pBdr/>
      <w:spacing/>
      <w:ind/>
    </w:pPr>
  </w:style>
  <w:style w:type="character" w:styleId="950">
    <w:name w:val="Emphasis"/>
    <w:basedOn w:val="839"/>
    <w:uiPriority w:val="20"/>
    <w:qFormat/>
    <w:pPr>
      <w:pBdr/>
      <w:spacing/>
      <w:ind/>
    </w:pPr>
    <w:rPr>
      <w:i/>
      <w:iCs/>
    </w:rPr>
  </w:style>
  <w:style w:type="character" w:styleId="951" w:customStyle="1">
    <w:name w:val="t1"/>
    <w:basedOn w:val="839"/>
    <w:pPr>
      <w:pBdr/>
      <w:spacing/>
      <w:ind/>
    </w:pPr>
  </w:style>
  <w:style w:type="character" w:styleId="952" w:customStyle="1">
    <w:name w:val="Unresolved Mention4"/>
    <w:basedOn w:val="839"/>
    <w:uiPriority w:val="99"/>
    <w:semiHidden/>
    <w:unhideWhenUsed/>
    <w:pPr>
      <w:pBdr/>
      <w:spacing/>
      <w:ind/>
    </w:pPr>
    <w:rPr>
      <w:color w:val="605e5c"/>
      <w:shd w:val="clear" w:color="auto" w:fill="e1dfdd"/>
    </w:rPr>
  </w:style>
  <w:style w:type="character" w:styleId="953">
    <w:name w:val="Unresolved Mention"/>
    <w:basedOn w:val="839"/>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hyperlink" Target="https://batdongsan.com.vn/ban-can-ho-chung-cu-an-binh-homeland" TargetMode="External"/><Relationship Id="rId18" Type="http://schemas.openxmlformats.org/officeDocument/2006/relationships/hyperlink" Target="https://batdongsan.com.vn/ban-can-ho-chung-cu-xa-duong-xa-prj-vinhomes-ocean-park-gia-lam" TargetMode="External"/><Relationship Id="rId19" Type="http://schemas.openxmlformats.org/officeDocument/2006/relationships/hyperlink" Target="https://batdongsan.com.vn/ban-can-ho-chung-cu-ha-noi" TargetMode="External"/><Relationship Id="rId20" Type="http://schemas.openxmlformats.org/officeDocument/2006/relationships/hyperlink" Target="https://batdongsan.com.vn/ban-can-ho-chung-cu-long-bien-central" TargetMode="External"/><Relationship Id="rId21" Type="http://schemas.openxmlformats.org/officeDocument/2006/relationships/hyperlink" Target="https://batdongsan.com.vn/ban-can-ho-chung-cu-sun-feliza-suites" TargetMode="External"/><Relationship Id="rId22" Type="http://schemas.openxmlformats.org/officeDocument/2006/relationships/hyperlink" Target="https://batdongsan.com.vn/ban-can-ho-chung-cu-hausman-premium-residences" TargetMode="External"/><Relationship Id="rId23" Type="http://schemas.openxmlformats.org/officeDocument/2006/relationships/image" Target="media/image3.gif"/><Relationship Id="rId24" Type="http://schemas.openxmlformats.org/officeDocument/2006/relationships/image" Target="media/image4.png"/><Relationship Id="rId25" Type="http://schemas.openxmlformats.org/officeDocument/2006/relationships/image" Target="media/image5.png"/><Relationship Id="rId26" Type="http://schemas.openxmlformats.org/officeDocument/2006/relationships/image" Target="media/image6.png"/><Relationship Id="rId27" Type="http://schemas.openxmlformats.org/officeDocument/2006/relationships/image" Target="media/image7.png"/><Relationship Id="rId28" Type="http://schemas.openxmlformats.org/officeDocument/2006/relationships/image" Target="media/image8.png"/><Relationship Id="rId29" Type="http://schemas.openxmlformats.org/officeDocument/2006/relationships/image" Target="media/image9.png"/><Relationship Id="rId30" Type="http://schemas.openxmlformats.org/officeDocument/2006/relationships/image" Target="media/image10.png"/><Relationship Id="rId31" Type="http://schemas.openxmlformats.org/officeDocument/2006/relationships/image" Target="media/image11.png"/><Relationship Id="rId32" Type="http://schemas.openxmlformats.org/officeDocument/2006/relationships/image" Target="media/image12.png"/><Relationship Id="rId33" Type="http://schemas.openxmlformats.org/officeDocument/2006/relationships/image" Target="media/image13.png"/><Relationship Id="rId34" Type="http://schemas.openxmlformats.org/officeDocument/2006/relationships/image" Target="media/image14.png"/><Relationship Id="rId35" Type="http://schemas.openxmlformats.org/officeDocument/2006/relationships/image" Target="media/image15.png"/><Relationship Id="rId36" Type="http://schemas.openxmlformats.org/officeDocument/2006/relationships/image" Target="media/image16.png"/><Relationship Id="rId37" Type="http://schemas.openxmlformats.org/officeDocument/2006/relationships/image" Target="media/image17.png"/><Relationship Id="rId38" Type="http://schemas.openxmlformats.org/officeDocument/2006/relationships/image" Target="media/image18.png"/><Relationship Id="rId39" Type="http://schemas.openxmlformats.org/officeDocument/2006/relationships/image" Target="media/image19.png"/><Relationship Id="rId40" Type="http://schemas.openxmlformats.org/officeDocument/2006/relationships/image" Target="media/image20.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Nguyễn Đăng Hiếu</cp:lastModifiedBy>
  <cp:revision>270</cp:revision>
  <dcterms:created xsi:type="dcterms:W3CDTF">2025-09-15T09:58:00Z</dcterms:created>
  <dcterms:modified xsi:type="dcterms:W3CDTF">2026-01-17T04:01:19Z</dcterms:modified>
</cp:coreProperties>
</file>