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159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159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14:paraId="0815951A" w14:textId="3755DA31">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HSTD-20260113-0028/CT-VFI</w:t>
                            </w:r>
                            <w:r>
                              <w:rPr>
                                <w:b/>
                                <w:color w:val="000000" w:themeColor="text1"/>
                              </w:rPr>
                            </w:r>
                            <w:r>
                              <w:rPr>
                                <w:b/>
                                <w:color w:val="000000" w:themeColor="text1"/>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VĂN KA</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iCs/>
                                <w14:ligatures w14: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t xml:space="preserve">Quy</w:t>
                            </w:r>
                            <w:r>
                              <w:t xml:space="preserve">ền sử dụng đất và tài sản gắn liền với đất tạ</w:t>
                            </w:r>
                            <w:r>
                              <w:t xml:space="preserve">i thửa đất số: 361, tờ bản đồ số: 20 có địa chỉ: Xã Nam Thái, Huyện Nam Trực, Tỉnh Nam Định (Nay là xã Nam Đồng, </w:t>
                            </w:r>
                            <w:r>
                              <w:t xml:space="preserve">tỉnh Ninh Bình) theo Giấy chứng nhận quyền sử dụng dất, quyền sở hữu nhà ở và tài sản khác gắn liền với đất  số: CO 897375, số vào sổ cấp GCN: CS 00612 do Sở Tài nguyên và Môi trường -  Tỉnh Nam Định  cấp ng</w:t>
                            </w:r>
                            <w:r>
                              <w:rPr>
                                <w:highlight w:val="white"/>
                              </w:rPr>
                              <w:t xml:space="preserve">ày</w:t>
                            </w:r>
                            <w:r>
                              <w:rPr>
                                <w:highlight w:val="white"/>
                              </w:rPr>
                              <w:t xml:space="preserve"> </w:t>
                            </w:r>
                            <w:r>
                              <w:rPr>
                                <w:highlight w:val="white"/>
                              </w:rPr>
                              <w:t xml:space="preserve">10/10/2019 </w:t>
                            </w:r>
                            <w:r>
                              <w:rPr>
                                <w:highlight w:val="white"/>
                              </w:rPr>
                              <w:t xml:space="preserve">c</w:t>
                            </w:r>
                            <w:r>
                              <w:t xml:space="preserve">ho Ông Trần Văn Ka và Bà Nguyễn Thị Hào</w:t>
                            </w:r>
                            <w:r>
                              <w:t xml:space="preserve">.</w:t>
                            </w:r>
                            <w:r>
                              <w:rPr>
                                <w:iCs/>
                                <w14:ligatures w14:val="none"/>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6.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14:paraId="0815951A" w14:textId="3755DA31">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HSTD-20260113-0028/CT-VFI</w:t>
                      </w:r>
                      <w:r>
                        <w:rPr>
                          <w:b/>
                          <w:color w:val="000000" w:themeColor="text1"/>
                        </w:rPr>
                      </w:r>
                      <w:r>
                        <w:rPr>
                          <w:b/>
                          <w:color w:val="000000" w:themeColor="text1"/>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VĂN KA</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iCs/>
                          <w14:ligatures w14: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t xml:space="preserve">Quy</w:t>
                      </w:r>
                      <w:r>
                        <w:t xml:space="preserve">ền sử dụng đất và tài sản gắn liền với đất tạ</w:t>
                      </w:r>
                      <w:r>
                        <w:t xml:space="preserve">i thửa đất số: 361, tờ bản đồ số: 20 có địa chỉ: Xã Nam Thái, Huyện Nam Trực, Tỉnh Nam Định (Nay là xã Nam Đồng, </w:t>
                      </w:r>
                      <w:r>
                        <w:t xml:space="preserve">tỉnh Ninh Bình) theo Giấy chứng nhận quyền sử dụng dất, quyền sở hữu nhà ở và tài sản khác gắn liền với đất  số: CO 897375, số vào sổ cấp GCN: CS 00612 do Sở Tài nguyên và Môi trường -  Tỉnh Nam Định  cấp ng</w:t>
                      </w:r>
                      <w:r>
                        <w:rPr>
                          <w:highlight w:val="white"/>
                        </w:rPr>
                        <w:t xml:space="preserve">ày</w:t>
                      </w:r>
                      <w:r>
                        <w:rPr>
                          <w:highlight w:val="white"/>
                        </w:rPr>
                        <w:t xml:space="preserve"> </w:t>
                      </w:r>
                      <w:r>
                        <w:rPr>
                          <w:highlight w:val="white"/>
                        </w:rPr>
                        <w:t xml:space="preserve">10/10/2019 </w:t>
                      </w:r>
                      <w:r>
                        <w:rPr>
                          <w:highlight w:val="white"/>
                        </w:rPr>
                        <w:t xml:space="preserve">c</w:t>
                      </w:r>
                      <w:r>
                        <w:t xml:space="preserve">ho Ông Trần Văn Ka và Bà Nguyễn Thị Hào</w:t>
                      </w:r>
                      <w:r>
                        <w:t xml:space="preserve">.</w:t>
                      </w:r>
                      <w:r>
                        <w:rPr>
                          <w:iCs/>
                          <w14:ligatures w14:val="none"/>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41" w:type="dxa"/>
        <w:tblBorders/>
        <w:tblLayout w:type="fixed"/>
        <w:tblLook w:val="04A0" w:firstRow="1" w:lastRow="0" w:firstColumn="1" w:lastColumn="0" w:noHBand="0" w:noVBand="1"/>
      </w:tblPr>
      <w:tblGrid>
        <w:gridCol w:w="856"/>
        <w:gridCol w:w="874"/>
        <w:gridCol w:w="8612"/>
      </w:tblGrid>
      <w:tr>
        <w:trPr>
          <w:trHeight w:val="1152"/>
        </w:trPr>
        <w:tc>
          <w:tcPr>
            <w:gridSpan w:val="2"/>
            <w:tcBorders/>
            <w:tcW w:w="1729"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612"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9486" w:type="dxa"/>
            <w:textDirection w:val="lrTb"/>
            <w:noWrap w:val="false"/>
          </w:tcPr>
          <w:p w14:paraId="103F6C0D" w14:textId="77777777">
            <w:pPr>
              <w:pStyle w:val="1038"/>
              <w:pBdr/>
              <w:spacing w:after="60"/>
              <w:ind/>
              <w:rPr>
                <w:rFonts w:ascii="Times New Roman" w:hAnsi="Times New Roman" w:cs="Times New Roman"/>
                <w:bCs/>
                <w:i/>
                <w:color w:val="000000" w:themeColor="text1"/>
                <w:sz w:val="24"/>
                <w:szCs w:val="24"/>
              </w:rPr>
            </w:pPr>
            <w:r>
              <w:rPr>
                <w:rStyle w:val="1037"/>
                <w:rFonts w:ascii="Times New Roman" w:hAnsi="Times New Roman" w:eastAsia="Times New Roman" w:cs="Times New Roman"/>
                <w:i/>
                <w:iCs/>
                <w:color w:val="000000" w:themeColor="text1"/>
                <w:sz w:val="24"/>
                <w:szCs w:val="24"/>
                <w:lang w:val="pt-BR"/>
              </w:rPr>
              <w:t xml:space="preserve">Số</w:t>
            </w:r>
            <w:r>
              <w:rPr>
                <w:rStyle w:val="1037"/>
                <w:rFonts w:ascii="Times New Roman" w:hAnsi="Times New Roman" w:eastAsia="Times New Roman" w:cs="Times New Roman"/>
                <w:i/>
                <w:iCs/>
                <w:color w:val="000000" w:themeColor="text1"/>
                <w:sz w:val="24"/>
                <w:szCs w:val="24"/>
                <w:lang w:val="pt-BR"/>
              </w:rPr>
              <w:t xml:space="preserve">: </w:t>
            </w:r>
            <w:r>
              <w:rPr>
                <w:rFonts w:ascii="Times New Roman" w:hAnsi="Times New Roman" w:eastAsia="Times New Roman" w:cs="Times New Roman"/>
                <w:i/>
                <w:iCs/>
                <w:color w:val="081b3a"/>
                <w:spacing w:val="3"/>
                <w:sz w:val="24"/>
                <w:szCs w:val="24"/>
                <w:highlight w:val="white"/>
              </w:rPr>
              <w:t xml:space="preserve">275/2026/0153/VFI-CT.53.A</w:t>
            </w:r>
            <w:r>
              <w:rPr>
                <w:rStyle w:val="1037"/>
                <w:rFonts w:ascii="Times New Roman" w:hAnsi="Times New Roman" w:eastAsia="Times New Roman" w:cs="Times New Roman"/>
                <w:i/>
                <w:iCs/>
                <w:color w:val="000000" w:themeColor="text1"/>
                <w:sz w:val="24"/>
                <w:szCs w:val="24"/>
                <w:lang w:val="pt-BR"/>
              </w:rPr>
              <w:t xml:space="preserve">                    </w:t>
            </w:r>
            <w:r>
              <w:rPr>
                <w:rStyle w:val="1037"/>
                <w:rFonts w:ascii="Times New Roman" w:hAnsi="Times New Roman" w:eastAsia="Times New Roman" w:cs="Times New Roman"/>
                <w:i/>
                <w:iCs/>
                <w:color w:val="auto"/>
                <w:sz w:val="24"/>
                <w:szCs w:val="24"/>
              </w:rPr>
              <w:t xml:space="preserve">TP. </w:t>
            </w:r>
            <w:r>
              <w:rPr>
                <w:rStyle w:val="1037"/>
                <w:rFonts w:ascii="Times New Roman" w:hAnsi="Times New Roman" w:eastAsia="Times New Roman" w:cs="Times New Roman"/>
                <w:i/>
                <w:iCs/>
                <w:color w:val="auto"/>
                <w:sz w:val="24"/>
                <w:szCs w:val="24"/>
              </w:rPr>
              <w:t xml:space="preserve">Hà</w:t>
            </w:r>
            <w:r>
              <w:rPr>
                <w:rStyle w:val="1037"/>
                <w:rFonts w:ascii="Times New Roman" w:hAnsi="Times New Roman" w:eastAsia="Times New Roman" w:cs="Times New Roman"/>
                <w:i/>
                <w:iCs/>
                <w:color w:val="auto"/>
                <w:sz w:val="24"/>
                <w:szCs w:val="24"/>
              </w:rPr>
              <w:t xml:space="preserve"> </w:t>
            </w:r>
            <w:r>
              <w:rPr>
                <w:rStyle w:val="1037"/>
                <w:rFonts w:ascii="Times New Roman" w:hAnsi="Times New Roman" w:eastAsia="Times New Roman" w:cs="Times New Roman"/>
                <w:i/>
                <w:iCs/>
                <w:color w:val="auto"/>
                <w:sz w:val="24"/>
                <w:szCs w:val="24"/>
              </w:rPr>
              <w:t xml:space="preserve">Nội</w:t>
            </w:r>
            <w:r>
              <w:rPr>
                <w:rStyle w:val="1037"/>
                <w:rFonts w:ascii="Times New Roman" w:hAnsi="Times New Roman" w:eastAsia="Times New Roman" w:cs="Times New Roman"/>
                <w:i/>
                <w:iCs/>
                <w:color w:val="auto"/>
                <w:sz w:val="24"/>
                <w:szCs w:val="24"/>
                <w:lang w:val="vi-VN"/>
              </w:rPr>
              <w:t xml:space="preserve">, </w:t>
            </w:r>
            <w:r>
              <w:rPr>
                <w:rStyle w:val="1037"/>
                <w:rFonts w:ascii="Times New Roman" w:hAnsi="Times New Roman" w:eastAsia="Times New Roman" w:cs="Times New Roman"/>
                <w:i/>
                <w:iCs/>
                <w:color w:val="000000" w:themeColor="text1"/>
                <w:sz w:val="24"/>
                <w:szCs w:val="24"/>
                <w:lang w:val="vi-VN"/>
              </w:rPr>
              <w:t xml:space="preserve">ngày 21 tháng 1 năm 2026</w:t>
            </w:r>
            <w:r>
              <w:rPr>
                <w:rFonts w:ascii="Times New Roman" w:hAnsi="Times New Roman" w:eastAsia="Times New Roman" w:cs="Times New Roman"/>
                <w:i/>
                <w:iCs/>
                <w:color w:val="000000" w:themeColor="text1"/>
                <w:sz w:val="24"/>
                <w:szCs w:val="24"/>
              </w:rPr>
            </w:r>
            <w:r>
              <w:rPr>
                <w:rFonts w:ascii="Times New Roman" w:hAnsi="Times New Roman" w:eastAsia="Times New Roman" w:cs="Times New Roman"/>
                <w:i/>
                <w:iCs/>
                <w:color w:val="000000" w:themeColor="text1"/>
                <w:sz w:val="24"/>
                <w:szCs w:val="24"/>
              </w:rPr>
            </w:r>
          </w:p>
        </w:tc>
      </w:tr>
    </w:tbl>
    <w:p w14:paraId="60EC0402" w14:textId="3594439F">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VĂN KA</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rFonts w:ascii="Times New Roman" w:hAnsi="Times New Roman" w:cs="Times New Roman"/>
          <w:color w:val="000000" w:themeColor="text1"/>
          <w:spacing w:val="-4"/>
          <w:sz w:val="24"/>
          <w:szCs w:val="24"/>
          <w:highlight w:val="white"/>
        </w:rPr>
      </w:pPr>
      <w:r>
        <w:rPr>
          <w:spacing w:val="-4"/>
          <w:lang w:val="vi-VN"/>
        </w:rPr>
        <w:tab/>
      </w:r>
      <w:r>
        <w:rPr>
          <w:rFonts w:ascii="Times New Roman" w:hAnsi="Times New Roman" w:eastAsia="Times New Roman" w:cs="Times New Roman"/>
          <w:spacing w:val="-4"/>
          <w:sz w:val="24"/>
          <w:szCs w:val="24"/>
          <w:highlight w:val="white"/>
          <w:lang w:val="vi-VN"/>
        </w:rPr>
        <w:t xml:space="preserve">Căn cứ </w:t>
      </w:r>
      <w:r>
        <w:rPr>
          <w:rFonts w:ascii="Times New Roman" w:hAnsi="Times New Roman" w:eastAsia="Times New Roman" w:cs="Times New Roman"/>
          <w:spacing w:val="-4"/>
          <w:sz w:val="24"/>
          <w:szCs w:val="24"/>
          <w:highlight w:val="white"/>
          <w:lang w:val="vi-VN"/>
        </w:rPr>
        <w:t xml:space="preserve">Hợp đồng</w:t>
      </w:r>
      <w:r>
        <w:rPr>
          <w:rFonts w:ascii="Times New Roman" w:hAnsi="Times New Roman" w:eastAsia="Times New Roman" w:cs="Times New Roman"/>
          <w:spacing w:val="-4"/>
          <w:sz w:val="24"/>
          <w:szCs w:val="24"/>
          <w:highlight w:val="white"/>
        </w:rPr>
        <w:t xml:space="preserve"> </w:t>
      </w:r>
      <w:r>
        <w:rPr>
          <w:rFonts w:ascii="Times New Roman" w:hAnsi="Times New Roman" w:eastAsia="Times New Roman" w:cs="Times New Roman"/>
          <w:spacing w:val="-4"/>
          <w:sz w:val="24"/>
          <w:szCs w:val="24"/>
          <w:highlight w:val="white"/>
        </w:rPr>
        <w:t xml:space="preserve">dịch</w:t>
      </w:r>
      <w:r>
        <w:rPr>
          <w:rFonts w:ascii="Times New Roman" w:hAnsi="Times New Roman" w:eastAsia="Times New Roman" w:cs="Times New Roman"/>
          <w:spacing w:val="-4"/>
          <w:sz w:val="24"/>
          <w:szCs w:val="24"/>
          <w:highlight w:val="white"/>
        </w:rPr>
        <w:t xml:space="preserve"> </w:t>
      </w:r>
      <w:r>
        <w:rPr>
          <w:rFonts w:ascii="Times New Roman" w:hAnsi="Times New Roman" w:eastAsia="Times New Roman" w:cs="Times New Roman"/>
          <w:spacing w:val="-4"/>
          <w:sz w:val="24"/>
          <w:szCs w:val="24"/>
          <w:highlight w:val="white"/>
        </w:rPr>
        <w:t xml:space="preserve">vụ</w:t>
      </w:r>
      <w:r>
        <w:rPr>
          <w:rFonts w:ascii="Times New Roman" w:hAnsi="Times New Roman" w:eastAsia="Times New Roman" w:cs="Times New Roman"/>
          <w:spacing w:val="-4"/>
          <w:sz w:val="24"/>
          <w:szCs w:val="24"/>
          <w:highlight w:val="white"/>
          <w:lang w:val="vi-VN"/>
        </w:rPr>
        <w:t xml:space="preserve"> thẩm định giá số</w:t>
      </w:r>
      <w:r>
        <w:rPr>
          <w:rFonts w:ascii="Times New Roman" w:hAnsi="Times New Roman" w:eastAsia="Times New Roman" w:cs="Times New Roman"/>
          <w:spacing w:val="-4"/>
          <w:sz w:val="24"/>
          <w:szCs w:val="24"/>
          <w:highlight w:val="white"/>
        </w:rPr>
        <w:t xml:space="preserve">:</w:t>
      </w:r>
      <w:r>
        <w:rPr>
          <w:rFonts w:ascii="Times New Roman" w:hAnsi="Times New Roman" w:eastAsia="Times New Roman" w:cs="Times New Roman"/>
          <w:color w:val="000000" w:themeColor="text1"/>
          <w:spacing w:val="-4"/>
          <w:sz w:val="24"/>
          <w:szCs w:val="24"/>
          <w:highlight w:val="white"/>
          <w:lang w:val="vi-VN"/>
        </w:rPr>
        <w:t xml:space="preserve"> </w:t>
      </w:r>
      <w:r>
        <w:rPr>
          <w:rFonts w:ascii="Times New Roman" w:hAnsi="Times New Roman" w:eastAsia="Times New Roman" w:cs="Times New Roman"/>
          <w:color w:val="000000" w:themeColor="text1"/>
          <w:spacing w:val="3"/>
          <w:sz w:val="24"/>
          <w:szCs w:val="24"/>
          <w:highlight w:val="white"/>
        </w:rPr>
        <w:t xml:space="preserve">275/2026/0153/VFI-HĐTĐ.53.A</w:t>
      </w:r>
      <w:r>
        <w:rPr>
          <w:rFonts w:ascii="Times New Roman" w:hAnsi="Times New Roman" w:eastAsia="Times New Roman" w:cs="Times New Roman"/>
          <w:color w:val="000000" w:themeColor="text1"/>
          <w:spacing w:val="-4"/>
          <w:sz w:val="24"/>
          <w:szCs w:val="24"/>
          <w:highlight w:val="white"/>
          <w:lang w:val="vi-VN"/>
        </w:rPr>
        <w:t xml:space="preserve"> ký ng</w:t>
      </w:r>
      <w:r>
        <w:rPr>
          <w:rFonts w:ascii="Times New Roman" w:hAnsi="Times New Roman" w:eastAsia="Times New Roman" w:cs="Times New Roman"/>
          <w:color w:val="000000" w:themeColor="text1"/>
          <w:spacing w:val="-4"/>
          <w:sz w:val="24"/>
          <w:szCs w:val="24"/>
          <w:highlight w:val="white"/>
          <w:lang w:val="vi-VN"/>
        </w:rPr>
        <w:t xml:space="preserve">ày </w:t>
      </w:r>
      <w:r>
        <w:rPr>
          <w:rFonts w:ascii="Times New Roman" w:hAnsi="Times New Roman" w:eastAsia="Times New Roman" w:cs="Times New Roman"/>
          <w:color w:val="000000" w:themeColor="text1"/>
          <w:spacing w:val="-4"/>
          <w:sz w:val="24"/>
          <w:szCs w:val="24"/>
          <w:highlight w:val="white"/>
        </w:rPr>
        <w:t xml:space="preserve">19 tháng 1 năm 2026</w:t>
      </w:r>
      <w:r>
        <w:rPr>
          <w:rFonts w:ascii="Times New Roman" w:hAnsi="Times New Roman" w:eastAsia="Times New Roman" w:cs="Times New Roman"/>
          <w:color w:val="000000" w:themeColor="text1"/>
          <w:spacing w:val="-4"/>
          <w:sz w:val="24"/>
          <w:szCs w:val="24"/>
          <w:highlight w:val="white"/>
          <w:lang w:val="vi-VN"/>
        </w:rPr>
        <w:t xml:space="preserve"> </w:t>
      </w:r>
      <w:r>
        <w:rPr>
          <w:rFonts w:ascii="Times New Roman" w:hAnsi="Times New Roman" w:eastAsia="Times New Roman" w:cs="Times New Roman"/>
          <w:color w:val="000000" w:themeColor="text1"/>
          <w:spacing w:val="-4"/>
          <w:sz w:val="24"/>
          <w:szCs w:val="24"/>
          <w:highlight w:val="white"/>
          <w:lang w:val="vi-VN"/>
        </w:rPr>
        <w:t xml:space="preserve">giữa </w:t>
      </w:r>
      <w:r>
        <w:rPr>
          <w:rFonts w:ascii="Times New Roman" w:hAnsi="Times New Roman" w:eastAsia="Times New Roman" w:cs="Times New Roman"/>
          <w:color w:val="000000" w:themeColor="text1"/>
          <w:spacing w:val="-4"/>
          <w:sz w:val="24"/>
          <w:szCs w:val="24"/>
          <w:highlight w:val="white"/>
        </w:rPr>
        <w:t xml:space="preserve">ÔNG TRẦN VĂN KA</w:t>
      </w:r>
      <w:r>
        <w:rPr>
          <w:rFonts w:ascii="Times New Roman" w:hAnsi="Times New Roman" w:eastAsia="Times New Roman" w:cs="Times New Roman"/>
          <w:bCs/>
          <w:color w:val="000000" w:themeColor="text1"/>
          <w:sz w:val="24"/>
          <w:szCs w:val="24"/>
          <w:highlight w:val="white"/>
        </w:rPr>
        <w:t xml:space="preserve"> </w:t>
      </w:r>
      <w:r>
        <w:rPr>
          <w:rFonts w:ascii="Times New Roman" w:hAnsi="Times New Roman" w:eastAsia="Times New Roman" w:cs="Times New Roman"/>
          <w:color w:val="000000" w:themeColor="text1"/>
          <w:spacing w:val="-6"/>
          <w:sz w:val="24"/>
          <w:szCs w:val="24"/>
          <w:highlight w:val="white"/>
        </w:rPr>
        <w:t xml:space="preserve">v</w:t>
      </w:r>
      <w:r>
        <w:rPr>
          <w:rFonts w:ascii="Times New Roman" w:hAnsi="Times New Roman" w:eastAsia="Times New Roman" w:cs="Times New Roman"/>
          <w:color w:val="000000" w:themeColor="text1"/>
          <w:spacing w:val="-6"/>
          <w:sz w:val="24"/>
          <w:szCs w:val="24"/>
          <w:highlight w:val="white"/>
        </w:rPr>
        <w:t xml:space="preserve">ới</w:t>
      </w:r>
      <w:r>
        <w:rPr>
          <w:rFonts w:ascii="Times New Roman" w:hAnsi="Times New Roman" w:eastAsia="Times New Roman" w:cs="Times New Roman"/>
          <w:color w:val="000000" w:themeColor="text1"/>
          <w:spacing w:val="-6"/>
          <w:sz w:val="24"/>
          <w:szCs w:val="24"/>
          <w:highlight w:val="white"/>
        </w:rPr>
        <w:t xml:space="preserve"> </w:t>
      </w:r>
      <w:r>
        <w:rPr>
          <w:rFonts w:ascii="Times New Roman" w:hAnsi="Times New Roman" w:eastAsia="Times New Roman" w:cs="Times New Roman"/>
          <w:color w:val="000000" w:themeColor="text1"/>
          <w:spacing w:val="-4"/>
          <w:sz w:val="24"/>
          <w:szCs w:val="24"/>
          <w:highlight w:val="white"/>
          <w:lang w:val="vi-VN"/>
        </w:rPr>
        <w:t xml:space="preserve">Công ty Cổ phần Thẩm định và Đầu tư Tài chính Hoa Sen</w:t>
      </w:r>
      <w:r>
        <w:rPr>
          <w:rFonts w:ascii="Times New Roman" w:hAnsi="Times New Roman" w:eastAsia="Times New Roman" w:cs="Times New Roman"/>
          <w:color w:val="000000" w:themeColor="text1"/>
          <w:spacing w:val="-4"/>
          <w:sz w:val="24"/>
          <w:szCs w:val="24"/>
          <w:highlight w:val="white"/>
        </w:rPr>
        <w:t xml:space="preserve">;</w:t>
      </w:r>
      <w:r>
        <w:rPr>
          <w:rFonts w:ascii="Times New Roman" w:hAnsi="Times New Roman" w:eastAsia="Times New Roman" w:cs="Times New Roman"/>
          <w:color w:val="000000" w:themeColor="text1"/>
          <w:spacing w:val="-4"/>
          <w:sz w:val="24"/>
          <w:szCs w:val="24"/>
          <w:highlight w:val="white"/>
        </w:rPr>
      </w:r>
      <w:r>
        <w:rPr>
          <w:rFonts w:ascii="Times New Roman" w:hAnsi="Times New Roman" w:eastAsia="Times New Roman" w:cs="Times New Roman"/>
          <w:color w:val="000000" w:themeColor="text1"/>
          <w:spacing w:val="-4"/>
          <w:sz w:val="24"/>
          <w:szCs w:val="24"/>
          <w:highlight w:val="white"/>
        </w:rPr>
      </w:r>
    </w:p>
    <w:p w14:paraId="03146B37" w14:textId="25380331">
      <w:pPr>
        <w:pBdr/>
        <w:spacing w:after="120" w:before="120" w:line="288" w:lineRule="auto"/>
        <w:ind w:firstLine="432"/>
        <w:jc w:val="both"/>
        <w:rPr>
          <w:rFonts w:ascii="Times New Roman" w:hAnsi="Times New Roman" w:cs="Times New Roman"/>
          <w:color w:val="000000" w:themeColor="text1"/>
          <w:spacing w:val="-2"/>
          <w:sz w:val="24"/>
          <w:szCs w:val="24"/>
          <w:highlight w:val="white"/>
        </w:rPr>
      </w:pPr>
      <w:r>
        <w:rPr>
          <w:rFonts w:ascii="Times New Roman" w:hAnsi="Times New Roman" w:eastAsia="Times New Roman" w:cs="Times New Roman"/>
          <w:color w:val="000000" w:themeColor="text1"/>
          <w:spacing w:val="-2"/>
          <w:sz w:val="24"/>
          <w:szCs w:val="24"/>
          <w:highlight w:val="white"/>
          <w:lang w:val="pt-BR"/>
        </w:rPr>
        <w:t xml:space="preserve">Căn</w:t>
      </w:r>
      <w:r>
        <w:rPr>
          <w:rFonts w:ascii="Times New Roman" w:hAnsi="Times New Roman" w:eastAsia="Times New Roman" w:cs="Times New Roman"/>
          <w:color w:val="000000" w:themeColor="text1"/>
          <w:spacing w:val="-2"/>
          <w:sz w:val="24"/>
          <w:szCs w:val="24"/>
          <w:highlight w:val="white"/>
          <w:lang w:val="pt-BR"/>
        </w:rPr>
        <w:t xml:space="preserve"> </w:t>
      </w:r>
      <w:r>
        <w:rPr>
          <w:rFonts w:ascii="Times New Roman" w:hAnsi="Times New Roman" w:eastAsia="Times New Roman" w:cs="Times New Roman"/>
          <w:color w:val="000000" w:themeColor="text1"/>
          <w:spacing w:val="-2"/>
          <w:sz w:val="24"/>
          <w:szCs w:val="24"/>
          <w:highlight w:val="white"/>
          <w:lang w:val="pt-BR"/>
        </w:rPr>
        <w:t xml:space="preserve">cứ</w:t>
      </w:r>
      <w:r>
        <w:rPr>
          <w:rFonts w:ascii="Times New Roman" w:hAnsi="Times New Roman" w:eastAsia="Times New Roman" w:cs="Times New Roman"/>
          <w:color w:val="000000" w:themeColor="text1"/>
          <w:spacing w:val="-2"/>
          <w:sz w:val="24"/>
          <w:szCs w:val="24"/>
          <w:highlight w:val="white"/>
          <w:lang w:val="pt-BR"/>
        </w:rPr>
        <w:t xml:space="preserve"> </w:t>
      </w:r>
      <w:r>
        <w:rPr>
          <w:rFonts w:ascii="Times New Roman" w:hAnsi="Times New Roman" w:eastAsia="Times New Roman" w:cs="Times New Roman"/>
          <w:color w:val="000000" w:themeColor="text1"/>
          <w:spacing w:val="-2"/>
          <w:sz w:val="24"/>
          <w:szCs w:val="24"/>
          <w:highlight w:val="white"/>
          <w:lang w:val="pt-BR"/>
        </w:rPr>
        <w:t xml:space="preserve">Báo</w:t>
      </w:r>
      <w:r>
        <w:rPr>
          <w:rFonts w:ascii="Times New Roman" w:hAnsi="Times New Roman" w:eastAsia="Times New Roman" w:cs="Times New Roman"/>
          <w:color w:val="000000" w:themeColor="text1"/>
          <w:spacing w:val="-2"/>
          <w:sz w:val="24"/>
          <w:szCs w:val="24"/>
          <w:highlight w:val="white"/>
          <w:lang w:val="pt-BR"/>
        </w:rPr>
        <w:t xml:space="preserve"> </w:t>
      </w:r>
      <w:r>
        <w:rPr>
          <w:rFonts w:ascii="Times New Roman" w:hAnsi="Times New Roman" w:eastAsia="Times New Roman" w:cs="Times New Roman"/>
          <w:color w:val="000000" w:themeColor="text1"/>
          <w:spacing w:val="-2"/>
          <w:sz w:val="24"/>
          <w:szCs w:val="24"/>
          <w:highlight w:val="white"/>
          <w:lang w:val="pt-BR"/>
        </w:rPr>
        <w:t xml:space="preserve">cáo</w:t>
      </w:r>
      <w:r>
        <w:rPr>
          <w:rFonts w:ascii="Times New Roman" w:hAnsi="Times New Roman" w:eastAsia="Times New Roman" w:cs="Times New Roman"/>
          <w:color w:val="000000" w:themeColor="text1"/>
          <w:spacing w:val="-2"/>
          <w:sz w:val="24"/>
          <w:szCs w:val="24"/>
          <w:highlight w:val="white"/>
          <w:lang w:val="pt-BR"/>
        </w:rPr>
        <w:t xml:space="preserve"> </w:t>
      </w:r>
      <w:r>
        <w:rPr>
          <w:rFonts w:ascii="Times New Roman" w:hAnsi="Times New Roman" w:eastAsia="Times New Roman" w:cs="Times New Roman"/>
          <w:color w:val="000000" w:themeColor="text1"/>
          <w:spacing w:val="-2"/>
          <w:sz w:val="24"/>
          <w:szCs w:val="24"/>
          <w:highlight w:val="white"/>
          <w:lang w:val="pt-BR"/>
        </w:rPr>
        <w:t xml:space="preserve">thẩm</w:t>
      </w:r>
      <w:r>
        <w:rPr>
          <w:rFonts w:ascii="Times New Roman" w:hAnsi="Times New Roman" w:eastAsia="Times New Roman" w:cs="Times New Roman"/>
          <w:color w:val="000000" w:themeColor="text1"/>
          <w:spacing w:val="-2"/>
          <w:sz w:val="24"/>
          <w:szCs w:val="24"/>
          <w:highlight w:val="white"/>
          <w:lang w:val="pt-BR"/>
        </w:rPr>
        <w:t xml:space="preserve"> </w:t>
      </w:r>
      <w:r>
        <w:rPr>
          <w:rFonts w:ascii="Times New Roman" w:hAnsi="Times New Roman" w:eastAsia="Times New Roman" w:cs="Times New Roman"/>
          <w:color w:val="000000" w:themeColor="text1"/>
          <w:spacing w:val="-2"/>
          <w:sz w:val="24"/>
          <w:szCs w:val="24"/>
          <w:highlight w:val="white"/>
          <w:lang w:val="pt-BR"/>
        </w:rPr>
        <w:t xml:space="preserve">định</w:t>
      </w:r>
      <w:r>
        <w:rPr>
          <w:rFonts w:ascii="Times New Roman" w:hAnsi="Times New Roman" w:eastAsia="Times New Roman" w:cs="Times New Roman"/>
          <w:color w:val="000000" w:themeColor="text1"/>
          <w:spacing w:val="-2"/>
          <w:sz w:val="24"/>
          <w:szCs w:val="24"/>
          <w:highlight w:val="white"/>
          <w:lang w:val="pt-BR"/>
        </w:rPr>
        <w:t xml:space="preserve"> </w:t>
      </w:r>
      <w:r>
        <w:rPr>
          <w:rFonts w:ascii="Times New Roman" w:hAnsi="Times New Roman" w:eastAsia="Times New Roman" w:cs="Times New Roman"/>
          <w:color w:val="000000" w:themeColor="text1"/>
          <w:spacing w:val="-2"/>
          <w:sz w:val="24"/>
          <w:szCs w:val="24"/>
          <w:highlight w:val="white"/>
          <w:lang w:val="pt-BR"/>
        </w:rPr>
        <w:t xml:space="preserve">giá</w:t>
      </w:r>
      <w:r>
        <w:rPr>
          <w:rFonts w:ascii="Times New Roman" w:hAnsi="Times New Roman" w:eastAsia="Times New Roman" w:cs="Times New Roman"/>
          <w:color w:val="000000" w:themeColor="text1"/>
          <w:spacing w:val="-2"/>
          <w:sz w:val="24"/>
          <w:szCs w:val="24"/>
          <w:highlight w:val="white"/>
          <w:lang w:val="pt-BR"/>
        </w:rPr>
        <w:t xml:space="preserve"> </w:t>
      </w:r>
      <w:r>
        <w:rPr>
          <w:rFonts w:ascii="Times New Roman" w:hAnsi="Times New Roman" w:eastAsia="Times New Roman" w:cs="Times New Roman"/>
          <w:color w:val="000000" w:themeColor="text1"/>
          <w:spacing w:val="-2"/>
          <w:sz w:val="24"/>
          <w:szCs w:val="24"/>
          <w:highlight w:val="white"/>
          <w:lang w:val="pt-BR"/>
        </w:rPr>
        <w:t xml:space="preserve">số</w:t>
      </w:r>
      <w:r>
        <w:rPr>
          <w:rFonts w:ascii="Times New Roman" w:hAnsi="Times New Roman" w:eastAsia="Times New Roman" w:cs="Times New Roman"/>
          <w:color w:val="000000" w:themeColor="text1"/>
          <w:spacing w:val="-2"/>
          <w:sz w:val="24"/>
          <w:szCs w:val="24"/>
          <w:highlight w:val="white"/>
          <w:lang w:val="vi-VN"/>
        </w:rPr>
        <w:t xml:space="preserve"> </w:t>
      </w:r>
      <w:r>
        <w:rPr>
          <w:rFonts w:ascii="Times New Roman" w:hAnsi="Times New Roman" w:eastAsia="Times New Roman" w:cs="Times New Roman"/>
          <w:color w:val="000000" w:themeColor="text1"/>
          <w:spacing w:val="3"/>
          <w:sz w:val="24"/>
          <w:szCs w:val="24"/>
          <w:highlight w:val="white"/>
        </w:rPr>
        <w:t xml:space="preserve">275/2026/0153/VFI-BC.53.A</w:t>
      </w:r>
      <w:r>
        <w:rPr>
          <w:rFonts w:ascii="Times New Roman" w:hAnsi="Times New Roman" w:eastAsia="Times New Roman" w:cs="Times New Roman"/>
          <w:color w:val="000000" w:themeColor="text1"/>
          <w:spacing w:val="-2"/>
          <w:sz w:val="24"/>
          <w:szCs w:val="24"/>
          <w:highlight w:val="white"/>
          <w:lang w:val="pt-BR"/>
        </w:rPr>
        <w:t xml:space="preserve"> </w:t>
      </w:r>
      <w:r>
        <w:rPr>
          <w:rFonts w:ascii="Times New Roman" w:hAnsi="Times New Roman" w:eastAsia="Times New Roman" w:cs="Times New Roman"/>
          <w:color w:val="000000" w:themeColor="text1"/>
          <w:spacing w:val="-2"/>
          <w:sz w:val="24"/>
          <w:szCs w:val="24"/>
          <w:highlight w:val="white"/>
          <w:lang w:val="pt-BR"/>
        </w:rPr>
      </w:r>
      <w:r>
        <w:rPr>
          <w:rFonts w:ascii="Times New Roman" w:hAnsi="Times New Roman" w:eastAsia="Times New Roman" w:cs="Times New Roman"/>
          <w:color w:val="000000" w:themeColor="text1"/>
          <w:spacing w:val="-2"/>
          <w:sz w:val="24"/>
          <w:szCs w:val="24"/>
          <w:highlight w:val="white"/>
          <w:lang w:val="pt-BR"/>
        </w:rPr>
        <w:t xml:space="preserve">ngày</w:t>
      </w:r>
      <w:r>
        <w:rPr>
          <w:rFonts w:ascii="Times New Roman" w:hAnsi="Times New Roman" w:eastAsia="Times New Roman" w:cs="Times New Roman"/>
          <w:color w:val="000000" w:themeColor="text1"/>
          <w:spacing w:val="-2"/>
          <w:sz w:val="24"/>
          <w:szCs w:val="24"/>
          <w:highlight w:val="white"/>
          <w:lang w:val="vi-VN"/>
        </w:rPr>
        <w:t xml:space="preserve"> </w:t>
      </w:r>
      <w:r>
        <w:rPr>
          <w:rFonts w:ascii="Times New Roman" w:hAnsi="Times New Roman" w:eastAsia="Times New Roman" w:cs="Times New Roman"/>
          <w:color w:val="000000" w:themeColor="text1"/>
          <w:spacing w:val="-2"/>
          <w:sz w:val="24"/>
          <w:szCs w:val="24"/>
          <w:highlight w:val="white"/>
        </w:rPr>
        <w:t xml:space="preserve">21 tháng 1 năm 2026</w:t>
      </w:r>
      <w:r>
        <w:rPr>
          <w:rFonts w:ascii="Times New Roman" w:hAnsi="Times New Roman" w:eastAsia="Times New Roman" w:cs="Times New Roman"/>
          <w:color w:val="000000" w:themeColor="text1"/>
          <w:spacing w:val="-2"/>
          <w:sz w:val="24"/>
          <w:szCs w:val="24"/>
          <w:highlight w:val="white"/>
          <w:lang w:val="vi-VN"/>
        </w:rPr>
        <w:t xml:space="preserve"> </w:t>
      </w:r>
      <w:r>
        <w:rPr>
          <w:rFonts w:ascii="Times New Roman" w:hAnsi="Times New Roman" w:eastAsia="Times New Roman" w:cs="Times New Roman"/>
          <w:color w:val="000000" w:themeColor="text1"/>
          <w:spacing w:val="-2"/>
          <w:sz w:val="24"/>
          <w:szCs w:val="24"/>
          <w:highlight w:val="white"/>
          <w:lang w:val="pt-BR"/>
        </w:rPr>
        <w:t xml:space="preserve">của</w:t>
      </w:r>
      <w:r>
        <w:rPr>
          <w:rFonts w:ascii="Times New Roman" w:hAnsi="Times New Roman" w:eastAsia="Times New Roman" w:cs="Times New Roman"/>
          <w:color w:val="000000" w:themeColor="text1"/>
          <w:spacing w:val="-2"/>
          <w:sz w:val="24"/>
          <w:szCs w:val="24"/>
          <w:highlight w:val="white"/>
          <w:lang w:val="pt-BR"/>
        </w:rPr>
        <w:t xml:space="preserve"> </w:t>
      </w:r>
      <w:r>
        <w:rPr>
          <w:rFonts w:ascii="Times New Roman" w:hAnsi="Times New Roman" w:eastAsia="Times New Roman" w:cs="Times New Roman"/>
          <w:color w:val="000000" w:themeColor="text1"/>
          <w:spacing w:val="-2"/>
          <w:sz w:val="24"/>
          <w:szCs w:val="24"/>
          <w:highlight w:val="white"/>
          <w:lang w:val="pt-BR"/>
        </w:rPr>
        <w:t xml:space="preserve">Công ty Cổ phần Thẩm định và Đầu tư Tài chính Hoa Sen</w:t>
      </w:r>
      <w:r>
        <w:rPr>
          <w:rFonts w:ascii="Times New Roman" w:hAnsi="Times New Roman" w:eastAsia="Times New Roman" w:cs="Times New Roman"/>
          <w:color w:val="000000" w:themeColor="text1"/>
          <w:spacing w:val="-2"/>
          <w:sz w:val="24"/>
          <w:szCs w:val="24"/>
          <w:highlight w:val="white"/>
          <w:lang w:val="pt-BR"/>
        </w:rPr>
        <w:t xml:space="preserve">;</w:t>
      </w:r>
      <w:r>
        <w:rPr>
          <w:rFonts w:ascii="Times New Roman" w:hAnsi="Times New Roman" w:eastAsia="Times New Roman" w:cs="Times New Roman"/>
          <w:color w:val="000000" w:themeColor="text1"/>
          <w:spacing w:val="-2"/>
          <w:sz w:val="24"/>
          <w:szCs w:val="24"/>
          <w:highlight w:val="white"/>
        </w:rPr>
      </w:r>
      <w:r>
        <w:rPr>
          <w:rFonts w:ascii="Times New Roman" w:hAnsi="Times New Roman" w:eastAsia="Times New Roman" w:cs="Times New Roman"/>
          <w:color w:val="000000" w:themeColor="text1"/>
          <w:spacing w:val="-2"/>
          <w:sz w:val="24"/>
          <w:szCs w:val="24"/>
          <w:highlight w:val="white"/>
        </w:rPr>
      </w:r>
    </w:p>
    <w:p w14:paraId="4161D70D" w14:textId="7A995565">
      <w:pPr>
        <w:pBdr/>
        <w:spacing w:after="120" w:before="120" w:line="288" w:lineRule="auto"/>
        <w:ind w:firstLine="432"/>
        <w:jc w:val="both"/>
        <w:rPr>
          <w:rFonts w:ascii="Times New Roman" w:hAnsi="Times New Roman" w:cs="Times New Roman"/>
          <w:sz w:val="24"/>
          <w:szCs w:val="24"/>
        </w:rPr>
      </w:pPr>
      <w:r>
        <w:rPr>
          <w:rFonts w:ascii="Times New Roman" w:hAnsi="Times New Roman" w:eastAsia="Times New Roman" w:cs="Times New Roman"/>
          <w:color w:val="000000" w:themeColor="text1"/>
          <w:sz w:val="24"/>
          <w:szCs w:val="24"/>
          <w:highlight w:val="white"/>
          <w:lang w:val="pt-BR"/>
        </w:rPr>
        <w:t xml:space="preserve">Công ty Cổ phần Thẩm định và Đầu tư Tài ch</w:t>
      </w:r>
      <w:r>
        <w:rPr>
          <w:rFonts w:ascii="Times New Roman" w:hAnsi="Times New Roman" w:eastAsia="Times New Roman" w:cs="Times New Roman"/>
          <w:color w:val="000000" w:themeColor="text1"/>
          <w:sz w:val="24"/>
          <w:szCs w:val="24"/>
          <w:lang w:val="pt-BR"/>
        </w:rPr>
        <w:t xml:space="preserve">ính Hoa Sen</w:t>
      </w:r>
      <w:r>
        <w:rPr>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sz w:val="24"/>
          <w:szCs w:val="24"/>
          <w:lang w:val="pt-BR"/>
        </w:rPr>
        <w:t xml:space="preserve">cung</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cấp</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Chứng</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thư</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thẩm</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định</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giá</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tài</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sản</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với</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nội</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dung</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sau</w:t>
      </w:r>
      <w:r>
        <w:rPr>
          <w:rFonts w:ascii="Times New Roman" w:hAnsi="Times New Roman" w:eastAsia="Times New Roman" w:cs="Times New Roman"/>
          <w:sz w:val="24"/>
          <w:szCs w:val="24"/>
          <w:lang w:val="pt-BR"/>
        </w:rPr>
        <w:t xml:space="preserve">:</w:t>
      </w:r>
      <w:r>
        <w:rPr>
          <w:rFonts w:ascii="Times New Roman" w:hAnsi="Times New Roman" w:eastAsia="Times New Roman" w:cs="Times New Roman"/>
          <w:sz w:val="24"/>
          <w:szCs w:val="24"/>
        </w:rPr>
      </w:r>
    </w:p>
    <w:p w14:paraId="6183DECC" w14:textId="603C718F">
      <w:pPr>
        <w:pBdr/>
        <w:tabs>
          <w:tab w:val="left" w:leader="none" w:pos="851"/>
        </w:tabs>
        <w:spacing w:after="120" w:before="120" w:line="288" w:lineRule="auto"/>
        <w:ind/>
        <w:jc w:val="both"/>
        <w:rPr>
          <w:rFonts w:ascii="Times New Roman" w:hAnsi="Times New Roman" w:cs="Times New Roman"/>
          <w:b/>
          <w:bCs/>
          <w:sz w:val="24"/>
          <w:szCs w:val="24"/>
        </w:rPr>
      </w:pPr>
      <w:r>
        <w:rPr>
          <w:rFonts w:ascii="Times New Roman" w:hAnsi="Times New Roman" w:eastAsia="Times New Roman" w:cs="Times New Roman"/>
          <w:b/>
          <w:bCs/>
          <w:sz w:val="24"/>
          <w:szCs w:val="24"/>
        </w:rPr>
        <w:t xml:space="preserve">1. </w:t>
      </w:r>
      <w:r>
        <w:rPr>
          <w:rFonts w:ascii="Times New Roman" w:hAnsi="Times New Roman" w:eastAsia="Times New Roman" w:cs="Times New Roman"/>
          <w:b/>
          <w:bCs/>
          <w:sz w:val="24"/>
          <w:szCs w:val="24"/>
          <w:lang w:val="vi-VN"/>
        </w:rPr>
        <w:t xml:space="preserve">Khách hàng yêu cầu </w:t>
      </w:r>
      <w:r>
        <w:rPr>
          <w:rFonts w:ascii="Times New Roman" w:hAnsi="Times New Roman" w:eastAsia="Times New Roman" w:cs="Times New Roman"/>
          <w:b/>
          <w:bCs/>
          <w:sz w:val="24"/>
          <w:szCs w:val="24"/>
          <w:lang w:val="pt-BR"/>
        </w:rPr>
        <w:t xml:space="preserve">t</w:t>
      </w:r>
      <w:r>
        <w:rPr>
          <w:rFonts w:ascii="Times New Roman" w:hAnsi="Times New Roman" w:eastAsia="Times New Roman" w:cs="Times New Roman"/>
          <w:b/>
          <w:bCs/>
          <w:sz w:val="24"/>
          <w:szCs w:val="24"/>
          <w:lang w:val="vi-VN"/>
        </w:rPr>
        <w:t xml:space="preserve">hẩm định giá:</w:t>
      </w:r>
      <w:r>
        <w:rPr>
          <w:rFonts w:ascii="Times New Roman" w:hAnsi="Times New Roman" w:eastAsia="Times New Roman" w:cs="Times New Roman"/>
          <w:b/>
          <w:bCs/>
          <w:sz w:val="24"/>
          <w:szCs w:val="24"/>
        </w:rPr>
      </w:r>
      <w:r>
        <w:rPr>
          <w:rFonts w:ascii="Times New Roman" w:hAnsi="Times New Roman" w:eastAsia="Times New Roman" w:cs="Times New Roman"/>
          <w:b/>
          <w:bCs/>
          <w:sz w:val="24"/>
          <w:szCs w:val="24"/>
        </w:rPr>
      </w:r>
    </w:p>
    <w:tbl>
      <w:tblPr>
        <w:tblW w:w="5000" w:type="pct"/>
        <w:tblBorders/>
        <w:tblLayout w:type="fixed"/>
        <w:tblLook w:val="04A0" w:firstRow="1" w:lastRow="0" w:firstColumn="1" w:lastColumn="0" w:noHBand="0" w:noVBand="1"/>
      </w:tblPr>
      <w:tblGrid>
        <w:gridCol w:w="2154"/>
        <w:gridCol w:w="425"/>
        <w:gridCol w:w="6946"/>
      </w:tblGrid>
      <w:tr>
        <w:trPr>
          <w:trHeight w:val="20"/>
        </w:trPr>
        <w:tc>
          <w:tcPr>
            <w:shd w:val="clear" w:color="auto" w:fill="auto"/>
            <w:tcBorders/>
            <w:tcW w:w="2154" w:type="dxa"/>
            <w:vAlign w:val="center"/>
            <w:textDirection w:val="lrTb"/>
            <w:noWrap w:val="false"/>
          </w:tcPr>
          <w:p w14:paraId="5ECEEFB5" w14:textId="77777777">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Tên khách hàng</w:t>
            </w: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bCs/>
                <w:color w:val="000000" w:themeColor="text1"/>
                <w:sz w:val="24"/>
                <w:szCs w:val="24"/>
                <w:lang w:val="pt-BR"/>
              </w:rPr>
            </w:r>
          </w:p>
        </w:tc>
        <w:tc>
          <w:tcPr>
            <w:shd w:val="clear" w:color="auto" w:fill="auto"/>
            <w:tcBorders/>
            <w:tcW w:w="425" w:type="dxa"/>
            <w:vAlign w:val="center"/>
            <w:textDirection w:val="lrTb"/>
            <w:noWrap w:val="false"/>
          </w:tcPr>
          <w:p w14:paraId="43CEE325" w14:textId="77777777">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bCs/>
                <w:color w:val="000000" w:themeColor="text1"/>
                <w:sz w:val="24"/>
                <w:szCs w:val="24"/>
                <w:lang w:val="pt-BR"/>
              </w:rPr>
            </w:r>
          </w:p>
        </w:tc>
        <w:tc>
          <w:tcPr>
            <w:tcBorders/>
            <w:tcW w:w="6946" w:type="dxa"/>
            <w:vAlign w:val="center"/>
            <w:textDirection w:val="lrTb"/>
            <w:noWrap w:val="false"/>
          </w:tcPr>
          <w:p>
            <w:pPr>
              <w:pBdr/>
              <w:spacing/>
              <w:ind/>
              <w:rPr>
                <w:rFonts w:ascii="Times New Roman" w:hAnsi="Times New Roman" w:cs="Times New Roman"/>
                <w:sz w:val="24"/>
                <w:szCs w:val="24"/>
              </w:rPr>
            </w:pPr>
            <w:r>
              <w:rPr>
                <w:rFonts w:ascii="Times New Roman" w:hAnsi="Times New Roman" w:eastAsia="Times New Roman" w:cs="Times New Roman"/>
                <w:b/>
                <w:bCs/>
                <w:sz w:val="24"/>
                <w:szCs w:val="24"/>
              </w:rPr>
              <w:t xml:space="preserve">ÔNG TRẦN VĂN KA </w:t>
            </w:r>
            <w:r>
              <w:rPr>
                <w:rFonts w:ascii="Times New Roman" w:hAnsi="Times New Roman" w:eastAsia="Times New Roman" w:cs="Times New Roman"/>
                <w:sz w:val="24"/>
                <w:szCs w:val="24"/>
              </w:rPr>
            </w:r>
          </w:p>
        </w:tc>
      </w:tr>
      <w:tr>
        <w:trPr>
          <w:trHeight w:val="364"/>
        </w:trPr>
        <w:tc>
          <w:tcPr>
            <w:shd w:val="clear" w:color="auto" w:fill="auto"/>
            <w:tcBorders/>
            <w:tcW w:w="2154" w:type="dxa"/>
            <w:vAlign w:val="center"/>
            <w:textDirection w:val="lrTb"/>
            <w:noWrap w:val="false"/>
          </w:tcPr>
          <w:p w14:paraId="5ECEEFB5" w14:textId="77777777">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MST/CMTND/CCCD:</w:t>
            </w: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bCs/>
                <w:color w:val="000000" w:themeColor="text1"/>
                <w:sz w:val="24"/>
                <w:szCs w:val="24"/>
                <w:lang w:val="pt-BR"/>
              </w:rPr>
            </w:r>
          </w:p>
        </w:tc>
        <w:tc>
          <w:tcPr>
            <w:shd w:val="clear" w:color="auto" w:fill="auto"/>
            <w:tcBorders/>
            <w:tcW w:w="425" w:type="dxa"/>
            <w:vAlign w:val="center"/>
            <w:textDirection w:val="lrTb"/>
            <w:noWrap w:val="false"/>
          </w:tcPr>
          <w:p w14:paraId="43CEE325" w14:textId="77777777">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bCs/>
                <w:color w:val="000000" w:themeColor="text1"/>
                <w:sz w:val="24"/>
                <w:szCs w:val="24"/>
                <w:lang w:val="pt-BR"/>
              </w:rPr>
            </w:r>
          </w:p>
        </w:tc>
        <w:tc>
          <w:tcPr>
            <w:tcBorders/>
            <w:tcW w:w="6946" w:type="dxa"/>
            <w:vAlign w:val="center"/>
            <w:textDirection w:val="lrTb"/>
            <w:noWrap w:val="false"/>
          </w:tcPr>
          <w:p w14:paraId="72ECEDF6" w14:textId="77777777">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t xml:space="preserve">036056003092</w:t>
            </w:r>
            <w:r>
              <w:rPr>
                <w:rFonts w:ascii="Times New Roman" w:hAnsi="Times New Roman" w:eastAsia="Times New Roman" w:cs="Times New Roman"/>
                <w:color w:val="ff0000"/>
                <w:sz w:val="24"/>
                <w:szCs w:val="24"/>
                <w:lang w:val="pt-BR"/>
              </w:rPr>
            </w:r>
            <w:r>
              <w:rPr>
                <w:rFonts w:ascii="Times New Roman" w:hAnsi="Times New Roman" w:eastAsia="Times New Roman" w:cs="Times New Roman"/>
                <w:color w:val="ff0000"/>
                <w:sz w:val="24"/>
                <w:szCs w:val="24"/>
                <w:lang w:val="pt-BR"/>
              </w:rPr>
            </w:r>
          </w:p>
        </w:tc>
      </w:tr>
      <w:tr>
        <w:trPr>
          <w:trHeight w:val="20"/>
        </w:trPr>
        <w:tc>
          <w:tcPr>
            <w:shd w:val="clear" w:color="auto" w:fill="auto"/>
            <w:tcBorders/>
            <w:tcW w:w="2154" w:type="dxa"/>
            <w:vAlign w:val="center"/>
            <w:textDirection w:val="lrTb"/>
            <w:noWrap w:val="false"/>
          </w:tcPr>
          <w:p w14:paraId="5ECEEFB5" w14:textId="77777777">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Năm sinh:</w:t>
            </w: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bCs/>
                <w:color w:val="000000" w:themeColor="text1"/>
                <w:sz w:val="24"/>
                <w:szCs w:val="24"/>
                <w:lang w:val="pt-BR"/>
              </w:rPr>
            </w:r>
          </w:p>
        </w:tc>
        <w:tc>
          <w:tcPr>
            <w:shd w:val="clear" w:color="auto" w:fill="auto"/>
            <w:tcBorders/>
            <w:tcW w:w="425" w:type="dxa"/>
            <w:vAlign w:val="center"/>
            <w:textDirection w:val="lrTb"/>
            <w:noWrap w:val="false"/>
          </w:tcPr>
          <w:p w14:paraId="43CEE325" w14:textId="77777777">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bCs/>
                <w:color w:val="000000" w:themeColor="text1"/>
                <w:sz w:val="24"/>
                <w:szCs w:val="24"/>
                <w:lang w:val="pt-BR"/>
              </w:rPr>
            </w:r>
          </w:p>
        </w:tc>
        <w:tc>
          <w:tcPr>
            <w:tcBorders/>
            <w:tcW w:w="6946" w:type="dxa"/>
            <w:vAlign w:val="center"/>
            <w:textDirection w:val="lrTb"/>
            <w:noWrap w:val="false"/>
          </w:tcPr>
          <w:p w14:paraId="72ECEDF6" w14:textId="77777777">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t xml:space="preserve">1956</w:t>
            </w:r>
            <w:r>
              <w:rPr>
                <w:rFonts w:ascii="Times New Roman" w:hAnsi="Times New Roman" w:eastAsia="Times New Roman" w:cs="Times New Roman"/>
                <w:color w:val="ff0000"/>
                <w:sz w:val="24"/>
                <w:szCs w:val="24"/>
                <w:lang w:val="pt-BR"/>
              </w:rPr>
            </w:r>
            <w:r>
              <w:rPr>
                <w:rFonts w:ascii="Times New Roman" w:hAnsi="Times New Roman" w:eastAsia="Times New Roman" w:cs="Times New Roman"/>
                <w:color w:val="ff0000"/>
                <w:sz w:val="24"/>
                <w:szCs w:val="24"/>
                <w:lang w:val="pt-BR"/>
              </w:rPr>
            </w:r>
          </w:p>
        </w:tc>
      </w:tr>
      <w:tr>
        <w:trPr>
          <w:trHeight w:val="20"/>
        </w:trPr>
        <w:tc>
          <w:tcPr>
            <w:shd w:val="clear" w:color="auto" w:fill="auto"/>
            <w:tcBorders/>
            <w:tcW w:w="2154" w:type="dxa"/>
            <w:vAlign w:val="center"/>
            <w:textDirection w:val="lrTb"/>
            <w:noWrap w:val="false"/>
          </w:tcPr>
          <w:p w14:paraId="5ECEEFB5" w14:textId="77777777">
            <w:pPr>
              <w:pBdr/>
              <w:spacing w:after="40" w:before="40" w:line="276" w:lineRule="auto"/>
              <w:ind/>
              <w:jc w:val="both"/>
              <w:rPr>
                <w:rFonts w:ascii="Times New Roman" w:hAnsi="Times New Roman" w:cs="Times New Roman"/>
                <w:bCs/>
                <w:color w:val="000000" w:themeColor="text1"/>
                <w:sz w:val="24"/>
                <w:szCs w:val="24"/>
              </w:rPr>
            </w:pPr>
            <w:r>
              <w:rPr>
                <w:rFonts w:ascii="Times New Roman" w:hAnsi="Times New Roman" w:eastAsia="Times New Roman" w:cs="Times New Roman"/>
                <w:bCs/>
                <w:color w:val="000000" w:themeColor="text1"/>
                <w:sz w:val="24"/>
                <w:szCs w:val="24"/>
                <w:lang w:val="pt-BR"/>
              </w:rPr>
              <w:t xml:space="preserve">Địa chỉ</w:t>
            </w: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bCs/>
                <w:color w:val="000000" w:themeColor="text1"/>
                <w:sz w:val="24"/>
                <w:szCs w:val="24"/>
                <w:lang w:val="pt-BR"/>
              </w:rPr>
            </w:r>
          </w:p>
        </w:tc>
        <w:tc>
          <w:tcPr>
            <w:shd w:val="clear" w:color="auto" w:fill="auto"/>
            <w:tcBorders/>
            <w:tcW w:w="425" w:type="dxa"/>
            <w:vAlign w:val="center"/>
            <w:textDirection w:val="lrTb"/>
            <w:noWrap w:val="false"/>
          </w:tcPr>
          <w:p w14:paraId="43CEE325" w14:textId="77777777">
            <w:pPr>
              <w:pBdr/>
              <w:spacing w:after="40" w:before="40" w:line="276" w:lineRule="auto"/>
              <w:ind/>
              <w:jc w:val="center"/>
              <w:rPr>
                <w:rFonts w:ascii="Times New Roman" w:hAnsi="Times New Roman" w:cs="Times New Roman"/>
                <w:bCs/>
                <w:color w:val="000000" w:themeColor="text1"/>
                <w:sz w:val="24"/>
                <w:szCs w:val="24"/>
              </w:rPr>
            </w:pPr>
            <w:r>
              <w:rPr>
                <w:rFonts w:ascii="Times New Roman" w:hAnsi="Times New Roman" w:eastAsia="Times New Roman" w:cs="Times New Roman"/>
                <w:bCs/>
                <w:color w:val="000000"/>
                <w:sz w:val="24"/>
                <w:szCs w:val="24"/>
                <w:lang w:val="pt-BR"/>
              </w:rPr>
              <w:t xml:space="preserve">:</w:t>
            </w:r>
            <w:r>
              <w:rPr>
                <w:rFonts w:ascii="Times New Roman" w:hAnsi="Times New Roman" w:eastAsia="Times New Roman" w:cs="Times New Roman"/>
                <w:bCs/>
                <w:color w:val="000000" w:themeColor="text1"/>
                <w:sz w:val="24"/>
                <w:szCs w:val="24"/>
                <w:lang w:val="pt-BR"/>
              </w:rPr>
            </w:r>
            <w:r>
              <w:rPr>
                <w:rFonts w:ascii="Times New Roman" w:hAnsi="Times New Roman" w:eastAsia="Times New Roman" w:cs="Times New Roman"/>
                <w:bCs/>
                <w:color w:val="000000" w:themeColor="text1"/>
                <w:sz w:val="24"/>
                <w:szCs w:val="24"/>
                <w:lang w:val="pt-BR"/>
              </w:rPr>
            </w:r>
          </w:p>
        </w:tc>
        <w:tc>
          <w:tcPr>
            <w:tcBorders/>
            <w:tcW w:w="6946" w:type="dxa"/>
            <w:vAlign w:val="center"/>
            <w:textDirection w:val="lrTb"/>
            <w:noWrap w:val="false"/>
          </w:tcPr>
          <w:p w14:paraId="72ECEDF6" w14:textId="77777777">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t xml:space="preserve">Xã Nam Thái - Huyện Nam Trực - Tỉnh Nam Định (Nay là xã Nam Đồng, tỉnh Ninh Bình)</w:t>
            </w:r>
            <w:r>
              <w:rPr>
                <w:rFonts w:ascii="Times New Roman" w:hAnsi="Times New Roman" w:eastAsia="Times New Roman" w:cs="Times New Roman"/>
                <w:color w:val="ff0000"/>
                <w:sz w:val="24"/>
                <w:szCs w:val="24"/>
                <w:lang w:val="pt-BR"/>
              </w:rPr>
            </w:r>
            <w:r>
              <w:rPr>
                <w:rFonts w:ascii="Times New Roman" w:hAnsi="Times New Roman" w:eastAsia="Times New Roman" w:cs="Times New Roman"/>
                <w:color w:val="ff0000"/>
                <w:sz w:val="24"/>
                <w:szCs w:val="24"/>
                <w:lang w:val="pt-BR"/>
              </w:rPr>
            </w:r>
          </w:p>
        </w:tc>
      </w:tr>
    </w:tbl>
    <w:p w14:paraId="29FA24B9" w14:textId="33D4B08B">
      <w:pPr>
        <w:pBdr/>
        <w:spacing w:after="120" w:before="120" w:line="276" w:lineRule="auto"/>
        <w:ind/>
        <w:jc w:val="both"/>
        <w:rPr>
          <w:rFonts w:ascii="Times New Roman" w:hAnsi="Times New Roman" w:cs="Times New Roman"/>
          <w:b/>
          <w:bCs/>
          <w:sz w:val="24"/>
          <w:szCs w:val="24"/>
        </w:rPr>
      </w:pPr>
      <w:r>
        <w:rPr>
          <w:rFonts w:ascii="Times New Roman" w:hAnsi="Times New Roman" w:eastAsia="Times New Roman" w:cs="Times New Roman"/>
          <w:b/>
          <w:bCs/>
          <w:sz w:val="24"/>
          <w:szCs w:val="24"/>
        </w:rPr>
        <w:t xml:space="preserve">2. </w:t>
      </w:r>
      <w:r>
        <w:rPr>
          <w:rFonts w:ascii="Times New Roman" w:hAnsi="Times New Roman" w:eastAsia="Times New Roman" w:cs="Times New Roman"/>
          <w:b/>
          <w:bCs/>
          <w:sz w:val="24"/>
          <w:szCs w:val="24"/>
        </w:rPr>
        <w:t xml:space="preserve">Thông</w:t>
      </w:r>
      <w:r>
        <w:rPr>
          <w:rFonts w:ascii="Times New Roman" w:hAnsi="Times New Roman" w:eastAsia="Times New Roman" w:cs="Times New Roman"/>
          <w:b/>
          <w:bCs/>
          <w:sz w:val="24"/>
          <w:szCs w:val="24"/>
        </w:rPr>
        <w:t xml:space="preserve"> tin </w:t>
      </w:r>
      <w:r>
        <w:rPr>
          <w:rFonts w:ascii="Times New Roman" w:hAnsi="Times New Roman" w:eastAsia="Times New Roman" w:cs="Times New Roman"/>
          <w:b/>
          <w:bCs/>
          <w:sz w:val="24"/>
          <w:szCs w:val="24"/>
        </w:rPr>
        <w:t xml:space="preserve">về</w:t>
      </w:r>
      <w:r>
        <w:rPr>
          <w:rFonts w:ascii="Times New Roman" w:hAnsi="Times New Roman" w:eastAsia="Times New Roman" w:cs="Times New Roman"/>
          <w:b/>
          <w:bCs/>
          <w:sz w:val="24"/>
          <w:szCs w:val="24"/>
        </w:rPr>
        <w:t xml:space="preserve"> </w:t>
      </w:r>
      <w:r>
        <w:rPr>
          <w:rFonts w:ascii="Times New Roman" w:hAnsi="Times New Roman" w:eastAsia="Times New Roman" w:cs="Times New Roman"/>
          <w:b/>
          <w:bCs/>
          <w:sz w:val="24"/>
          <w:szCs w:val="24"/>
        </w:rPr>
        <w:t xml:space="preserve">doanh</w:t>
      </w:r>
      <w:r>
        <w:rPr>
          <w:rFonts w:ascii="Times New Roman" w:hAnsi="Times New Roman" w:eastAsia="Times New Roman" w:cs="Times New Roman"/>
          <w:b/>
          <w:bCs/>
          <w:sz w:val="24"/>
          <w:szCs w:val="24"/>
        </w:rPr>
        <w:t xml:space="preserve"> </w:t>
      </w:r>
      <w:r>
        <w:rPr>
          <w:rFonts w:ascii="Times New Roman" w:hAnsi="Times New Roman" w:eastAsia="Times New Roman" w:cs="Times New Roman"/>
          <w:b/>
          <w:bCs/>
          <w:sz w:val="24"/>
          <w:szCs w:val="24"/>
        </w:rPr>
        <w:t xml:space="preserve">nghiệp</w:t>
      </w:r>
      <w:r>
        <w:rPr>
          <w:rFonts w:ascii="Times New Roman" w:hAnsi="Times New Roman" w:eastAsia="Times New Roman" w:cs="Times New Roman"/>
          <w:b/>
          <w:bCs/>
          <w:sz w:val="24"/>
          <w:szCs w:val="24"/>
        </w:rPr>
        <w:t xml:space="preserve"> </w:t>
      </w:r>
      <w:r>
        <w:rPr>
          <w:rFonts w:ascii="Times New Roman" w:hAnsi="Times New Roman" w:eastAsia="Times New Roman" w:cs="Times New Roman"/>
          <w:b/>
          <w:bCs/>
          <w:sz w:val="24"/>
          <w:szCs w:val="24"/>
        </w:rPr>
        <w:t xml:space="preserve">thẩm</w:t>
      </w:r>
      <w:r>
        <w:rPr>
          <w:rFonts w:ascii="Times New Roman" w:hAnsi="Times New Roman" w:eastAsia="Times New Roman" w:cs="Times New Roman"/>
          <w:b/>
          <w:bCs/>
          <w:sz w:val="24"/>
          <w:szCs w:val="24"/>
        </w:rPr>
        <w:t xml:space="preserve"> </w:t>
      </w:r>
      <w:r>
        <w:rPr>
          <w:rFonts w:ascii="Times New Roman" w:hAnsi="Times New Roman" w:eastAsia="Times New Roman" w:cs="Times New Roman"/>
          <w:b/>
          <w:bCs/>
          <w:sz w:val="24"/>
          <w:szCs w:val="24"/>
        </w:rPr>
        <w:t xml:space="preserve">định</w:t>
      </w:r>
      <w:r>
        <w:rPr>
          <w:rFonts w:ascii="Times New Roman" w:hAnsi="Times New Roman" w:eastAsia="Times New Roman" w:cs="Times New Roman"/>
          <w:b/>
          <w:bCs/>
          <w:sz w:val="24"/>
          <w:szCs w:val="24"/>
        </w:rPr>
        <w:t xml:space="preserve"> </w:t>
      </w:r>
      <w:r>
        <w:rPr>
          <w:rFonts w:ascii="Times New Roman" w:hAnsi="Times New Roman" w:eastAsia="Times New Roman" w:cs="Times New Roman"/>
          <w:b/>
          <w:bCs/>
          <w:sz w:val="24"/>
          <w:szCs w:val="24"/>
        </w:rPr>
        <w:t xml:space="preserve">giá</w:t>
      </w:r>
      <w:r>
        <w:rPr>
          <w:rFonts w:ascii="Times New Roman" w:hAnsi="Times New Roman" w:eastAsia="Times New Roman" w:cs="Times New Roman"/>
          <w:b/>
          <w:bCs/>
          <w:sz w:val="24"/>
          <w:szCs w:val="24"/>
        </w:rPr>
        <w:t xml:space="preserve">:</w:t>
      </w:r>
      <w:r>
        <w:rPr>
          <w:rFonts w:ascii="Times New Roman" w:hAnsi="Times New Roman" w:eastAsia="Times New Roman" w:cs="Times New Roman"/>
          <w:b/>
          <w:bCs/>
          <w:sz w:val="24"/>
          <w:szCs w:val="24"/>
        </w:rPr>
      </w:r>
      <w:r>
        <w:rPr>
          <w:rFonts w:ascii="Times New Roman" w:hAnsi="Times New Roman" w:eastAsia="Times New Roman" w:cs="Times New Roman"/>
          <w:b/>
          <w:bCs/>
          <w:sz w:val="24"/>
          <w:szCs w:val="24"/>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sz w:val="24"/>
                <w:szCs w:val="24"/>
                <w:lang w:val="pt-BR"/>
              </w:rPr>
              <w:t xml:space="preserve">Đơn</w:t>
            </w:r>
            <w:r>
              <w:rPr>
                <w:rFonts w:ascii="Times New Roman" w:hAnsi="Times New Roman" w:eastAsia="Times New Roman" w:cs="Times New Roman"/>
                <w:bCs/>
                <w:sz w:val="24"/>
                <w:szCs w:val="24"/>
                <w:lang w:val="pt-BR"/>
              </w:rPr>
              <w:t xml:space="preserve"> </w:t>
            </w:r>
            <w:r>
              <w:rPr>
                <w:rFonts w:ascii="Times New Roman" w:hAnsi="Times New Roman" w:eastAsia="Times New Roman" w:cs="Times New Roman"/>
                <w:bCs/>
                <w:sz w:val="24"/>
                <w:szCs w:val="24"/>
                <w:lang w:val="pt-BR"/>
              </w:rPr>
              <w:t xml:space="preserve">vị</w:t>
            </w:r>
            <w:r>
              <w:rPr>
                <w:rFonts w:ascii="Times New Roman" w:hAnsi="Times New Roman" w:eastAsia="Times New Roman" w:cs="Times New Roman"/>
                <w:bCs/>
                <w:sz w:val="24"/>
                <w:szCs w:val="24"/>
                <w:lang w:val="pt-BR"/>
              </w:rPr>
              <w:t xml:space="preserve"> </w:t>
            </w:r>
            <w:r>
              <w:rPr>
                <w:rFonts w:ascii="Times New Roman" w:hAnsi="Times New Roman" w:eastAsia="Times New Roman" w:cs="Times New Roman"/>
                <w:bCs/>
                <w:sz w:val="24"/>
                <w:szCs w:val="24"/>
                <w:lang w:val="pt-BR"/>
              </w:rPr>
              <w:t xml:space="preserve">thẩm</w:t>
            </w:r>
            <w:r>
              <w:rPr>
                <w:rFonts w:ascii="Times New Roman" w:hAnsi="Times New Roman" w:eastAsia="Times New Roman" w:cs="Times New Roman"/>
                <w:bCs/>
                <w:sz w:val="24"/>
                <w:szCs w:val="24"/>
                <w:lang w:val="pt-BR"/>
              </w:rPr>
              <w:t xml:space="preserve"> </w:t>
            </w:r>
            <w:r>
              <w:rPr>
                <w:rFonts w:ascii="Times New Roman" w:hAnsi="Times New Roman" w:eastAsia="Times New Roman" w:cs="Times New Roman"/>
                <w:bCs/>
                <w:sz w:val="24"/>
                <w:szCs w:val="24"/>
                <w:lang w:val="pt-BR"/>
              </w:rPr>
              <w:t xml:space="preserve">định</w:t>
            </w:r>
            <w:r>
              <w:rPr>
                <w:rFonts w:ascii="Times New Roman" w:hAnsi="Times New Roman" w:eastAsia="Times New Roman" w:cs="Times New Roman"/>
                <w:bCs/>
                <w:sz w:val="24"/>
                <w:szCs w:val="24"/>
                <w:lang w:val="pt-BR"/>
              </w:rPr>
            </w:r>
            <w:r>
              <w:rPr>
                <w:rFonts w:ascii="Times New Roman" w:hAnsi="Times New Roman" w:eastAsia="Times New Roman" w:cs="Times New Roman"/>
                <w:bCs/>
                <w:sz w:val="24"/>
                <w:szCs w:val="24"/>
                <w:lang w:val="pt-BR"/>
              </w:rPr>
            </w:r>
          </w:p>
        </w:tc>
        <w:tc>
          <w:tcPr>
            <w:tcBorders/>
            <w:tcW w:w="289" w:type="dxa"/>
            <w:vAlign w:val="center"/>
            <w:textDirection w:val="lrTb"/>
            <w:noWrap w:val="false"/>
          </w:tcPr>
          <w:p w14:paraId="4A2EDB55" w14:textId="77777777">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sz w:val="24"/>
                <w:szCs w:val="24"/>
                <w:lang w:val="pt-BR"/>
              </w:rPr>
              <w:t xml:space="preserve">:</w:t>
            </w:r>
            <w:r>
              <w:rPr>
                <w:rFonts w:ascii="Times New Roman" w:hAnsi="Times New Roman" w:eastAsia="Times New Roman" w:cs="Times New Roman"/>
                <w:bCs/>
                <w:sz w:val="24"/>
                <w:szCs w:val="24"/>
                <w:lang w:val="pt-BR"/>
              </w:rPr>
            </w:r>
            <w:r>
              <w:rPr>
                <w:rFonts w:ascii="Times New Roman" w:hAnsi="Times New Roman" w:eastAsia="Times New Roman" w:cs="Times New Roman"/>
                <w:bCs/>
                <w:sz w:val="24"/>
                <w:szCs w:val="24"/>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w:hAnsi="Times New Roman" w:cs="Times New Roman"/>
                <w:b/>
                <w:bCs/>
                <w:spacing w:val="-16"/>
                <w:sz w:val="24"/>
                <w:szCs w:val="24"/>
              </w:rPr>
            </w:pPr>
            <w:r>
              <w:rPr>
                <w:rFonts w:ascii="Times New Roman" w:hAnsi="Times New Roman" w:eastAsia="Times New Roman" w:cs="Times New Roman"/>
                <w:b/>
                <w:bCs/>
                <w:color w:val="000000" w:themeColor="text1"/>
                <w:spacing w:val="-4"/>
                <w:sz w:val="24"/>
                <w:szCs w:val="24"/>
                <w:lang w:val="pt-BR"/>
              </w:rPr>
              <w:t xml:space="preserve">CÔNG TY CỔ PHẦN THẨM ĐỊNH VÀ ĐẦU TƯ TÀI CHÍNH HOA SEN</w:t>
            </w:r>
            <w:r>
              <w:rPr>
                <w:rFonts w:ascii="Times New Roman" w:hAnsi="Times New Roman" w:eastAsia="Times New Roman" w:cs="Times New Roman"/>
                <w:b/>
                <w:bCs/>
                <w:spacing w:val="-16"/>
                <w:sz w:val="24"/>
                <w:szCs w:val="24"/>
                <w:lang w:val="pt-BR"/>
              </w:rPr>
            </w:r>
            <w:r>
              <w:rPr>
                <w:rFonts w:ascii="Times New Roman" w:hAnsi="Times New Roman" w:eastAsia="Times New Roman" w:cs="Times New Roman"/>
                <w:b/>
                <w:bCs/>
                <w:spacing w:val="-16"/>
                <w:sz w:val="24"/>
                <w:szCs w:val="24"/>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sz w:val="24"/>
                <w:szCs w:val="24"/>
              </w:rPr>
              <w:t xml:space="preserve">Địa</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chỉ</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trụ</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sở</w:t>
            </w:r>
            <w:r>
              <w:rPr>
                <w:rFonts w:ascii="Times New Roman" w:hAnsi="Times New Roman" w:eastAsia="Times New Roman" w:cs="Times New Roman"/>
                <w:bCs/>
                <w:sz w:val="24"/>
                <w:szCs w:val="24"/>
              </w:rPr>
            </w:r>
            <w:r>
              <w:rPr>
                <w:rFonts w:ascii="Times New Roman" w:hAnsi="Times New Roman" w:eastAsia="Times New Roman" w:cs="Times New Roman"/>
                <w:bCs/>
                <w:sz w:val="24"/>
                <w:szCs w:val="24"/>
              </w:rPr>
            </w:r>
          </w:p>
        </w:tc>
        <w:tc>
          <w:tcPr>
            <w:tcBorders/>
            <w:tcW w:w="289" w:type="dxa"/>
            <w:vAlign w:val="center"/>
            <w:textDirection w:val="lrTb"/>
            <w:noWrap w:val="false"/>
          </w:tcPr>
          <w:p w14:paraId="7799BEF9" w14:textId="77777777">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sz w:val="24"/>
                <w:szCs w:val="24"/>
                <w:lang w:val="pt-BR"/>
              </w:rPr>
              <w:t xml:space="preserve">:</w:t>
            </w:r>
            <w:r>
              <w:rPr>
                <w:rFonts w:ascii="Times New Roman" w:hAnsi="Times New Roman" w:eastAsia="Times New Roman" w:cs="Times New Roman"/>
                <w:bCs/>
                <w:sz w:val="24"/>
                <w:szCs w:val="24"/>
                <w:lang w:val="pt-BR"/>
              </w:rPr>
            </w:r>
            <w:r>
              <w:rPr>
                <w:rFonts w:ascii="Times New Roman" w:hAnsi="Times New Roman" w:eastAsia="Times New Roman" w:cs="Times New Roman"/>
                <w:bCs/>
                <w:sz w:val="24"/>
                <w:szCs w:val="24"/>
                <w:lang w:val="pt-BR"/>
              </w:rPr>
            </w:r>
          </w:p>
        </w:tc>
        <w:tc>
          <w:tcPr>
            <w:tcBorders/>
            <w:tcW w:w="7115" w:type="dxa"/>
            <w:vAlign w:val="center"/>
            <w:textDirection w:val="lrTb"/>
            <w:noWrap w:val="false"/>
          </w:tcPr>
          <w:p w14:paraId="60404CB1" w14:textId="5916426E">
            <w:pPr>
              <w:pBdr/>
              <w:spacing w:after="40" w:before="40" w:line="276" w:lineRule="auto"/>
              <w:ind/>
              <w:rPr>
                <w:rFonts w:ascii="Times New Roman" w:hAnsi="Times New Roman" w:cs="Times New Roman"/>
                <w:spacing w:val="-6"/>
                <w:sz w:val="24"/>
                <w:szCs w:val="24"/>
              </w:rPr>
            </w:pPr>
            <w:r>
              <w:rPr>
                <w:rFonts w:ascii="Times New Roman" w:hAnsi="Times New Roman" w:eastAsia="Times New Roman" w:cs="Times New Roman"/>
                <w:color w:val="000000" w:themeColor="text1"/>
                <w:spacing w:val="-2"/>
                <w:sz w:val="24"/>
                <w:szCs w:val="24"/>
              </w:rPr>
              <w:t xml:space="preserve">BT5 - 23, Khu đô thị mới Văn Phú, Phường Kiến Hưng, Thành phố Hà Nội</w:t>
            </w:r>
            <w:r>
              <w:rPr>
                <w:rFonts w:ascii="Times New Roman" w:hAnsi="Times New Roman" w:eastAsia="Times New Roman" w:cs="Times New Roman"/>
                <w:spacing w:val="-6"/>
                <w:sz w:val="24"/>
                <w:szCs w:val="24"/>
                <w:lang w:val="pt-BR"/>
              </w:rPr>
            </w:r>
            <w:r>
              <w:rPr>
                <w:rFonts w:ascii="Times New Roman" w:hAnsi="Times New Roman" w:eastAsia="Times New Roman" w:cs="Times New Roman"/>
                <w:spacing w:val="-6"/>
                <w:sz w:val="24"/>
                <w:szCs w:val="24"/>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sz w:val="24"/>
                <w:szCs w:val="24"/>
                <w:lang w:val="pt-BR"/>
              </w:rPr>
              <w:t xml:space="preserve">Điện</w:t>
            </w:r>
            <w:r>
              <w:rPr>
                <w:rFonts w:ascii="Times New Roman" w:hAnsi="Times New Roman" w:eastAsia="Times New Roman" w:cs="Times New Roman"/>
                <w:bCs/>
                <w:sz w:val="24"/>
                <w:szCs w:val="24"/>
                <w:lang w:val="pt-BR"/>
              </w:rPr>
              <w:t xml:space="preserve"> </w:t>
            </w:r>
            <w:r>
              <w:rPr>
                <w:rFonts w:ascii="Times New Roman" w:hAnsi="Times New Roman" w:eastAsia="Times New Roman" w:cs="Times New Roman"/>
                <w:bCs/>
                <w:sz w:val="24"/>
                <w:szCs w:val="24"/>
                <w:lang w:val="pt-BR"/>
              </w:rPr>
              <w:t xml:space="preserve">thoại</w:t>
            </w:r>
            <w:r>
              <w:rPr>
                <w:rFonts w:ascii="Times New Roman" w:hAnsi="Times New Roman" w:eastAsia="Times New Roman" w:cs="Times New Roman"/>
                <w:bCs/>
                <w:sz w:val="24"/>
                <w:szCs w:val="24"/>
              </w:rPr>
            </w:r>
            <w:r>
              <w:rPr>
                <w:rFonts w:ascii="Times New Roman" w:hAnsi="Times New Roman" w:eastAsia="Times New Roman" w:cs="Times New Roman"/>
                <w:bCs/>
                <w:sz w:val="24"/>
                <w:szCs w:val="24"/>
              </w:rPr>
            </w:r>
          </w:p>
        </w:tc>
        <w:tc>
          <w:tcPr>
            <w:tcBorders/>
            <w:tcW w:w="289" w:type="dxa"/>
            <w:vAlign w:val="center"/>
            <w:textDirection w:val="lrTb"/>
            <w:noWrap w:val="false"/>
          </w:tcPr>
          <w:p w14:paraId="7A551DB6" w14:textId="77777777">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sz w:val="24"/>
                <w:szCs w:val="24"/>
                <w:lang w:val="pt-BR"/>
              </w:rPr>
              <w:t xml:space="preserve">: </w:t>
            </w:r>
            <w:r>
              <w:rPr>
                <w:rFonts w:ascii="Times New Roman" w:hAnsi="Times New Roman" w:eastAsia="Times New Roman" w:cs="Times New Roman"/>
                <w:bCs/>
                <w:sz w:val="24"/>
                <w:szCs w:val="24"/>
                <w:lang w:val="pt-BR"/>
              </w:rPr>
            </w:r>
            <w:r>
              <w:rPr>
                <w:rFonts w:ascii="Times New Roman" w:hAnsi="Times New Roman" w:eastAsia="Times New Roman" w:cs="Times New Roman"/>
                <w:bCs/>
                <w:sz w:val="24"/>
                <w:szCs w:val="24"/>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rFonts w:ascii="Times New Roman" w:hAnsi="Times New Roman" w:cs="Times New Roman"/>
                <w:iCs/>
                <w:sz w:val="24"/>
                <w:szCs w:val="24"/>
              </w:rPr>
            </w:pPr>
            <w:r>
              <w:rPr>
                <w:rFonts w:ascii="Times New Roman" w:hAnsi="Times New Roman" w:eastAsia="Times New Roman" w:cs="Times New Roman"/>
                <w:iCs/>
                <w:color w:val="000000" w:themeColor="text1"/>
                <w:sz w:val="24"/>
                <w:szCs w:val="24"/>
              </w:rPr>
              <w:t xml:space="preserve">024 2264 4333</w:t>
            </w:r>
            <w:r>
              <w:rPr>
                <w:rFonts w:ascii="Times New Roman" w:hAnsi="Times New Roman" w:eastAsia="Times New Roman" w:cs="Times New Roman"/>
                <w:iCs/>
                <w:sz w:val="24"/>
                <w:szCs w:val="24"/>
              </w:rPr>
            </w:r>
            <w:r>
              <w:rPr>
                <w:rFonts w:ascii="Times New Roman" w:hAnsi="Times New Roman" w:eastAsia="Times New Roman" w:cs="Times New Roman"/>
                <w:iCs/>
                <w:sz w:val="24"/>
                <w:szCs w:val="24"/>
              </w:rPr>
            </w:r>
          </w:p>
        </w:tc>
      </w:tr>
      <w:tr>
        <w:trPr>
          <w:trHeight w:val="20"/>
        </w:trPr>
        <w:tc>
          <w:tcPr>
            <w:tcBorders/>
            <w:tcW w:w="2269" w:type="dxa"/>
            <w:vAlign w:val="center"/>
            <w:textDirection w:val="lrTb"/>
            <w:noWrap w:val="false"/>
          </w:tcPr>
          <w:p w14:paraId="29568005" w14:textId="77777777">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sz w:val="24"/>
                <w:szCs w:val="24"/>
              </w:rPr>
              <w:t xml:space="preserve">Mã</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số</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thuế</w:t>
            </w:r>
            <w:r>
              <w:rPr>
                <w:rFonts w:ascii="Times New Roman" w:hAnsi="Times New Roman" w:eastAsia="Times New Roman" w:cs="Times New Roman"/>
                <w:bCs/>
                <w:sz w:val="24"/>
                <w:szCs w:val="24"/>
              </w:rPr>
            </w:r>
            <w:r>
              <w:rPr>
                <w:rFonts w:ascii="Times New Roman" w:hAnsi="Times New Roman" w:eastAsia="Times New Roman" w:cs="Times New Roman"/>
                <w:bCs/>
                <w:sz w:val="24"/>
                <w:szCs w:val="24"/>
              </w:rPr>
            </w:r>
          </w:p>
        </w:tc>
        <w:tc>
          <w:tcPr>
            <w:tcBorders/>
            <w:tcW w:w="289" w:type="dxa"/>
            <w:vAlign w:val="center"/>
            <w:textDirection w:val="lrTb"/>
            <w:noWrap w:val="false"/>
          </w:tcPr>
          <w:p w14:paraId="767A19F4" w14:textId="77777777">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sz w:val="24"/>
                <w:szCs w:val="24"/>
                <w:lang w:val="pt-BR"/>
              </w:rPr>
              <w:t xml:space="preserve">:</w:t>
            </w:r>
            <w:r>
              <w:rPr>
                <w:rFonts w:ascii="Times New Roman" w:hAnsi="Times New Roman" w:eastAsia="Times New Roman" w:cs="Times New Roman"/>
                <w:bCs/>
                <w:sz w:val="24"/>
                <w:szCs w:val="24"/>
                <w:lang w:val="pt-BR"/>
              </w:rPr>
            </w:r>
            <w:r>
              <w:rPr>
                <w:rFonts w:ascii="Times New Roman" w:hAnsi="Times New Roman" w:eastAsia="Times New Roman" w:cs="Times New Roman"/>
                <w:bCs/>
                <w:sz w:val="24"/>
                <w:szCs w:val="24"/>
                <w:lang w:val="pt-BR"/>
              </w:rPr>
            </w:r>
          </w:p>
        </w:tc>
        <w:tc>
          <w:tcPr>
            <w:tcBorders/>
            <w:tcW w:w="7115" w:type="dxa"/>
            <w:vAlign w:val="center"/>
            <w:textDirection w:val="lrTb"/>
            <w:noWrap w:val="false"/>
          </w:tcPr>
          <w:p w14:paraId="45429330" w14:textId="61CC974D">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color w:val="000000" w:themeColor="text1"/>
                <w:sz w:val="24"/>
                <w:szCs w:val="24"/>
              </w:rPr>
              <w:t xml:space="preserve">0102708994</w:t>
            </w:r>
            <w:r>
              <w:rPr>
                <w:rFonts w:ascii="Times New Roman" w:hAnsi="Times New Roman" w:eastAsia="Times New Roman" w:cs="Times New Roman"/>
                <w:bCs/>
                <w:sz w:val="24"/>
                <w:szCs w:val="24"/>
              </w:rPr>
            </w:r>
            <w:r>
              <w:rPr>
                <w:rFonts w:ascii="Times New Roman" w:hAnsi="Times New Roman" w:eastAsia="Times New Roman" w:cs="Times New Roman"/>
                <w:bCs/>
                <w:sz w:val="24"/>
                <w:szCs w:val="24"/>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rFonts w:ascii="Times New Roman" w:hAnsi="Times New Roman" w:cs="Times New Roman"/>
                <w:sz w:val="24"/>
                <w:szCs w:val="24"/>
              </w:rPr>
            </w:pPr>
            <w:r>
              <w:rPr>
                <w:rFonts w:ascii="Times New Roman" w:hAnsi="Times New Roman" w:eastAsia="Times New Roman" w:cs="Times New Roman"/>
                <w:sz w:val="24"/>
                <w:szCs w:val="24"/>
              </w:rPr>
              <w:t xml:space="preserve">GCN</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đủ</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điều</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kiện</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hành</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nghề</w:t>
            </w:r>
            <w:r>
              <w:rPr>
                <w:rFonts w:ascii="Times New Roman" w:hAnsi="Times New Roman" w:eastAsia="Times New Roman" w:cs="Times New Roman"/>
                <w:sz w:val="24"/>
                <w:szCs w:val="24"/>
              </w:rPr>
            </w:r>
          </w:p>
        </w:tc>
        <w:tc>
          <w:tcPr>
            <w:tcBorders/>
            <w:tcW w:w="289" w:type="dxa"/>
            <w:vAlign w:val="center"/>
            <w:textDirection w:val="lrTb"/>
            <w:noWrap w:val="false"/>
          </w:tcPr>
          <w:p w14:paraId="42D14F01" w14:textId="5C619DBC">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sz w:val="24"/>
                <w:szCs w:val="24"/>
                <w:lang w:val="pt-BR"/>
              </w:rPr>
              <w:t xml:space="preserve">:</w:t>
            </w:r>
            <w:r>
              <w:rPr>
                <w:rFonts w:ascii="Times New Roman" w:hAnsi="Times New Roman" w:eastAsia="Times New Roman" w:cs="Times New Roman"/>
                <w:bCs/>
                <w:sz w:val="24"/>
                <w:szCs w:val="24"/>
                <w:lang w:val="pt-BR"/>
              </w:rPr>
            </w:r>
            <w:r>
              <w:rPr>
                <w:rFonts w:ascii="Times New Roman" w:hAnsi="Times New Roman" w:eastAsia="Times New Roman" w:cs="Times New Roman"/>
                <w:bCs/>
                <w:sz w:val="24"/>
                <w:szCs w:val="24"/>
                <w:lang w:val="pt-BR"/>
              </w:rPr>
            </w:r>
          </w:p>
        </w:tc>
        <w:tc>
          <w:tcPr>
            <w:tcBorders/>
            <w:tcW w:w="7115" w:type="dxa"/>
            <w:vAlign w:val="center"/>
            <w:textDirection w:val="lrTb"/>
            <w:noWrap w:val="false"/>
          </w:tcPr>
          <w:p w14:paraId="72D0AEEE" w14:textId="519FCB23">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sz w:val="24"/>
                <w:szCs w:val="24"/>
              </w:rPr>
              <w:t xml:space="preserve">275/TĐG</w:t>
            </w:r>
            <w:r>
              <w:rPr>
                <w:rFonts w:ascii="Times New Roman" w:hAnsi="Times New Roman" w:eastAsia="Times New Roman" w:cs="Times New Roman"/>
                <w:bCs/>
                <w:sz w:val="24"/>
                <w:szCs w:val="24"/>
              </w:rPr>
            </w:r>
            <w:r>
              <w:rPr>
                <w:rFonts w:ascii="Times New Roman" w:hAnsi="Times New Roman" w:eastAsia="Times New Roman" w:cs="Times New Roman"/>
                <w:bCs/>
                <w:sz w:val="24"/>
                <w:szCs w:val="24"/>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rFonts w:ascii="Times New Roman" w:hAnsi="Times New Roman" w:cs="Times New Roman"/>
                <w:sz w:val="24"/>
                <w:szCs w:val="24"/>
              </w:rPr>
            </w:pPr>
            <w:r>
              <w:rPr>
                <w:rFonts w:ascii="Times New Roman" w:hAnsi="Times New Roman" w:eastAsia="Times New Roman" w:cs="Times New Roman"/>
                <w:sz w:val="24"/>
                <w:szCs w:val="24"/>
              </w:rPr>
              <w:t xml:space="preserve">Thông</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 xml:space="preserve">báo</w:t>
            </w:r>
            <w:r>
              <w:rPr>
                <w:rFonts w:ascii="Times New Roman" w:hAnsi="Times New Roman" w:eastAsia="Times New Roman" w:cs="Times New Roman"/>
                <w:sz w:val="24"/>
                <w:szCs w:val="24"/>
              </w:rPr>
            </w:r>
          </w:p>
        </w:tc>
        <w:tc>
          <w:tcPr>
            <w:tcBorders/>
            <w:tcW w:w="289" w:type="dxa"/>
            <w:vAlign w:val="center"/>
            <w:textDirection w:val="lrTb"/>
            <w:noWrap w:val="false"/>
          </w:tcPr>
          <w:p w14:paraId="430DFA12" w14:textId="5C4D8A52">
            <w:pPr>
              <w:pBdr/>
              <w:spacing w:after="40" w:before="40" w:line="276" w:lineRule="auto"/>
              <w:ind/>
              <w:rPr>
                <w:rFonts w:ascii="Times New Roman" w:hAnsi="Times New Roman" w:cs="Times New Roman"/>
                <w:bCs/>
                <w:sz w:val="24"/>
                <w:szCs w:val="24"/>
              </w:rPr>
            </w:pPr>
            <w:r>
              <w:rPr>
                <w:rFonts w:ascii="Times New Roman" w:hAnsi="Times New Roman" w:eastAsia="Times New Roman" w:cs="Times New Roman"/>
                <w:bCs/>
                <w:sz w:val="24"/>
                <w:szCs w:val="24"/>
                <w:lang w:val="pt-BR"/>
              </w:rPr>
              <w:t xml:space="preserve">:</w:t>
            </w:r>
            <w:r>
              <w:rPr>
                <w:rFonts w:ascii="Times New Roman" w:hAnsi="Times New Roman" w:eastAsia="Times New Roman" w:cs="Times New Roman"/>
                <w:bCs/>
                <w:sz w:val="24"/>
                <w:szCs w:val="24"/>
                <w:lang w:val="pt-BR"/>
              </w:rPr>
            </w:r>
            <w:r>
              <w:rPr>
                <w:rFonts w:ascii="Times New Roman" w:hAnsi="Times New Roman" w:eastAsia="Times New Roman" w:cs="Times New Roman"/>
                <w:bCs/>
                <w:sz w:val="24"/>
                <w:szCs w:val="24"/>
                <w:lang w:val="pt-BR"/>
              </w:rPr>
            </w:r>
          </w:p>
        </w:tc>
        <w:tc>
          <w:tcPr>
            <w:tcBorders/>
            <w:tcW w:w="7115" w:type="dxa"/>
            <w:vAlign w:val="center"/>
            <w:textDirection w:val="lrTb"/>
            <w:noWrap w:val="false"/>
          </w:tcPr>
          <w:p w14:paraId="0A3F510B" w14:textId="43C2A8D5">
            <w:pPr>
              <w:pBdr/>
              <w:spacing w:after="40" w:before="40" w:line="276" w:lineRule="auto"/>
              <w:ind/>
              <w:jc w:val="both"/>
              <w:rPr>
                <w:rFonts w:ascii="Times New Roman" w:hAnsi="Times New Roman" w:cs="Times New Roman"/>
                <w:bCs/>
                <w:sz w:val="24"/>
                <w:szCs w:val="24"/>
              </w:rPr>
            </w:pPr>
            <w:r>
              <w:rPr>
                <w:rFonts w:ascii="Times New Roman" w:hAnsi="Times New Roman" w:eastAsia="Times New Roman" w:cs="Times New Roman"/>
                <w:bCs/>
                <w:sz w:val="24"/>
                <w:szCs w:val="24"/>
              </w:rPr>
              <w:t xml:space="preserve">Số</w:t>
            </w:r>
            <w:r>
              <w:rPr>
                <w:rFonts w:ascii="Times New Roman" w:hAnsi="Times New Roman" w:eastAsia="Times New Roman" w:cs="Times New Roman"/>
                <w:bCs/>
                <w:sz w:val="24"/>
                <w:szCs w:val="24"/>
              </w:rPr>
              <w:t xml:space="preserve"> 1271/TB-BTC </w:t>
            </w:r>
            <w:r>
              <w:rPr>
                <w:rFonts w:ascii="Times New Roman" w:hAnsi="Times New Roman" w:eastAsia="Times New Roman" w:cs="Times New Roman"/>
                <w:bCs/>
                <w:sz w:val="24"/>
                <w:szCs w:val="24"/>
              </w:rPr>
              <w:t xml:space="preserve">ngày</w:t>
            </w:r>
            <w:r>
              <w:rPr>
                <w:rFonts w:ascii="Times New Roman" w:hAnsi="Times New Roman" w:eastAsia="Times New Roman" w:cs="Times New Roman"/>
                <w:bCs/>
                <w:sz w:val="24"/>
                <w:szCs w:val="24"/>
              </w:rPr>
              <w:t xml:space="preserve"> 31/12/2024 </w:t>
            </w:r>
            <w:r>
              <w:rPr>
                <w:rFonts w:ascii="Times New Roman" w:hAnsi="Times New Roman" w:eastAsia="Times New Roman" w:cs="Times New Roman"/>
                <w:bCs/>
                <w:sz w:val="24"/>
                <w:szCs w:val="24"/>
              </w:rPr>
              <w:t xml:space="preserve">về</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việc</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doanh</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nghiệp</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đủ</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điều</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kiện</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kinh</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doanh</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Dịch</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vụ</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thẩm</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định</w:t>
            </w:r>
            <w:r>
              <w:rPr>
                <w:rFonts w:ascii="Times New Roman" w:hAnsi="Times New Roman" w:eastAsia="Times New Roman" w:cs="Times New Roman"/>
                <w:bCs/>
                <w:sz w:val="24"/>
                <w:szCs w:val="24"/>
              </w:rPr>
              <w:t xml:space="preserve"> </w:t>
            </w:r>
            <w:r>
              <w:rPr>
                <w:rFonts w:ascii="Times New Roman" w:hAnsi="Times New Roman" w:eastAsia="Times New Roman" w:cs="Times New Roman"/>
                <w:bCs/>
                <w:sz w:val="24"/>
                <w:szCs w:val="24"/>
              </w:rPr>
              <w:t xml:space="preserve">giá</w:t>
            </w:r>
            <w:r>
              <w:rPr>
                <w:rFonts w:ascii="Times New Roman" w:hAnsi="Times New Roman" w:eastAsia="Times New Roman" w:cs="Times New Roman"/>
                <w:bCs/>
                <w:sz w:val="24"/>
                <w:szCs w:val="24"/>
              </w:rPr>
              <w:t xml:space="preserve">.</w:t>
            </w:r>
            <w:r>
              <w:rPr>
                <w:rFonts w:ascii="Times New Roman" w:hAnsi="Times New Roman" w:eastAsia="Times New Roman" w:cs="Times New Roman"/>
                <w:bCs/>
                <w:sz w:val="24"/>
                <w:szCs w:val="24"/>
              </w:rPr>
            </w:r>
            <w:r>
              <w:rPr>
                <w:rFonts w:ascii="Times New Roman" w:hAnsi="Times New Roman" w:eastAsia="Times New Roman" w:cs="Times New Roman"/>
                <w:bCs/>
                <w:sz w:val="24"/>
                <w:szCs w:val="24"/>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t xml:space="preserve">Quy</w:t>
      </w:r>
      <w:r>
        <w:t xml:space="preserve">ền sử dụng đất và tài sản gắn liền với đất  tạ</w:t>
      </w:r>
      <w:r>
        <w:t xml:space="preserve">i thửa đất số: 361, tờ bản đồ số: 20 có địa chỉ: Xã Nam Thái, Huyện Nam Trực, Tỉnh Nam Định (Nay là xã Nam Đồng, </w:t>
      </w:r>
      <w:r>
        <w:t xml:space="preserve">tỉnh Ninh Bình) theo Giấy chứng nhận quyền sử dụng dất, quyền sở hữu nhà ở và tài sản khác gắn liền với đất  số: CO 897375, số vào sổ cấp GCN: CS 00612 do Sở Tài nguyên và Môi trường -  Tỉnh Nam Định  cấp ng</w:t>
      </w:r>
      <w:r>
        <w:rPr>
          <w:highlight w:val="white"/>
        </w:rPr>
        <w:t xml:space="preserve">ày</w:t>
      </w:r>
      <w:r>
        <w:rPr>
          <w:highlight w:val="white"/>
        </w:rPr>
        <w:t xml:space="preserve"> </w:t>
      </w:r>
      <w:r>
        <w:rPr>
          <w:highlight w:val="white"/>
        </w:rPr>
        <w:t xml:space="preserve">10/10/2019 </w:t>
      </w:r>
      <w:r>
        <w:rPr>
          <w:highlight w:val="white"/>
        </w:rPr>
        <w:t xml:space="preserve">c</w:t>
      </w:r>
      <w:r>
        <w:t xml:space="preserve">ho Ông Trần Văn Ka và Bà Nguyễn Thị Hào</w:t>
      </w:r>
      <w: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05"/>
        <w:gridCol w:w="2541"/>
        <w:gridCol w:w="1843"/>
        <w:gridCol w:w="1843"/>
        <w:gridCol w:w="992"/>
        <w:gridCol w:w="1702"/>
      </w:tblGrid>
      <w:tr>
        <w:trPr>
          <w:trHeight w:val="20"/>
        </w:trPr>
        <w:tc>
          <w:tcPr>
            <w:shd w:val="clear" w:color="000000" w:fill="ffffff"/>
            <w:tcBorders/>
            <w:tcW w:w="605"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541"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43"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843"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992" w:type="dxa"/>
            <w:vAlign w:val="center"/>
            <w:textDirection w:val="lrTb"/>
            <w:noWrap w:val="false"/>
          </w:tcPr>
          <w:p w14:paraId="12B86E41">
            <w:pPr>
              <w:pBdr/>
              <w:spacing/>
              <w:ind/>
              <w:rPr>
                <w:b/>
                <w:bCs/>
              </w:rPr>
            </w:pPr>
            <w:r>
              <w:rPr>
                <w:b/>
                <w:bCs/>
              </w:rPr>
              <w:t xml:space="preserve">CLCL(%)</w:t>
            </w:r>
            <w:r>
              <w:rPr>
                <w:b/>
                <w:bCs/>
              </w:rPr>
            </w:r>
            <w:r>
              <w:rPr>
                <w:b/>
                <w:bCs/>
              </w:rPr>
            </w:r>
          </w:p>
        </w:tc>
        <w:tc>
          <w:tcPr>
            <w:shd w:val="clear" w:color="000000" w:fill="ffffff"/>
            <w:tcBorders/>
            <w:tcW w:w="1702"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05"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226" w:type="dxa"/>
            <w:vAlign w:val="center"/>
            <w:textDirection w:val="lrTb"/>
            <w:noWrap w:val="false"/>
          </w:tcPr>
          <w:p w14:paraId="6202BB86" w14:textId="47F5533D">
            <w:pPr>
              <w:pBdr/>
              <w:spacing w:after="40" w:before="40" w:line="288" w:lineRule="auto"/>
              <w:ind/>
              <w:jc w:val="both"/>
              <w:rPr>
                <w:b/>
                <w:bCs/>
              </w:rPr>
            </w:pPr>
            <w:r>
              <w:rPr>
                <w:b/>
                <w:bCs/>
                <w:color w:val="000000"/>
              </w:rPr>
            </w:r>
            <w:r>
              <w:rPr>
                <w:b/>
                <w:bCs/>
              </w:rPr>
              <w:t xml:space="preserve">Quy</w:t>
            </w:r>
            <w:r>
              <w:rPr>
                <w:b/>
                <w:bCs/>
              </w:rPr>
              <w:t xml:space="preserve">ền sử dụng đất và tài sản gắn liền với đất  tạ</w:t>
            </w:r>
            <w:r>
              <w:rPr>
                <w:b/>
                <w:bCs/>
              </w:rPr>
              <w:t xml:space="preserve">i thửa đất số: 361, tờ bản đồ số: 20 có địa chỉ: Xã Nam Thái, Huyện Nam Trực, Tỉnh Nam Định (Nay là xã Nam Đồng, </w:t>
            </w:r>
            <w:r>
              <w:rPr>
                <w:b/>
                <w:bCs/>
              </w:rPr>
              <w:t xml:space="preserve">tỉnh Ninh Bình) theo Giấy chứng nhận quyền sử dụng dất, quyền sở hữu nhà ở và tài sản khác gắn liền với đất  số: CO 897375, số vào sổ cấp GCN: CS 00612 do Sở Tài nguyên và Môi trường -  Tỉnh Nam Định  cấp ng</w:t>
            </w:r>
            <w:r>
              <w:rPr>
                <w:b/>
                <w:bCs/>
                <w:highlight w:val="white"/>
              </w:rPr>
              <w:t xml:space="preserve">ày</w:t>
            </w:r>
            <w:r>
              <w:rPr>
                <w:b/>
                <w:bCs/>
                <w:highlight w:val="white"/>
              </w:rPr>
              <w:t xml:space="preserve"> </w:t>
            </w:r>
            <w:r>
              <w:rPr>
                <w:b/>
                <w:bCs/>
                <w:highlight w:val="white"/>
              </w:rPr>
              <w:t xml:space="preserve">10/10/2019 </w:t>
            </w:r>
            <w:r>
              <w:rPr>
                <w:b/>
                <w:bCs/>
                <w:highlight w:val="white"/>
              </w:rPr>
              <w:t xml:space="preserve">c</w:t>
            </w:r>
            <w:r>
              <w:rPr>
                <w:b/>
                <w:bCs/>
              </w:rPr>
              <w:t xml:space="preserve">ho Ông Trần Văn Ka và Bà Nguyễn Thị Hào</w:t>
            </w:r>
            <w:r>
              <w:rPr>
                <w:b/>
                <w:bCs/>
              </w:rPr>
              <w:t xml:space="preserve">.</w:t>
            </w:r>
            <w:r>
              <w:rPr>
                <w:b/>
                <w:bCs/>
              </w:rPr>
            </w:r>
            <w:r>
              <w:rPr>
                <w:b/>
                <w:bCs/>
              </w:rPr>
            </w:r>
          </w:p>
        </w:tc>
        <w:tc>
          <w:tcPr>
            <w:shd w:val="clear" w:color="000000" w:fill="ffffff"/>
            <w:tcBorders/>
            <w:tcW w:w="992" w:type="dxa"/>
            <w:vAlign w:val="center"/>
            <w:textDirection w:val="lrTb"/>
            <w:noWrap w:val="false"/>
          </w:tcPr>
          <w:p w14:paraId="6F335978">
            <w:pPr>
              <w:pBdr/>
              <w:spacing/>
              <w:ind/>
              <w:rPr>
                <w:b/>
                <w:bCs/>
              </w:rPr>
            </w:pPr>
            <w:r>
              <w:rPr>
                <w:b/>
                <w:bCs/>
              </w:rPr>
            </w:r>
            <w:r>
              <w:rPr>
                <w:b/>
                <w:bCs/>
              </w:rPr>
            </w:r>
            <w:r>
              <w:rPr>
                <w:b/>
                <w:bCs/>
              </w:rPr>
            </w:r>
          </w:p>
        </w:tc>
        <w:tc>
          <w:tcPr>
            <w:shd w:val="clear" w:color="000000" w:fill="ffffff"/>
            <w:tcBorders/>
            <w:tcW w:w="1702"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05"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541" w:type="dxa"/>
            <w:vAlign w:val="center"/>
            <w:textDirection w:val="lrTb"/>
            <w:noWrap w:val="false"/>
          </w:tcPr>
          <w:p w14:paraId="495A8C53" w14:textId="30B5F9FB">
            <w:pPr>
              <w:pBdr/>
              <w:spacing w:after="40" w:before="40" w:line="288" w:lineRule="auto"/>
              <w:ind/>
              <w:rPr>
                <w:b w:val="0"/>
                <w:bCs w:val="0"/>
              </w:rPr>
            </w:pPr>
            <w:r>
              <w:rPr>
                <w:b w:val="0"/>
                <w:bCs w:val="0"/>
              </w:rPr>
              <w:t xml:space="preserve">Quyền sử dụng đất ở tại nông thôn</w:t>
            </w:r>
            <w:r>
              <w:rPr>
                <w:b w:val="0"/>
                <w:bCs w:val="0"/>
              </w:rPr>
            </w:r>
            <w:r>
              <w:rPr>
                <w:b w:val="0"/>
                <w:bCs w:val="0"/>
              </w:rPr>
            </w:r>
          </w:p>
        </w:tc>
        <w:tc>
          <w:tcPr>
            <w:tcBorders/>
            <w:tcW w:w="1843"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130</w:t>
            </w:r>
            <w:r>
              <w:rPr>
                <w:color w:val="000000"/>
              </w:rPr>
            </w:r>
            <w:r>
              <w:rPr>
                <w:color w:val="000000"/>
              </w:rPr>
            </w:r>
          </w:p>
        </w:tc>
        <w:tc>
          <w:tcPr>
            <w:shd w:val="clear" w:color="000000" w:fill="ffffff"/>
            <w:tcBorders/>
            <w:tcW w:w="1843" w:type="dxa"/>
            <w:vAlign w:val="center"/>
            <w:textDirection w:val="lrTb"/>
            <w:noWrap w:val="false"/>
          </w:tcPr>
          <w:p w14:paraId="17452EA0" w14:textId="137C4E73">
            <w:pPr>
              <w:pBdr/>
              <w:spacing w:after="40" w:before="40" w:line="288" w:lineRule="auto"/>
              <w:ind/>
              <w:jc w:val="center"/>
              <w:rPr/>
            </w:pPr>
            <w:r>
              <w:rPr>
                <w:color w:val="000000" w:themeColor="text1"/>
              </w:rPr>
              <w:t xml:space="preserve">3.000.000</w:t>
            </w:r>
            <w:r/>
          </w:p>
        </w:tc>
        <w:tc>
          <w:tcPr>
            <w:shd w:val="clear" w:color="000000" w:fill="ffffff"/>
            <w:tcBorders/>
            <w:tcW w:w="992" w:type="dxa"/>
            <w:vAlign w:val="center"/>
            <w:textDirection w:val="lrTb"/>
            <w:noWrap w:val="false"/>
          </w:tcPr>
          <w:p w14:paraId="1A0FAB84">
            <w:pPr>
              <w:pBdr/>
              <w:spacing/>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1702" w:type="dxa"/>
            <w:vAlign w:val="center"/>
            <w:textDirection w:val="lrTb"/>
            <w:noWrap w:val="false"/>
          </w:tcPr>
          <w:p w14:paraId="541A62B3" w14:textId="4458BA38">
            <w:pPr>
              <w:pBdr/>
              <w:spacing w:after="40" w:before="40" w:line="288" w:lineRule="auto"/>
              <w:ind/>
              <w:jc w:val="right"/>
              <w:rPr/>
            </w:pPr>
            <w:r>
              <w:rPr>
                <w:color w:val="000000" w:themeColor="text1"/>
              </w:rPr>
              <w:t xml:space="preserve">390.000.000</w:t>
            </w:r>
            <w:r/>
          </w:p>
        </w:tc>
      </w:tr>
      <w:tr>
        <w:trPr>
          <w:trHeight w:val="20"/>
        </w:trPr>
        <w:tc>
          <w:tcPr>
            <w:shd w:val="clear" w:color="000000" w:fill="ffffff"/>
            <w:tcBorders/>
            <w:tcW w:w="605" w:type="dxa"/>
            <w:vAlign w:val="center"/>
            <w:vMerge w:val="restart"/>
            <w:textDirection w:val="lrTb"/>
            <w:noWrap w:val="false"/>
          </w:tcPr>
          <w:p w14:paraId="20B2B596">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541" w:type="dxa"/>
            <w:vAlign w:val="center"/>
            <w:vMerge w:val="restart"/>
            <w:textDirection w:val="lrTb"/>
            <w:noWrap w:val="false"/>
          </w:tcPr>
          <w:p w14:paraId="32D97711">
            <w:pPr>
              <w:pBdr/>
              <w:spacing w:after="40" w:before="40" w:line="288" w:lineRule="auto"/>
              <w:ind/>
              <w:rPr>
                <w:b w:val="0"/>
                <w:bCs w:val="0"/>
              </w:rPr>
            </w:pPr>
            <w:r>
              <w:rPr>
                <w:b w:val="0"/>
                <w:bCs w:val="0"/>
              </w:rPr>
              <w:t xml:space="preserve">Quyền sử dụng đất trồng cây lâu năm</w:t>
            </w:r>
            <w:r>
              <w:rPr>
                <w:b w:val="0"/>
                <w:bCs w:val="0"/>
              </w:rPr>
            </w:r>
            <w:r>
              <w:rPr>
                <w:b w:val="0"/>
                <w:bCs w:val="0"/>
              </w:rPr>
            </w:r>
          </w:p>
        </w:tc>
        <w:tc>
          <w:tcPr>
            <w:tcBorders/>
            <w:tcW w:w="1843" w:type="dxa"/>
            <w:vAlign w:val="center"/>
            <w:vMerge w:val="restart"/>
            <w:textDirection w:val="lrTb"/>
            <w:noWrap/>
          </w:tcPr>
          <w:p w14:paraId="35D59A7F">
            <w:pPr>
              <w:pBdr/>
              <w:spacing w:after="40" w:before="40" w:line="288" w:lineRule="auto"/>
              <w:ind/>
              <w:jc w:val="center"/>
              <w:rPr>
                <w:color w:val="000000"/>
              </w:rPr>
            </w:pPr>
            <w:r>
              <w:rPr>
                <w:color w:val="000000" w:themeColor="text1"/>
              </w:rPr>
              <w:t xml:space="preserve">64,5</w:t>
            </w:r>
            <w:r>
              <w:rPr>
                <w:color w:val="000000"/>
              </w:rPr>
            </w:r>
            <w:r>
              <w:rPr>
                <w:color w:val="000000"/>
              </w:rPr>
            </w:r>
          </w:p>
        </w:tc>
        <w:tc>
          <w:tcPr>
            <w:shd w:val="clear" w:color="000000" w:fill="ffffff"/>
            <w:tcBorders/>
            <w:tcW w:w="1843" w:type="dxa"/>
            <w:vAlign w:val="center"/>
            <w:vMerge w:val="restart"/>
            <w:textDirection w:val="lrTb"/>
            <w:noWrap w:val="false"/>
          </w:tcPr>
          <w:p w14:paraId="140E4006">
            <w:pPr>
              <w:pBdr/>
              <w:spacing w:after="40" w:before="40" w:line="288" w:lineRule="auto"/>
              <w:ind/>
              <w:jc w:val="center"/>
              <w:rPr/>
            </w:pPr>
            <w:r>
              <w:rPr>
                <w:color w:val="000000" w:themeColor="text1"/>
              </w:rPr>
              <w:t xml:space="preserve">80.000</w:t>
            </w:r>
            <w:r/>
          </w:p>
        </w:tc>
        <w:tc>
          <w:tcPr>
            <w:shd w:val="clear" w:color="000000" w:fill="ffffff"/>
            <w:tcBorders/>
            <w:tcW w:w="992" w:type="dxa"/>
            <w:vAlign w:val="center"/>
            <w:textDirection w:val="lrTb"/>
            <w:noWrap w:val="false"/>
          </w:tcPr>
          <w:p w14:paraId="7030EB8C">
            <w:pPr>
              <w:pBdr/>
              <w:spacing/>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1702" w:type="dxa"/>
            <w:vAlign w:val="center"/>
            <w:vMerge w:val="restart"/>
            <w:textDirection w:val="lrTb"/>
            <w:noWrap w:val="false"/>
          </w:tcPr>
          <w:p w14:paraId="16E7AE5F">
            <w:pPr>
              <w:pBdr/>
              <w:spacing w:after="0" w:before="0" w:line="240" w:lineRule="auto"/>
              <w:ind/>
              <w:jc w:val="right"/>
              <w:rPr/>
            </w:pPr>
            <w:r>
              <w:rPr>
                <w:rFonts w:ascii="Times New Roman" w:hAnsi="Times New Roman" w:eastAsia="Times New Roman" w:cs="Times New Roman"/>
                <w:color w:val="000000"/>
                <w:sz w:val="24"/>
              </w:rPr>
              <w:t xml:space="preserve">5.160.000</w:t>
            </w:r>
            <w:r/>
          </w:p>
        </w:tc>
      </w:tr>
      <w:tr>
        <w:trPr>
          <w:trHeight w:val="20"/>
        </w:trPr>
        <w:tc>
          <w:tcPr>
            <w:shd w:val="clear" w:color="000000" w:fill="ffffff"/>
            <w:tcBorders/>
            <w:tcW w:w="605"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3</w:t>
            </w:r>
            <w:r>
              <w:rPr>
                <w:b w:val="0"/>
                <w:bCs w:val="0"/>
              </w:rPr>
            </w:r>
            <w:r>
              <w:rPr>
                <w:b w:val="0"/>
                <w:bCs w:val="0"/>
              </w:rPr>
            </w:r>
          </w:p>
        </w:tc>
        <w:tc>
          <w:tcPr>
            <w:shd w:val="clear" w:color="000000" w:fill="ffffff"/>
            <w:tcBorders/>
            <w:tcW w:w="2541" w:type="dxa"/>
            <w:vAlign w:val="center"/>
            <w:textDirection w:val="lrTb"/>
            <w:noWrap w:val="false"/>
          </w:tcPr>
          <w:p w14:paraId="495A8C53" w14:textId="30B5F9FB">
            <w:pPr>
              <w:pBdr/>
              <w:spacing w:after="40" w:before="40" w:line="288" w:lineRule="auto"/>
              <w:ind/>
              <w:rPr>
                <w:b w:val="0"/>
                <w:bCs w:val="0"/>
              </w:rPr>
            </w:pPr>
            <w:r>
              <w:rPr>
                <w:b w:val="0"/>
                <w:bCs w:val="0"/>
              </w:rPr>
              <w:t xml:space="preserve">Nhà cấp 4</w:t>
            </w:r>
            <w:r>
              <w:rPr>
                <w:b w:val="0"/>
                <w:bCs w:val="0"/>
              </w:rPr>
            </w:r>
            <w:r>
              <w:rPr>
                <w:b w:val="0"/>
                <w:bCs w:val="0"/>
              </w:rPr>
            </w:r>
          </w:p>
        </w:tc>
        <w:tc>
          <w:tcPr>
            <w:tcBorders/>
            <w:tcW w:w="1843" w:type="dxa"/>
            <w:vAlign w:val="center"/>
            <w:textDirection w:val="lrTb"/>
            <w:noWrap/>
          </w:tcPr>
          <w:p w14:paraId="7C2E19B9">
            <w:pPr>
              <w:pBdr/>
              <w:spacing w:after="0" w:before="0" w:line="240" w:lineRule="auto"/>
              <w:ind/>
              <w:jc w:val="left"/>
              <w:rPr/>
            </w:pPr>
            <w:r>
              <w:rPr>
                <w:rFonts w:ascii="Times New Roman" w:hAnsi="Times New Roman" w:eastAsia="Times New Roman" w:cs="Times New Roman"/>
                <w:color w:val="000000"/>
                <w:sz w:val="24"/>
              </w:rPr>
              <w:t xml:space="preserve">         72,00 </w:t>
            </w:r>
            <w:r/>
          </w:p>
        </w:tc>
        <w:tc>
          <w:tcPr>
            <w:shd w:val="clear" w:color="000000" w:fill="ffffff"/>
            <w:tcBorders/>
            <w:tcW w:w="1843" w:type="dxa"/>
            <w:vAlign w:val="center"/>
            <w:textDirection w:val="lrTb"/>
            <w:noWrap w:val="false"/>
          </w:tcPr>
          <w:p w14:paraId="55738D92">
            <w:pPr>
              <w:pBdr/>
              <w:spacing w:after="0" w:before="0" w:line="240" w:lineRule="auto"/>
              <w:ind/>
              <w:jc w:val="center"/>
              <w:rPr/>
            </w:pPr>
            <w:r>
              <w:rPr>
                <w:rFonts w:ascii="Times New Roman" w:hAnsi="Times New Roman" w:eastAsia="Times New Roman" w:cs="Times New Roman"/>
                <w:color w:val="000000"/>
                <w:sz w:val="24"/>
              </w:rPr>
              <w:t xml:space="preserve">5.084.124 </w:t>
            </w:r>
            <w:r/>
          </w:p>
        </w:tc>
        <w:tc>
          <w:tcPr>
            <w:shd w:val="clear" w:color="000000" w:fill="ffffff"/>
            <w:tcBorders/>
            <w:tcW w:w="992" w:type="dxa"/>
            <w:vAlign w:val="center"/>
            <w:textDirection w:val="lrTb"/>
            <w:noWrap w:val="false"/>
          </w:tcPr>
          <w:p w14:paraId="75D1AD63">
            <w:pPr>
              <w:pBdr/>
              <w:spacing w:after="0" w:before="0" w:line="240" w:lineRule="auto"/>
              <w:ind/>
              <w:jc w:val="center"/>
              <w:rPr/>
            </w:pPr>
            <w:r>
              <w:rPr>
                <w:rFonts w:ascii="Times New Roman" w:hAnsi="Times New Roman" w:eastAsia="Times New Roman" w:cs="Times New Roman"/>
                <w:color w:val="000000"/>
                <w:sz w:val="24"/>
              </w:rPr>
              <w:t xml:space="preserve">48%</w:t>
            </w:r>
            <w:r/>
          </w:p>
        </w:tc>
        <w:tc>
          <w:tcPr>
            <w:shd w:val="clear" w:color="000000" w:fill="ffffff"/>
            <w:tcBorders/>
            <w:tcW w:w="1702" w:type="dxa"/>
            <w:vAlign w:val="center"/>
            <w:textDirection w:val="lrTb"/>
            <w:noWrap w:val="false"/>
          </w:tcPr>
          <w:p w14:paraId="77954B2D">
            <w:pPr>
              <w:pBdr/>
              <w:spacing w:after="0" w:before="0" w:line="240" w:lineRule="auto"/>
              <w:ind/>
              <w:jc w:val="right"/>
              <w:rPr/>
            </w:pPr>
            <w:r>
              <w:rPr>
                <w:rFonts w:ascii="Times New Roman" w:hAnsi="Times New Roman" w:eastAsia="Times New Roman" w:cs="Times New Roman"/>
                <w:color w:val="000000"/>
                <w:sz w:val="24"/>
              </w:rPr>
              <w:t xml:space="preserve">175.707.325</w:t>
            </w:r>
            <w:r/>
          </w:p>
        </w:tc>
      </w:tr>
      <w:tr>
        <w:trPr>
          <w:trHeight w:val="223"/>
        </w:trPr>
        <w:tc>
          <w:tcPr>
            <w:gridSpan w:val="5"/>
            <w:tcBorders/>
            <w:tcW w:w="7823"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02" w:type="dxa"/>
            <w:vAlign w:val="center"/>
            <w:textDirection w:val="lrTb"/>
            <w:noWrap/>
          </w:tcPr>
          <w:p w14:paraId="5D61FA1E">
            <w:pPr>
              <w:pBdr/>
              <w:spacing w:after="0" w:before="0" w:line="240" w:lineRule="auto"/>
              <w:ind/>
              <w:jc w:val="right"/>
              <w:rPr/>
            </w:pPr>
            <w:r>
              <w:rPr>
                <w:rFonts w:ascii="Times New Roman" w:hAnsi="Times New Roman" w:eastAsia="Times New Roman" w:cs="Times New Roman"/>
                <w:b/>
                <w:color w:val="000000"/>
                <w:sz w:val="24"/>
              </w:rPr>
              <w:t xml:space="preserve">570.867.325</w:t>
            </w:r>
            <w:r/>
          </w:p>
        </w:tc>
      </w:tr>
      <w:tr>
        <w:trPr>
          <w:trHeight w:val="227"/>
        </w:trPr>
        <w:tc>
          <w:tcPr>
            <w:gridSpan w:val="5"/>
            <w:tcBorders/>
            <w:tcW w:w="7823"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702" w:type="dxa"/>
            <w:vAlign w:val="center"/>
            <w:textDirection w:val="lrTb"/>
            <w:noWrap/>
          </w:tcPr>
          <w:p w14:paraId="083F09EE">
            <w:pPr>
              <w:pBdr/>
              <w:spacing w:after="0" w:before="0" w:line="240" w:lineRule="auto"/>
              <w:ind/>
              <w:jc w:val="right"/>
              <w:rPr>
                <w:b/>
                <w:bCs/>
              </w:rPr>
            </w:pPr>
            <w:r>
              <w:rPr>
                <w:rFonts w:ascii="Times New Roman" w:hAnsi="Times New Roman" w:eastAsia="Times New Roman" w:cs="Times New Roman"/>
                <w:b/>
                <w:bCs/>
                <w:color w:val="000000"/>
                <w:sz w:val="24"/>
              </w:rPr>
              <w:t xml:space="preserve">571.000.000</w:t>
            </w:r>
            <w:r>
              <w:rPr>
                <w:b/>
                <w:bCs/>
              </w:rPr>
            </w:r>
            <w:r>
              <w:rPr>
                <w:b/>
                <w:bCs/>
              </w:rPr>
            </w:r>
          </w:p>
        </w:tc>
      </w:tr>
      <w:tr>
        <w:trPr>
          <w:trHeight w:val="20"/>
        </w:trPr>
        <w:tc>
          <w:tcPr>
            <w:gridSpan w:val="6"/>
            <w:tcBorders/>
            <w:tcW w:w="9525" w:type="dxa"/>
            <w:vAlign w:val="center"/>
            <w:textDirection w:val="lrTb"/>
            <w:noWrap w:val="false"/>
          </w:tcPr>
          <w:p w14:paraId="629F9EC8">
            <w:pPr>
              <w:pBdr/>
              <w:spacing/>
              <w:ind/>
              <w:rPr>
                <w:b/>
                <w:bCs/>
                <w:i/>
                <w:color w:val="000000"/>
              </w:rPr>
            </w:pPr>
            <w:r>
              <w:rPr>
                <w:b/>
                <w:bCs/>
                <w:i/>
                <w:iCs/>
                <w:color w:val="000000"/>
              </w:rPr>
              <w:t xml:space="preserve">                                    </w:t>
            </w: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trăm bảy mươi mốt triệu đồng chẵn./.</w:t>
            </w:r>
            <w:r>
              <w:rPr>
                <w:b/>
                <w:bCs/>
                <w:i/>
                <w:color w:val="000000"/>
              </w:rPr>
            </w:r>
            <w:r>
              <w:rPr>
                <w:b/>
                <w:bCs/>
                <w:i/>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14:paraId="2EE362AD">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341" w:type="dxa"/>
        <w:tblBorders/>
        <w:tblLayout w:type="fixed"/>
        <w:tblLook w:val="04A0" w:firstRow="1" w:lastRow="0" w:firstColumn="1" w:lastColumn="0" w:noHBand="0" w:noVBand="1"/>
      </w:tblPr>
      <w:tblGrid>
        <w:gridCol w:w="856"/>
        <w:gridCol w:w="1157"/>
        <w:gridCol w:w="8329"/>
      </w:tblGrid>
      <w:tr>
        <w:trPr>
          <w:trHeight w:val="1152"/>
        </w:trPr>
        <w:tc>
          <w:tcPr>
            <w:gridSpan w:val="2"/>
            <w:tcBorders/>
            <w:tcW w:w="2013"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329"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9486" w:type="dxa"/>
            <w:textDirection w:val="lrTb"/>
            <w:noWrap w:val="false"/>
          </w:tcPr>
          <w:p w14:paraId="55E7402E" w14:textId="77777777">
            <w:pPr>
              <w:pStyle w:val="1038"/>
              <w:pBdr/>
              <w:spacing w:after="60"/>
              <w:ind/>
              <w:rPr>
                <w:rFonts w:ascii="Times New Roman" w:hAnsi="Times New Roman" w:cs="Times New Roman"/>
                <w:b w:val="0"/>
                <w:bCs w:val="0"/>
                <w:color w:val="000000" w:themeColor="text1"/>
                <w:sz w:val="24"/>
                <w:szCs w:val="24"/>
              </w:rPr>
            </w:pPr>
            <w:r>
              <w:rPr>
                <w:rStyle w:val="1037"/>
                <w:rFonts w:ascii="Times New Roman" w:hAnsi="Times New Roman" w:eastAsia="Times New Roman" w:cs="Times New Roman"/>
                <w:b w:val="0"/>
                <w:bCs w:val="0"/>
                <w:color w:val="000000" w:themeColor="text1"/>
                <w:sz w:val="24"/>
                <w:szCs w:val="24"/>
                <w:lang w:val="pt-BR"/>
              </w:rPr>
              <w:t xml:space="preserve">Số</w:t>
            </w:r>
            <w:r>
              <w:rPr>
                <w:rStyle w:val="1037"/>
                <w:rFonts w:ascii="Times New Roman" w:hAnsi="Times New Roman" w:eastAsia="Times New Roman" w:cs="Times New Roman"/>
                <w:b w:val="0"/>
                <w:bCs w:val="0"/>
                <w:color w:val="000000" w:themeColor="text1"/>
                <w:sz w:val="24"/>
                <w:szCs w:val="24"/>
                <w:lang w:val="pt-BR"/>
              </w:rPr>
              <w:t xml:space="preserve">: </w:t>
            </w:r>
            <w:r>
              <w:rPr>
                <w:rFonts w:ascii="Times New Roman" w:hAnsi="Times New Roman" w:eastAsia="Times New Roman" w:cs="Times New Roman"/>
                <w:b w:val="0"/>
                <w:bCs w:val="0"/>
                <w:color w:val="081b3a"/>
                <w:spacing w:val="3"/>
                <w:sz w:val="24"/>
                <w:szCs w:val="24"/>
                <w:highlight w:val="white"/>
              </w:rPr>
            </w:r>
            <w:r>
              <w:rPr>
                <w:rFonts w:ascii="Times New Roman" w:hAnsi="Times New Roman" w:eastAsia="Times New Roman" w:cs="Times New Roman"/>
                <w:b w:val="0"/>
                <w:bCs w:val="0"/>
                <w:color w:val="081b3a"/>
                <w:spacing w:val="3"/>
                <w:sz w:val="24"/>
                <w:szCs w:val="24"/>
                <w:highlight w:val="white"/>
              </w:rPr>
              <w:t xml:space="preserve">275/2026/0153/VFI-BC.53.A</w:t>
            </w:r>
            <w:r>
              <w:rPr>
                <w:rStyle w:val="1037"/>
                <w:rFonts w:ascii="Times New Roman" w:hAnsi="Times New Roman" w:eastAsia="Times New Roman" w:cs="Times New Roman"/>
                <w:b w:val="0"/>
                <w:bCs w:val="0"/>
                <w:color w:val="000000" w:themeColor="text1"/>
                <w:sz w:val="24"/>
                <w:szCs w:val="24"/>
                <w:lang w:val="pt-BR"/>
              </w:rPr>
              <w:t xml:space="preserve">              </w:t>
            </w:r>
            <w:r>
              <w:rPr>
                <w:rStyle w:val="1037"/>
                <w:rFonts w:ascii="Times New Roman" w:hAnsi="Times New Roman" w:eastAsia="Times New Roman" w:cs="Times New Roman"/>
                <w:b w:val="0"/>
                <w:bCs w:val="0"/>
                <w:i/>
                <w:color w:val="auto"/>
                <w:sz w:val="24"/>
                <w:szCs w:val="24"/>
              </w:rPr>
              <w:t xml:space="preserve">TP. </w:t>
            </w:r>
            <w:r>
              <w:rPr>
                <w:rStyle w:val="1037"/>
                <w:rFonts w:ascii="Times New Roman" w:hAnsi="Times New Roman" w:eastAsia="Times New Roman" w:cs="Times New Roman"/>
                <w:b w:val="0"/>
                <w:bCs w:val="0"/>
                <w:i/>
                <w:color w:val="auto"/>
                <w:sz w:val="24"/>
                <w:szCs w:val="24"/>
              </w:rPr>
              <w:t xml:space="preserve">Hà</w:t>
            </w:r>
            <w:r>
              <w:rPr>
                <w:rStyle w:val="1037"/>
                <w:rFonts w:ascii="Times New Roman" w:hAnsi="Times New Roman" w:eastAsia="Times New Roman" w:cs="Times New Roman"/>
                <w:b w:val="0"/>
                <w:bCs w:val="0"/>
                <w:i/>
                <w:color w:val="auto"/>
                <w:sz w:val="24"/>
                <w:szCs w:val="24"/>
              </w:rPr>
              <w:t xml:space="preserve"> </w:t>
            </w:r>
            <w:r>
              <w:rPr>
                <w:rStyle w:val="1037"/>
                <w:rFonts w:ascii="Times New Roman" w:hAnsi="Times New Roman" w:eastAsia="Times New Roman" w:cs="Times New Roman"/>
                <w:b w:val="0"/>
                <w:bCs w:val="0"/>
                <w:i/>
                <w:color w:val="auto"/>
                <w:sz w:val="24"/>
                <w:szCs w:val="24"/>
              </w:rPr>
              <w:t xml:space="preserve">Nội</w:t>
            </w:r>
            <w:r>
              <w:rPr>
                <w:rStyle w:val="1037"/>
                <w:rFonts w:ascii="Times New Roman" w:hAnsi="Times New Roman" w:eastAsia="Times New Roman" w:cs="Times New Roman"/>
                <w:b w:val="0"/>
                <w:bCs w:val="0"/>
                <w:i/>
                <w:color w:val="auto"/>
                <w:sz w:val="24"/>
                <w:szCs w:val="24"/>
                <w:lang w:val="vi-VN"/>
              </w:rPr>
              <w:t xml:space="preserve">, </w:t>
            </w:r>
            <w:r>
              <w:rPr>
                <w:rStyle w:val="1037"/>
                <w:rFonts w:ascii="Times New Roman" w:hAnsi="Times New Roman" w:eastAsia="Times New Roman" w:cs="Times New Roman"/>
                <w:b w:val="0"/>
                <w:bCs w:val="0"/>
                <w:i/>
                <w:color w:val="000000" w:themeColor="text1"/>
                <w:sz w:val="24"/>
                <w:szCs w:val="24"/>
                <w:lang w:val="vi-VN"/>
              </w:rPr>
              <w:t xml:space="preserve">ngày 21 tháng 1 năm 2026</w:t>
            </w:r>
            <w:r>
              <w:rPr>
                <w:rFonts w:ascii="Times New Roman" w:hAnsi="Times New Roman" w:eastAsia="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tc>
      </w:tr>
    </w:tbl>
    <w:p w14:paraId="53E21BF3" w14:textId="59EB6EC9">
      <w:pPr>
        <w:pStyle w:val="1038"/>
        <w:pBdr/>
        <w:tabs>
          <w:tab w:val="left" w:leader="none" w:pos="5103"/>
        </w:tabs>
        <w:spacing w:before="200" w:line="340" w:lineRule="atLeast"/>
        <w:ind/>
        <w:jc w:val="center"/>
        <w:rPr>
          <w:rFonts w:ascii="Times New Roman" w:hAnsi="Times New Roman" w:cs="Times New Roman"/>
          <w:b/>
          <w:bCs/>
          <w:i/>
          <w:iCs/>
          <w:sz w:val="30"/>
          <w:szCs w:val="30"/>
        </w:rPr>
      </w:pPr>
      <w:r>
        <w:rPr>
          <w:rFonts w:ascii="Times New Roman" w:hAnsi="Times New Roman" w:eastAsia="Times New Roman" w:cs="Times New Roman"/>
          <w:b/>
          <w:bCs/>
          <w:sz w:val="30"/>
          <w:szCs w:val="30"/>
          <w:lang w:val="pt-BR"/>
        </w:rPr>
        <w:t xml:space="preserve">BÁO CÁO KẾT QUẢ THẨM ĐỊNH GIÁ</w:t>
      </w:r>
      <w:r>
        <w:rPr>
          <w:rFonts w:ascii="Times New Roman" w:hAnsi="Times New Roman" w:eastAsia="Times New Roman" w:cs="Times New Roman"/>
          <w:b/>
          <w:bCs/>
          <w:i/>
          <w:iCs/>
          <w:sz w:val="30"/>
          <w:szCs w:val="30"/>
          <w:lang w:val="pt-BR"/>
        </w:rPr>
      </w:r>
      <w:r>
        <w:rPr>
          <w:rFonts w:ascii="Times New Roman" w:hAnsi="Times New Roman" w:cs="Times New Roman"/>
          <w:b/>
          <w:bCs/>
          <w:i/>
          <w:iCs/>
          <w:sz w:val="30"/>
          <w:szCs w:val="30"/>
        </w:rPr>
      </w:r>
    </w:p>
    <w:p w14:paraId="24572553" w14:textId="75B0C296">
      <w:pPr>
        <w:pStyle w:val="1018"/>
        <w:pBdr/>
        <w:tabs>
          <w:tab w:val="left" w:leader="none" w:pos="0"/>
          <w:tab w:val="left" w:leader="none" w:pos="4820"/>
        </w:tabs>
        <w:spacing w:after="200" w:before="100" w:line="340" w:lineRule="atLeast"/>
        <w:ind w:hanging="180"/>
        <w:rPr>
          <w:b w:val="0"/>
          <w:i/>
          <w:spacing w:val="-6"/>
          <w:sz w:val="24"/>
          <w:szCs w:val="24"/>
          <w:lang w:val="pt-BR"/>
        </w:rPr>
      </w:pPr>
      <w:r>
        <w:rPr>
          <w:rFonts w:ascii="Times New Roman" w:hAnsi="Times New Roman" w:eastAsia="Times New Roman" w:cs="Times New Roman"/>
          <w:b w:val="0"/>
          <w:bCs w:val="0"/>
          <w:i/>
          <w:spacing w:val="-6"/>
          <w:sz w:val="24"/>
          <w:szCs w:val="24"/>
          <w:lang w:val="pt-BR"/>
        </w:rPr>
        <w:t xml:space="preserve">(</w:t>
      </w:r>
      <w:r>
        <w:rPr>
          <w:rFonts w:ascii="Times New Roman" w:hAnsi="Times New Roman" w:eastAsia="Times New Roman" w:cs="Times New Roman"/>
          <w:b w:val="0"/>
          <w:bCs w:val="0"/>
          <w:i/>
          <w:spacing w:val="-6"/>
          <w:sz w:val="24"/>
          <w:szCs w:val="24"/>
          <w:lang w:val="pt-BR"/>
        </w:rPr>
        <w:t xml:space="preserve">Kèm</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t</w:t>
      </w:r>
      <w:r>
        <w:rPr>
          <w:rFonts w:ascii="Times New Roman" w:hAnsi="Times New Roman" w:eastAsia="Times New Roman" w:cs="Times New Roman"/>
          <w:b w:val="0"/>
          <w:bCs w:val="0"/>
          <w:i/>
          <w:spacing w:val="-6"/>
          <w:sz w:val="24"/>
          <w:szCs w:val="24"/>
          <w:lang w:val="pt-BR"/>
        </w:rPr>
        <w:t xml:space="preserve">heo</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Chứng</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thư</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thẩm</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định</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giá</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i/>
          <w:spacing w:val="-6"/>
          <w:sz w:val="24"/>
          <w:szCs w:val="24"/>
          <w:lang w:val="pt-BR"/>
        </w:rPr>
        <w:t xml:space="preserve">số</w:t>
      </w:r>
      <w:r>
        <w:rPr>
          <w:rFonts w:ascii="Times New Roman" w:hAnsi="Times New Roman" w:eastAsia="Times New Roman" w:cs="Times New Roman"/>
          <w:b w:val="0"/>
          <w:bCs w:val="0"/>
          <w:i/>
          <w:spacing w:val="-6"/>
          <w:sz w:val="24"/>
          <w:szCs w:val="24"/>
          <w:lang w:val="pt-BR"/>
        </w:rPr>
        <w:t xml:space="preserve">:</w:t>
      </w:r>
      <w:r>
        <w:rPr>
          <w:rFonts w:ascii="Times New Roman" w:hAnsi="Times New Roman" w:eastAsia="Times New Roman" w:cs="Times New Roman"/>
          <w:b w:val="0"/>
          <w:bCs w:val="0"/>
          <w:i/>
          <w:spacing w:val="-6"/>
          <w:sz w:val="24"/>
          <w:szCs w:val="24"/>
          <w:lang w:val="pt-BR"/>
        </w:rPr>
        <w:t xml:space="preserve"> </w:t>
      </w:r>
      <w:r>
        <w:rPr>
          <w:rFonts w:ascii="Times New Roman" w:hAnsi="Times New Roman" w:eastAsia="Times New Roman" w:cs="Times New Roman"/>
          <w:b w:val="0"/>
          <w:bCs w:val="0"/>
          <w:color w:val="081b3a"/>
          <w:spacing w:val="3"/>
          <w:sz w:val="24"/>
          <w:szCs w:val="24"/>
          <w:highlight w:val="white"/>
        </w:rPr>
        <w:t xml:space="preserve">275/2026/0153/VFI-CT.53.A</w:t>
      </w:r>
      <w:r>
        <w:rPr>
          <w:rFonts w:ascii="Times New Roman" w:hAnsi="Times New Roman" w:eastAsia="Times New Roman" w:cs="Times New Roman"/>
          <w:b w:val="0"/>
          <w:bCs w:val="0"/>
          <w:color w:val="081b3a"/>
          <w:spacing w:val="3"/>
          <w:sz w:val="24"/>
          <w:szCs w:val="24"/>
          <w:highlight w:val="none"/>
        </w:rPr>
        <w:t xml:space="preserve"> </w:t>
      </w:r>
      <w:r>
        <w:rPr>
          <w:rFonts w:ascii="Times New Roman" w:hAnsi="Times New Roman" w:eastAsia="Times New Roman" w:cs="Times New Roman"/>
          <w:b w:val="0"/>
          <w:bCs w:val="0"/>
          <w:i/>
          <w:color w:val="000000" w:themeColor="text1"/>
          <w:spacing w:val="-6"/>
          <w:sz w:val="24"/>
          <w:szCs w:val="24"/>
          <w:lang w:val="pt-BR"/>
        </w:rPr>
        <w:t xml:space="preserve">ng</w:t>
      </w:r>
      <w:r>
        <w:rPr>
          <w:b w:val="0"/>
          <w:i/>
          <w:color w:val="000000" w:themeColor="text1"/>
          <w:spacing w:val="-6"/>
          <w:sz w:val="24"/>
          <w:szCs w:val="24"/>
          <w:lang w:val="pt-BR"/>
        </w:rPr>
        <w:t xml:space="preserve">ày 21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F4C9740">
            <w:pPr>
              <w:pBdr/>
              <w:spacing/>
              <w:ind/>
              <w:rPr/>
            </w:pPr>
            <w:r>
              <w:rPr>
                <w:b/>
                <w:bCs/>
              </w:rPr>
              <w:t xml:space="preserve">ÔNG TRẦN VĂN KA </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E55F34F">
            <w:pPr>
              <w:pBdr/>
              <w:spacing w:after="40" w:before="40" w:line="276" w:lineRule="auto"/>
              <w:ind/>
              <w:jc w:val="both"/>
              <w:rPr>
                <w:color w:val="ff0000"/>
                <w:lang w:val="pt-BR"/>
              </w:rPr>
            </w:pPr>
            <w:r>
              <w:rPr>
                <w:color w:val="000000" w:themeColor="text1"/>
                <w:lang w:val="vi-VN"/>
              </w:rPr>
              <w:t xml:space="preserve">036056003092</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B3CA0FA">
            <w:pPr>
              <w:pBdr/>
              <w:spacing w:after="40" w:before="40" w:line="276" w:lineRule="auto"/>
              <w:ind/>
              <w:jc w:val="both"/>
              <w:rPr>
                <w:color w:val="ff0000"/>
                <w:lang w:val="pt-BR"/>
              </w:rPr>
            </w:pPr>
            <w:r>
              <w:rPr>
                <w:color w:val="000000" w:themeColor="text1"/>
                <w:lang w:val="vi-VN"/>
              </w:rPr>
              <w:t xml:space="preserve">1956</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6258AAF">
            <w:pPr>
              <w:pBdr/>
              <w:spacing w:after="40" w:before="40" w:line="276" w:lineRule="auto"/>
              <w:ind/>
              <w:jc w:val="both"/>
              <w:rPr>
                <w:color w:val="ff0000"/>
                <w:lang w:val="pt-BR"/>
              </w:rPr>
            </w:pPr>
            <w:r>
              <w:rPr>
                <w:color w:val="000000" w:themeColor="text1"/>
                <w:lang w:val="vi-VN"/>
              </w:rPr>
              <w:t xml:space="preserve">Xã Nam Thái - Huyện Nam Trực - Tỉnh Nam Định (Nay là xã Nam Đồng, tỉnh Ninh Bình)</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433CB9C">
            <w:pPr>
              <w:pBdr/>
              <w:spacing w:after="40" w:before="40" w:line="288" w:lineRule="auto"/>
              <w:ind/>
              <w:jc w:val="both"/>
              <w:rPr>
                <w:b w:val="0"/>
                <w:bCs w:val="0"/>
              </w:rPr>
            </w:pPr>
            <w:r>
              <w:rPr>
                <w:b/>
                <w:bCs/>
                <w:color w:val="000000"/>
              </w:rPr>
            </w:r>
            <w:r>
              <w:rPr>
                <w:b w:val="0"/>
                <w:bCs w:val="0"/>
              </w:rPr>
              <w:t xml:space="preserve">Quy</w:t>
            </w:r>
            <w:r>
              <w:rPr>
                <w:b w:val="0"/>
                <w:bCs w:val="0"/>
              </w:rPr>
              <w:t xml:space="preserve">ền sử dụng đất và tài sản gắn liền với đất  tạ</w:t>
            </w:r>
            <w:r>
              <w:rPr>
                <w:b w:val="0"/>
                <w:bCs w:val="0"/>
              </w:rPr>
              <w:t xml:space="preserve">i thửa đất số: 361, tờ bản đồ số: 20 có địa chỉ: Xã Nam Thái, Huyện Nam Trực, Tỉnh Nam Định (Nay là xã Nam Đồng, </w:t>
            </w:r>
            <w:r>
              <w:rPr>
                <w:b w:val="0"/>
                <w:bCs w:val="0"/>
              </w:rPr>
              <w:t xml:space="preserve">tỉnh Ninh Bình) theo Giấy chứng nhận quyền sử dụng dất, quyền sở hữu nhà ở và tài sản khác gắn liền với đất  số: CO 897375, số vào sổ cấp GCN: CS 00612 do Sở Tài nguyên và Môi trường -  Tỉnh Nam Định  cấp ng</w:t>
            </w:r>
            <w:r>
              <w:rPr>
                <w:b w:val="0"/>
                <w:bCs w:val="0"/>
                <w:highlight w:val="white"/>
              </w:rPr>
              <w:t xml:space="preserve">ày</w:t>
            </w:r>
            <w:r>
              <w:rPr>
                <w:b w:val="0"/>
                <w:bCs w:val="0"/>
                <w:highlight w:val="white"/>
              </w:rPr>
              <w:t xml:space="preserve"> </w:t>
            </w:r>
            <w:r>
              <w:rPr>
                <w:b w:val="0"/>
                <w:bCs w:val="0"/>
                <w:highlight w:val="white"/>
              </w:rPr>
              <w:t xml:space="preserve">10/10/2019 </w:t>
            </w:r>
            <w:r>
              <w:rPr>
                <w:b w:val="0"/>
                <w:bCs w:val="0"/>
                <w:highlight w:val="white"/>
              </w:rPr>
              <w:t xml:space="preserve">c</w:t>
            </w:r>
            <w:r>
              <w:rPr>
                <w:b w:val="0"/>
                <w:bCs w:val="0"/>
              </w:rPr>
              <w:t xml:space="preserve">ho Ông Trần Văn Ka và Bà Nguyễn Thị Hào</w:t>
            </w:r>
            <w:r>
              <w:rPr>
                <w:b w:val="0"/>
                <w:bCs w:val="0"/>
              </w:rPr>
              <w:t xml:space="preserve">.</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Nam Đồng, tỉnh Nam Định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20.274916666667, 106.20391666667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dất, quyền sở hữu nhà ở và tài sản khác gắn liền với đất  số: CO 897375, số vào sổ cấp GCN: CS 00612 do Sở Tài nguyên và Môi trường -  Tỉnh Nam Định  cấp ngày 43748 cho Ông Trần Văn Ka và Bà Nguyễn Thị Hào</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39"/>
        <w:numPr>
          <w:ilvl w:val="0"/>
          <w:numId w:val="2"/>
        </w:numPr>
        <w:pBdr/>
        <w:tabs>
          <w:tab w:val="left" w:leader="none" w:pos="993"/>
        </w:tabs>
        <w:spacing w:after="120" w:before="120" w:line="276" w:lineRule="auto"/>
        <w:ind/>
        <w:jc w:val="both"/>
        <w:rPr>
          <w:rFonts w:ascii="Times New Roman" w:hAnsi="Times New Roman" w:cs="Times New Roman"/>
          <w:b/>
          <w:sz w:val="24"/>
          <w:szCs w:val="24"/>
          <w:highlight w:val="white"/>
        </w:rPr>
      </w:pPr>
      <w:r>
        <w:rPr>
          <w:color w:val="000000" w:themeColor="text1"/>
          <w:lang w:val="pt-BR"/>
        </w:rPr>
        <w:t xml:space="preserve">Hợp đồng số </w:t>
      </w:r>
      <w:r>
        <w:rPr>
          <w:rFonts w:ascii="Times New Roman" w:hAnsi="Times New Roman" w:eastAsia="Times New Roman" w:cs="Times New Roman"/>
          <w:color w:val="081b3a"/>
          <w:spacing w:val="3"/>
          <w:sz w:val="24"/>
          <w:szCs w:val="24"/>
          <w:highlight w:val="white"/>
        </w:rPr>
        <w:t xml:space="preserve">275/2026/0153/VFI-HĐTĐ.53.A</w:t>
      </w:r>
      <w:r>
        <w:rPr>
          <w:rFonts w:ascii="Times New Roman" w:hAnsi="Times New Roman" w:eastAsia="Times New Roman" w:cs="Times New Roman"/>
          <w:color w:val="000000" w:themeColor="text1"/>
          <w:sz w:val="24"/>
          <w:szCs w:val="24"/>
          <w:highlight w:val="white"/>
          <w:lang w:val="pt-BR"/>
        </w:rPr>
        <w:t xml:space="preserve"> </w:t>
      </w:r>
      <w:r>
        <w:rPr>
          <w:rFonts w:ascii="Times New Roman" w:hAnsi="Times New Roman" w:eastAsia="Times New Roman" w:cs="Times New Roman"/>
          <w:color w:val="000000" w:themeColor="text1"/>
          <w:sz w:val="24"/>
          <w:szCs w:val="24"/>
          <w:highlight w:val="white"/>
          <w:lang w:val="pt-BR"/>
        </w:rPr>
        <w:t xml:space="preserve">ng</w:t>
      </w:r>
      <w:r>
        <w:rPr>
          <w:rFonts w:ascii="Times New Roman" w:hAnsi="Times New Roman" w:eastAsia="Times New Roman" w:cs="Times New Roman"/>
          <w:color w:val="000000" w:themeColor="text1"/>
          <w:sz w:val="24"/>
          <w:szCs w:val="24"/>
          <w:highlight w:val="white"/>
          <w:lang w:val="pt-BR"/>
        </w:rPr>
        <w:t xml:space="preserve">ày 19/01/2026 g</w:t>
      </w:r>
      <w:r>
        <w:rPr>
          <w:rFonts w:ascii="Times New Roman" w:hAnsi="Times New Roman" w:eastAsia="Times New Roman" w:cs="Times New Roman"/>
          <w:color w:val="000000" w:themeColor="text1"/>
          <w:sz w:val="24"/>
          <w:szCs w:val="24"/>
          <w:highlight w:val="white"/>
          <w:lang w:val="pt-BR"/>
        </w:rPr>
        <w:t xml:space="preserve">i</w:t>
      </w:r>
      <w:r>
        <w:rPr>
          <w:rFonts w:ascii="Times New Roman" w:hAnsi="Times New Roman" w:eastAsia="Times New Roman" w:cs="Times New Roman"/>
          <w:color w:val="000000" w:themeColor="text1"/>
          <w:sz w:val="24"/>
          <w:szCs w:val="24"/>
          <w:highlight w:val="white"/>
          <w:lang w:val="pt-BR"/>
        </w:rPr>
        <w:t xml:space="preserve">ữa </w:t>
      </w:r>
      <w:r>
        <w:rPr>
          <w:rFonts w:ascii="Times New Roman" w:hAnsi="Times New Roman" w:eastAsia="Times New Roman" w:cs="Times New Roman"/>
          <w:color w:val="000000" w:themeColor="text1"/>
          <w:sz w:val="24"/>
          <w:szCs w:val="24"/>
          <w:highlight w:val="white"/>
          <w:lang w:val="pt-BR"/>
        </w:rPr>
        <w:t xml:space="preserve">Ông Trần Văn Ka với Công ty Cổ phần Thẩm định và Đầu tư Tài chính Hoa Sen.</w:t>
      </w:r>
      <w:r>
        <w:rPr>
          <w:rFonts w:ascii="Times New Roman" w:hAnsi="Times New Roman" w:eastAsia="Times New Roman" w:cs="Times New Roman"/>
          <w:b/>
          <w:sz w:val="24"/>
          <w:szCs w:val="24"/>
          <w:highlight w:val="white"/>
          <w:lang w:val="pt-BR"/>
        </w:rPr>
      </w:r>
      <w:r>
        <w:rPr>
          <w:rFonts w:ascii="Times New Roman" w:hAnsi="Times New Roman" w:cs="Times New Roman"/>
          <w:b/>
          <w:sz w:val="24"/>
          <w:szCs w:val="24"/>
          <w:highlight w:val="white"/>
        </w:rPr>
      </w:r>
    </w:p>
    <w:p w14:paraId="7BDC3A25" w14:textId="77D2CF95">
      <w:pPr>
        <w:pStyle w:val="103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t xml:space="preserve">Đề án quy hoạch Nam Định đặt trọng tâm vào việc xây dựng và nâng cấp hệ thống hạ tầng kỹ thuật, nhằm tạo tiền đề quan trọng cho sự phát triển kinh tế - xã hội của tỉnh. Qua đó</w:t>
      </w:r>
      <w:r>
        <w:rPr>
          <w:shd w:val="clear" w:color="auto" w:fill="ffffff"/>
        </w:rPr>
        <w:t xml:space="preserve">, kh</w:t>
      </w:r>
      <w:r>
        <w:rPr>
          <w:shd w:val="clear" w:color="auto" w:fill="ffffff"/>
        </w:rPr>
        <w:t xml:space="preserve">ông chỉ thu hút đầu tư, tạo việc làm mà còn nâng cao chất lượng cuộc sống của người dân, đưa Nam Định trở thành một đô thị hiện đại, văn minh và bền vững.</w:t>
        <w:br/>
        <w:t xml:space="preserve">    Với mục tiêu xây dựng một Nam Định phát triển toàn diện, đề án quy hoạch đã và đang tập trung đầu</w:t>
      </w:r>
      <w:r>
        <w:rPr>
          <w:shd w:val="clear" w:color="auto" w:fill="ffffff"/>
        </w:rPr>
        <w:t xml:space="preserve"> tư v</w:t>
      </w:r>
      <w:r>
        <w:rPr>
          <w:shd w:val="clear" w:color="auto" w:fill="ffffff"/>
        </w:rPr>
        <w:t xml:space="preserve">ào hạ tầng kỹ thuật. Việc nâng cấp hệ thống giao thông, cấp thoát nước, điện, viễn thông không chỉ tạo điều kiện thuận lợi cho sản xuất kinh doanh mà còn góp phần cải thiện môi trường sống, thu hút đầu tư và phát triển du lịch</w:t>
        <w:br/>
        <w:t xml:space="preserve">     Đề án quy hoạch Nam Định</w:t>
      </w:r>
      <w:r>
        <w:rPr>
          <w:shd w:val="clear" w:color="auto" w:fill="ffffff"/>
        </w:rPr>
        <w:t xml:space="preserve"> hướng tới một tương lai tươi sáng với trọng tâm là xây dựng hạ tầng kỹ thuật. Bằng việc đầu tư mạnh mẽ vào các công trình giao thông, cấp thoát nước, điện, viễn thông, Nam Định không chỉ tạo điều kiện thuận lợi cho phát triển kinh tế mà còn nâng cao chất </w:t>
      </w:r>
      <w:r>
        <w:rPr>
          <w:shd w:val="clear" w:color="auto" w:fill="ffffff"/>
        </w:rPr>
        <w:t xml:space="preserve">lượng cuộc sống của người dân, góp phần xây dựng một đô thị hiện đại, văn minh và bền vững.</w:t>
        <w:br/>
        <w:t xml:space="preserve">Một trong những trọng tâm của kế hoạch là đẩy mạnh đầu tư vào các dự án hạ tầng giao thông trọng điểm, nhằm tạo ra một mạng lưới giao thông đồng bộ, hiện đại, kết n</w:t>
      </w:r>
      <w:r>
        <w:rPr>
          <w:shd w:val="clear" w:color="auto" w:fill="ffffff"/>
        </w:rPr>
        <w:t xml:space="preserve">ối ch</w:t>
      </w:r>
      <w:r>
        <w:rPr>
          <w:shd w:val="clear" w:color="auto" w:fill="ffffff"/>
        </w:rPr>
        <w:t xml:space="preserve">ặt chẽ với các tỉnh trong vùng Đồng bằng sông Hồng. Điều này sẽ góp phần thúc đẩy sự phát triển kinh tế - xã hội của tỉnh, tạo ra một môi trường đầu tư hấp dẫn.</w:t>
        <w:br/>
        <w:t xml:space="preserve">     Kế hoạch ưu tiên đầu tư vào các dự án hạ tầng giao thông có tính khả thi cao, mang lại hiệ</w:t>
      </w:r>
      <w:r>
        <w:rPr>
          <w:shd w:val="clear" w:color="auto" w:fill="ffffff"/>
        </w:rPr>
        <w:t xml:space="preserve">u qu</w:t>
      </w:r>
      <w:r>
        <w:rPr>
          <w:shd w:val="clear" w:color="auto" w:fill="ffffff"/>
        </w:rPr>
        <w:t xml:space="preserve">ả kinh tế - xã hội rõ rệt. Các dự án này sẽ được lựa chọn kỹ càng, đảm bảo tính đồng bộ, hiện đại, và có khả năng tạo ra sức lan tỏa lớn, thúc đẩy phát triển kinh tế - xã hội của tỉnh</w:t>
        <w:br/>
        <w:t xml:space="preserve">    Với những định hướng rõ ràng và quyết tâm cao, quy hoạch Nam Định đa</w:t>
      </w:r>
      <w:r>
        <w:rPr>
          <w:shd w:val="clear" w:color="auto" w:fill="ffffff"/>
        </w:rPr>
        <w:t xml:space="preserve">ng từng bước hiện thực hóa mục tiêu trở thành một tỉnh phát triển năng động, hiện đại và có sức cạnh tranh cao. Việc đầu tư mạnh mẽ vào hạ tầng giao thông, thúc đẩy đổi mới sáng tạo và cải thiện môi trường đầu tư sẽ tạo ra những đột phá mới, góp phần nâng </w:t>
      </w:r>
      <w:r>
        <w:rPr>
          <w:shd w:val="clear" w:color="auto" w:fill="ffffff"/>
        </w:rPr>
        <w:t xml:space="preserve">cao c</w:t>
      </w:r>
      <w:r>
        <w:rPr>
          <w:shd w:val="clear" w:color="auto" w:fill="ffffff"/>
        </w:rPr>
        <w:t xml:space="preserve">hất lượng cuộc sống của người dân và đưa Nam Định trở thành một địa điểm đầu tư hấp dẫn</w:t>
        <w:br/>
        <w:t xml:space="preserve">     (Nguồn tham khảo: https://onehousing.vn/blog/thong-tin-quy-hoach-nam-dinh-moi-nhat-tap-trung-xay-dung-ha-tang-ky-thuat-4-trung-tam-do-thi-khu-cong-nghiep-lon-n17t)</w:t>
      </w:r>
      <w:r>
        <w:rPr>
          <w:i/>
          <w:iCs/>
          <w:lang w:val="pt-BR"/>
        </w:rPr>
      </w:r>
      <w:r>
        <w:rPr>
          <w:i/>
          <w:iCs/>
          <w:lang w:val="pt-BR"/>
        </w:rPr>
      </w:r>
    </w:p>
    <w:p w14:paraId="20BF0D54" w14:textId="312C63AB">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020"/>
        <w:gridCol w:w="1417"/>
        <w:gridCol w:w="2102"/>
        <w:gridCol w:w="2293"/>
        <w:gridCol w:w="2521"/>
      </w:tblGrid>
      <w:tr>
        <w:trPr>
          <w:trHeight w:val="2208"/>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093D0711">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34" w:type="dxa"/>
            <w:vAlign w:val="center"/>
            <w:textDirection w:val="lrTb"/>
            <w:noWrap w:val="false"/>
          </w:tcPr>
          <w:p w14:paraId="67F37D29">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361, tờ bản đồ số: 20 có địa chỉ: Xã Nam Thái, Huyện Nam Trực, Tỉnh Nam Định (Nay là xã Nam Đồng, tỉnh Ninh Bình) theo Giấy chứng nhận quyền sử dụng dất, quyền sở hữu nhà ở và tài sản khác gắn liền với đất  số: CO 897375</w:t>
            </w:r>
            <w:r>
              <w:rPr>
                <w:rFonts w:ascii="Times New Roman" w:hAnsi="Times New Roman" w:eastAsia="Times New Roman" w:cs="Times New Roman"/>
                <w:b/>
                <w:color w:val="000000"/>
                <w:sz w:val="24"/>
              </w:rPr>
              <w:t xml:space="preserve">, số vào sổ cấp GCN: CS 00612 do Sở Tài nguyên và Môi trường -  Tỉnh Nam Định  cấp ngày 43748 cho Ông Trần Văn Ka và Bà Nguyễn Thị Hào.</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61BBC270">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34" w:type="dxa"/>
            <w:vAlign w:val="center"/>
            <w:textDirection w:val="lrTb"/>
            <w:noWrap w:val="false"/>
          </w:tcPr>
          <w:p w14:paraId="4982D2FE">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50C8B744">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34" w:type="dxa"/>
            <w:vAlign w:val="center"/>
            <w:textDirection w:val="lrTb"/>
            <w:noWrap w:val="false"/>
          </w:tcPr>
          <w:p w14:paraId="18D38C38">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24A5948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77399203">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102" w:type="dxa"/>
            <w:vAlign w:val="center"/>
            <w:textDirection w:val="lrTb"/>
            <w:noWrap w:val="false"/>
          </w:tcPr>
          <w:p w14:paraId="0AD5BA4C">
            <w:pPr>
              <w:pBdr/>
              <w:spacing w:after="0" w:before="0" w:line="240" w:lineRule="auto"/>
              <w:ind/>
              <w:rPr/>
            </w:pPr>
            <w:r>
              <w:rPr>
                <w:rFonts w:ascii="Times New Roman" w:hAnsi="Times New Roman" w:eastAsia="Times New Roman" w:cs="Times New Roman"/>
                <w:color w:val="000000"/>
                <w:sz w:val="24"/>
              </w:rPr>
              <w:t xml:space="preserve">361</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107248F7">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68A01EB4">
            <w:pPr>
              <w:pBdr/>
              <w:spacing w:after="0" w:before="0" w:line="240" w:lineRule="auto"/>
              <w:ind/>
              <w:rPr/>
            </w:pPr>
            <w:r>
              <w:rPr>
                <w:rFonts w:ascii="Times New Roman" w:hAnsi="Times New Roman" w:eastAsia="Times New Roman" w:cs="Times New Roman"/>
                <w:color w:val="000000"/>
                <w:sz w:val="24"/>
              </w:rPr>
              <w:t xml:space="preserve">20</w:t>
            </w: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3B96673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593EF702">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16" w:type="dxa"/>
            <w:vAlign w:val="center"/>
            <w:textDirection w:val="lrTb"/>
            <w:noWrap w:val="false"/>
          </w:tcPr>
          <w:p w14:paraId="7A383F9A">
            <w:pPr>
              <w:pBdr/>
              <w:spacing w:after="0" w:before="0" w:line="240" w:lineRule="auto"/>
              <w:ind/>
              <w:rPr/>
            </w:pPr>
            <w:r>
              <w:rPr>
                <w:rFonts w:ascii="Times New Roman" w:hAnsi="Times New Roman" w:eastAsia="Times New Roman" w:cs="Times New Roman"/>
                <w:color w:val="000000"/>
                <w:sz w:val="24"/>
              </w:rPr>
              <w:t xml:space="preserve">Xã Nam Thái, Huyện Nam Trực, Tỉnh Nam Định (Nay là xã Nam Đồng, tỉnh Ninh Bình)</w:t>
            </w: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343F8133">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1E71969C">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102" w:type="dxa"/>
            <w:vAlign w:val="center"/>
            <w:textDirection w:val="lrTb"/>
            <w:noWrap w:val="false"/>
          </w:tcPr>
          <w:p w14:paraId="20271DCA">
            <w:pPr>
              <w:pBdr/>
              <w:spacing w:after="0" w:before="0" w:line="240" w:lineRule="auto"/>
              <w:ind/>
              <w:rPr/>
            </w:pPr>
            <w:r>
              <w:rPr>
                <w:rFonts w:ascii="Times New Roman" w:hAnsi="Times New Roman" w:eastAsia="Times New Roman" w:cs="Times New Roman"/>
                <w:color w:val="000000"/>
                <w:sz w:val="24"/>
              </w:rPr>
              <w:t xml:space="preserve">194,5 </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1418A24B">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70923251">
            <w:pPr>
              <w:pBdr/>
              <w:spacing w:after="0" w:before="0" w:line="240" w:lineRule="auto"/>
              <w:ind/>
              <w:rPr>
                <w:color w:val="ff0000"/>
              </w:rPr>
            </w:pPr>
            <w:r>
              <w:rPr>
                <w:rFonts w:ascii="Times New Roman" w:hAnsi="Times New Roman" w:eastAsia="Times New Roman" w:cs="Times New Roman"/>
                <w:color w:val="ff0000"/>
                <w:sz w:val="24"/>
              </w:rPr>
              <w:t xml:space="preserve">Sử dụng riêng</w:t>
            </w:r>
            <w:r>
              <w:rPr>
                <w:color w:val="ff0000"/>
              </w:rPr>
            </w:r>
            <w:r>
              <w:rPr>
                <w:color w:val="ff0000"/>
              </w:rP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5C2CA53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093394A7">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102" w:type="dxa"/>
            <w:vAlign w:val="center"/>
            <w:textDirection w:val="lrTb"/>
            <w:noWrap w:val="false"/>
          </w:tcPr>
          <w:p w14:paraId="7C20D738">
            <w:pPr>
              <w:pBdr/>
              <w:spacing w:after="0" w:before="0" w:line="240" w:lineRule="auto"/>
              <w:ind/>
              <w:rPr/>
            </w:pPr>
            <w:r>
              <w:rPr>
                <w:rFonts w:ascii="Times New Roman" w:hAnsi="Times New Roman" w:eastAsia="Times New Roman" w:cs="Times New Roman"/>
                <w:color w:val="000000"/>
                <w:sz w:val="24"/>
              </w:rPr>
              <w:t xml:space="preserve">Đất ở tại nông thôn : 130m2; Đất trồng cây lâu năm 64,5m2</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58BDA5ED">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6F50A69A">
            <w:pPr>
              <w:pBdr/>
              <w:spacing w:after="0" w:before="0" w:line="240" w:lineRule="auto"/>
              <w:ind/>
              <w:rPr/>
            </w:pPr>
            <w:r>
              <w:rPr>
                <w:rFonts w:ascii="Times New Roman" w:hAnsi="Times New Roman" w:eastAsia="Times New Roman" w:cs="Times New Roman"/>
                <w:color w:val="000000"/>
                <w:sz w:val="24"/>
              </w:rPr>
              <w:t xml:space="preserve">Đất ở tại nông thôn : Lâu dài; Đất trồng cây lâu năm : Tháng 12/2043</w:t>
            </w:r>
            <w:r/>
          </w:p>
        </w:tc>
      </w:tr>
      <w:tr>
        <w:trPr>
          <w:trHeight w:val="468"/>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3D43B309">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34" w:type="dxa"/>
            <w:vAlign w:val="center"/>
            <w:textDirection w:val="lrTb"/>
            <w:noWrap w:val="false"/>
          </w:tcPr>
          <w:p w14:paraId="206C2988">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2CB3CFA8">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34" w:type="dxa"/>
            <w:vAlign w:val="center"/>
            <w:textDirection w:val="lrTb"/>
            <w:noWrap w:val="false"/>
          </w:tcPr>
          <w:p w14:paraId="4F155C3C">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4F3C116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38BEC139">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916" w:type="dxa"/>
            <w:vAlign w:val="center"/>
            <w:textDirection w:val="lrTb"/>
            <w:noWrap w:val="false"/>
          </w:tcPr>
          <w:p w14:paraId="5F4AE144">
            <w:pPr>
              <w:pBdr/>
              <w:spacing w:after="0" w:before="0" w:line="240" w:lineRule="auto"/>
              <w:ind/>
              <w:rPr/>
            </w:pPr>
            <w:r>
              <w:rPr>
                <w:rFonts w:ascii="Times New Roman" w:hAnsi="Times New Roman" w:eastAsia="Times New Roman" w:cs="Times New Roman"/>
                <w:color w:val="000000"/>
                <w:sz w:val="24"/>
              </w:rPr>
              <w:t xml:space="preserve">Xã Nam Thái, Huyện Nam Trực, Tỉnh Nam Định (Nay là xã Nam Đồng, tỉnh Ninh Bình)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18906D4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1417" w:type="dxa"/>
            <w:vAlign w:val="center"/>
            <w:textDirection w:val="lrTb"/>
            <w:noWrap w:val="false"/>
          </w:tcPr>
          <w:p w14:paraId="49281F50">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102" w:type="dxa"/>
            <w:vAlign w:val="center"/>
            <w:textDirection w:val="lrTb"/>
            <w:noWrap w:val="false"/>
          </w:tcPr>
          <w:p w14:paraId="7BF1AC48">
            <w:pPr>
              <w:pBdr/>
              <w:spacing w:after="0" w:before="0" w:line="240" w:lineRule="auto"/>
              <w:ind/>
              <w:rPr/>
            </w:pPr>
            <w:r>
              <w:rPr>
                <w:rFonts w:ascii="Times New Roman" w:hAnsi="Times New Roman" w:eastAsia="Times New Roman" w:cs="Times New Roman"/>
                <w:color w:val="000000"/>
                <w:sz w:val="24"/>
              </w:rPr>
              <w:t xml:space="preserve">Đường bê tông </w:t>
            </w:r>
            <w:r/>
          </w:p>
        </w:tc>
        <w:tc>
          <w:tcPr>
            <w:tcBorders>
              <w:right w:val="single" w:color="000000" w:sz="5" w:space="0"/>
            </w:tcBorders>
            <w:tcMar>
              <w:left w:w="0" w:type="dxa"/>
              <w:top w:w="0" w:type="dxa"/>
              <w:right w:w="0" w:type="dxa"/>
              <w:bottom w:w="0" w:type="dxa"/>
            </w:tcMar>
            <w:tcW w:w="2293" w:type="dxa"/>
            <w:vAlign w:val="center"/>
            <w:textDirection w:val="lrTb"/>
            <w:noWrap w:val="false"/>
          </w:tcPr>
          <w:p w14:paraId="024FE22B">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521" w:type="dxa"/>
            <w:vAlign w:val="center"/>
            <w:textDirection w:val="lrTb"/>
            <w:noWrap/>
          </w:tcPr>
          <w:p w14:paraId="0FE18C85">
            <w:pPr>
              <w:pBdr/>
              <w:spacing w:after="0" w:before="0" w:line="240" w:lineRule="auto"/>
              <w:ind/>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5103DCE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367EB934">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102" w:type="dxa"/>
            <w:vAlign w:val="center"/>
            <w:textDirection w:val="lrTb"/>
            <w:noWrap w:val="false"/>
          </w:tcPr>
          <w:p w14:paraId="191BD454">
            <w:pPr>
              <w:pBdr/>
              <w:spacing w:after="0" w:before="0" w:line="240" w:lineRule="auto"/>
              <w:ind/>
              <w:rPr/>
            </w:pPr>
            <w:r>
              <w:rPr>
                <w:rFonts w:ascii="Times New Roman" w:hAnsi="Times New Roman" w:eastAsia="Times New Roman" w:cs="Times New Roman"/>
                <w:color w:val="000000"/>
                <w:sz w:val="24"/>
              </w:rPr>
              <w:t xml:space="preserve">2,5</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065EA6FD">
            <w:pPr>
              <w:pBdr/>
              <w:spacing w:after="0" w:before="0" w:line="240" w:lineRule="auto"/>
              <w:ind/>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3C88FFF8">
            <w:pPr>
              <w:pBdr/>
              <w:spacing w:after="0" w:before="0" w:line="240" w:lineRule="auto"/>
              <w:ind/>
              <w:rPr/>
            </w:pPr>
            <w:r>
              <w:rPr>
                <w:rFonts w:ascii="Times New Roman" w:hAnsi="Times New Roman" w:eastAsia="Times New Roman" w:cs="Times New Roman"/>
                <w:color w:val="000000"/>
                <w:sz w:val="24"/>
              </w:rPr>
              <w:t xml:space="preserve">2,5</w:t>
            </w:r>
            <w:r/>
          </w:p>
        </w:tc>
      </w:tr>
      <w:tr>
        <w:trPr>
          <w:trHeight w:val="1104"/>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52741D5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0613CEC0">
            <w:pPr>
              <w:pBdr/>
              <w:spacing w:after="0" w:before="0" w:line="240" w:lineRule="auto"/>
              <w:ind/>
              <w:rPr/>
            </w:pPr>
            <w:r>
              <w:rPr>
                <w:rFonts w:ascii="Times New Roman" w:hAnsi="Times New Roman" w:eastAsia="Times New Roman" w:cs="Times New Roman"/>
                <w:color w:val="000000"/>
                <w:sz w:val="24"/>
              </w:rPr>
              <w:t xml:space="preserve">Vị trí:</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16" w:type="dxa"/>
            <w:vAlign w:val="center"/>
            <w:textDirection w:val="lrTb"/>
            <w:noWrap w:val="false"/>
          </w:tcPr>
          <w:p w14:paraId="6621A77B">
            <w:pPr>
              <w:pBdr/>
              <w:spacing w:after="0" w:before="0" w:line="240" w:lineRule="auto"/>
              <w:ind/>
              <w:rPr/>
            </w:pPr>
            <w:r>
              <w:rPr>
                <w:rFonts w:ascii="Times New Roman" w:hAnsi="Times New Roman" w:eastAsia="Times New Roman" w:cs="Times New Roman"/>
                <w:color w:val="000000"/>
                <w:sz w:val="24"/>
              </w:rPr>
              <w:t xml:space="preserve">Tài sản nẳm tiếp giáp đường xóm, cách trường Tiểu học Nam Thái khoảng 700m</w:t>
            </w:r>
            <w:r/>
          </w:p>
        </w:tc>
      </w:tr>
      <w:tr>
        <w:trPr>
          <w:trHeight w:val="660"/>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4E90385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777B154A">
            <w:pPr>
              <w:pBdr/>
              <w:spacing w:after="0" w:before="0" w:line="240" w:lineRule="auto"/>
              <w:ind/>
              <w:rPr/>
            </w:pPr>
            <w:r>
              <w:rPr>
                <w:rFonts w:ascii="Times New Roman" w:hAnsi="Times New Roman" w:eastAsia="Times New Roman" w:cs="Times New Roman"/>
                <w:color w:val="000000"/>
                <w:sz w:val="24"/>
              </w:rPr>
              <w:t xml:space="preserve">Giao thông:</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16" w:type="dxa"/>
            <w:vAlign w:val="center"/>
            <w:textDirection w:val="lrTb"/>
            <w:noWrap w:val="false"/>
          </w:tcPr>
          <w:p w14:paraId="58886708">
            <w:pPr>
              <w:pBdr/>
              <w:spacing w:after="0" w:before="0" w:line="240" w:lineRule="auto"/>
              <w:ind/>
              <w:rPr/>
            </w:pPr>
            <w:r>
              <w:rPr>
                <w:rFonts w:ascii="Times New Roman" w:hAnsi="Times New Roman" w:eastAsia="Times New Roman" w:cs="Times New Roman"/>
                <w:color w:val="000000"/>
                <w:sz w:val="24"/>
              </w:rPr>
              <w:t xml:space="preserve">Tài sản nằm tiếp giáp đường bê tông rộng khoảng 2,5m</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36E6026F">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334" w:type="dxa"/>
            <w:vAlign w:val="center"/>
            <w:textDirection w:val="lrTb"/>
            <w:noWrap w:val="false"/>
          </w:tcPr>
          <w:p w14:paraId="35AFE500">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2580"/>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7BCA1F41">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334" w:type="dxa"/>
            <w:vAlign w:val="center"/>
            <w:textDirection w:val="lrTb"/>
            <w:noWrap w:val="false"/>
          </w:tcPr>
          <w:p w14:paraId="409F58BB">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4952717"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73911541" name="" descr=""/>
                              <pic:cNvPicPr/>
                              <pic:nvPr/>
                            </pic:nvPicPr>
                            <pic:blipFill rotWithShape="1">
                              <a:blip r:embed="rId17"/>
                              <a:stretch/>
                            </pic:blipFill>
                            <pic:spPr bwMode="auto">
                              <a:xfrm rot="0" flipH="0" flipV="0">
                                <a:off x="0" y="0"/>
                                <a:ext cx="4952716"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89.98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3F50F37F">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34" w:type="dxa"/>
            <w:vAlign w:val="center"/>
            <w:textDirection w:val="lrTb"/>
            <w:noWrap w:val="false"/>
          </w:tcPr>
          <w:p w14:paraId="69DF8461">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0CF8431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202DA97D">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102" w:type="dxa"/>
            <w:vAlign w:val="center"/>
            <w:textDirection w:val="lrTb"/>
            <w:noWrap w:val="false"/>
          </w:tcPr>
          <w:p w14:paraId="66AF6804">
            <w:pPr>
              <w:pBdr/>
              <w:spacing w:after="0" w:before="0" w:line="240" w:lineRule="auto"/>
              <w:ind/>
              <w:rPr/>
            </w:pPr>
            <w:r>
              <w:rPr>
                <w:rFonts w:ascii="Times New Roman" w:hAnsi="Times New Roman" w:eastAsia="Times New Roman" w:cs="Times New Roman"/>
                <w:color w:val="000000"/>
                <w:sz w:val="24"/>
              </w:rPr>
              <w:t xml:space="preserve">194,5 </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3BCFAE43">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6426E5DF">
            <w:pPr>
              <w:pBdr/>
              <w:spacing w:after="0" w:before="0" w:line="240" w:lineRule="auto"/>
              <w:ind/>
              <w:rPr/>
            </w:pPr>
            <w:r>
              <w:rPr>
                <w:rFonts w:ascii="Times New Roman" w:hAnsi="Times New Roman" w:eastAsia="Times New Roman" w:cs="Times New Roman"/>
                <w:color w:val="000000"/>
                <w:sz w:val="24"/>
              </w:rPr>
              <w:t xml:space="preserve">-/-</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3B9E579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79F7E47F">
            <w:pPr>
              <w:pBdr/>
              <w:spacing w:after="0" w:before="0" w:line="240" w:lineRule="auto"/>
              <w:ind/>
              <w:rPr/>
            </w:pPr>
            <w:r>
              <w:rPr>
                <w:rFonts w:ascii="Times New Roman" w:hAnsi="Times New Roman" w:eastAsia="Times New Roman" w:cs="Times New Roman"/>
                <w:color w:val="000000"/>
                <w:sz w:val="24"/>
              </w:rPr>
              <w:t xml:space="preserve">KT mặt hậu (m):</w:t>
            </w:r>
            <w:r/>
          </w:p>
        </w:tc>
        <w:tc>
          <w:tcPr>
            <w:tcBorders>
              <w:bottom w:val="single" w:color="000000" w:sz="5" w:space="0"/>
              <w:right w:val="single" w:color="000000" w:sz="5" w:space="0"/>
            </w:tcBorders>
            <w:tcMar>
              <w:left w:w="0" w:type="dxa"/>
              <w:top w:w="0" w:type="dxa"/>
              <w:right w:w="0" w:type="dxa"/>
              <w:bottom w:w="0" w:type="dxa"/>
            </w:tcMar>
            <w:tcW w:w="2102" w:type="dxa"/>
            <w:vAlign w:val="center"/>
            <w:textDirection w:val="lrTb"/>
            <w:noWrap w:val="false"/>
          </w:tcPr>
          <w:p w14:paraId="432CCACF">
            <w:pPr>
              <w:pBdr/>
              <w:spacing w:after="0" w:before="0" w:line="240" w:lineRule="auto"/>
              <w:ind/>
              <w:rPr/>
            </w:pPr>
            <w:r>
              <w:rPr>
                <w:rFonts w:ascii="Times New Roman" w:hAnsi="Times New Roman" w:eastAsia="Times New Roman" w:cs="Times New Roman"/>
                <w:color w:val="000000"/>
                <w:sz w:val="24"/>
              </w:rPr>
              <w:t xml:space="preserve">12,00</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5B8B6E19">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0ECF02E2">
            <w:pPr>
              <w:pBdr/>
              <w:spacing w:after="0" w:before="0" w:line="240" w:lineRule="auto"/>
              <w:ind/>
              <w:rPr/>
            </w:pPr>
            <w:r>
              <w:rPr>
                <w:rFonts w:ascii="Times New Roman" w:hAnsi="Times New Roman" w:eastAsia="Times New Roman" w:cs="Times New Roman"/>
                <w:color w:val="000000"/>
                <w:sz w:val="24"/>
              </w:rPr>
              <w:t xml:space="preserve">Tương đối vuông vức</w:t>
            </w: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28BB5EC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7539B5BD">
            <w:pPr>
              <w:pBdr/>
              <w:spacing w:after="0" w:before="0" w:line="240" w:lineRule="auto"/>
              <w:ind/>
              <w:rPr/>
            </w:pPr>
            <w:r>
              <w:rPr>
                <w:rFonts w:ascii="Times New Roman" w:hAnsi="Times New Roman" w:eastAsia="Times New Roman" w:cs="Times New Roman"/>
                <w:color w:val="000000"/>
                <w:sz w:val="24"/>
              </w:rPr>
              <w:t xml:space="preserve">Hướng mặt tiền chính: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916" w:type="dxa"/>
            <w:vAlign w:val="center"/>
            <w:textDirection w:val="lrTb"/>
            <w:noWrap w:val="false"/>
          </w:tcPr>
          <w:p w14:paraId="6D4A03E8">
            <w:pPr>
              <w:pBdr/>
              <w:spacing w:after="0" w:before="0" w:line="240" w:lineRule="auto"/>
              <w:ind/>
              <w:rPr/>
            </w:pPr>
            <w:r>
              <w:rPr>
                <w:rFonts w:ascii="Times New Roman" w:hAnsi="Times New Roman" w:eastAsia="Times New Roman" w:cs="Times New Roman"/>
                <w:color w:val="000000"/>
                <w:sz w:val="24"/>
              </w:rPr>
              <w:t xml:space="preserve">Nam </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77B2A434">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34" w:type="dxa"/>
            <w:vAlign w:val="center"/>
            <w:textDirection w:val="lrTb"/>
            <w:noWrap w:val="false"/>
          </w:tcPr>
          <w:p w14:paraId="469B7B3B">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4F29DAC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357DD969">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16" w:type="dxa"/>
            <w:vAlign w:val="center"/>
            <w:textDirection w:val="lrTb"/>
            <w:noWrap w:val="false"/>
          </w:tcPr>
          <w:p w14:paraId="48C34B5A">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20BEBD8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2292AFDA">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16" w:type="dxa"/>
            <w:vAlign w:val="center"/>
            <w:textDirection w:val="lrTb"/>
            <w:noWrap w:val="false"/>
          </w:tcPr>
          <w:p w14:paraId="5BAF42D3">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63A75C9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7E47DFCC">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102" w:type="dxa"/>
            <w:vAlign w:val="center"/>
            <w:textDirection w:val="lrTb"/>
            <w:noWrap w:val="false"/>
          </w:tcPr>
          <w:p w14:paraId="6A4122F1">
            <w:pPr>
              <w:pBdr/>
              <w:spacing w:after="0" w:before="0" w:line="240" w:lineRule="auto"/>
              <w:ind/>
              <w:rPr/>
            </w:pPr>
            <w:r>
              <w:rPr>
                <w:rFonts w:ascii="Times New Roman" w:hAnsi="Times New Roman" w:eastAsia="Times New Roman" w:cs="Times New Roman"/>
                <w:color w:val="000000"/>
                <w:sz w:val="24"/>
              </w:rPr>
              <w:t xml:space="preserve">Đông</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3A9DAFB0">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3A2AFCB9">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33118BB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14:paraId="6C07F454">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102" w:type="dxa"/>
            <w:vAlign w:val="center"/>
            <w:textDirection w:val="lrTb"/>
            <w:noWrap w:val="false"/>
          </w:tcPr>
          <w:p w14:paraId="456A1091">
            <w:pPr>
              <w:pBdr/>
              <w:spacing w:after="0" w:before="0" w:line="240" w:lineRule="auto"/>
              <w:ind/>
              <w:rPr/>
            </w:pPr>
            <w:r>
              <w:rPr>
                <w:rFonts w:ascii="Times New Roman" w:hAnsi="Times New Roman" w:eastAsia="Times New Roman" w:cs="Times New Roman"/>
                <w:color w:val="000000"/>
                <w:sz w:val="24"/>
              </w:rPr>
              <w:t xml:space="preserve">Thích hợp để ở </w:t>
            </w:r>
            <w:r>
              <w:rPr>
                <w:rFonts w:ascii="Times New Roman" w:hAnsi="Times New Roman" w:eastAsia="Times New Roman" w:cs="Times New Roman"/>
                <w:color w:val="000000"/>
                <w:sz w:val="24"/>
                <w:highlight w:val="yellow"/>
              </w:rPr>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4D03A017">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69732B4F">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21DA2373">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34" w:type="dxa"/>
            <w:vAlign w:val="center"/>
            <w:textDirection w:val="lrTb"/>
            <w:noWrap w:val="false"/>
          </w:tcPr>
          <w:p w14:paraId="368E01D6">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1164"/>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14:paraId="13965FB8">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34" w:type="dxa"/>
            <w:vAlign w:val="center"/>
            <w:textDirection w:val="lrTb"/>
            <w:noWrap w:val="false"/>
          </w:tcPr>
          <w:p w14:paraId="0F63A336">
            <w:pPr>
              <w:pBdr/>
              <w:spacing w:after="0" w:before="0" w:line="240" w:lineRule="auto"/>
              <w:ind/>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Tại thời điểm khảo sát, tổ thẩm định thấy trên đất có </w:t>
            </w:r>
            <w:r>
              <w:rPr>
                <w:rFonts w:ascii="Times New Roman" w:hAnsi="Times New Roman" w:eastAsia="Times New Roman" w:cs="Times New Roman"/>
                <w:color w:val="000000"/>
                <w:sz w:val="24"/>
              </w:rPr>
              <w:t xml:space="preserve">01 nhà cấp 4 có diện tích xây dựng khoảng 72m2. Hiện chưa được chứng nhận trên GCN số CO 897375</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bl>
    <w:p w14:paraId="4BA57E1E" w14:textId="77777777">
      <w:pPr>
        <w:pBdr/>
        <w:spacing w:line="235" w:lineRule="auto"/>
        <w:ind w:left="646"/>
        <w:jc w:val="both"/>
        <w:rPr>
          <w:u w:val="single"/>
        </w:rPr>
      </w:pPr>
      <w:r>
        <w:rPr>
          <w:u w:val="single"/>
        </w:rPr>
      </w:r>
      <w:r>
        <w:rPr>
          <w:u w:val="single"/>
        </w:rPr>
      </w:r>
      <w:r>
        <w:rPr>
          <w:u w:val="single"/>
        </w:rPr>
      </w:r>
    </w:p>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3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39"/>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9"/>
        <w:numPr>
          <w:ilvl w:val="0"/>
          <w:numId w:val="26"/>
        </w:numPr>
        <w:pBdr/>
        <w:spacing w:after="120" w:before="120" w:line="276" w:lineRule="auto"/>
        <w:ind w:hanging="357" w:left="357"/>
        <w:jc w:val="both"/>
        <w:rPr>
          <w:b/>
          <w:color w:val="ff0000"/>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w:t>
      </w:r>
      <w:r>
        <w:rPr>
          <w:b/>
          <w:color w:val="ff0000"/>
          <w:lang w:val="pt-BR"/>
        </w:rPr>
        <w:t xml:space="preserve">g</w:t>
      </w:r>
      <w:r>
        <w:rPr>
          <w:b/>
          <w:color w:val="ff0000"/>
          <w:lang w:val="pt-BR"/>
        </w:rPr>
        <w:t xml:space="preserve"> </w:t>
      </w:r>
      <w:r>
        <w:rPr>
          <w:b/>
          <w:color w:val="ff0000"/>
          <w:lang w:val="pt-BR"/>
        </w:rPr>
        <w:t xml:space="preserve">đấ</w:t>
      </w:r>
      <w:r>
        <w:rPr>
          <w:b/>
          <w:color w:val="ff0000"/>
          <w:lang w:val="pt-BR"/>
        </w:rPr>
        <w:t xml:space="preserve">t</w:t>
      </w:r>
      <w:r>
        <w:rPr>
          <w:b/>
          <w:color w:val="ff0000"/>
          <w:lang w:val="pt-BR"/>
        </w:rPr>
        <w:t xml:space="preserve"> ở tại nông thôn:</w:t>
      </w:r>
      <w:r>
        <w:rPr>
          <w:b/>
          <w:color w:val="ff0000"/>
        </w:rPr>
      </w:r>
      <w:r>
        <w:rPr>
          <w:b/>
          <w:color w:val="ff0000"/>
        </w:rPr>
      </w:r>
    </w:p>
    <w:p w14:paraId="30D65849" w14:textId="38CC99F5">
      <w:pPr>
        <w:pStyle w:val="103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41"/>
        <w:gridCol w:w="2038"/>
        <w:gridCol w:w="1670"/>
        <w:gridCol w:w="1693"/>
        <w:gridCol w:w="1693"/>
        <w:gridCol w:w="1693"/>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41" w:type="dxa"/>
            <w:vAlign w:val="top"/>
            <w:textDirection w:val="lrTb"/>
            <w:noWrap w:val="false"/>
          </w:tcPr>
          <w:p w14:paraId="4D6B02AC">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38" w:type="dxa"/>
            <w:vAlign w:val="top"/>
            <w:textDirection w:val="lrTb"/>
            <w:noWrap w:val="false"/>
          </w:tcPr>
          <w:p w14:paraId="2E908EF3">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70" w:type="dxa"/>
            <w:vAlign w:val="top"/>
            <w:textDirection w:val="lrTb"/>
            <w:noWrap w:val="false"/>
          </w:tcPr>
          <w:p w14:paraId="6ED76F4C">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93" w:type="dxa"/>
            <w:vAlign w:val="top"/>
            <w:textDirection w:val="lrTb"/>
            <w:noWrap w:val="false"/>
          </w:tcPr>
          <w:p w14:paraId="22486A70">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93" w:type="dxa"/>
            <w:vAlign w:val="top"/>
            <w:textDirection w:val="lrTb"/>
            <w:noWrap w:val="false"/>
          </w:tcPr>
          <w:p w14:paraId="23B5C423">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FEBC285">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top"/>
            <w:textDirection w:val="lrTb"/>
            <w:noWrap w:val="false"/>
          </w:tcPr>
          <w:p w14:paraId="204951DD">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2038" w:type="dxa"/>
            <w:vAlign w:val="top"/>
            <w:textDirection w:val="lrTb"/>
            <w:noWrap w:val="false"/>
          </w:tcPr>
          <w:p w14:paraId="6E7C8A73">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670" w:type="dxa"/>
            <w:vAlign w:val="top"/>
            <w:textDirection w:val="lrTb"/>
            <w:noWrap w:val="false"/>
          </w:tcPr>
          <w:p w14:paraId="347C4F10">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top"/>
            <w:textDirection w:val="lrTb"/>
            <w:noWrap w:val="false"/>
          </w:tcPr>
          <w:p w14:paraId="7523761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top"/>
            <w:textDirection w:val="lrTb"/>
            <w:noWrap w:val="false"/>
          </w:tcPr>
          <w:p w14:paraId="23C6299C">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431E943">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160"/>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51525B9">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6C440EDD">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60504EA7">
            <w:pPr>
              <w:pBdr/>
              <w:spacing w:after="0" w:before="0" w:line="240" w:lineRule="auto"/>
              <w:ind/>
              <w:jc w:val="center"/>
              <w:rPr/>
            </w:pPr>
            <w:r>
              <w:rPr>
                <w:rFonts w:ascii="Times New Roman" w:hAnsi="Times New Roman" w:eastAsia="Times New Roman" w:cs="Times New Roman"/>
                <w:color w:val="000000"/>
                <w:sz w:val="22"/>
              </w:rPr>
              <w:t xml:space="preserve">Xã Nam Thái, Huyện Nam Trực, Tỉnh Nam Định</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8CC9B04">
            <w:pPr>
              <w:pBdr/>
              <w:spacing w:after="0" w:before="0" w:line="240" w:lineRule="auto"/>
              <w:ind/>
              <w:jc w:val="center"/>
              <w:rPr/>
            </w:pPr>
            <w:r>
              <w:rPr>
                <w:rFonts w:ascii="Times New Roman" w:hAnsi="Times New Roman" w:eastAsia="Times New Roman" w:cs="Times New Roman"/>
                <w:color w:val="000000"/>
                <w:sz w:val="22"/>
              </w:rPr>
              <w:t xml:space="preserve">Xã Nam Thái, Huyện Nam Trực, Tỉnh Nam Định</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53CCAE5">
            <w:pPr>
              <w:pBdr/>
              <w:spacing w:after="0" w:before="0" w:line="240" w:lineRule="auto"/>
              <w:ind/>
              <w:jc w:val="center"/>
              <w:rPr/>
            </w:pPr>
            <w:r>
              <w:rPr>
                <w:rFonts w:ascii="Times New Roman" w:hAnsi="Times New Roman" w:eastAsia="Times New Roman" w:cs="Times New Roman"/>
                <w:color w:val="000000"/>
                <w:sz w:val="22"/>
              </w:rPr>
              <w:t xml:space="preserve">Xã Nam Thái, Huyện Nam Trực, Tỉnh Nam Định</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8BA3AD3">
            <w:pPr>
              <w:pBdr/>
              <w:spacing w:after="0" w:before="0" w:line="240" w:lineRule="auto"/>
              <w:ind/>
              <w:jc w:val="center"/>
              <w:rPr/>
            </w:pPr>
            <w:r>
              <w:rPr>
                <w:rFonts w:ascii="Times New Roman" w:hAnsi="Times New Roman" w:eastAsia="Times New Roman" w:cs="Times New Roman"/>
                <w:color w:val="000000"/>
                <w:sz w:val="22"/>
              </w:rPr>
              <w:t xml:space="preserve">Xã Nam Thái, Huyện Nam Trực, Tỉnh Nam Định</w:t>
            </w:r>
            <w:r/>
          </w:p>
        </w:tc>
      </w:tr>
      <w:tr>
        <w:trPr>
          <w:trHeight w:val="709"/>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5C5D32FC">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35B8CD2A">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482CFB70">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0B22D28">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55BA9FC">
            <w:pPr>
              <w:pBdr/>
              <w:spacing w:after="0" w:before="0" w:line="240" w:lineRule="auto"/>
              <w:ind/>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867B578">
            <w:pPr>
              <w:pBdr/>
              <w:spacing w:after="0" w:before="0" w:line="240" w:lineRule="auto"/>
              <w:ind/>
              <w:rPr/>
            </w:pPr>
            <w:r>
              <w:rPr>
                <w:rFonts w:ascii="Times New Roman" w:hAnsi="Times New Roman" w:eastAsia="Times New Roman" w:cs="Times New Roman"/>
                <w:color w:val="000000"/>
                <w:sz w:val="22"/>
              </w:rPr>
              <w:t xml:space="preserve">Liên hệ trực tiếp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43E24147">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00A74ABE">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513749C6">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BA8DC60">
            <w:pPr>
              <w:pBdr/>
              <w:spacing w:after="0" w:before="0" w:line="240" w:lineRule="auto"/>
              <w:ind/>
              <w:jc w:val="center"/>
              <w:rPr/>
            </w:pPr>
            <w:r>
              <w:rPr>
                <w:rFonts w:ascii="Times New Roman" w:hAnsi="Times New Roman" w:eastAsia="Times New Roman" w:cs="Times New Roman"/>
                <w:color w:val="000000"/>
                <w:sz w:val="22"/>
              </w:rPr>
              <w:t xml:space="preserve">SĐT: 0932596286</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C36DC6D">
            <w:pPr>
              <w:pBdr/>
              <w:spacing w:after="0" w:before="0" w:line="240" w:lineRule="auto"/>
              <w:ind/>
              <w:jc w:val="center"/>
              <w:rPr/>
            </w:pPr>
            <w:r>
              <w:rPr>
                <w:rFonts w:ascii="Times New Roman" w:hAnsi="Times New Roman" w:eastAsia="Times New Roman" w:cs="Times New Roman"/>
                <w:color w:val="000000"/>
                <w:sz w:val="22"/>
              </w:rPr>
              <w:t xml:space="preserve">SĐT: 0934508813</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1ED04B6">
            <w:pPr>
              <w:pBdr/>
              <w:spacing w:after="0" w:before="0" w:line="240" w:lineRule="auto"/>
              <w:ind/>
              <w:jc w:val="center"/>
              <w:rPr/>
            </w:pPr>
            <w:r>
              <w:rPr>
                <w:rFonts w:ascii="Times New Roman" w:hAnsi="Times New Roman" w:eastAsia="Times New Roman" w:cs="Times New Roman"/>
                <w:color w:val="000000"/>
                <w:sz w:val="22"/>
              </w:rPr>
              <w:t xml:space="preserve">SĐT: 0931782389</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37D6F6E4">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250675A2">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A8B3BE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14474AB">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25998C1">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687D89B">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6D6EFAF5">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44E776FB">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78AB2FFC">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cMar>
              <w:left w:w="0" w:type="dxa"/>
              <w:top w:w="0" w:type="dxa"/>
              <w:right w:w="0" w:type="dxa"/>
              <w:bottom w:w="0" w:type="dxa"/>
            </w:tcMar>
            <w:tcW w:w="1693" w:type="dxa"/>
            <w:vAlign w:val="center"/>
            <w:textDirection w:val="lrTb"/>
            <w:noWrap w:val="false"/>
          </w:tcPr>
          <w:p w14:paraId="066AA167">
            <w:pPr>
              <w:pBdr/>
              <w:spacing w:after="0" w:before="0" w:line="240" w:lineRule="auto"/>
              <w:ind/>
              <w:jc w:val="center"/>
              <w:rPr/>
            </w:pPr>
            <w:r>
              <w:rPr>
                <w:rFonts w:ascii="Times New Roman" w:hAnsi="Times New Roman" w:eastAsia="Times New Roman" w:cs="Times New Roman"/>
                <w:color w:val="000000"/>
                <w:sz w:val="22"/>
              </w:rPr>
              <w:t xml:space="preserve"> Tháng 01/2026</w:t>
            </w:r>
            <w:r/>
          </w:p>
        </w:tc>
        <w:tc>
          <w:tcPr>
            <w:tcBorders/>
            <w:tcMar>
              <w:left w:w="0" w:type="dxa"/>
              <w:top w:w="0" w:type="dxa"/>
              <w:right w:w="0" w:type="dxa"/>
              <w:bottom w:w="0" w:type="dxa"/>
            </w:tcMar>
            <w:tcW w:w="1693" w:type="dxa"/>
            <w:vAlign w:val="center"/>
            <w:textDirection w:val="lrTb"/>
            <w:noWrap w:val="false"/>
          </w:tcPr>
          <w:p w14:paraId="062F7EE7">
            <w:pPr>
              <w:pBdr/>
              <w:spacing w:after="0" w:before="0" w:line="240" w:lineRule="auto"/>
              <w:ind/>
              <w:jc w:val="center"/>
              <w:rPr/>
            </w:pPr>
            <w:r>
              <w:rPr>
                <w:rFonts w:ascii="Times New Roman" w:hAnsi="Times New Roman" w:eastAsia="Times New Roman" w:cs="Times New Roman"/>
                <w:color w:val="000000"/>
                <w:sz w:val="22"/>
              </w:rPr>
              <w:t xml:space="preserve"> Tháng 01/2026</w:t>
            </w:r>
            <w:r/>
          </w:p>
        </w:tc>
        <w:tc>
          <w:tcPr>
            <w:tcBorders/>
            <w:tcMar>
              <w:left w:w="0" w:type="dxa"/>
              <w:top w:w="0" w:type="dxa"/>
              <w:right w:w="0" w:type="dxa"/>
              <w:bottom w:w="0" w:type="dxa"/>
            </w:tcMar>
            <w:tcW w:w="1693" w:type="dxa"/>
            <w:vAlign w:val="center"/>
            <w:textDirection w:val="lrTb"/>
            <w:noWrap w:val="false"/>
          </w:tcPr>
          <w:p w14:paraId="06CB2DA8">
            <w:pPr>
              <w:pBdr/>
              <w:spacing w:after="0" w:before="0" w:line="240" w:lineRule="auto"/>
              <w:ind/>
              <w:jc w:val="center"/>
              <w:rPr/>
            </w:pPr>
            <w:r>
              <w:rPr>
                <w:rFonts w:ascii="Times New Roman" w:hAnsi="Times New Roman" w:eastAsia="Times New Roman" w:cs="Times New Roman"/>
                <w:color w:val="000000"/>
                <w:sz w:val="22"/>
              </w:rPr>
              <w:t xml:space="preserve"> Tháng 01/2026</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24754338">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2068BA64">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01279510">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5663784">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42A1CA8">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AFAE1BD">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3EB9BD42">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56CEFA66">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17F41495">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69343E6">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428808D">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D033AAF">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110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8A51E7B">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54E2FC5A">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6372A0EC">
            <w:pPr>
              <w:pBdr/>
              <w:spacing w:after="0" w:before="0" w:line="240" w:lineRule="auto"/>
              <w:ind/>
              <w:jc w:val="center"/>
              <w:rPr/>
            </w:pPr>
            <w:r>
              <w:rPr>
                <w:rFonts w:ascii="Times New Roman" w:hAnsi="Times New Roman" w:eastAsia="Times New Roman" w:cs="Times New Roman"/>
                <w:color w:val="000000"/>
                <w:sz w:val="22"/>
              </w:rPr>
              <w:t xml:space="preserve">Đất ở tại nông thôn (130 m²)</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4F513AB">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AA0B437">
            <w:pPr>
              <w:pBdr/>
              <w:spacing w:after="0" w:before="0" w:line="240" w:lineRule="auto"/>
              <w:ind/>
              <w:jc w:val="center"/>
              <w:rPr/>
            </w:pPr>
            <w:r>
              <w:rPr>
                <w:rFonts w:ascii="Times New Roman" w:hAnsi="Times New Roman" w:eastAsia="Times New Roman" w:cs="Times New Roman"/>
                <w:color w:val="000000"/>
                <w:sz w:val="22"/>
              </w:rPr>
              <w:t xml:space="preserve">Đất ở tại nông thôn,Đất trồng cây lâu năm,Đất nuôi trồng thủy sản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E767D6A">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44C5638">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3840CF1D">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5EB84CAE">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D2E3D55">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0D4AFDF">
            <w:pPr>
              <w:pBdr/>
              <w:spacing w:after="0" w:before="0" w:line="240" w:lineRule="auto"/>
              <w:ind/>
              <w:jc w:val="center"/>
              <w:rPr/>
            </w:pPr>
            <w:r>
              <w:rPr>
                <w:rFonts w:ascii="Times New Roman" w:hAnsi="Times New Roman" w:eastAsia="Times New Roman" w:cs="Times New Roman"/>
                <w:color w:val="000000"/>
                <w:sz w:val="22"/>
              </w:rPr>
              <w:t xml:space="preserve">Lâu dài, Có thời hạn (đến 31/12/2063)</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B5AA806">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56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504325C7">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6B42B0FB">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096505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Nam Thái, Huyện Nam Trực, Tỉnh Nam Định, cách trường MN Nam Thái khoảng 700m</w:t>
            </w:r>
            <w:r/>
          </w:p>
          <w:p w14:paraId="66DF506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60E46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Tỉnh Nam Định, khoảng cách ra đường chính Tài sản nằm tiếp giáp đường nội khu, cách đường trục thôn khoảng 200m, cách UBND xã Nam Thái khoảng 400m</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DA170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Nam Thái, Huyện Nam Trực, Tỉnh Nam Định, khoảng cách ra đường chính Tài sản nằm tiếp giáp đường nội xóm, cách đường DT490 khoảng 850m</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A1D0F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Nam Thái, Huyện Nam Trực, Tỉnh Nam Định, khoảng cách ra đường chính Tài sản nằm tiếp giáp đường nội xóm, cách trường MN Nam Thái khoảng 200m</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3455564E">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40EAD8C7">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6F879E9D">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A5F51C5">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2E31804">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7910EF7">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1A524ABC">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63E95F0B">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7E5B693F">
            <w:pPr>
              <w:pBdr/>
              <w:spacing w:after="0" w:before="0" w:line="240" w:lineRule="auto"/>
              <w:ind/>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341D807">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AF43BC8">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EC01AB3">
            <w:pPr>
              <w:pBdr/>
              <w:spacing w:after="0" w:before="0" w:line="240" w:lineRule="auto"/>
              <w:ind/>
              <w:jc w:val="center"/>
              <w:rPr/>
            </w:pPr>
            <w:r>
              <w:rPr>
                <w:rFonts w:ascii="Times New Roman" w:hAnsi="Times New Roman" w:eastAsia="Times New Roman" w:cs="Times New Roman"/>
                <w:color w:val="000000"/>
                <w:sz w:val="22"/>
              </w:rPr>
              <w:t xml:space="preserve">6</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12BCD55">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29CD95D1">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20399CB6">
            <w:pPr>
              <w:pBdr/>
              <w:spacing w:after="0" w:before="0" w:line="240" w:lineRule="auto"/>
              <w:ind/>
              <w:jc w:val="center"/>
              <w:rPr/>
            </w:pPr>
            <w:r>
              <w:rPr>
                <w:rFonts w:ascii="Times New Roman" w:hAnsi="Times New Roman" w:eastAsia="Times New Roman" w:cs="Times New Roman"/>
                <w:color w:val="000000"/>
                <w:sz w:val="22"/>
              </w:rPr>
              <w:t xml:space="preserve">130,0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BA4B9C4">
            <w:pPr>
              <w:pBdr/>
              <w:spacing w:after="0" w:before="0" w:line="240" w:lineRule="auto"/>
              <w:ind/>
              <w:jc w:val="center"/>
              <w:rPr/>
            </w:pPr>
            <w:r>
              <w:rPr>
                <w:rFonts w:ascii="Times New Roman" w:hAnsi="Times New Roman" w:eastAsia="Times New Roman" w:cs="Times New Roman"/>
                <w:color w:val="000000"/>
                <w:sz w:val="22"/>
              </w:rPr>
              <w:t xml:space="preserve">115</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6575352">
            <w:pPr>
              <w:pBdr/>
              <w:spacing w:after="0" w:before="0" w:line="240" w:lineRule="auto"/>
              <w:ind/>
              <w:jc w:val="center"/>
              <w:rPr/>
            </w:pPr>
            <w:r>
              <w:rPr>
                <w:rFonts w:ascii="Times New Roman" w:hAnsi="Times New Roman" w:eastAsia="Times New Roman" w:cs="Times New Roman"/>
                <w:color w:val="000000"/>
                <w:sz w:val="22"/>
              </w:rPr>
              <w:t xml:space="preserve">327</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C7A4404">
            <w:pPr>
              <w:pBdr/>
              <w:spacing w:after="0" w:before="0" w:line="240" w:lineRule="auto"/>
              <w:ind/>
              <w:jc w:val="center"/>
              <w:rPr/>
            </w:pPr>
            <w:r>
              <w:rPr>
                <w:rFonts w:ascii="Times New Roman" w:hAnsi="Times New Roman" w:eastAsia="Times New Roman" w:cs="Times New Roman"/>
                <w:color w:val="000000"/>
                <w:sz w:val="22"/>
              </w:rPr>
              <w:t xml:space="preserve">100</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534B9EC">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3ADFD2C3">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0E312115">
            <w:pPr>
              <w:pBdr/>
              <w:spacing w:after="0" w:before="0" w:line="240" w:lineRule="auto"/>
              <w:ind/>
              <w:jc w:val="center"/>
              <w:rPr/>
            </w:pPr>
            <w:r>
              <w:rPr>
                <w:rFonts w:ascii="Times New Roman" w:hAnsi="Times New Roman" w:eastAsia="Times New Roman" w:cs="Times New Roman"/>
                <w:color w:val="000000"/>
                <w:sz w:val="22"/>
              </w:rPr>
              <w:t xml:space="preserve">2,50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3B706EA">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8ACFB95">
            <w:pPr>
              <w:pBdr/>
              <w:spacing w:after="0" w:before="0" w:line="240" w:lineRule="auto"/>
              <w:ind/>
              <w:jc w:val="center"/>
              <w:rPr/>
            </w:pPr>
            <w:r>
              <w:rPr>
                <w:rFonts w:ascii="Times New Roman" w:hAnsi="Times New Roman" w:eastAsia="Times New Roman" w:cs="Times New Roman"/>
                <w:color w:val="000000"/>
                <w:sz w:val="22"/>
              </w:rPr>
              <w:t xml:space="preserve">13,4</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027A32C">
            <w:pPr>
              <w:pBdr/>
              <w:spacing w:after="0" w:before="0" w:line="240" w:lineRule="auto"/>
              <w:ind/>
              <w:jc w:val="center"/>
              <w:rPr/>
            </w:pPr>
            <w:r>
              <w:rPr>
                <w:rFonts w:ascii="Times New Roman" w:hAnsi="Times New Roman" w:eastAsia="Times New Roman" w:cs="Times New Roman"/>
                <w:color w:val="000000"/>
                <w:sz w:val="22"/>
              </w:rPr>
              <w:t xml:space="preserve">6,0</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50E00B1">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4015C648">
            <w:pPr>
              <w:pBdr/>
              <w:spacing w:after="0" w:before="0" w:line="240" w:lineRule="auto"/>
              <w:ind/>
              <w:rPr/>
            </w:pPr>
            <w:r>
              <w:rPr>
                <w:rFonts w:ascii="Times New Roman" w:hAnsi="Times New Roman" w:eastAsia="Times New Roman" w:cs="Times New Roman"/>
                <w:color w:val="000000"/>
                <w:sz w:val="22"/>
              </w:rPr>
              <w:t xml:space="preserve">Chiều sâu (m)</w:t>
            </w: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207363C">
            <w:pPr>
              <w:pBdr/>
              <w:spacing w:after="0" w:before="0" w:line="240" w:lineRule="auto"/>
              <w:ind/>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16,3</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F0B0305">
            <w:pPr>
              <w:pBdr/>
              <w:spacing w:after="0" w:before="0" w:line="240" w:lineRule="auto"/>
              <w:ind/>
              <w:jc w:val="center"/>
              <w:rPr/>
            </w:pPr>
            <w:r>
              <w:rPr>
                <w:rFonts w:ascii="Times New Roman" w:hAnsi="Times New Roman" w:eastAsia="Times New Roman" w:cs="Times New Roman"/>
                <w:color w:val="000000"/>
                <w:sz w:val="22"/>
              </w:rPr>
              <w:t xml:space="preserve">19,17</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69FA4B1">
            <w:pPr>
              <w:pBdr/>
              <w:spacing w:after="0" w:before="0" w:line="240" w:lineRule="auto"/>
              <w:ind/>
              <w:jc w:val="center"/>
              <w:rPr/>
            </w:pPr>
            <w:r>
              <w:rPr>
                <w:rFonts w:ascii="Times New Roman" w:hAnsi="Times New Roman" w:eastAsia="Times New Roman" w:cs="Times New Roman"/>
                <w:color w:val="000000"/>
                <w:sz w:val="22"/>
              </w:rPr>
              <w:t xml:space="preserve">24,40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E550C98">
            <w:pPr>
              <w:pBdr/>
              <w:spacing w:after="0" w:before="0" w:line="240" w:lineRule="auto"/>
              <w:ind/>
              <w:jc w:val="center"/>
              <w:rPr/>
            </w:pPr>
            <w:r>
              <w:rPr>
                <w:rFonts w:ascii="Times New Roman" w:hAnsi="Times New Roman" w:eastAsia="Times New Roman" w:cs="Times New Roman"/>
                <w:color w:val="000000"/>
                <w:sz w:val="22"/>
              </w:rPr>
              <w:t xml:space="preserve">16,67</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27D96FE6">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06EAB872">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D2B2EF3">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2CEA815">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FB0DCAE">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8100438">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416B99E1">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380232CA">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35CD6A65">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56338FD">
            <w:pPr>
              <w:pBdr/>
              <w:spacing w:after="0" w:before="0" w:line="240" w:lineRule="auto"/>
              <w:ind/>
              <w:jc w:val="center"/>
              <w:rPr/>
            </w:pPr>
            <w:r>
              <w:rPr>
                <w:rFonts w:ascii="Times New Roman" w:hAnsi="Times New Roman" w:eastAsia="Times New Roman" w:cs="Times New Roman"/>
                <w:color w:val="000000"/>
                <w:sz w:val="22"/>
              </w:rPr>
              <w:t xml:space="preserve">Hình vuông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E70C66A">
            <w:pPr>
              <w:pBdr/>
              <w:spacing w:after="0" w:before="0" w:line="240" w:lineRule="auto"/>
              <w:ind/>
              <w:jc w:val="center"/>
              <w:rPr/>
            </w:pPr>
            <w:r>
              <w:rPr>
                <w:rFonts w:ascii="Times New Roman" w:hAnsi="Times New Roman" w:eastAsia="Times New Roman" w:cs="Times New Roman"/>
                <w:color w:val="000000"/>
                <w:sz w:val="22"/>
              </w:rPr>
              <w:t xml:space="preserve">Hình vuông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20E9879">
            <w:pPr>
              <w:pBdr/>
              <w:spacing w:after="0" w:before="0" w:line="240" w:lineRule="auto"/>
              <w:ind/>
              <w:jc w:val="center"/>
              <w:rPr/>
            </w:pPr>
            <w:r>
              <w:rPr>
                <w:rFonts w:ascii="Times New Roman" w:hAnsi="Times New Roman" w:eastAsia="Times New Roman" w:cs="Times New Roman"/>
                <w:color w:val="000000"/>
                <w:sz w:val="22"/>
              </w:rPr>
              <w:t xml:space="preserve">Hình vuông </w:t>
            </w:r>
            <w:r/>
          </w:p>
        </w:tc>
      </w:tr>
      <w:tr>
        <w:trPr>
          <w:trHeight w:val="519"/>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39AF2B0C">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70D0DD23">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04D6F2DD">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890A526">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2402ADB">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31572CC">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274ED7C7">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30ECD272">
            <w:pPr>
              <w:pBdr/>
              <w:spacing w:after="0" w:before="0" w:line="240" w:lineRule="auto"/>
              <w:ind/>
              <w:rPr/>
            </w:pPr>
            <w:r>
              <w:rPr>
                <w:rFonts w:ascii="Times New Roman" w:hAnsi="Times New Roman" w:eastAsia="Times New Roman" w:cs="Times New Roman"/>
                <w:color w:val="000000"/>
                <w:sz w:val="22"/>
              </w:rPr>
              <w:t xml:space="preserve">Yếu tố khác</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5D28DB82">
            <w:pPr>
              <w:pBdr/>
              <w:spacing w:after="0" w:before="0" w:line="240" w:lineRule="auto"/>
              <w:ind/>
              <w:jc w:val="center"/>
              <w:rPr/>
            </w:pPr>
            <w:r>
              <w:rPr>
                <w:rFonts w:ascii="Times New Roman" w:hAnsi="Times New Roman" w:eastAsia="Times New Roman" w:cs="Times New Roman"/>
                <w:color w:val="000000"/>
                <w:sz w:val="22"/>
              </w:rPr>
              <w:t xml:space="preserve">Đường đâm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E675301">
            <w:pPr>
              <w:pBdr/>
              <w:spacing w:after="0" w:before="0" w:line="240" w:lineRule="auto"/>
              <w:ind/>
              <w:jc w:val="center"/>
              <w:rPr/>
            </w:pPr>
            <w:r>
              <w:rPr>
                <w:rFonts w:ascii="Times New Roman" w:hAnsi="Times New Roman" w:eastAsia="Times New Roman" w:cs="Times New Roman"/>
                <w:color w:val="000000"/>
                <w:sz w:val="22"/>
              </w:rPr>
              <w:t xml:space="preserve">Đường thông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F9DB930">
            <w:pPr>
              <w:pBdr/>
              <w:spacing w:after="0" w:before="0" w:line="240" w:lineRule="auto"/>
              <w:ind/>
              <w:jc w:val="center"/>
              <w:rPr/>
            </w:pPr>
            <w:r>
              <w:rPr>
                <w:rFonts w:ascii="Times New Roman" w:hAnsi="Times New Roman" w:eastAsia="Times New Roman" w:cs="Times New Roman"/>
                <w:color w:val="000000"/>
                <w:sz w:val="22"/>
              </w:rPr>
              <w:t xml:space="preserve">Đường thông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F28B7BE">
            <w:pPr>
              <w:pBdr/>
              <w:spacing w:after="0" w:before="0" w:line="240" w:lineRule="auto"/>
              <w:ind/>
              <w:jc w:val="center"/>
              <w:rPr/>
            </w:pPr>
            <w:r>
              <w:rPr>
                <w:rFonts w:ascii="Times New Roman" w:hAnsi="Times New Roman" w:eastAsia="Times New Roman" w:cs="Times New Roman"/>
                <w:color w:val="000000"/>
                <w:sz w:val="22"/>
              </w:rPr>
              <w:t xml:space="preserve">Đường thông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5B517252">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78AD8D1A">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0DE9E34">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FCFC4D6">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1C718F1">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C850FA8">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19359FF">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5636DEB0">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715D94F3">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156A7EC">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CC7F39D">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8A705B5">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61D5E14D">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6AD10675">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4D15A01">
            <w:pPr>
              <w:pBdr/>
              <w:spacing w:after="0" w:before="0" w:line="240" w:lineRule="auto"/>
              <w:ind/>
              <w:jc w:val="center"/>
              <w:rPr/>
            </w:pPr>
            <w:r>
              <w:rPr>
                <w:rFonts w:ascii="Times New Roman" w:hAnsi="Times New Roman" w:eastAsia="Times New Roman" w:cs="Times New Roman"/>
                <w:color w:val="000000"/>
                <w:sz w:val="22"/>
              </w:rPr>
              <w:t xml:space="preserve"> Nhà cấp 4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371497C">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BF35EF2">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0529F92">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1D342C37">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44FEFCD6">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154080F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BEB611B">
            <w:pPr>
              <w:pBdr/>
              <w:spacing w:after="0" w:before="0" w:line="240" w:lineRule="auto"/>
              <w:ind/>
              <w:jc w:val="center"/>
              <w:rPr/>
            </w:pPr>
            <w:r>
              <w:rPr>
                <w:rFonts w:ascii="Times New Roman" w:hAnsi="Times New Roman" w:eastAsia="Times New Roman" w:cs="Times New Roman"/>
                <w:color w:val="000000"/>
                <w:sz w:val="22"/>
              </w:rPr>
              <w:t xml:space="preserve">1.050.000.000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0283A45">
            <w:pPr>
              <w:pBdr/>
              <w:spacing w:after="0" w:before="0" w:line="240" w:lineRule="auto"/>
              <w:ind/>
              <w:jc w:val="center"/>
              <w:rPr/>
            </w:pPr>
            <w:r>
              <w:rPr>
                <w:rFonts w:ascii="Times New Roman" w:hAnsi="Times New Roman" w:eastAsia="Times New Roman" w:cs="Times New Roman"/>
                <w:color w:val="000000"/>
                <w:sz w:val="22"/>
              </w:rPr>
              <w:t xml:space="preserve">2.000.000.000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223F86C">
            <w:pPr>
              <w:pBdr/>
              <w:spacing w:after="0" w:before="0" w:line="240" w:lineRule="auto"/>
              <w:ind/>
              <w:jc w:val="center"/>
              <w:rPr/>
            </w:pPr>
            <w:r>
              <w:rPr>
                <w:rFonts w:ascii="Times New Roman" w:hAnsi="Times New Roman" w:eastAsia="Times New Roman" w:cs="Times New Roman"/>
                <w:color w:val="000000"/>
                <w:sz w:val="22"/>
              </w:rPr>
              <w:t xml:space="preserve">1.150.000.000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340ADA6A">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5D0301A5">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132FC1F1">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7A642D9">
            <w:pPr>
              <w:pBdr/>
              <w:spacing w:after="0" w:before="0" w:line="240" w:lineRule="auto"/>
              <w:ind/>
              <w:jc w:val="center"/>
              <w:rPr/>
            </w:pPr>
            <w:r>
              <w:rPr>
                <w:rFonts w:ascii="Times New Roman" w:hAnsi="Times New Roman" w:eastAsia="Times New Roman" w:cs="Times New Roman"/>
                <w:color w:val="000000"/>
                <w:sz w:val="22"/>
              </w:rPr>
              <w:t xml:space="preserve">913.500.000</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37B7413">
            <w:pPr>
              <w:pBdr/>
              <w:spacing w:after="0" w:before="0" w:line="240" w:lineRule="auto"/>
              <w:ind/>
              <w:jc w:val="center"/>
              <w:rPr/>
            </w:pPr>
            <w:r>
              <w:rPr>
                <w:rFonts w:ascii="Times New Roman" w:hAnsi="Times New Roman" w:eastAsia="Times New Roman" w:cs="Times New Roman"/>
                <w:color w:val="000000"/>
                <w:sz w:val="22"/>
              </w:rPr>
              <w:t xml:space="preserve">1.740.000.000</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0C27CF7">
            <w:pPr>
              <w:pBdr/>
              <w:spacing w:after="0" w:before="0" w:line="240" w:lineRule="auto"/>
              <w:ind/>
              <w:jc w:val="center"/>
              <w:rPr/>
            </w:pPr>
            <w:r>
              <w:rPr>
                <w:rFonts w:ascii="Times New Roman" w:hAnsi="Times New Roman" w:eastAsia="Times New Roman" w:cs="Times New Roman"/>
                <w:color w:val="000000"/>
                <w:sz w:val="22"/>
              </w:rPr>
              <w:t xml:space="preserve">1.000.500.000</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554B13AD">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14C70318">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1E15A3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BA5B53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A30700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285CCDF">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B14F0BD">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196E4E82">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5BC08AB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C59754E">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3C269C4">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3BF8326">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270BADE">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1A2F850F">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5724829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4E30634">
            <w:pPr>
              <w:pBdr/>
              <w:spacing w:after="0" w:before="0" w:line="240" w:lineRule="auto"/>
              <w:ind/>
              <w:jc w:val="center"/>
              <w:rPr>
                <w:b/>
                <w:bCs/>
              </w:rPr>
            </w:pPr>
            <w:r>
              <w:rPr>
                <w:rFonts w:ascii="Times New Roman" w:hAnsi="Times New Roman" w:eastAsia="Times New Roman" w:cs="Times New Roman"/>
                <w:b/>
                <w:bCs/>
                <w:color w:val="000000"/>
                <w:sz w:val="22"/>
              </w:rPr>
              <w:t xml:space="preserve">913.500.000</w:t>
            </w:r>
            <w:r>
              <w:rPr>
                <w:b/>
                <w:bCs/>
              </w:rP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2B9DA8E">
            <w:pPr>
              <w:pBdr/>
              <w:spacing w:after="0" w:before="0" w:line="240" w:lineRule="auto"/>
              <w:ind/>
              <w:jc w:val="center"/>
              <w:rPr>
                <w:b/>
                <w:bCs/>
              </w:rPr>
            </w:pPr>
            <w:r>
              <w:rPr>
                <w:rFonts w:ascii="Times New Roman" w:hAnsi="Times New Roman" w:eastAsia="Times New Roman" w:cs="Times New Roman"/>
                <w:b/>
                <w:bCs/>
                <w:color w:val="000000"/>
                <w:sz w:val="22"/>
              </w:rPr>
              <w:t xml:space="preserve">1.740.000.000</w:t>
            </w:r>
            <w:r>
              <w:rPr>
                <w:b/>
                <w:bCs/>
              </w:rP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1645156">
            <w:pPr>
              <w:pBdr/>
              <w:spacing w:after="0" w:before="0" w:line="240" w:lineRule="auto"/>
              <w:ind/>
              <w:jc w:val="center"/>
              <w:rPr>
                <w:b/>
                <w:bCs/>
              </w:rPr>
            </w:pPr>
            <w:r>
              <w:rPr>
                <w:rFonts w:ascii="Times New Roman" w:hAnsi="Times New Roman" w:eastAsia="Times New Roman" w:cs="Times New Roman"/>
                <w:b/>
                <w:bCs/>
                <w:color w:val="000000"/>
                <w:sz w:val="22"/>
              </w:rPr>
              <w:t xml:space="preserve">1.000.500.000</w:t>
            </w:r>
            <w:r>
              <w:rPr>
                <w:b/>
                <w:bCs/>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4A0B5FE3">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0BE44199">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4570E05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14:paraId="24486745">
            <w:pPr>
              <w:pBdr/>
              <w:spacing w:after="0" w:before="0" w:line="240" w:lineRule="auto"/>
              <w:ind/>
              <w:jc w:val="center"/>
              <w:rPr>
                <w:b/>
                <w:bCs/>
              </w:rPr>
            </w:pPr>
            <w:r>
              <w:rPr>
                <w:rFonts w:ascii="Times New Roman" w:hAnsi="Times New Roman" w:eastAsia="Times New Roman" w:cs="Times New Roman"/>
                <w:b/>
                <w:bCs/>
                <w:color w:val="000000"/>
                <w:sz w:val="22"/>
              </w:rPr>
              <w:t xml:space="preserve">7.943.478</w:t>
            </w:r>
            <w:r>
              <w:rPr>
                <w:b/>
                <w:bCs/>
              </w:rP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14:paraId="260D85A8">
            <w:pPr>
              <w:pBdr/>
              <w:spacing w:after="0" w:before="0" w:line="240" w:lineRule="auto"/>
              <w:ind/>
              <w:jc w:val="center"/>
              <w:rPr>
                <w:b/>
                <w:bCs/>
              </w:rPr>
            </w:pPr>
            <w:r>
              <w:rPr>
                <w:rFonts w:ascii="Times New Roman" w:hAnsi="Times New Roman" w:eastAsia="Times New Roman" w:cs="Times New Roman"/>
                <w:b/>
                <w:bCs/>
                <w:color w:val="000000"/>
                <w:sz w:val="22"/>
              </w:rPr>
              <w:t xml:space="preserve">5.321.101</w:t>
            </w:r>
            <w:r>
              <w:rPr>
                <w:b/>
                <w:bCs/>
              </w:rP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14:paraId="55AB6F82">
            <w:pPr>
              <w:pBdr/>
              <w:spacing w:after="0" w:before="0" w:line="240" w:lineRule="auto"/>
              <w:ind/>
              <w:jc w:val="center"/>
              <w:rPr>
                <w:b/>
                <w:bCs/>
              </w:rPr>
            </w:pPr>
            <w:r>
              <w:rPr>
                <w:rFonts w:ascii="Times New Roman" w:hAnsi="Times New Roman" w:eastAsia="Times New Roman" w:cs="Times New Roman"/>
                <w:b/>
                <w:bCs/>
                <w:color w:val="000000"/>
                <w:sz w:val="22"/>
              </w:rPr>
              <w:t xml:space="preserve">10.005.000</w:t>
            </w:r>
            <w:r>
              <w:rPr>
                <w:b/>
                <w:bCs/>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181EFCE6">
            <w:pPr>
              <w:pBdr/>
              <w:spacing w:after="0" w:before="0" w:line="240" w:lineRule="auto"/>
              <w:ind/>
              <w:jc w:val="center"/>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051C688B">
            <w:pPr>
              <w:pBdr/>
              <w:spacing w:after="0" w:before="0" w:line="240" w:lineRule="auto"/>
              <w:ind/>
              <w:rPr/>
            </w:pPr>
            <w:r>
              <w:rPr>
                <w:rFonts w:ascii="Times New Roman" w:hAnsi="Times New Roman" w:eastAsia="Times New Roman" w:cs="Times New Roman"/>
                <w:b/>
                <w:color w:val="000000"/>
                <w:sz w:val="22"/>
              </w:rPr>
              <w:t xml:space="preserve">NHẬN XÉT</w:t>
            </w:r>
            <w:r/>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5791648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7B6032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DB012B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74C5357">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24"/>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B22EBEC">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00B8681D">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125EA34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293F4F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4C8AFA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85CC15F">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1D77661">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51AFC3CB">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72E70F9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67BF4C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D89475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BB2703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2860D24">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5EA6DB71">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56943F9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FFD8EC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B6F97CA">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F15567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7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515240E8">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7DAA55D9">
            <w:pPr>
              <w:pBdr/>
              <w:spacing w:after="0" w:before="0" w:line="240" w:lineRule="auto"/>
              <w:ind/>
              <w:rPr/>
            </w:pPr>
            <w:r>
              <w:rPr>
                <w:rFonts w:ascii="Times New Roman" w:hAnsi="Times New Roman" w:eastAsia="Times New Roman" w:cs="Times New Roman"/>
                <w:color w:val="000000"/>
                <w:sz w:val="22"/>
              </w:rPr>
              <w:t xml:space="preserve">Giao thông </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43ADA19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D1858C3">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3ED5C37">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6035325">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3F5FA87D">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41FCBD80">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6BFEB09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D28D7D6">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0F0F042">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ABFFE35">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609E9D06">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242E5D2F">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47DBF9C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EBB71FB">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D72B0E5">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E0496EA">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368070F2">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13DF65A3">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2C9567DF">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96707E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81E22A6">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BF01A00">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27286A92">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42D295AD">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68E3FEC1">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C4F3E7D">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F248C0D">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58C28FB">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0CEACF17">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5B130BEB">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2B7AE753">
            <w:pPr>
              <w:pBdr/>
              <w:spacing w:after="0" w:before="0" w:line="240" w:lineRule="auto"/>
              <w:ind/>
              <w:jc w:val="center"/>
              <w:rPr/>
            </w:pPr>
            <w:r>
              <w:rPr>
                <w:rFonts w:ascii="Times New Roman" w:hAnsi="Times New Roman" w:eastAsia="Times New Roman" w:cs="Times New Roman"/>
                <w:color w:val="ff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357401E">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60CB01AD">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CE404AB">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59DA4570">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529E0D15">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07F447E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0DB74B3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78350F3">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4039149">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41C1DC18">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2C3D53B6">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27AE4F4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4BC2889">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F46C00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08F0DF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7168A070">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6549EE68">
            <w:pPr>
              <w:pBdr/>
              <w:spacing w:after="0" w:before="0" w:line="240" w:lineRule="auto"/>
              <w:ind/>
              <w:rPr/>
            </w:pPr>
            <w:r>
              <w:rPr>
                <w:rFonts w:ascii="Times New Roman" w:hAnsi="Times New Roman" w:eastAsia="Times New Roman" w:cs="Times New Roman"/>
                <w:color w:val="000000"/>
                <w:sz w:val="22"/>
              </w:rPr>
              <w:t xml:space="preserve">Yếu tố khác</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0DD389A0">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5361164A">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7F1A2897">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146024C8">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1" w:type="dxa"/>
            <w:vAlign w:val="center"/>
            <w:textDirection w:val="lrTb"/>
            <w:noWrap/>
          </w:tcPr>
          <w:p w14:paraId="17C2D8C3">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2038" w:type="dxa"/>
            <w:vAlign w:val="center"/>
            <w:textDirection w:val="lrTb"/>
            <w:noWrap w:val="false"/>
          </w:tcPr>
          <w:p w14:paraId="7E13662A">
            <w:pPr>
              <w:pBdr/>
              <w:spacing w:after="0" w:before="0" w:line="240" w:lineRule="auto"/>
              <w:ind/>
              <w:rPr/>
            </w:pPr>
            <w:r>
              <w:rPr>
                <w:rFonts w:ascii="Times New Roman" w:hAnsi="Times New Roman" w:eastAsia="Times New Roman" w:cs="Times New Roman"/>
                <w:color w:val="000000"/>
                <w:sz w:val="22"/>
              </w:rPr>
              <w:t xml:space="preserve">Lợi thế kinh doanh </w:t>
            </w:r>
            <w:r/>
          </w:p>
        </w:tc>
        <w:tc>
          <w:tcPr>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73A79F3F">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433F3E85">
            <w:pPr>
              <w:pBdr/>
              <w:spacing w:after="0" w:before="0" w:line="240" w:lineRule="auto"/>
              <w:ind/>
              <w:jc w:val="center"/>
              <w:rPr/>
            </w:pPr>
            <w:r>
              <w:rPr>
                <w:rFonts w:ascii="Times New Roman" w:hAnsi="Times New Roman" w:eastAsia="Times New Roman" w:cs="Times New Roman"/>
                <w:color w:val="000000"/>
                <w:sz w:val="22"/>
              </w:rPr>
              <w:t xml:space="preserve"> Lợi thế hơn</w:t>
            </w:r>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3592E591">
            <w:pPr>
              <w:pBdr/>
              <w:spacing w:after="0" w:before="0" w:line="240" w:lineRule="auto"/>
              <w:ind/>
              <w:jc w:val="center"/>
              <w:rPr/>
            </w:pPr>
            <w:r>
              <w:rPr>
                <w:rFonts w:ascii="Times New Roman" w:hAnsi="Times New Roman" w:eastAsia="Times New Roman" w:cs="Times New Roman"/>
                <w:color w:val="000000"/>
                <w:sz w:val="22"/>
              </w:rPr>
              <w:t xml:space="preserve"> Lợi thế hơn</w:t>
            </w:r>
            <w:r/>
            <w:r/>
          </w:p>
        </w:tc>
        <w:tc>
          <w:tcPr>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14:paraId="2A8911CC">
            <w:pPr>
              <w:pBdr/>
              <w:spacing w:after="0" w:before="0" w:line="240" w:lineRule="auto"/>
              <w:ind/>
              <w:jc w:val="center"/>
              <w:rPr/>
            </w:pPr>
            <w:r>
              <w:rPr>
                <w:rFonts w:ascii="Times New Roman" w:hAnsi="Times New Roman" w:eastAsia="Times New Roman" w:cs="Times New Roman"/>
                <w:color w:val="000000"/>
                <w:sz w:val="22"/>
              </w:rPr>
              <w:t xml:space="preserve"> Lợi thế hơn</w:t>
            </w:r>
            <w:r/>
            <w:r/>
          </w:p>
        </w:tc>
      </w:tr>
    </w:tbl>
    <w:p w14:paraId="26CF7985">
      <w:pPr>
        <w:pBdr/>
        <w:tabs>
          <w:tab w:val="left" w:leader="none" w:pos="720"/>
        </w:tabs>
        <w:spacing w:after="120" w:before="120" w:line="276" w:lineRule="auto"/>
        <w:ind/>
        <w:jc w:val="both"/>
        <w:rPr>
          <w:b/>
          <w:bCs/>
          <w:lang w:val="nl-NL"/>
        </w:rPr>
      </w:pPr>
      <w:r>
        <w:rPr>
          <w:b/>
          <w:highlight w:val="none"/>
          <w:lang w:val="nl-NL" w:bidi="nl-NL"/>
        </w:rPr>
      </w:r>
      <w:r>
        <w:rPr>
          <w:b/>
          <w:highlight w:val="none"/>
          <w:lang w:val="nl-NL"/>
        </w:rPr>
      </w:r>
      <w:r>
        <w:rPr>
          <w:b/>
          <w:bCs/>
          <w:lang w:val="nl-NL"/>
        </w:rPr>
      </w:r>
    </w:p>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9"/>
        <w:numPr>
          <w:ilvl w:val="0"/>
          <w:numId w:val="6"/>
        </w:numPr>
        <w:pBdr/>
        <w:tabs>
          <w:tab w:val="left" w:leader="none" w:pos="720"/>
        </w:tabs>
        <w:spacing w:after="120" w:before="120" w:line="276" w:lineRule="auto"/>
        <w:ind w:hanging="284" w:left="284"/>
        <w:jc w:val="both"/>
        <w:rPr>
          <w:b/>
          <w:lang w:val="nl-NL"/>
        </w:rPr>
      </w:pPr>
      <w:r>
        <w:rPr>
          <w:b/>
          <w:lang w:val="nl-NL"/>
        </w:rPr>
      </w: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9"/>
        <w:gridCol w:w="1419"/>
        <w:gridCol w:w="703"/>
        <w:gridCol w:w="1665"/>
        <w:gridCol w:w="1667"/>
        <w:gridCol w:w="1667"/>
        <w:gridCol w:w="1667"/>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val="false"/>
          </w:tcPr>
          <w:p w14:paraId="6B064FC1">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E642048">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FA17991">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2051402">
            <w:pPr>
              <w:pBdr/>
              <w:spacing w:after="0" w:before="0" w:line="240"/>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CF05823">
            <w:pPr>
              <w:pBdr/>
              <w:spacing w:after="0" w:before="0" w:line="240"/>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AC00813">
            <w:pPr>
              <w:pBdr/>
              <w:spacing w:after="0" w:before="0" w:line="240"/>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57A7870">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val="false"/>
          </w:tcPr>
          <w:p w14:paraId="247515D1">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1C452D7">
            <w:pPr>
              <w:pBdr/>
              <w:spacing w:after="0" w:before="0" w:line="240"/>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9860D50">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24ED41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9739EFB">
            <w:pPr>
              <w:pBdr/>
              <w:spacing w:after="0" w:before="0" w:line="240"/>
              <w:ind/>
              <w:jc w:val="center"/>
              <w:rPr/>
            </w:pPr>
            <w:r>
              <w:rPr>
                <w:rFonts w:ascii="Times New Roman" w:hAnsi="Times New Roman" w:eastAsia="Times New Roman" w:cs="Times New Roman"/>
                <w:color w:val="000000"/>
                <w:sz w:val="22"/>
              </w:rPr>
              <w:t xml:space="preserve">913.500.000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BA3BC35">
            <w:pPr>
              <w:pBdr/>
              <w:spacing w:after="0" w:before="0" w:line="240"/>
              <w:ind/>
              <w:jc w:val="center"/>
              <w:rPr/>
            </w:pPr>
            <w:r>
              <w:rPr>
                <w:rFonts w:ascii="Times New Roman" w:hAnsi="Times New Roman" w:eastAsia="Times New Roman" w:cs="Times New Roman"/>
                <w:color w:val="000000"/>
                <w:sz w:val="22"/>
              </w:rPr>
              <w:t xml:space="preserve">1.740.000.000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0241C68">
            <w:pPr>
              <w:pBdr/>
              <w:spacing w:after="0" w:before="0" w:line="240"/>
              <w:ind/>
              <w:jc w:val="center"/>
              <w:rPr/>
            </w:pPr>
            <w:r>
              <w:rPr>
                <w:rFonts w:ascii="Times New Roman" w:hAnsi="Times New Roman" w:eastAsia="Times New Roman" w:cs="Times New Roman"/>
                <w:color w:val="000000"/>
                <w:sz w:val="22"/>
              </w:rPr>
              <w:t xml:space="preserve">1.000.500.000</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val="false"/>
          </w:tcPr>
          <w:p w14:paraId="7377EE8B">
            <w:pPr>
              <w:pBdr/>
              <w:spacing w:after="0" w:before="0" w:line="240"/>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2686513">
            <w:pPr>
              <w:pBdr/>
              <w:spacing w:after="0" w:before="0" w:line="240"/>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94904E5">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B6205F2">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B000592">
            <w:pPr>
              <w:pBdr/>
              <w:spacing w:after="0" w:before="0" w:line="240"/>
              <w:ind/>
              <w:jc w:val="center"/>
              <w:rPr/>
            </w:pPr>
            <w:r>
              <w:rPr>
                <w:rFonts w:ascii="Times New Roman" w:hAnsi="Times New Roman" w:eastAsia="Times New Roman" w:cs="Times New Roman"/>
                <w:color w:val="000000"/>
                <w:sz w:val="22"/>
              </w:rPr>
              <w:t xml:space="preserve">7.943.478</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DA068F0">
            <w:pPr>
              <w:pBdr/>
              <w:spacing w:after="0" w:before="0" w:line="240"/>
              <w:ind/>
              <w:jc w:val="center"/>
              <w:rPr/>
            </w:pPr>
            <w:r>
              <w:rPr>
                <w:rFonts w:ascii="Times New Roman" w:hAnsi="Times New Roman" w:eastAsia="Times New Roman" w:cs="Times New Roman"/>
                <w:color w:val="000000"/>
                <w:sz w:val="22"/>
              </w:rPr>
              <w:t xml:space="preserve">5.321.101</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1F4B2EE">
            <w:pPr>
              <w:pBdr/>
              <w:spacing w:after="0" w:before="0" w:line="240"/>
              <w:ind/>
              <w:jc w:val="center"/>
              <w:rPr/>
            </w:pPr>
            <w:r>
              <w:rPr>
                <w:rFonts w:ascii="Times New Roman" w:hAnsi="Times New Roman" w:eastAsia="Times New Roman" w:cs="Times New Roman"/>
                <w:color w:val="000000"/>
                <w:sz w:val="22"/>
              </w:rPr>
              <w:t xml:space="preserve">10.005.000</w:t>
            </w: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val="false"/>
          </w:tcPr>
          <w:p w14:paraId="17B369D6">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BEC1D8D">
            <w:pPr>
              <w:pBdr/>
              <w:spacing w:after="0" w:before="0" w:line="240"/>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FFFE038">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76FC17B">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6CA4FF2">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B678E2F">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8D25686">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1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757018E2">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9A6E987">
            <w:pPr>
              <w:pBdr/>
              <w:spacing w:after="0" w:before="0" w:line="240"/>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3F14A974">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E651496">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FD11416">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75C2CAE">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2917BE2">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14:paraId="40E092CE">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F92712E">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8B56F10">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49ADDC4">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01811A8">
            <w:pPr>
              <w:pBdr/>
              <w:spacing w:after="0" w:before="0" w:line="240"/>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44BF9B0">
            <w:pPr>
              <w:pBdr/>
              <w:spacing w:after="0" w:before="0" w:line="240"/>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441BC6B">
            <w:pPr>
              <w:pBdr/>
              <w:spacing w:after="0" w:before="0" w:line="240"/>
              <w:ind/>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092C60D9">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2E042C3">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5C059DA0">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0CBBB0A">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A41834D">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3903C92">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2C8D1C7">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14:paraId="344CEF67">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B04137A">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21E520FC">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8472997">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FC4EA23">
            <w:pPr>
              <w:pBdr/>
              <w:spacing w:after="0" w:before="0" w:line="240"/>
              <w:ind/>
              <w:jc w:val="center"/>
              <w:rPr/>
            </w:pPr>
            <w:r>
              <w:rPr>
                <w:rFonts w:ascii="Times New Roman" w:hAnsi="Times New Roman" w:eastAsia="Times New Roman" w:cs="Times New Roman"/>
                <w:color w:val="000000"/>
                <w:sz w:val="22"/>
              </w:rPr>
              <w:t xml:space="preserve">7.943.478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046D982">
            <w:pPr>
              <w:pBdr/>
              <w:spacing w:after="0" w:before="0" w:line="240"/>
              <w:ind/>
              <w:jc w:val="center"/>
              <w:rPr/>
            </w:pPr>
            <w:r>
              <w:rPr>
                <w:rFonts w:ascii="Times New Roman" w:hAnsi="Times New Roman" w:eastAsia="Times New Roman" w:cs="Times New Roman"/>
                <w:color w:val="000000"/>
                <w:sz w:val="22"/>
              </w:rPr>
              <w:t xml:space="preserve">5.321.101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138D2F2">
            <w:pPr>
              <w:pBdr/>
              <w:spacing w:after="0" w:before="0" w:line="240"/>
              <w:ind/>
              <w:jc w:val="center"/>
              <w:rPr/>
            </w:pPr>
            <w:r>
              <w:rPr>
                <w:rFonts w:ascii="Times New Roman" w:hAnsi="Times New Roman" w:eastAsia="Times New Roman" w:cs="Times New Roman"/>
                <w:color w:val="000000"/>
                <w:sz w:val="22"/>
              </w:rPr>
              <w:t xml:space="preserve">10.005.000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6B2FB5C7">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A1DD241">
            <w:pPr>
              <w:pBdr/>
              <w:spacing w:after="0" w:before="0" w:line="240"/>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1827F49">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2157BB2">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B9BB9E7">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53A0B73">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F1E7D19">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0D64149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C960274">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4A581D3D">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43FBF3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09CAD27">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1DB4742">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77B1B4A">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24"/>
        </w:trPr>
        <w:tc>
          <w:tcPr>
            <w:tcBorders>
              <w:left w:val="single" w:color="000000" w:sz="5" w:space="0"/>
              <w:bottom w:val="single" w:color="000000" w:sz="4" w:space="0"/>
              <w:right w:val="single" w:color="000000" w:sz="5" w:space="0"/>
            </w:tcBorders>
            <w:vMerge w:val="continue"/>
            <w:textDirection w:val="lrTb"/>
            <w:noWrap w:val="false"/>
          </w:tcPr>
          <w:p w14:paraId="0C99737C">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CE4D75A">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CAE9EEE">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67F36C1">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0708C63">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ADCEC1E">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BED49DD">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14:paraId="5750CE1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57870DC">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21C2A55C">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0FD1554">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B6BDEC0">
            <w:pPr>
              <w:pBdr/>
              <w:spacing w:after="0" w:before="0" w:line="240"/>
              <w:ind/>
              <w:jc w:val="center"/>
              <w:rPr/>
            </w:pPr>
            <w:r>
              <w:rPr>
                <w:rFonts w:ascii="Times New Roman" w:hAnsi="Times New Roman" w:eastAsia="Times New Roman" w:cs="Times New Roman"/>
                <w:color w:val="000000"/>
                <w:sz w:val="22"/>
              </w:rPr>
              <w:t xml:space="preserve">7.943.478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9EC8E4D">
            <w:pPr>
              <w:pBdr/>
              <w:spacing w:after="0" w:before="0" w:line="240"/>
              <w:ind/>
              <w:jc w:val="center"/>
              <w:rPr/>
            </w:pPr>
            <w:r>
              <w:rPr>
                <w:rFonts w:ascii="Times New Roman" w:hAnsi="Times New Roman" w:eastAsia="Times New Roman" w:cs="Times New Roman"/>
                <w:color w:val="000000"/>
                <w:sz w:val="22"/>
              </w:rPr>
              <w:t xml:space="preserve">5.321.101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6D55C14">
            <w:pPr>
              <w:pBdr/>
              <w:spacing w:after="0" w:before="0" w:line="240"/>
              <w:ind/>
              <w:jc w:val="center"/>
              <w:rPr/>
            </w:pPr>
            <w:r>
              <w:rPr>
                <w:rFonts w:ascii="Times New Roman" w:hAnsi="Times New Roman" w:eastAsia="Times New Roman" w:cs="Times New Roman"/>
                <w:color w:val="000000"/>
                <w:sz w:val="22"/>
              </w:rPr>
              <w:t xml:space="preserve">10.005.000 </w:t>
            </w:r>
            <w:r/>
          </w:p>
        </w:tc>
      </w:tr>
      <w:tr>
        <w:trPr>
          <w:trHeight w:val="12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6B88F1C9">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66AE80C">
            <w:pPr>
              <w:pBdr/>
              <w:spacing w:after="0" w:before="0" w:line="240"/>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02208E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3811A6D">
            <w:pPr>
              <w:pBdr/>
              <w:spacing w:after="0" w:before="0" w:line="240"/>
              <w:ind/>
              <w:jc w:val="center"/>
              <w:rPr/>
            </w:pPr>
            <w:r>
              <w:rPr>
                <w:rFonts w:ascii="Times New Roman" w:hAnsi="Times New Roman" w:eastAsia="Times New Roman" w:cs="Times New Roman"/>
                <w:b/>
                <w:color w:val="000000"/>
                <w:sz w:val="22"/>
              </w:rPr>
              <w:t xml:space="preserve">Đất ở tại nông thôn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972C456">
            <w:pPr>
              <w:pBdr/>
              <w:spacing w:after="0" w:before="0" w:line="240"/>
              <w:ind/>
              <w:jc w:val="center"/>
              <w:rPr/>
            </w:pPr>
            <w:r>
              <w:rPr>
                <w:rFonts w:ascii="Times New Roman" w:hAnsi="Times New Roman" w:eastAsia="Times New Roman" w:cs="Times New Roman"/>
                <w:b/>
                <w:color w:val="000000"/>
                <w:sz w:val="22"/>
              </w:rPr>
              <w:t xml:space="preserve">Đất ở tại nông thôn</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FC48211">
            <w:pPr>
              <w:pBdr/>
              <w:spacing w:after="0" w:before="0" w:line="240"/>
              <w:ind/>
              <w:jc w:val="center"/>
              <w:rPr/>
            </w:pPr>
            <w:r>
              <w:rPr>
                <w:rFonts w:ascii="Times New Roman" w:hAnsi="Times New Roman" w:eastAsia="Times New Roman" w:cs="Times New Roman"/>
                <w:b/>
                <w:color w:val="000000"/>
                <w:sz w:val="22"/>
              </w:rPr>
              <w:t xml:space="preserve">Đất ở tại nông thôn,Đất trồng cây lâu năm,Đất nuôi trồng thủy sản</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A5BF0E6">
            <w:pPr>
              <w:pBdr/>
              <w:spacing w:after="0" w:before="0" w:line="240"/>
              <w:ind/>
              <w:jc w:val="center"/>
              <w:rPr/>
            </w:pPr>
            <w:r>
              <w:rPr>
                <w:rFonts w:ascii="Times New Roman" w:hAnsi="Times New Roman" w:eastAsia="Times New Roman" w:cs="Times New Roman"/>
                <w:b/>
                <w:color w:val="000000"/>
                <w:sz w:val="22"/>
              </w:rPr>
              <w:t xml:space="preserve">Đất ở nông thôn,Đất trồng cây lâu năm</w:t>
            </w: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14:paraId="75EED71F">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E82EC55">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8EDE93A">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20B0304">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719B83A">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4DEE87B">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DD0245A">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48"/>
        </w:trPr>
        <w:tc>
          <w:tcPr>
            <w:tcBorders>
              <w:left w:val="single" w:color="000000" w:sz="5" w:space="0"/>
              <w:bottom w:val="single" w:color="000000" w:sz="4" w:space="0"/>
              <w:right w:val="single" w:color="000000" w:sz="5" w:space="0"/>
            </w:tcBorders>
            <w:vMerge w:val="continue"/>
            <w:textDirection w:val="lrTb"/>
            <w:noWrap w:val="false"/>
          </w:tcPr>
          <w:p w14:paraId="4894B2EA">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B7C0605">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73DB5389">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582C928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D3E2BF7">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7DB250C">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C187859">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564"/>
        </w:trPr>
        <w:tc>
          <w:tcPr>
            <w:tcBorders>
              <w:left w:val="single" w:color="000000" w:sz="5" w:space="0"/>
              <w:bottom w:val="single" w:color="000000" w:sz="4" w:space="0"/>
              <w:right w:val="single" w:color="000000" w:sz="5" w:space="0"/>
            </w:tcBorders>
            <w:vMerge w:val="continue"/>
            <w:textDirection w:val="lrTb"/>
            <w:noWrap w:val="false"/>
          </w:tcPr>
          <w:p w14:paraId="2A3E116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2E45081">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6C928AD6">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6DD68F6">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515E198">
            <w:pPr>
              <w:pBdr/>
              <w:spacing w:after="0" w:before="0" w:line="240"/>
              <w:ind/>
              <w:jc w:val="center"/>
              <w:rPr/>
            </w:pPr>
            <w:r>
              <w:rPr>
                <w:rFonts w:ascii="Times New Roman" w:hAnsi="Times New Roman" w:eastAsia="Times New Roman" w:cs="Times New Roman"/>
                <w:color w:val="000000"/>
                <w:sz w:val="22"/>
              </w:rPr>
              <w:t xml:space="preserve">7.943.478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445C31A">
            <w:pPr>
              <w:pBdr/>
              <w:spacing w:after="0" w:before="0" w:line="240"/>
              <w:ind/>
              <w:jc w:val="center"/>
              <w:rPr/>
            </w:pPr>
            <w:r>
              <w:rPr>
                <w:rFonts w:ascii="Times New Roman" w:hAnsi="Times New Roman" w:eastAsia="Times New Roman" w:cs="Times New Roman"/>
                <w:color w:val="000000"/>
                <w:sz w:val="22"/>
              </w:rPr>
              <w:t xml:space="preserve">5.321.101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9F42385">
            <w:pPr>
              <w:pBdr/>
              <w:spacing w:after="0" w:before="0" w:line="240"/>
              <w:ind/>
              <w:jc w:val="center"/>
              <w:rPr/>
            </w:pPr>
            <w:r>
              <w:rPr>
                <w:rFonts w:ascii="Times New Roman" w:hAnsi="Times New Roman" w:eastAsia="Times New Roman" w:cs="Times New Roman"/>
                <w:color w:val="000000"/>
                <w:sz w:val="22"/>
              </w:rPr>
              <w:t xml:space="preserve">10.005.000 </w:t>
            </w:r>
            <w:r/>
          </w:p>
        </w:tc>
      </w:tr>
      <w:tr>
        <w:trPr>
          <w:trHeight w:val="5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176FE011">
            <w:pPr>
              <w:pBdr/>
              <w:spacing w:after="0" w:before="0" w:line="240"/>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8EB475E">
            <w:pPr>
              <w:pBdr/>
              <w:spacing w:after="0" w:before="0" w:line="240"/>
              <w:ind/>
              <w:rPr/>
            </w:pPr>
            <w:r>
              <w:rPr>
                <w:rFonts w:ascii="Times New Roman" w:hAnsi="Times New Roman" w:eastAsia="Times New Roman" w:cs="Times New Roman"/>
                <w:b/>
                <w:color w:val="000000"/>
                <w:sz w:val="22"/>
              </w:rPr>
              <w:t xml:space="preserve">Giao thông </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2EF917E7">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59338E3F">
            <w:pPr>
              <w:pBdr/>
              <w:spacing w:after="0" w:before="0" w:line="240"/>
              <w:ind/>
              <w:jc w:val="center"/>
              <w:rPr/>
            </w:pPr>
            <w:r>
              <w:rPr>
                <w:rFonts w:ascii="Times New Roman" w:hAnsi="Times New Roman" w:eastAsia="Times New Roman" w:cs="Times New Roman"/>
                <w:b/>
                <w:color w:val="000000"/>
                <w:sz w:val="22"/>
              </w:rPr>
              <w:t xml:space="preserve">Đường nhựa không có vỉa hè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E8CD348">
            <w:pPr>
              <w:pBdr/>
              <w:spacing w:after="0" w:before="0" w:line="240"/>
              <w:ind/>
              <w:jc w:val="center"/>
              <w:rPr/>
            </w:pPr>
            <w:r>
              <w:rPr>
                <w:rFonts w:ascii="Times New Roman" w:hAnsi="Times New Roman" w:eastAsia="Times New Roman" w:cs="Times New Roman"/>
                <w:b/>
                <w:color w:val="000000"/>
                <w:sz w:val="22"/>
              </w:rPr>
              <w:t xml:space="preserve">Đường nhựa không có vỉa hè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98FEFAF">
            <w:pPr>
              <w:pBdr/>
              <w:spacing w:after="0" w:before="0" w:line="240"/>
              <w:ind/>
              <w:jc w:val="center"/>
              <w:rPr/>
            </w:pPr>
            <w:r>
              <w:rPr>
                <w:rFonts w:ascii="Times New Roman" w:hAnsi="Times New Roman" w:eastAsia="Times New Roman" w:cs="Times New Roman"/>
                <w:b/>
                <w:color w:val="000000"/>
                <w:sz w:val="22"/>
              </w:rPr>
              <w:t xml:space="preserve">Đường nhựa không có vỉa hè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FE9AD6F">
            <w:pPr>
              <w:pBdr/>
              <w:spacing w:after="0" w:before="0" w:line="240"/>
              <w:ind/>
              <w:jc w:val="center"/>
              <w:rPr/>
            </w:pPr>
            <w:r>
              <w:rPr>
                <w:rFonts w:ascii="Times New Roman" w:hAnsi="Times New Roman" w:eastAsia="Times New Roman" w:cs="Times New Roman"/>
                <w:b/>
                <w:color w:val="000000"/>
                <w:sz w:val="22"/>
              </w:rPr>
              <w:t xml:space="preserve">Đường nhựa không có vỉa hè </w:t>
            </w:r>
            <w:r/>
          </w:p>
        </w:tc>
      </w:tr>
      <w:tr>
        <w:trPr>
          <w:trHeight w:val="516"/>
        </w:trPr>
        <w:tc>
          <w:tcPr>
            <w:tcBorders>
              <w:left w:val="single" w:color="000000" w:sz="5" w:space="0"/>
              <w:bottom w:val="single" w:color="000000" w:sz="4" w:space="0"/>
              <w:right w:val="single" w:color="000000" w:sz="5" w:space="0"/>
            </w:tcBorders>
            <w:vMerge w:val="continue"/>
            <w:textDirection w:val="lrTb"/>
            <w:noWrap w:val="false"/>
          </w:tcPr>
          <w:p w14:paraId="4BBA75E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89D8A88">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0CBBE82">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5E0E18A">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9E2518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D4E2FF7">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EDB92D4">
            <w:pPr>
              <w:pBdr/>
              <w:spacing w:after="0" w:before="0" w:line="240"/>
              <w:ind/>
              <w:jc w:val="center"/>
              <w:rPr/>
            </w:pPr>
            <w:r>
              <w:rPr>
                <w:rFonts w:ascii="Times New Roman" w:hAnsi="Times New Roman" w:eastAsia="Times New Roman" w:cs="Times New Roman"/>
                <w:color w:val="000000"/>
                <w:sz w:val="22"/>
              </w:rPr>
              <w:t xml:space="preserve">-12,00%</w:t>
            </w:r>
            <w:r/>
          </w:p>
        </w:tc>
      </w:tr>
      <w:tr>
        <w:trPr>
          <w:trHeight w:val="588"/>
        </w:trPr>
        <w:tc>
          <w:tcPr>
            <w:tcBorders>
              <w:left w:val="single" w:color="000000" w:sz="5" w:space="0"/>
              <w:bottom w:val="single" w:color="000000" w:sz="4" w:space="0"/>
              <w:right w:val="single" w:color="000000" w:sz="5" w:space="0"/>
            </w:tcBorders>
            <w:vMerge w:val="continue"/>
            <w:textDirection w:val="lrTb"/>
            <w:noWrap w:val="false"/>
          </w:tcPr>
          <w:p w14:paraId="3F585B5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7071C32">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076B35F3">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5C5A958">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B7677E3">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73B5F23">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B6CAADF">
            <w:pPr>
              <w:pBdr/>
              <w:spacing w:after="0" w:before="0" w:line="240"/>
              <w:ind/>
              <w:jc w:val="center"/>
              <w:rPr/>
            </w:pPr>
            <w:r>
              <w:rPr>
                <w:rFonts w:ascii="Times New Roman" w:hAnsi="Times New Roman" w:eastAsia="Times New Roman" w:cs="Times New Roman"/>
                <w:color w:val="000000"/>
                <w:sz w:val="22"/>
              </w:rPr>
              <w:t xml:space="preserve">-1.200.600 </w:t>
            </w:r>
            <w:r/>
          </w:p>
        </w:tc>
      </w:tr>
      <w:tr>
        <w:trPr>
          <w:trHeight w:val="1056"/>
        </w:trPr>
        <w:tc>
          <w:tcPr>
            <w:tcBorders>
              <w:left w:val="single" w:color="000000" w:sz="5" w:space="0"/>
              <w:bottom w:val="single" w:color="000000" w:sz="4" w:space="0"/>
              <w:right w:val="single" w:color="000000" w:sz="5" w:space="0"/>
            </w:tcBorders>
            <w:vMerge w:val="continue"/>
            <w:textDirection w:val="lrTb"/>
            <w:noWrap w:val="false"/>
          </w:tcPr>
          <w:p w14:paraId="2F9DF54C">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72BDDBB">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A0252AE">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7DD3EA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3B1FDA7">
            <w:pPr>
              <w:pBdr/>
              <w:spacing w:after="0" w:before="0" w:line="240"/>
              <w:ind/>
              <w:jc w:val="center"/>
              <w:rPr/>
            </w:pPr>
            <w:r>
              <w:rPr>
                <w:rFonts w:ascii="Times New Roman" w:hAnsi="Times New Roman" w:eastAsia="Times New Roman" w:cs="Times New Roman"/>
                <w:color w:val="000000"/>
                <w:sz w:val="22"/>
              </w:rPr>
              <w:t xml:space="preserve">7.943.478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61CD67B">
            <w:pPr>
              <w:pBdr/>
              <w:spacing w:after="0" w:before="0" w:line="240"/>
              <w:ind/>
              <w:jc w:val="center"/>
              <w:rPr/>
            </w:pPr>
            <w:r>
              <w:rPr>
                <w:rFonts w:ascii="Times New Roman" w:hAnsi="Times New Roman" w:eastAsia="Times New Roman" w:cs="Times New Roman"/>
                <w:color w:val="000000"/>
                <w:sz w:val="22"/>
              </w:rPr>
              <w:t xml:space="preserve">5.321.101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4A8E6A7">
            <w:pPr>
              <w:pBdr/>
              <w:spacing w:after="0" w:before="0" w:line="240"/>
              <w:ind/>
              <w:jc w:val="center"/>
              <w:rPr/>
            </w:pPr>
            <w:r>
              <w:rPr>
                <w:rFonts w:ascii="Times New Roman" w:hAnsi="Times New Roman" w:eastAsia="Times New Roman" w:cs="Times New Roman"/>
                <w:color w:val="000000"/>
                <w:sz w:val="22"/>
              </w:rPr>
              <w:t xml:space="preserve">8.804.400 </w:t>
            </w:r>
            <w:r/>
          </w:p>
        </w:tc>
      </w:tr>
      <w:tr>
        <w:trPr>
          <w:trHeight w:val="30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288D4BB0">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991FA28">
            <w:pPr>
              <w:pBdr/>
              <w:spacing w:after="0" w:before="0" w:line="240"/>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47936918">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A5CE777">
            <w:pPr>
              <w:pBdr/>
              <w:spacing w:after="0" w:before="0" w:line="240"/>
              <w:ind/>
              <w:jc w:val="center"/>
              <w:rPr/>
            </w:pPr>
            <w:r>
              <w:rPr>
                <w:rFonts w:ascii="Times New Roman" w:hAnsi="Times New Roman" w:eastAsia="Times New Roman" w:cs="Times New Roman"/>
                <w:b/>
                <w:color w:val="000000"/>
                <w:sz w:val="22"/>
              </w:rPr>
              <w:t xml:space="preserve">Tài sản tại: Huyện Nghĩa Hưng, Tỉnh Nam Định.Tài sản nằm trên đường Hải Dục, cach đường Dây Nhất khoảng 1,7km</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A87141F">
            <w:pPr>
              <w:pBdr/>
              <w:spacing w:after="0" w:before="0" w:line="240"/>
              <w:ind/>
              <w:jc w:val="center"/>
              <w:rPr/>
            </w:pPr>
            <w:r>
              <w:rPr>
                <w:rFonts w:ascii="Times New Roman" w:hAnsi="Times New Roman" w:eastAsia="Times New Roman" w:cs="Times New Roman"/>
                <w:b/>
                <w:color w:val="000000"/>
                <w:sz w:val="22"/>
              </w:rPr>
              <w:t xml:space="preserve">Tài sản tại: Huyện Nghĩa Hưng, Tỉnh Nam Định, Tài sản nằm tiếp giáp đường trục chính liên xã đường Nghĩa Phú, cách trạm y tế xã Nghĩa Phú khoảng 1,2km</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24BAF7F">
            <w:pPr>
              <w:pBdr/>
              <w:spacing w:after="0" w:before="0" w:line="240"/>
              <w:ind/>
              <w:jc w:val="center"/>
              <w:rPr/>
            </w:pPr>
            <w:r>
              <w:rPr>
                <w:rFonts w:ascii="Times New Roman" w:hAnsi="Times New Roman" w:eastAsia="Times New Roman" w:cs="Times New Roman"/>
                <w:b/>
                <w:color w:val="000000"/>
                <w:sz w:val="22"/>
              </w:rPr>
              <w:t xml:space="preserve">Tài sản tại: Xã Nghĩa Phú, Huyện Nghĩa Hưng, Tỉnh Nam Định,  Tài sản nằm tiếp giáp đường Hồng Hải Đông, cách trục đường Nghĩa Phú khoảng 900m.</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8677A37">
            <w:pPr>
              <w:pBdr/>
              <w:spacing w:after="0" w:before="0" w:line="240"/>
              <w:ind/>
              <w:jc w:val="center"/>
              <w:rPr/>
            </w:pPr>
            <w:r>
              <w:rPr>
                <w:rFonts w:ascii="Times New Roman" w:hAnsi="Times New Roman" w:eastAsia="Times New Roman" w:cs="Times New Roman"/>
                <w:b/>
                <w:color w:val="000000"/>
                <w:sz w:val="22"/>
              </w:rPr>
              <w:t xml:space="preserve">Tài sản tại: Xã Nghĩa Phú, Huyện Nghĩa Hưng, Tỉnh Nam Định,Tài sản nằm tiếp giáp trục đường Nghiã Phú , cách trạm y tế xã Nghĩa Phú khoảng 450m</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0A9C1F13">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39EEDF2">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8C2F929">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D6F800C">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96BE2D6">
            <w:pPr>
              <w:pBdr/>
              <w:spacing w:after="0" w:before="0" w:line="240"/>
              <w:ind/>
              <w:jc w:val="center"/>
              <w:rPr/>
            </w:pPr>
            <w:r>
              <w:rPr>
                <w:rFonts w:ascii="Times New Roman" w:hAnsi="Times New Roman" w:eastAsia="Times New Roman" w:cs="Times New Roman"/>
                <w:color w:val="ff0000"/>
                <w:sz w:val="22"/>
              </w:rPr>
              <w:t xml:space="preserve">-8,00%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A1A067E">
            <w:pPr>
              <w:pBdr/>
              <w:spacing w:after="0" w:before="0" w:line="240"/>
              <w:ind/>
              <w:jc w:val="center"/>
              <w:rPr/>
            </w:pPr>
            <w:r>
              <w:rPr>
                <w:rFonts w:ascii="Times New Roman" w:hAnsi="Times New Roman" w:eastAsia="Times New Roman" w:cs="Times New Roman"/>
                <w:color w:val="ff0000"/>
                <w:sz w:val="22"/>
              </w:rPr>
              <w:t xml:space="preserve">-10,00%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760B4F9">
            <w:pPr>
              <w:pBdr/>
              <w:spacing w:after="0" w:before="0" w:line="240"/>
              <w:ind/>
              <w:jc w:val="center"/>
              <w:rPr/>
            </w:pPr>
            <w:r>
              <w:rPr>
                <w:rFonts w:ascii="Times New Roman" w:hAnsi="Times New Roman" w:eastAsia="Times New Roman" w:cs="Times New Roman"/>
                <w:color w:val="ff0000"/>
                <w:sz w:val="22"/>
              </w:rPr>
              <w:t xml:space="preserve">-5,00%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2D6D5E3F">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8450A85">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C07F58C">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05795F7">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D8231EA">
            <w:pPr>
              <w:pBdr/>
              <w:spacing w:after="0" w:before="0" w:line="240"/>
              <w:ind/>
              <w:jc w:val="center"/>
              <w:rPr/>
            </w:pPr>
            <w:r>
              <w:rPr>
                <w:rFonts w:ascii="Times New Roman" w:hAnsi="Times New Roman" w:eastAsia="Times New Roman" w:cs="Times New Roman"/>
                <w:color w:val="000000"/>
                <w:sz w:val="22"/>
              </w:rPr>
              <w:t xml:space="preserve">-635.478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3842567">
            <w:pPr>
              <w:pBdr/>
              <w:spacing w:after="0" w:before="0" w:line="240"/>
              <w:ind/>
              <w:jc w:val="center"/>
              <w:rPr/>
            </w:pPr>
            <w:r>
              <w:rPr>
                <w:rFonts w:ascii="Times New Roman" w:hAnsi="Times New Roman" w:eastAsia="Times New Roman" w:cs="Times New Roman"/>
                <w:color w:val="000000"/>
                <w:sz w:val="22"/>
              </w:rPr>
              <w:t xml:space="preserve">-532.110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3CE38F4">
            <w:pPr>
              <w:pBdr/>
              <w:spacing w:after="0" w:before="0" w:line="240"/>
              <w:ind/>
              <w:jc w:val="center"/>
              <w:rPr/>
            </w:pPr>
            <w:r>
              <w:rPr>
                <w:rFonts w:ascii="Times New Roman" w:hAnsi="Times New Roman" w:eastAsia="Times New Roman" w:cs="Times New Roman"/>
                <w:color w:val="000000"/>
                <w:sz w:val="22"/>
              </w:rPr>
              <w:t xml:space="preserve">-440.220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65183FEB">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2A0AFB5">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3BE2350">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CC04010">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E3AA7B8">
            <w:pPr>
              <w:pBdr/>
              <w:spacing w:after="0" w:before="0" w:line="240"/>
              <w:ind/>
              <w:jc w:val="center"/>
              <w:rPr/>
            </w:pPr>
            <w:r>
              <w:rPr>
                <w:rFonts w:ascii="Times New Roman" w:hAnsi="Times New Roman" w:eastAsia="Times New Roman" w:cs="Times New Roman"/>
                <w:color w:val="000000"/>
                <w:sz w:val="22"/>
              </w:rPr>
              <w:t xml:space="preserve">7.308.000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EF213D0">
            <w:pPr>
              <w:pBdr/>
              <w:spacing w:after="0" w:before="0" w:line="240"/>
              <w:ind/>
              <w:jc w:val="center"/>
              <w:rPr/>
            </w:pPr>
            <w:r>
              <w:rPr>
                <w:rFonts w:ascii="Times New Roman" w:hAnsi="Times New Roman" w:eastAsia="Times New Roman" w:cs="Times New Roman"/>
                <w:color w:val="000000"/>
                <w:sz w:val="22"/>
              </w:rPr>
              <w:t xml:space="preserve">4.788.991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D279286">
            <w:pPr>
              <w:pBdr/>
              <w:spacing w:after="0" w:before="0" w:line="240"/>
              <w:ind/>
              <w:jc w:val="center"/>
              <w:rPr/>
            </w:pPr>
            <w:r>
              <w:rPr>
                <w:rFonts w:ascii="Times New Roman" w:hAnsi="Times New Roman" w:eastAsia="Times New Roman" w:cs="Times New Roman"/>
                <w:color w:val="000000"/>
                <w:sz w:val="22"/>
              </w:rPr>
              <w:t xml:space="preserve">8.364.180 </w:t>
            </w:r>
            <w:r/>
          </w:p>
        </w:tc>
      </w:tr>
      <w:tr>
        <w:trPr>
          <w:trHeight w:val="120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6976CBB6">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B0B7803">
            <w:pPr>
              <w:pBdr/>
              <w:spacing w:after="0" w:before="0" w:line="240"/>
              <w:ind/>
              <w:rPr/>
            </w:pPr>
            <w:r>
              <w:rPr>
                <w:rFonts w:ascii="Times New Roman" w:hAnsi="Times New Roman" w:eastAsia="Times New Roman" w:cs="Times New Roman"/>
                <w:b/>
                <w:color w:val="000000"/>
                <w:sz w:val="22"/>
              </w:rPr>
              <w:t xml:space="preserve">Độ rộng đường(m)</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37F5E99C">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A4AE756">
            <w:pPr>
              <w:pBdr/>
              <w:spacing w:after="0" w:before="0" w:line="240"/>
              <w:ind/>
              <w:jc w:val="center"/>
              <w:rPr/>
            </w:pPr>
            <w:r>
              <w:rPr>
                <w:rFonts w:ascii="Times New Roman" w:hAnsi="Times New Roman" w:eastAsia="Times New Roman" w:cs="Times New Roman"/>
                <w:b/>
                <w:color w:val="000000"/>
                <w:sz w:val="22"/>
              </w:rPr>
              <w:t xml:space="preserve">2,5</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BBFDB16">
            <w:pPr>
              <w:pBdr/>
              <w:spacing w:after="0" w:before="0" w:line="240"/>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69A7F86">
            <w:pPr>
              <w:pBdr/>
              <w:spacing w:after="0" w:before="0" w:line="240"/>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E6735D2">
            <w:pPr>
              <w:pBdr/>
              <w:spacing w:after="0" w:before="0" w:line="240"/>
              <w:ind/>
              <w:jc w:val="center"/>
              <w:rPr/>
            </w:pPr>
            <w:r>
              <w:rPr>
                <w:rFonts w:ascii="Times New Roman" w:hAnsi="Times New Roman" w:eastAsia="Times New Roman" w:cs="Times New Roman"/>
                <w:b/>
                <w:color w:val="000000"/>
                <w:sz w:val="22"/>
              </w:rPr>
              <w:t xml:space="preserve">6</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3BCBB0CA">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55EB225">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23B57039">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BEB1C2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FB23092">
            <w:pPr>
              <w:pBdr/>
              <w:spacing w:after="0" w:before="0" w:line="240"/>
              <w:ind/>
              <w:jc w:val="center"/>
              <w:rPr/>
            </w:pPr>
            <w:r>
              <w:rPr>
                <w:rFonts w:ascii="Times New Roman" w:hAnsi="Times New Roman" w:eastAsia="Times New Roman" w:cs="Times New Roman"/>
                <w:color w:val="ff0000"/>
                <w:sz w:val="22"/>
              </w:rPr>
              <w:t xml:space="preserve">-18,00%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18DF124">
            <w:pPr>
              <w:pBdr/>
              <w:spacing w:after="0" w:before="0" w:line="240"/>
              <w:ind/>
              <w:jc w:val="center"/>
              <w:rPr/>
            </w:pPr>
            <w:r>
              <w:rPr>
                <w:rFonts w:ascii="Times New Roman" w:hAnsi="Times New Roman" w:eastAsia="Times New Roman" w:cs="Times New Roman"/>
                <w:color w:val="ff0000"/>
                <w:sz w:val="22"/>
              </w:rPr>
              <w:t xml:space="preserve">-18,00%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021198C">
            <w:pPr>
              <w:pBdr/>
              <w:spacing w:after="0" w:before="0" w:line="240"/>
              <w:ind/>
              <w:jc w:val="center"/>
              <w:rPr/>
            </w:pPr>
            <w:r>
              <w:rPr>
                <w:rFonts w:ascii="Times New Roman" w:hAnsi="Times New Roman" w:eastAsia="Times New Roman" w:cs="Times New Roman"/>
                <w:color w:val="ff0000"/>
                <w:sz w:val="22"/>
              </w:rPr>
              <w:t xml:space="preserve">-20,00%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434233B5">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03A8792">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7BC24E04">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BD56A0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76199D6">
            <w:pPr>
              <w:pBdr/>
              <w:spacing w:after="0" w:before="0" w:line="240"/>
              <w:ind/>
              <w:jc w:val="center"/>
              <w:rPr/>
            </w:pPr>
            <w:r>
              <w:rPr>
                <w:rFonts w:ascii="Times New Roman" w:hAnsi="Times New Roman" w:eastAsia="Times New Roman" w:cs="Times New Roman"/>
                <w:color w:val="000000"/>
                <w:sz w:val="22"/>
              </w:rPr>
              <w:t xml:space="preserve">-1.429.826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14612BD">
            <w:pPr>
              <w:pBdr/>
              <w:spacing w:after="0" w:before="0" w:line="240"/>
              <w:ind/>
              <w:jc w:val="center"/>
              <w:rPr/>
            </w:pPr>
            <w:r>
              <w:rPr>
                <w:rFonts w:ascii="Times New Roman" w:hAnsi="Times New Roman" w:eastAsia="Times New Roman" w:cs="Times New Roman"/>
                <w:color w:val="000000"/>
                <w:sz w:val="22"/>
              </w:rPr>
              <w:t xml:space="preserve">-957.798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B6D359C">
            <w:pPr>
              <w:pBdr/>
              <w:spacing w:after="0" w:before="0" w:line="240"/>
              <w:ind/>
              <w:jc w:val="center"/>
              <w:rPr/>
            </w:pPr>
            <w:r>
              <w:rPr>
                <w:rFonts w:ascii="Times New Roman" w:hAnsi="Times New Roman" w:eastAsia="Times New Roman" w:cs="Times New Roman"/>
                <w:color w:val="000000"/>
                <w:sz w:val="22"/>
              </w:rPr>
              <w:t xml:space="preserve">-1.760.880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6E5C43FC">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11DA3BE">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4A19F822">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49517F4">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71853CE">
            <w:pPr>
              <w:pBdr/>
              <w:spacing w:after="0" w:before="0" w:line="240"/>
              <w:ind/>
              <w:jc w:val="center"/>
              <w:rPr/>
            </w:pPr>
            <w:r>
              <w:rPr>
                <w:rFonts w:ascii="Times New Roman" w:hAnsi="Times New Roman" w:eastAsia="Times New Roman" w:cs="Times New Roman"/>
                <w:color w:val="000000"/>
                <w:sz w:val="22"/>
              </w:rPr>
              <w:t xml:space="preserve">5.878.174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32CF7AB">
            <w:pPr>
              <w:pBdr/>
              <w:spacing w:after="0" w:before="0" w:line="240"/>
              <w:ind/>
              <w:jc w:val="center"/>
              <w:rPr/>
            </w:pPr>
            <w:r>
              <w:rPr>
                <w:rFonts w:ascii="Times New Roman" w:hAnsi="Times New Roman" w:eastAsia="Times New Roman" w:cs="Times New Roman"/>
                <w:color w:val="000000"/>
                <w:sz w:val="22"/>
              </w:rPr>
              <w:t xml:space="preserve">3.831.193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DDC5461">
            <w:pPr>
              <w:pBdr/>
              <w:spacing w:after="0" w:before="0" w:line="240"/>
              <w:ind/>
              <w:jc w:val="center"/>
              <w:rPr/>
            </w:pPr>
            <w:r>
              <w:rPr>
                <w:rFonts w:ascii="Times New Roman" w:hAnsi="Times New Roman" w:eastAsia="Times New Roman" w:cs="Times New Roman"/>
                <w:color w:val="000000"/>
                <w:sz w:val="22"/>
              </w:rPr>
              <w:t xml:space="preserve">6.603.300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1D5EEB88">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A56C591">
            <w:pPr>
              <w:pBdr/>
              <w:spacing w:after="0" w:before="0" w:line="240"/>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1650CCB6">
            <w:pPr>
              <w:pBdr/>
              <w:spacing w:after="0" w:before="0" w:line="240"/>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FED97C3">
            <w:pPr>
              <w:pBdr/>
              <w:spacing w:after="0" w:before="0" w:line="240"/>
              <w:ind/>
              <w:jc w:val="center"/>
              <w:rPr/>
            </w:pPr>
            <w:r>
              <w:rPr>
                <w:rFonts w:ascii="Times New Roman" w:hAnsi="Times New Roman" w:eastAsia="Times New Roman" w:cs="Times New Roman"/>
                <w:b/>
                <w:color w:val="000000"/>
                <w:sz w:val="22"/>
              </w:rPr>
              <w:t xml:space="preserve">130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675F823">
            <w:pPr>
              <w:pBdr/>
              <w:spacing w:after="0" w:before="0" w:line="240"/>
              <w:ind/>
              <w:jc w:val="center"/>
              <w:rPr/>
            </w:pPr>
            <w:r>
              <w:rPr>
                <w:rFonts w:ascii="Times New Roman" w:hAnsi="Times New Roman" w:eastAsia="Times New Roman" w:cs="Times New Roman"/>
                <w:b/>
                <w:color w:val="000000"/>
                <w:sz w:val="22"/>
              </w:rPr>
              <w:t xml:space="preserve">115</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C44249D">
            <w:pPr>
              <w:pBdr/>
              <w:spacing w:after="0" w:before="0" w:line="240"/>
              <w:ind/>
              <w:jc w:val="center"/>
              <w:rPr/>
            </w:pPr>
            <w:r>
              <w:rPr>
                <w:rFonts w:ascii="Times New Roman" w:hAnsi="Times New Roman" w:eastAsia="Times New Roman" w:cs="Times New Roman"/>
                <w:b/>
                <w:color w:val="000000"/>
                <w:sz w:val="22"/>
              </w:rPr>
              <w:t xml:space="preserve">327</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8440651">
            <w:pPr>
              <w:pBdr/>
              <w:spacing w:after="0" w:before="0" w:line="240"/>
              <w:ind/>
              <w:jc w:val="center"/>
              <w:rPr/>
            </w:pPr>
            <w:r>
              <w:rPr>
                <w:rFonts w:ascii="Times New Roman" w:hAnsi="Times New Roman" w:eastAsia="Times New Roman" w:cs="Times New Roman"/>
                <w:b/>
                <w:color w:val="000000"/>
                <w:sz w:val="22"/>
              </w:rPr>
              <w:t xml:space="preserve">100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4B0DEC03">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D9ED61B">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45D878DD">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88789D4">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A95688C">
            <w:pPr>
              <w:pBdr/>
              <w:spacing w:after="0" w:before="0" w:line="240"/>
              <w:ind/>
              <w:jc w:val="center"/>
              <w:rPr/>
            </w:pPr>
            <w:r>
              <w:rPr>
                <w:rFonts w:ascii="Times New Roman" w:hAnsi="Times New Roman" w:eastAsia="Times New Roman" w:cs="Times New Roman"/>
                <w:color w:val="ff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4F934BB">
            <w:pPr>
              <w:pBdr/>
              <w:spacing w:after="0" w:before="0" w:line="240"/>
              <w:ind/>
              <w:jc w:val="center"/>
              <w:rPr/>
            </w:pPr>
            <w:r>
              <w:rPr>
                <w:rFonts w:ascii="Times New Roman" w:hAnsi="Times New Roman" w:eastAsia="Times New Roman" w:cs="Times New Roman"/>
                <w:color w:val="ff0000"/>
                <w:sz w:val="22"/>
              </w:rPr>
              <w:t xml:space="preserve">15,00%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33E6075">
            <w:pPr>
              <w:pBdr/>
              <w:spacing w:after="0" w:before="0" w:line="240"/>
              <w:ind/>
              <w:jc w:val="center"/>
              <w:rPr/>
            </w:pPr>
            <w:r>
              <w:rPr>
                <w:rFonts w:ascii="Times New Roman" w:hAnsi="Times New Roman" w:eastAsia="Times New Roman" w:cs="Times New Roman"/>
                <w:color w:val="ff0000"/>
                <w:sz w:val="22"/>
              </w:rPr>
              <w:t xml:space="preserve">-7,00%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0ED240E9">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CD7FD51">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42279AD6">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A0DEB9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85C2A11">
            <w:pPr>
              <w:pBdr/>
              <w:spacing w:after="0" w:before="0" w:line="240"/>
              <w:ind/>
              <w:jc w:val="center"/>
              <w:rPr/>
            </w:pPr>
            <w:r>
              <w:rPr>
                <w:rFonts w:ascii="Times New Roman" w:hAnsi="Times New Roman" w:eastAsia="Times New Roman" w:cs="Times New Roman"/>
                <w:color w:val="000000"/>
                <w:sz w:val="22"/>
              </w:rPr>
              <w:t xml:space="preserve">-397.174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85BB843">
            <w:pPr>
              <w:pBdr/>
              <w:spacing w:after="0" w:before="0" w:line="240"/>
              <w:ind/>
              <w:jc w:val="center"/>
              <w:rPr/>
            </w:pPr>
            <w:r>
              <w:rPr>
                <w:rFonts w:ascii="Times New Roman" w:hAnsi="Times New Roman" w:eastAsia="Times New Roman" w:cs="Times New Roman"/>
                <w:color w:val="000000"/>
                <w:sz w:val="22"/>
              </w:rPr>
              <w:t xml:space="preserve">798.165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8A0874A">
            <w:pPr>
              <w:pBdr/>
              <w:spacing w:after="0" w:before="0" w:line="240"/>
              <w:ind/>
              <w:jc w:val="center"/>
              <w:rPr/>
            </w:pPr>
            <w:r>
              <w:rPr>
                <w:rFonts w:ascii="Times New Roman" w:hAnsi="Times New Roman" w:eastAsia="Times New Roman" w:cs="Times New Roman"/>
                <w:color w:val="000000"/>
                <w:sz w:val="22"/>
              </w:rPr>
              <w:t xml:space="preserve">-616.308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1E9EEDDE">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45AEC47">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FAE0E09">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6915258">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82A1F7A">
            <w:pPr>
              <w:pBdr/>
              <w:spacing w:after="0" w:before="0" w:line="240"/>
              <w:ind/>
              <w:jc w:val="center"/>
              <w:rPr/>
            </w:pPr>
            <w:r>
              <w:rPr>
                <w:rFonts w:ascii="Times New Roman" w:hAnsi="Times New Roman" w:eastAsia="Times New Roman" w:cs="Times New Roman"/>
                <w:color w:val="000000"/>
                <w:sz w:val="22"/>
              </w:rPr>
              <w:t xml:space="preserve">5.481.000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CD93CBB">
            <w:pPr>
              <w:pBdr/>
              <w:spacing w:after="0" w:before="0" w:line="240"/>
              <w:ind/>
              <w:jc w:val="center"/>
              <w:rPr/>
            </w:pPr>
            <w:r>
              <w:rPr>
                <w:rFonts w:ascii="Times New Roman" w:hAnsi="Times New Roman" w:eastAsia="Times New Roman" w:cs="Times New Roman"/>
                <w:color w:val="000000"/>
                <w:sz w:val="22"/>
              </w:rPr>
              <w:t xml:space="preserve">4.629.358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1C953F2">
            <w:pPr>
              <w:pBdr/>
              <w:spacing w:after="0" w:before="0" w:line="240"/>
              <w:ind/>
              <w:jc w:val="center"/>
              <w:rPr/>
            </w:pPr>
            <w:r>
              <w:rPr>
                <w:rFonts w:ascii="Times New Roman" w:hAnsi="Times New Roman" w:eastAsia="Times New Roman" w:cs="Times New Roman"/>
                <w:color w:val="000000"/>
                <w:sz w:val="22"/>
              </w:rPr>
              <w:t xml:space="preserve">5.986.992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1D1DAF76">
            <w:pPr>
              <w:pBdr/>
              <w:spacing w:after="0" w:before="0" w:line="240"/>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tcPr>
          <w:p w14:paraId="383D5651">
            <w:pPr>
              <w:pBdr/>
              <w:spacing w:after="0" w:before="0" w:line="240"/>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261BAF57">
            <w:pPr>
              <w:pBdr/>
              <w:spacing w:after="0" w:before="0" w:line="240"/>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D738AC8">
            <w:pPr>
              <w:pBdr/>
              <w:spacing w:after="0" w:before="0" w:line="240"/>
              <w:ind/>
              <w:jc w:val="center"/>
              <w:rPr/>
            </w:pPr>
            <w:r>
              <w:rPr>
                <w:rFonts w:ascii="Times New Roman" w:hAnsi="Times New Roman" w:eastAsia="Times New Roman" w:cs="Times New Roman"/>
                <w:b/>
                <w:color w:val="000000"/>
                <w:sz w:val="22"/>
              </w:rPr>
              <w:t xml:space="preserve">2,5</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F2F5AB3">
            <w:pPr>
              <w:pBdr/>
              <w:spacing w:after="0" w:before="0" w:line="240"/>
              <w:ind/>
              <w:jc w:val="center"/>
              <w:rPr/>
            </w:pPr>
            <w:r>
              <w:rPr>
                <w:rFonts w:ascii="Times New Roman" w:hAnsi="Times New Roman" w:eastAsia="Times New Roman" w:cs="Times New Roman"/>
                <w:b/>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5B4AE94">
            <w:pPr>
              <w:pBdr/>
              <w:spacing w:after="0" w:before="0" w:line="240"/>
              <w:ind/>
              <w:jc w:val="center"/>
              <w:rPr/>
            </w:pPr>
            <w:r>
              <w:rPr>
                <w:rFonts w:ascii="Times New Roman" w:hAnsi="Times New Roman" w:eastAsia="Times New Roman" w:cs="Times New Roman"/>
                <w:b/>
                <w:color w:val="000000"/>
                <w:sz w:val="22"/>
              </w:rPr>
              <w:t xml:space="preserve">13,4</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B6D68C6">
            <w:pPr>
              <w:pBdr/>
              <w:spacing w:after="0" w:before="0" w:line="240"/>
              <w:ind/>
              <w:jc w:val="center"/>
              <w:rPr/>
            </w:pPr>
            <w:r>
              <w:rPr>
                <w:rFonts w:ascii="Times New Roman" w:hAnsi="Times New Roman" w:eastAsia="Times New Roman" w:cs="Times New Roman"/>
                <w:b/>
                <w:color w:val="000000"/>
                <w:sz w:val="22"/>
              </w:rPr>
              <w:t xml:space="preserve">6</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055899BE">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1212D91">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1C8E1D47">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A10FAB0">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D231D13">
            <w:pPr>
              <w:pBdr/>
              <w:spacing w:after="0" w:before="0" w:line="240"/>
              <w:ind/>
              <w:jc w:val="center"/>
              <w:rPr/>
            </w:pPr>
            <w:r>
              <w:rPr>
                <w:rFonts w:ascii="Times New Roman" w:hAnsi="Times New Roman" w:eastAsia="Times New Roman" w:cs="Times New Roman"/>
                <w:color w:val="ff0000"/>
                <w:sz w:val="22"/>
              </w:rPr>
              <w:t xml:space="preserve">-10,00%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FFDF297">
            <w:pPr>
              <w:pBdr/>
              <w:spacing w:after="0" w:before="0" w:line="240"/>
              <w:ind/>
              <w:jc w:val="center"/>
              <w:rPr/>
            </w:pPr>
            <w:r>
              <w:rPr>
                <w:rFonts w:ascii="Times New Roman" w:hAnsi="Times New Roman" w:eastAsia="Times New Roman" w:cs="Times New Roman"/>
                <w:color w:val="ff0000"/>
                <w:sz w:val="22"/>
              </w:rPr>
              <w:t xml:space="preserve">-15,00%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4173095">
            <w:pPr>
              <w:pBdr/>
              <w:spacing w:after="0" w:before="0" w:line="240"/>
              <w:ind/>
              <w:jc w:val="center"/>
              <w:rPr/>
            </w:pPr>
            <w:r>
              <w:rPr>
                <w:rFonts w:ascii="Times New Roman" w:hAnsi="Times New Roman" w:eastAsia="Times New Roman" w:cs="Times New Roman"/>
                <w:color w:val="ff0000"/>
                <w:sz w:val="22"/>
              </w:rPr>
              <w:t xml:space="preserve">-10,00%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0A72407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32DFF39">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89CFFF3">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4B03270">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490EE45">
            <w:pPr>
              <w:pBdr/>
              <w:spacing w:after="0" w:before="0" w:line="240"/>
              <w:ind/>
              <w:jc w:val="center"/>
              <w:rPr/>
            </w:pPr>
            <w:r>
              <w:rPr>
                <w:rFonts w:ascii="Times New Roman" w:hAnsi="Times New Roman" w:eastAsia="Times New Roman" w:cs="Times New Roman"/>
                <w:color w:val="000000"/>
                <w:sz w:val="22"/>
              </w:rPr>
              <w:t xml:space="preserve">-794.348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604C290">
            <w:pPr>
              <w:pBdr/>
              <w:spacing w:after="0" w:before="0" w:line="240"/>
              <w:ind/>
              <w:jc w:val="center"/>
              <w:rPr/>
            </w:pPr>
            <w:r>
              <w:rPr>
                <w:rFonts w:ascii="Times New Roman" w:hAnsi="Times New Roman" w:eastAsia="Times New Roman" w:cs="Times New Roman"/>
                <w:color w:val="000000"/>
                <w:sz w:val="22"/>
              </w:rPr>
              <w:t xml:space="preserve">-798.165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C9459B7">
            <w:pPr>
              <w:pBdr/>
              <w:spacing w:after="0" w:before="0" w:line="240"/>
              <w:ind/>
              <w:jc w:val="center"/>
              <w:rPr/>
            </w:pPr>
            <w:r>
              <w:rPr>
                <w:rFonts w:ascii="Times New Roman" w:hAnsi="Times New Roman" w:eastAsia="Times New Roman" w:cs="Times New Roman"/>
                <w:color w:val="000000"/>
                <w:sz w:val="22"/>
              </w:rPr>
              <w:t xml:space="preserve">-880.440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4C85F64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F234EF4">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26D5FBEF">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5F679608">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DA7AC8D">
            <w:pPr>
              <w:pBdr/>
              <w:spacing w:after="0" w:before="0" w:line="240"/>
              <w:ind/>
              <w:jc w:val="center"/>
              <w:rPr/>
            </w:pPr>
            <w:r>
              <w:rPr>
                <w:rFonts w:ascii="Times New Roman" w:hAnsi="Times New Roman" w:eastAsia="Times New Roman" w:cs="Times New Roman"/>
                <w:color w:val="000000"/>
                <w:sz w:val="22"/>
              </w:rPr>
              <w:t xml:space="preserve">4.686.652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A726954">
            <w:pPr>
              <w:pBdr/>
              <w:spacing w:after="0" w:before="0" w:line="240"/>
              <w:ind/>
              <w:jc w:val="center"/>
              <w:rPr/>
            </w:pPr>
            <w:r>
              <w:rPr>
                <w:rFonts w:ascii="Times New Roman" w:hAnsi="Times New Roman" w:eastAsia="Times New Roman" w:cs="Times New Roman"/>
                <w:color w:val="000000"/>
                <w:sz w:val="22"/>
              </w:rPr>
              <w:t xml:space="preserve">3.831.193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BE1A6F4">
            <w:pPr>
              <w:pBdr/>
              <w:spacing w:after="0" w:before="0" w:line="240"/>
              <w:ind/>
              <w:jc w:val="center"/>
              <w:rPr/>
            </w:pPr>
            <w:r>
              <w:rPr>
                <w:rFonts w:ascii="Times New Roman" w:hAnsi="Times New Roman" w:eastAsia="Times New Roman" w:cs="Times New Roman"/>
                <w:color w:val="000000"/>
                <w:sz w:val="22"/>
              </w:rPr>
              <w:t xml:space="preserve">5.106.552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5B5D8B50">
            <w:pPr>
              <w:pBdr/>
              <w:spacing w:after="0" w:before="0" w:line="240"/>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tcPr>
          <w:p w14:paraId="6DFD27A8">
            <w:pPr>
              <w:pBdr/>
              <w:spacing w:after="0" w:before="0" w:line="240"/>
              <w:ind/>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A9AF1E0">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3213907">
            <w:pPr>
              <w:pBdr/>
              <w:spacing w:after="0" w:before="0" w:line="240"/>
              <w:ind/>
              <w:jc w:val="center"/>
              <w:rPr/>
            </w:pPr>
            <w:r>
              <w:rPr>
                <w:rFonts w:ascii="Times New Roman" w:hAnsi="Times New Roman" w:eastAsia="Times New Roman" w:cs="Times New Roman"/>
                <w:b/>
                <w:color w:val="000000"/>
                <w:sz w:val="22"/>
              </w:rPr>
              <w:t xml:space="preserve">                          16,30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DC0C05A">
            <w:pPr>
              <w:pBdr/>
              <w:spacing w:after="0" w:before="0" w:line="240"/>
              <w:ind/>
              <w:rPr/>
            </w:pPr>
            <w:r>
              <w:rPr>
                <w:rFonts w:ascii="Times New Roman" w:hAnsi="Times New Roman" w:eastAsia="Times New Roman" w:cs="Times New Roman"/>
                <w:b/>
                <w:color w:val="000000"/>
                <w:sz w:val="22"/>
              </w:rPr>
              <w:t xml:space="preserve">                            19,2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1F28642">
            <w:pPr>
              <w:pBdr/>
              <w:spacing w:after="0" w:before="0" w:line="240"/>
              <w:ind/>
              <w:rPr/>
            </w:pPr>
            <w:r>
              <w:rPr>
                <w:rFonts w:ascii="Times New Roman" w:hAnsi="Times New Roman" w:eastAsia="Times New Roman" w:cs="Times New Roman"/>
                <w:b/>
                <w:color w:val="000000"/>
                <w:sz w:val="22"/>
              </w:rPr>
              <w:t xml:space="preserve">                            24,4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A562B71">
            <w:pPr>
              <w:pBdr/>
              <w:spacing w:after="0" w:before="0" w:line="240"/>
              <w:ind/>
              <w:rPr/>
            </w:pPr>
            <w:r>
              <w:rPr>
                <w:rFonts w:ascii="Times New Roman" w:hAnsi="Times New Roman" w:eastAsia="Times New Roman" w:cs="Times New Roman"/>
                <w:b/>
                <w:color w:val="000000"/>
                <w:sz w:val="22"/>
              </w:rPr>
              <w:t xml:space="preserve">                            16,7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571B638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48E2EEA">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146E4A26">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2BF85205">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50DDA45">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E7D0621">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2F44AD8">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1A9CBEE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3FDB72E">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5422478">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BC0C817">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497A059">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BC9586B">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18721AB">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1D1A742D">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DC450B7">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0DED656A">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A2E0ED1">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5E45695">
            <w:pPr>
              <w:pBdr/>
              <w:spacing w:after="0" w:before="0" w:line="240"/>
              <w:ind/>
              <w:jc w:val="center"/>
              <w:rPr/>
            </w:pPr>
            <w:r>
              <w:rPr>
                <w:rFonts w:ascii="Times New Roman" w:hAnsi="Times New Roman" w:eastAsia="Times New Roman" w:cs="Times New Roman"/>
                <w:color w:val="000000"/>
                <w:sz w:val="22"/>
              </w:rPr>
              <w:t xml:space="preserve">4.686.652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1100310">
            <w:pPr>
              <w:pBdr/>
              <w:spacing w:after="0" w:before="0" w:line="240"/>
              <w:ind/>
              <w:jc w:val="center"/>
              <w:rPr/>
            </w:pPr>
            <w:r>
              <w:rPr>
                <w:rFonts w:ascii="Times New Roman" w:hAnsi="Times New Roman" w:eastAsia="Times New Roman" w:cs="Times New Roman"/>
                <w:color w:val="000000"/>
                <w:sz w:val="22"/>
              </w:rPr>
              <w:t xml:space="preserve">3.831.193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DF739FD">
            <w:pPr>
              <w:pBdr/>
              <w:spacing w:after="0" w:before="0" w:line="240"/>
              <w:ind/>
              <w:jc w:val="center"/>
              <w:rPr/>
            </w:pPr>
            <w:r>
              <w:rPr>
                <w:rFonts w:ascii="Times New Roman" w:hAnsi="Times New Roman" w:eastAsia="Times New Roman" w:cs="Times New Roman"/>
                <w:color w:val="000000"/>
                <w:sz w:val="22"/>
              </w:rPr>
              <w:t xml:space="preserve">5.106.552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11D5855A">
            <w:pPr>
              <w:pBdr/>
              <w:spacing w:after="0" w:before="0" w:line="240"/>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3D086FA">
            <w:pPr>
              <w:pBdr/>
              <w:spacing w:after="0" w:before="0" w:line="240"/>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1FB8395C">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CB3BD3D">
            <w:pPr>
              <w:pBdr/>
              <w:spacing w:after="0" w:before="0" w:line="240"/>
              <w:ind/>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2F5DCDE">
            <w:pPr>
              <w:pBdr/>
              <w:spacing w:after="0" w:before="0" w:line="240"/>
              <w:ind/>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E522773">
            <w:pPr>
              <w:pBdr/>
              <w:spacing w:after="0" w:before="0" w:line="240"/>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EC7C692">
            <w:pPr>
              <w:pBdr/>
              <w:spacing w:after="0" w:before="0" w:line="240"/>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6B295B99">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1D89C18">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8D8C77A">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D18E6F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6C901F7">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A61C5EE">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8661EDD">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33209349">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C849C62">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5383DF0B">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5E0E793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6E1A67F">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A3E06EA">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D056B60">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6E36509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32217B7">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C6AF9CA">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D3DFDFA">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904B0D9">
            <w:pPr>
              <w:pBdr/>
              <w:spacing w:after="0" w:before="0" w:line="240"/>
              <w:ind/>
              <w:jc w:val="center"/>
              <w:rPr/>
            </w:pPr>
            <w:r>
              <w:rPr>
                <w:rFonts w:ascii="Times New Roman" w:hAnsi="Times New Roman" w:eastAsia="Times New Roman" w:cs="Times New Roman"/>
                <w:color w:val="000000"/>
                <w:sz w:val="22"/>
              </w:rPr>
              <w:t xml:space="preserve">4.686.652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BC43900">
            <w:pPr>
              <w:pBdr/>
              <w:spacing w:after="0" w:before="0" w:line="240"/>
              <w:ind/>
              <w:jc w:val="center"/>
              <w:rPr/>
            </w:pPr>
            <w:r>
              <w:rPr>
                <w:rFonts w:ascii="Times New Roman" w:hAnsi="Times New Roman" w:eastAsia="Times New Roman" w:cs="Times New Roman"/>
                <w:color w:val="000000"/>
                <w:sz w:val="22"/>
              </w:rPr>
              <w:t xml:space="preserve">3.831.193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54E9E2A">
            <w:pPr>
              <w:pBdr/>
              <w:spacing w:after="0" w:before="0" w:line="240"/>
              <w:ind/>
              <w:jc w:val="center"/>
              <w:rPr/>
            </w:pPr>
            <w:r>
              <w:rPr>
                <w:rFonts w:ascii="Times New Roman" w:hAnsi="Times New Roman" w:eastAsia="Times New Roman" w:cs="Times New Roman"/>
                <w:color w:val="000000"/>
                <w:sz w:val="22"/>
              </w:rPr>
              <w:t xml:space="preserve">5.106.552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56CAC556">
            <w:pPr>
              <w:pBdr/>
              <w:spacing w:after="0" w:before="0" w:line="240"/>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33BE61E">
            <w:pPr>
              <w:pBdr/>
              <w:spacing w:after="0" w:before="0" w:line="240"/>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AAAC308">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50300208">
            <w:pPr>
              <w:pBdr/>
              <w:spacing w:after="0" w:before="0" w:line="240"/>
              <w:ind/>
              <w:jc w:val="center"/>
              <w:rPr/>
            </w:pPr>
            <w:r>
              <w:rPr>
                <w:rFonts w:ascii="Times New Roman" w:hAnsi="Times New Roman" w:eastAsia="Times New Roman" w:cs="Times New Roman"/>
                <w:b/>
                <w:color w:val="000000"/>
                <w:sz w:val="22"/>
              </w:rPr>
              <w:t xml:space="preserve">Tương đối vuông vức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8675532">
            <w:pPr>
              <w:pBdr/>
              <w:spacing w:after="0" w:before="0" w:line="240"/>
              <w:ind/>
              <w:jc w:val="center"/>
              <w:rPr/>
            </w:pPr>
            <w:r>
              <w:rPr>
                <w:rFonts w:ascii="Times New Roman" w:hAnsi="Times New Roman" w:eastAsia="Times New Roman" w:cs="Times New Roman"/>
                <w:b/>
                <w:color w:val="000000"/>
                <w:sz w:val="22"/>
              </w:rPr>
              <w:t xml:space="preserve">Hình vuông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441E708">
            <w:pPr>
              <w:pBdr/>
              <w:spacing w:after="0" w:before="0" w:line="240"/>
              <w:ind/>
              <w:jc w:val="center"/>
              <w:rPr/>
            </w:pPr>
            <w:r>
              <w:rPr>
                <w:rFonts w:ascii="Times New Roman" w:hAnsi="Times New Roman" w:eastAsia="Times New Roman" w:cs="Times New Roman"/>
                <w:b/>
                <w:color w:val="000000"/>
                <w:sz w:val="22"/>
              </w:rPr>
              <w:t xml:space="preserve">Hình vuông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66E5056">
            <w:pPr>
              <w:pBdr/>
              <w:spacing w:after="0" w:before="0" w:line="240"/>
              <w:ind/>
              <w:jc w:val="center"/>
              <w:rPr/>
            </w:pPr>
            <w:r>
              <w:rPr>
                <w:rFonts w:ascii="Times New Roman" w:hAnsi="Times New Roman" w:eastAsia="Times New Roman" w:cs="Times New Roman"/>
                <w:b/>
                <w:color w:val="000000"/>
                <w:sz w:val="22"/>
              </w:rPr>
              <w:t xml:space="preserve">Hình vuông</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53FDCF97">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89ED3D8">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225EB136">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F12EE8C">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38058E5">
            <w:pPr>
              <w:pBdr/>
              <w:spacing w:after="0" w:before="0" w:line="240"/>
              <w:ind/>
              <w:jc w:val="center"/>
              <w:rPr/>
            </w:pPr>
            <w:r>
              <w:rPr>
                <w:rFonts w:ascii="Times New Roman" w:hAnsi="Times New Roman" w:eastAsia="Times New Roman" w:cs="Times New Roman"/>
                <w:color w:val="ff0000"/>
                <w:sz w:val="22"/>
              </w:rPr>
              <w:t xml:space="preserve">-3,00%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32E2646">
            <w:pPr>
              <w:pBdr/>
              <w:spacing w:after="0" w:before="0" w:line="240"/>
              <w:ind/>
              <w:jc w:val="center"/>
              <w:rPr/>
            </w:pPr>
            <w:r>
              <w:rPr>
                <w:rFonts w:ascii="Times New Roman" w:hAnsi="Times New Roman" w:eastAsia="Times New Roman" w:cs="Times New Roman"/>
                <w:color w:val="ff0000"/>
                <w:sz w:val="22"/>
              </w:rPr>
              <w:t xml:space="preserve">-3,00%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D44C5AE">
            <w:pPr>
              <w:pBdr/>
              <w:spacing w:after="0" w:before="0" w:line="240"/>
              <w:ind/>
              <w:jc w:val="center"/>
              <w:rPr/>
            </w:pPr>
            <w:r>
              <w:rPr>
                <w:rFonts w:ascii="Times New Roman" w:hAnsi="Times New Roman" w:eastAsia="Times New Roman" w:cs="Times New Roman"/>
                <w:color w:val="ff0000"/>
                <w:sz w:val="22"/>
              </w:rPr>
              <w:t xml:space="preserve">-3,00%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54B041AB">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A687E8F">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43C431D2">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A12401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F0F14EE">
            <w:pPr>
              <w:pBdr/>
              <w:spacing w:after="0" w:before="0" w:line="240"/>
              <w:ind/>
              <w:jc w:val="center"/>
              <w:rPr/>
            </w:pPr>
            <w:r>
              <w:rPr>
                <w:rFonts w:ascii="Times New Roman" w:hAnsi="Times New Roman" w:eastAsia="Times New Roman" w:cs="Times New Roman"/>
                <w:color w:val="000000"/>
                <w:sz w:val="22"/>
              </w:rPr>
              <w:t xml:space="preserve">-238.304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A0CED1B">
            <w:pPr>
              <w:pBdr/>
              <w:spacing w:after="0" w:before="0" w:line="240"/>
              <w:ind/>
              <w:jc w:val="center"/>
              <w:rPr/>
            </w:pPr>
            <w:r>
              <w:rPr>
                <w:rFonts w:ascii="Times New Roman" w:hAnsi="Times New Roman" w:eastAsia="Times New Roman" w:cs="Times New Roman"/>
                <w:color w:val="000000"/>
                <w:sz w:val="22"/>
              </w:rPr>
              <w:t xml:space="preserve">-159.633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E4B921B">
            <w:pPr>
              <w:pBdr/>
              <w:spacing w:after="0" w:before="0" w:line="240"/>
              <w:ind/>
              <w:jc w:val="center"/>
              <w:rPr/>
            </w:pPr>
            <w:r>
              <w:rPr>
                <w:rFonts w:ascii="Times New Roman" w:hAnsi="Times New Roman" w:eastAsia="Times New Roman" w:cs="Times New Roman"/>
                <w:color w:val="000000"/>
                <w:sz w:val="22"/>
              </w:rPr>
              <w:t xml:space="preserve">-264.132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13F8910F">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DF982FC">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2E698BDB">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87EEC7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C221354">
            <w:pPr>
              <w:pBdr/>
              <w:spacing w:after="0" w:before="0" w:line="240"/>
              <w:ind/>
              <w:jc w:val="center"/>
              <w:rPr/>
            </w:pPr>
            <w:r>
              <w:rPr>
                <w:rFonts w:ascii="Times New Roman" w:hAnsi="Times New Roman" w:eastAsia="Times New Roman" w:cs="Times New Roman"/>
                <w:color w:val="000000"/>
                <w:sz w:val="22"/>
              </w:rPr>
              <w:t xml:space="preserve">4.448.348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8D5D233">
            <w:pPr>
              <w:pBdr/>
              <w:spacing w:after="0" w:before="0" w:line="240"/>
              <w:ind/>
              <w:jc w:val="center"/>
              <w:rPr/>
            </w:pPr>
            <w:r>
              <w:rPr>
                <w:rFonts w:ascii="Times New Roman" w:hAnsi="Times New Roman" w:eastAsia="Times New Roman" w:cs="Times New Roman"/>
                <w:color w:val="000000"/>
                <w:sz w:val="22"/>
              </w:rPr>
              <w:t xml:space="preserve">3.671.560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2643702">
            <w:pPr>
              <w:pBdr/>
              <w:spacing w:after="0" w:before="0" w:line="240"/>
              <w:ind/>
              <w:jc w:val="center"/>
              <w:rPr/>
            </w:pPr>
            <w:r>
              <w:rPr>
                <w:rFonts w:ascii="Times New Roman" w:hAnsi="Times New Roman" w:eastAsia="Times New Roman" w:cs="Times New Roman"/>
                <w:color w:val="000000"/>
                <w:sz w:val="22"/>
              </w:rPr>
              <w:t xml:space="preserve">4.842.420 </w:t>
            </w:r>
            <w:r/>
          </w:p>
        </w:tc>
      </w:tr>
      <w:tr>
        <w:trPr>
          <w:trHeight w:val="69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2C7FA8F5">
            <w:pPr>
              <w:pBdr/>
              <w:spacing w:after="0" w:before="0" w:line="240"/>
              <w:ind/>
              <w:jc w:val="center"/>
              <w:rPr/>
            </w:pPr>
            <w:r>
              <w:rPr>
                <w:rFonts w:ascii="Times New Roman" w:hAnsi="Times New Roman" w:eastAsia="Times New Roman" w:cs="Times New Roman"/>
                <w:color w:val="000000"/>
                <w:sz w:val="22"/>
              </w:rPr>
              <w:t xml:space="preserve">C12</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D05F875">
            <w:pPr>
              <w:pBdr/>
              <w:spacing w:after="0" w:before="0" w:line="240"/>
              <w:ind/>
              <w:rPr/>
            </w:pPr>
            <w:r>
              <w:rPr>
                <w:rFonts w:ascii="Times New Roman" w:hAnsi="Times New Roman" w:eastAsia="Times New Roman" w:cs="Times New Roman"/>
                <w:b/>
                <w:color w:val="000000"/>
                <w:sz w:val="22"/>
              </w:rPr>
              <w:t xml:space="preserve">Yếu tố khác</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8FFFC28">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3E502E33">
            <w:pPr>
              <w:pBdr/>
              <w:spacing w:after="0" w:before="0" w:line="240"/>
              <w:ind/>
              <w:jc w:val="center"/>
              <w:rPr/>
            </w:pPr>
            <w:r>
              <w:rPr>
                <w:rFonts w:ascii="Times New Roman" w:hAnsi="Times New Roman" w:eastAsia="Times New Roman" w:cs="Times New Roman"/>
                <w:b/>
                <w:color w:val="000000"/>
                <w:sz w:val="22"/>
              </w:rPr>
              <w:t xml:space="preserve">Đường đâm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974A6B1">
            <w:pPr>
              <w:pBdr/>
              <w:spacing w:after="0" w:before="0" w:line="240"/>
              <w:ind/>
              <w:jc w:val="center"/>
              <w:rPr/>
            </w:pPr>
            <w:r>
              <w:rPr>
                <w:rFonts w:ascii="Times New Roman" w:hAnsi="Times New Roman" w:eastAsia="Times New Roman" w:cs="Times New Roman"/>
                <w:b/>
                <w:color w:val="000000"/>
                <w:sz w:val="22"/>
              </w:rPr>
              <w:t xml:space="preserve">Đường thông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9536BA1">
            <w:pPr>
              <w:pBdr/>
              <w:spacing w:after="0" w:before="0" w:line="240"/>
              <w:ind/>
              <w:jc w:val="center"/>
              <w:rPr/>
            </w:pPr>
            <w:r>
              <w:rPr>
                <w:rFonts w:ascii="Times New Roman" w:hAnsi="Times New Roman" w:eastAsia="Times New Roman" w:cs="Times New Roman"/>
                <w:b/>
                <w:color w:val="000000"/>
                <w:sz w:val="22"/>
              </w:rPr>
              <w:t xml:space="preserve">Đường thông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E9E9C03">
            <w:pPr>
              <w:pBdr/>
              <w:spacing w:after="0" w:before="0" w:line="240"/>
              <w:ind/>
              <w:jc w:val="center"/>
              <w:rPr/>
            </w:pPr>
            <w:r>
              <w:rPr>
                <w:rFonts w:ascii="Times New Roman" w:hAnsi="Times New Roman" w:eastAsia="Times New Roman" w:cs="Times New Roman"/>
                <w:b/>
                <w:color w:val="000000"/>
                <w:sz w:val="22"/>
              </w:rPr>
              <w:t xml:space="preserve">Đường thông </w:t>
            </w: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14:paraId="7F8F3D5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77EC01D">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3256F9E3">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FBB992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C509BFD">
            <w:pPr>
              <w:pBdr/>
              <w:spacing w:after="0" w:before="0" w:line="240"/>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B79C830">
            <w:pPr>
              <w:pBdr/>
              <w:spacing w:after="0" w:before="0" w:line="240"/>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54EA5E8">
            <w:pPr>
              <w:pBdr/>
              <w:spacing w:after="0" w:before="0" w:line="240"/>
              <w:ind/>
              <w:jc w:val="center"/>
              <w:rPr/>
            </w:pPr>
            <w:r>
              <w:rPr>
                <w:rFonts w:ascii="Times New Roman" w:hAnsi="Times New Roman" w:eastAsia="Times New Roman" w:cs="Times New Roman"/>
                <w:color w:val="000000"/>
                <w:sz w:val="22"/>
              </w:rPr>
              <w:t xml:space="preserve">-10,00%</w:t>
            </w: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14:paraId="0AF496A5">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5181742">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0F5ED198">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CFDA15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6BED20A">
            <w:pPr>
              <w:pBdr/>
              <w:spacing w:after="0" w:before="0" w:line="240"/>
              <w:ind/>
              <w:jc w:val="center"/>
              <w:rPr/>
            </w:pPr>
            <w:r>
              <w:rPr>
                <w:rFonts w:ascii="Times New Roman" w:hAnsi="Times New Roman" w:eastAsia="Times New Roman" w:cs="Times New Roman"/>
                <w:color w:val="000000"/>
                <w:sz w:val="22"/>
              </w:rPr>
              <w:t xml:space="preserve">-794.348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4A0A29F">
            <w:pPr>
              <w:pBdr/>
              <w:spacing w:after="0" w:before="0" w:line="240"/>
              <w:ind/>
              <w:jc w:val="center"/>
              <w:rPr/>
            </w:pPr>
            <w:r>
              <w:rPr>
                <w:rFonts w:ascii="Times New Roman" w:hAnsi="Times New Roman" w:eastAsia="Times New Roman" w:cs="Times New Roman"/>
                <w:color w:val="000000"/>
                <w:sz w:val="22"/>
              </w:rPr>
              <w:t xml:space="preserve">-532.110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042BA00">
            <w:pPr>
              <w:pBdr/>
              <w:spacing w:after="0" w:before="0" w:line="240"/>
              <w:ind/>
              <w:jc w:val="center"/>
              <w:rPr/>
            </w:pPr>
            <w:r>
              <w:rPr>
                <w:rFonts w:ascii="Times New Roman" w:hAnsi="Times New Roman" w:eastAsia="Times New Roman" w:cs="Times New Roman"/>
                <w:color w:val="000000"/>
                <w:sz w:val="22"/>
              </w:rPr>
              <w:t xml:space="preserve">-880.440 </w:t>
            </w:r>
            <w:r/>
          </w:p>
        </w:tc>
      </w:tr>
      <w:tr>
        <w:trPr>
          <w:trHeight w:val="492"/>
        </w:trPr>
        <w:tc>
          <w:tcPr>
            <w:tcBorders>
              <w:left w:val="single" w:color="000000" w:sz="5" w:space="0"/>
              <w:bottom w:val="single" w:color="000000" w:sz="4" w:space="0"/>
              <w:right w:val="single" w:color="000000" w:sz="5" w:space="0"/>
            </w:tcBorders>
            <w:vMerge w:val="continue"/>
            <w:textDirection w:val="lrTb"/>
            <w:noWrap w:val="false"/>
          </w:tcPr>
          <w:p w14:paraId="56BC4F9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E44F4F1">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A47682B">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0EEB7A72">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89EF7AA">
            <w:pPr>
              <w:pBdr/>
              <w:spacing w:after="0" w:before="0" w:line="240"/>
              <w:ind/>
              <w:jc w:val="center"/>
              <w:rPr/>
            </w:pPr>
            <w:r>
              <w:rPr>
                <w:rFonts w:ascii="Times New Roman" w:hAnsi="Times New Roman" w:eastAsia="Times New Roman" w:cs="Times New Roman"/>
                <w:color w:val="000000"/>
                <w:sz w:val="22"/>
              </w:rPr>
              <w:t xml:space="preserve">3.654.000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8D5711A">
            <w:pPr>
              <w:pBdr/>
              <w:spacing w:after="0" w:before="0" w:line="240"/>
              <w:ind/>
              <w:jc w:val="center"/>
              <w:rPr/>
            </w:pPr>
            <w:r>
              <w:rPr>
                <w:rFonts w:ascii="Times New Roman" w:hAnsi="Times New Roman" w:eastAsia="Times New Roman" w:cs="Times New Roman"/>
                <w:color w:val="000000"/>
                <w:sz w:val="22"/>
              </w:rPr>
              <w:t xml:space="preserve">3.139.450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C0E838A">
            <w:pPr>
              <w:pBdr/>
              <w:spacing w:after="0" w:before="0" w:line="240"/>
              <w:ind/>
              <w:jc w:val="center"/>
              <w:rPr/>
            </w:pPr>
            <w:r>
              <w:rPr>
                <w:rFonts w:ascii="Times New Roman" w:hAnsi="Times New Roman" w:eastAsia="Times New Roman" w:cs="Times New Roman"/>
                <w:color w:val="000000"/>
                <w:sz w:val="22"/>
              </w:rPr>
              <w:t xml:space="preserve">3.961.980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49AF6C3E">
            <w:pPr>
              <w:pBdr/>
              <w:spacing w:after="0" w:before="0" w:line="240"/>
              <w:ind/>
              <w:jc w:val="center"/>
              <w:rPr/>
            </w:pPr>
            <w:r>
              <w:rPr>
                <w:rFonts w:ascii="Times New Roman" w:hAnsi="Times New Roman" w:eastAsia="Times New Roman" w:cs="Times New Roman"/>
                <w:color w:val="000000"/>
                <w:sz w:val="22"/>
              </w:rPr>
              <w:t xml:space="preserve">C13</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6C7D7A2">
            <w:pPr>
              <w:pBdr/>
              <w:spacing w:after="0" w:before="0" w:line="240"/>
              <w:ind/>
              <w:rPr/>
            </w:pPr>
            <w:r>
              <w:rPr>
                <w:rFonts w:ascii="Times New Roman" w:hAnsi="Times New Roman" w:eastAsia="Times New Roman" w:cs="Times New Roman"/>
                <w:b/>
                <w:color w:val="000000"/>
                <w:sz w:val="22"/>
              </w:rPr>
              <w:t xml:space="preserve">Lợi thế kinh doanh </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BA406F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B98010F">
            <w:pPr>
              <w:pBdr/>
              <w:spacing w:after="0" w:before="0" w:line="240"/>
              <w:ind/>
              <w:jc w:val="center"/>
              <w:rPr/>
            </w:pPr>
            <w:r>
              <w:rPr>
                <w:rFonts w:ascii="Times New Roman" w:hAnsi="Times New Roman" w:eastAsia="Times New Roman" w:cs="Times New Roman"/>
                <w:b/>
                <w:color w:val="000000"/>
                <w:sz w:val="22"/>
              </w:rPr>
              <w:t xml:space="preserve">Phù hợp để ở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D7B6A8D">
            <w:pPr>
              <w:pBdr/>
              <w:spacing w:after="0" w:before="0" w:line="240"/>
              <w:ind/>
              <w:jc w:val="center"/>
              <w:rPr/>
            </w:pPr>
            <w:r>
              <w:rPr>
                <w:rFonts w:ascii="Times New Roman" w:hAnsi="Times New Roman" w:eastAsia="Times New Roman" w:cs="Times New Roman"/>
                <w:b/>
                <w:color w:val="000000"/>
                <w:sz w:val="22"/>
              </w:rPr>
              <w:t xml:space="preserve">Phù hợp để ở và kinh doanh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CB76760">
            <w:pPr>
              <w:pBdr/>
              <w:spacing w:after="0" w:before="0" w:line="240"/>
              <w:ind/>
              <w:jc w:val="center"/>
              <w:rPr/>
            </w:pPr>
            <w:r>
              <w:rPr>
                <w:rFonts w:ascii="Times New Roman" w:hAnsi="Times New Roman" w:eastAsia="Times New Roman" w:cs="Times New Roman"/>
                <w:b/>
                <w:color w:val="000000"/>
                <w:sz w:val="22"/>
              </w:rPr>
              <w:t xml:space="preserve">Phù hợp để ở và kinh doanh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B3FAE14">
            <w:pPr>
              <w:pBdr/>
              <w:spacing w:after="0" w:before="0" w:line="240"/>
              <w:ind/>
              <w:jc w:val="center"/>
              <w:rPr/>
            </w:pPr>
            <w:r>
              <w:rPr>
                <w:rFonts w:ascii="Times New Roman" w:hAnsi="Times New Roman" w:eastAsia="Times New Roman" w:cs="Times New Roman"/>
                <w:b/>
                <w:color w:val="000000"/>
                <w:sz w:val="22"/>
              </w:rPr>
              <w:t xml:space="preserve">Phù hợp để ở và kinh doanh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3B185975">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DD6DA56">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FBA3506">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6348EF86">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28AB046">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13D3939">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E9E61E3">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0E9F870E">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6858814">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E9FDEED">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D158A1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CD70740">
            <w:pPr>
              <w:pBdr/>
              <w:spacing w:after="0" w:before="0" w:line="240"/>
              <w:ind/>
              <w:jc w:val="center"/>
              <w:rPr/>
            </w:pPr>
            <w:r>
              <w:rPr>
                <w:rFonts w:ascii="Times New Roman" w:hAnsi="Times New Roman" w:eastAsia="Times New Roman" w:cs="Times New Roman"/>
                <w:color w:val="000000"/>
                <w:sz w:val="22"/>
              </w:rPr>
              <w:t xml:space="preserve">-397.174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AF792DC">
            <w:pPr>
              <w:pBdr/>
              <w:spacing w:after="0" w:before="0" w:line="240"/>
              <w:ind/>
              <w:jc w:val="center"/>
              <w:rPr/>
            </w:pPr>
            <w:r>
              <w:rPr>
                <w:rFonts w:ascii="Times New Roman" w:hAnsi="Times New Roman" w:eastAsia="Times New Roman" w:cs="Times New Roman"/>
                <w:color w:val="000000"/>
                <w:sz w:val="22"/>
              </w:rPr>
              <w:t xml:space="preserve">-266.055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6040F4A">
            <w:pPr>
              <w:pBdr/>
              <w:spacing w:after="0" w:before="0" w:line="240"/>
              <w:ind/>
              <w:jc w:val="center"/>
              <w:rPr/>
            </w:pPr>
            <w:r>
              <w:rPr>
                <w:rFonts w:ascii="Times New Roman" w:hAnsi="Times New Roman" w:eastAsia="Times New Roman" w:cs="Times New Roman"/>
                <w:color w:val="000000"/>
                <w:sz w:val="22"/>
              </w:rPr>
              <w:t xml:space="preserve">-440.220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481550B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573CB4C">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7F9B498A">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19BAEFE5">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1246F0B">
            <w:pPr>
              <w:pBdr/>
              <w:spacing w:after="0" w:before="0" w:line="240"/>
              <w:ind/>
              <w:jc w:val="center"/>
              <w:rPr/>
            </w:pPr>
            <w:r>
              <w:rPr>
                <w:rFonts w:ascii="Times New Roman" w:hAnsi="Times New Roman" w:eastAsia="Times New Roman" w:cs="Times New Roman"/>
                <w:color w:val="000000"/>
                <w:sz w:val="22"/>
              </w:rPr>
              <w:t xml:space="preserve">3.256.826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0397DCF">
            <w:pPr>
              <w:pBdr/>
              <w:spacing w:after="0" w:before="0" w:line="240"/>
              <w:ind/>
              <w:jc w:val="center"/>
              <w:rPr/>
            </w:pPr>
            <w:r>
              <w:rPr>
                <w:rFonts w:ascii="Times New Roman" w:hAnsi="Times New Roman" w:eastAsia="Times New Roman" w:cs="Times New Roman"/>
                <w:color w:val="000000"/>
                <w:sz w:val="22"/>
              </w:rPr>
              <w:t xml:space="preserve">2.873.394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1A30EF0">
            <w:pPr>
              <w:pBdr/>
              <w:spacing w:after="0" w:before="0" w:line="240"/>
              <w:ind/>
              <w:jc w:val="center"/>
              <w:rPr/>
            </w:pPr>
            <w:r>
              <w:rPr>
                <w:rFonts w:ascii="Times New Roman" w:hAnsi="Times New Roman" w:eastAsia="Times New Roman" w:cs="Times New Roman"/>
                <w:color w:val="000000"/>
                <w:sz w:val="22"/>
              </w:rPr>
              <w:t xml:space="preserve">3.521.760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222745F0">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tcPr>
          <w:p w14:paraId="7124B2EF">
            <w:pPr>
              <w:pBdr/>
              <w:spacing w:after="0" w:before="0" w:line="240"/>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0C673D30">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tcPr>
          <w:p w14:paraId="3D51DF67">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DB9AED7">
            <w:pPr>
              <w:pBdr/>
              <w:spacing w:after="0" w:before="0" w:line="240"/>
              <w:ind/>
              <w:jc w:val="center"/>
              <w:rPr/>
            </w:pPr>
            <w:r>
              <w:rPr>
                <w:rFonts w:ascii="Times New Roman" w:hAnsi="Times New Roman" w:eastAsia="Times New Roman" w:cs="Times New Roman"/>
                <w:b/>
                <w:color w:val="000000"/>
                <w:sz w:val="22"/>
              </w:rPr>
              <w:t xml:space="preserve">3.256.826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82FBF35">
            <w:pPr>
              <w:pBdr/>
              <w:spacing w:after="0" w:before="0" w:line="240"/>
              <w:ind/>
              <w:jc w:val="center"/>
              <w:rPr/>
            </w:pPr>
            <w:r>
              <w:rPr>
                <w:rFonts w:ascii="Times New Roman" w:hAnsi="Times New Roman" w:eastAsia="Times New Roman" w:cs="Times New Roman"/>
                <w:b/>
                <w:color w:val="000000"/>
                <w:sz w:val="22"/>
              </w:rPr>
              <w:t xml:space="preserve">2.873.394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92BFED4">
            <w:pPr>
              <w:pBdr/>
              <w:spacing w:after="0" w:before="0" w:line="240"/>
              <w:ind/>
              <w:jc w:val="center"/>
              <w:rPr/>
            </w:pPr>
            <w:r>
              <w:rPr>
                <w:rFonts w:ascii="Times New Roman" w:hAnsi="Times New Roman" w:eastAsia="Times New Roman" w:cs="Times New Roman"/>
                <w:b/>
                <w:color w:val="000000"/>
                <w:sz w:val="22"/>
              </w:rPr>
              <w:t xml:space="preserve">3.521.760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36A81BBE">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E95000C">
            <w:pPr>
              <w:pBdr/>
              <w:spacing w:after="0" w:before="0" w:line="240"/>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61592403">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tcPr>
          <w:p w14:paraId="7EAF9DE6">
            <w:pPr>
              <w:pBdr/>
              <w:spacing w:after="0" w:before="0" w:line="240"/>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000" w:type="dxa"/>
            <w:vAlign w:val="center"/>
            <w:textDirection w:val="lrTb"/>
            <w:noWrap w:val="false"/>
          </w:tcPr>
          <w:p w14:paraId="3F691F83">
            <w:pPr>
              <w:pBdr/>
              <w:spacing w:after="0" w:before="0" w:line="240"/>
              <w:ind/>
              <w:jc w:val="center"/>
              <w:rPr/>
            </w:pPr>
            <w:r>
              <w:rPr>
                <w:rFonts w:ascii="Times New Roman" w:hAnsi="Times New Roman" w:eastAsia="Times New Roman" w:cs="Times New Roman"/>
                <w:b/>
                <w:color w:val="000000"/>
                <w:sz w:val="22"/>
              </w:rPr>
              <w:t xml:space="preserve">3.217.327 </w:t>
            </w: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07EC757E">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17EB224">
            <w:pPr>
              <w:pBdr/>
              <w:spacing w:after="0" w:before="0" w:line="240"/>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15CD71F">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tcPr>
          <w:p w14:paraId="50ACC0C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CF9A6C9">
            <w:pPr>
              <w:pBdr/>
              <w:spacing w:after="0" w:before="0" w:line="240"/>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84577A2">
            <w:pPr>
              <w:pBdr/>
              <w:spacing w:after="0" w:before="0" w:line="240"/>
              <w:ind/>
              <w:jc w:val="center"/>
              <w:rPr/>
            </w:pPr>
            <w:r>
              <w:rPr>
                <w:rFonts w:ascii="Times New Roman" w:hAnsi="Times New Roman" w:eastAsia="Times New Roman" w:cs="Times New Roman"/>
                <w:color w:val="000000"/>
                <w:sz w:val="22"/>
              </w:rPr>
              <w:t xml:space="preserve">-10,7%</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1CFFBF6">
            <w:pPr>
              <w:pBdr/>
              <w:spacing w:after="0" w:before="0" w:line="240"/>
              <w:ind/>
              <w:jc w:val="center"/>
              <w:rPr/>
            </w:pPr>
            <w:r>
              <w:rPr>
                <w:rFonts w:ascii="Times New Roman" w:hAnsi="Times New Roman" w:eastAsia="Times New Roman" w:cs="Times New Roman"/>
                <w:color w:val="000000"/>
                <w:sz w:val="22"/>
              </w:rPr>
              <w:t xml:space="preserve">9,5%</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4C21BF5D">
            <w:pPr>
              <w:pBdr/>
              <w:spacing w:after="0" w:before="0" w:line="240"/>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90943AB">
            <w:pPr>
              <w:pBdr/>
              <w:spacing w:after="0" w:before="0" w:line="240"/>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5B8C6A94">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tcPr>
          <w:p w14:paraId="21E464B6">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EBDB5C9">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D7E2F31">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D6B93B8">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42402A42">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3FDCB3A">
            <w:pPr>
              <w:pBdr/>
              <w:spacing w:after="0" w:before="0" w:line="240"/>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0C3448F7">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tcPr>
          <w:p w14:paraId="000151CF">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8C7C562">
            <w:pPr>
              <w:pBdr/>
              <w:spacing w:after="0" w:before="0" w:line="240"/>
              <w:ind/>
              <w:jc w:val="center"/>
              <w:rPr/>
            </w:pPr>
            <w:r>
              <w:rPr>
                <w:rFonts w:ascii="Times New Roman" w:hAnsi="Times New Roman" w:eastAsia="Times New Roman" w:cs="Times New Roman"/>
                <w:b/>
                <w:color w:val="000000"/>
                <w:sz w:val="22"/>
              </w:rPr>
              <w:t xml:space="preserve">4.686.652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0A8BD9B">
            <w:pPr>
              <w:pBdr/>
              <w:spacing w:after="0" w:before="0" w:line="240"/>
              <w:ind/>
              <w:jc w:val="center"/>
              <w:rPr/>
            </w:pPr>
            <w:r>
              <w:rPr>
                <w:rFonts w:ascii="Times New Roman" w:hAnsi="Times New Roman" w:eastAsia="Times New Roman" w:cs="Times New Roman"/>
                <w:b/>
                <w:color w:val="000000"/>
                <w:sz w:val="22"/>
              </w:rPr>
              <w:t xml:space="preserve">4.044.037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E25E36A">
            <w:pPr>
              <w:pBdr/>
              <w:spacing w:after="0" w:before="0" w:line="240"/>
              <w:ind/>
              <w:jc w:val="center"/>
              <w:rPr/>
            </w:pPr>
            <w:r>
              <w:rPr>
                <w:rFonts w:ascii="Times New Roman" w:hAnsi="Times New Roman" w:eastAsia="Times New Roman" w:cs="Times New Roman"/>
                <w:b/>
                <w:color w:val="000000"/>
                <w:sz w:val="22"/>
              </w:rPr>
              <w:t xml:space="preserve">6.483.240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60E7863D">
            <w:pPr>
              <w:pBdr/>
              <w:spacing w:after="0" w:before="0" w:line="240"/>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C4BF3EA">
            <w:pPr>
              <w:pBdr/>
              <w:spacing w:after="0" w:before="0" w:line="240"/>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31C831D6">
            <w:pPr>
              <w:pBdr/>
              <w:spacing w:after="0" w:before="0" w:line="240"/>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71712964">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E024F4E">
            <w:pPr>
              <w:pBdr/>
              <w:spacing w:after="0" w:before="0" w:line="240"/>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FA93449">
            <w:pPr>
              <w:pBdr/>
              <w:spacing w:after="0" w:before="0" w:line="240"/>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1C032B2">
            <w:pPr>
              <w:pBdr/>
              <w:spacing w:after="0" w:before="0" w:line="240"/>
              <w:ind/>
              <w:jc w:val="center"/>
              <w:rPr/>
            </w:pPr>
            <w:r>
              <w:rPr>
                <w:rFonts w:ascii="Times New Roman" w:hAnsi="Times New Roman" w:eastAsia="Times New Roman" w:cs="Times New Roman"/>
                <w:color w:val="000000"/>
                <w:sz w:val="22"/>
              </w:rPr>
              <w:t xml:space="preserve">8</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09593CF2">
            <w:pPr>
              <w:pBdr/>
              <w:spacing w:after="0" w:before="0" w:line="240"/>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1143908">
            <w:pPr>
              <w:pBdr/>
              <w:spacing w:after="0" w:before="0" w:line="240"/>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9F5249A">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val="false"/>
          </w:tcPr>
          <w:p w14:paraId="4B68B1A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06F1933">
            <w:pPr>
              <w:pBdr/>
              <w:spacing w:after="0" w:before="0" w:line="240"/>
              <w:ind/>
              <w:jc w:val="center"/>
              <w:rPr/>
            </w:pPr>
            <w:r>
              <w:rPr>
                <w:rFonts w:ascii="Times New Roman" w:hAnsi="Times New Roman" w:eastAsia="Times New Roman" w:cs="Times New Roman"/>
                <w:color w:val="000000"/>
                <w:sz w:val="22"/>
              </w:rPr>
              <w:t xml:space="preserve">3% - 18%</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25366A1">
            <w:pPr>
              <w:pBdr/>
              <w:spacing w:after="0" w:before="0" w:line="240"/>
              <w:ind/>
              <w:jc w:val="center"/>
              <w:rPr/>
            </w:pPr>
            <w:r>
              <w:rPr>
                <w:rFonts w:ascii="Times New Roman" w:hAnsi="Times New Roman" w:eastAsia="Times New Roman" w:cs="Times New Roman"/>
                <w:color w:val="000000"/>
                <w:sz w:val="22"/>
              </w:rPr>
              <w:t xml:space="preserve">3% - 18%</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186EE03">
            <w:pPr>
              <w:pBdr/>
              <w:spacing w:after="0" w:before="0" w:line="240"/>
              <w:ind/>
              <w:jc w:val="center"/>
              <w:rPr/>
            </w:pPr>
            <w:r>
              <w:rPr>
                <w:rFonts w:ascii="Times New Roman" w:hAnsi="Times New Roman" w:eastAsia="Times New Roman" w:cs="Times New Roman"/>
                <w:color w:val="000000"/>
                <w:sz w:val="22"/>
              </w:rPr>
              <w:t xml:space="preserve">3% - 20%</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3E6FCC3A">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F963C71">
            <w:pPr>
              <w:pBdr/>
              <w:spacing w:after="0" w:before="0" w:line="240"/>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22CEF0F6">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5" w:type="dxa"/>
            <w:vAlign w:val="center"/>
            <w:textDirection w:val="lrTb"/>
            <w:noWrap/>
          </w:tcPr>
          <w:p w14:paraId="213848D4">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249EF4A">
            <w:pPr>
              <w:pBdr/>
              <w:spacing w:after="0" w:before="0" w:line="240"/>
              <w:ind/>
              <w:jc w:val="center"/>
              <w:rPr/>
            </w:pPr>
            <w:r>
              <w:rPr>
                <w:rFonts w:ascii="Times New Roman" w:hAnsi="Times New Roman" w:eastAsia="Times New Roman" w:cs="Times New Roman"/>
                <w:color w:val="000000"/>
                <w:sz w:val="22"/>
              </w:rPr>
              <w:t xml:space="preserve">4.686.652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F3089FF">
            <w:pPr>
              <w:pBdr/>
              <w:spacing w:after="0" w:before="0" w:line="240"/>
              <w:ind/>
              <w:jc w:val="center"/>
              <w:rPr/>
            </w:pPr>
            <w:r>
              <w:rPr>
                <w:rFonts w:ascii="Times New Roman" w:hAnsi="Times New Roman" w:eastAsia="Times New Roman" w:cs="Times New Roman"/>
                <w:color w:val="000000"/>
                <w:sz w:val="22"/>
              </w:rPr>
              <w:t xml:space="preserve">2.447.706 </w:t>
            </w: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0E7AF7B">
            <w:pPr>
              <w:pBdr/>
              <w:spacing w:after="0" w:before="0" w:line="240"/>
              <w:ind/>
              <w:jc w:val="center"/>
              <w:rPr/>
            </w:pPr>
            <w:r>
              <w:rPr>
                <w:rFonts w:ascii="Times New Roman" w:hAnsi="Times New Roman" w:eastAsia="Times New Roman" w:cs="Times New Roman"/>
                <w:color w:val="000000"/>
                <w:sz w:val="22"/>
              </w:rPr>
              <w:t xml:space="preserve">6.483.240 </w:t>
            </w:r>
            <w:r/>
          </w:p>
        </w:tc>
      </w:tr>
    </w:tbl>
    <w:p w14:paraId="53F72C08">
      <w:pPr>
        <w:pBdr/>
        <w:tabs>
          <w:tab w:val="left" w:leader="none" w:pos="720"/>
        </w:tabs>
        <w:spacing w:after="120" w:before="120" w:line="276" w:lineRule="auto"/>
        <w:ind/>
        <w:jc w:val="both"/>
        <w:rPr>
          <w:b/>
          <w:bCs/>
          <w:lang w:val="nl-NL"/>
        </w:rPr>
      </w:pPr>
      <w:r>
        <w:rPr>
          <w:highlight w:val="none"/>
          <w:lang w:val="nl-NL" w:bidi="nl-NL"/>
        </w:rPr>
      </w:r>
      <w:r>
        <w:rPr>
          <w:highlight w:val="none"/>
          <w:lang w:val="nl-NL"/>
        </w:rPr>
      </w:r>
      <w:r>
        <w:rPr>
          <w:b/>
          <w:bCs/>
          <w:lang w:val="nl-NL"/>
        </w:rPr>
      </w:r>
    </w:p>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-10,7</w:t>
      </w:r>
      <w:r>
        <w:t xml:space="preserve">% </w:t>
      </w:r>
      <w:r>
        <w:t xml:space="preserve">đến</w:t>
      </w:r>
      <w:r>
        <w:t xml:space="preserve"> </w:t>
      </w:r>
      <w:r>
        <w:t xml:space="preserve"> </w:t>
      </w:r>
      <w:r>
        <w:t xml:space="preserve">9,5%,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highlight w:val="none"/>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r>
        <w:rPr>
          <w:i/>
          <w:iCs/>
        </w:rP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85"/>
        <w:gridCol w:w="2105"/>
        <w:gridCol w:w="2111"/>
        <w:gridCol w:w="2108"/>
        <w:gridCol w:w="2111"/>
      </w:tblGrid>
      <w:tr>
        <w:trPr>
          <w:trHeight w:val="936"/>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130983F3">
            <w:pPr>
              <w:pBdr/>
              <w:spacing w:after="0" w:before="0" w:line="240"/>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31F94EEC">
            <w:pPr>
              <w:pBdr/>
              <w:spacing w:after="0" w:before="0" w:line="240"/>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11" w:type="dxa"/>
            <w:vAlign w:val="center"/>
            <w:textDirection w:val="lrTb"/>
            <w:noWrap w:val="false"/>
          </w:tcPr>
          <w:p w14:paraId="750F0351">
            <w:pPr>
              <w:pBdr/>
              <w:spacing w:after="0" w:before="0" w:line="240"/>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13141B72">
            <w:pPr>
              <w:pBdr/>
              <w:spacing w:after="0" w:before="0" w:line="240"/>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11" w:type="dxa"/>
            <w:vAlign w:val="center"/>
            <w:textDirection w:val="lrTb"/>
            <w:noWrap w:val="false"/>
          </w:tcPr>
          <w:p w14:paraId="28285CFA">
            <w:pPr>
              <w:pBdr/>
              <w:spacing w:after="0" w:before="0" w:line="240"/>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298356D7">
            <w:pPr>
              <w:pBdr/>
              <w:spacing w:after="0" w:before="0" w:line="240"/>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63673440">
            <w:pPr>
              <w:pBdr/>
              <w:spacing w:after="0" w:before="0" w:line="240"/>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5" w:space="0"/>
              <w:right w:val="single" w:color="000000" w:sz="5" w:space="0"/>
            </w:tcBorders>
            <w:tcMar>
              <w:left w:w="0" w:type="dxa"/>
              <w:top w:w="0" w:type="dxa"/>
              <w:right w:w="0" w:type="dxa"/>
              <w:bottom w:w="0" w:type="dxa"/>
            </w:tcMar>
            <w:tcW w:w="2111" w:type="dxa"/>
            <w:vAlign w:val="center"/>
            <w:textDirection w:val="lrTb"/>
            <w:noWrap w:val="false"/>
          </w:tcPr>
          <w:p w14:paraId="18A758E7">
            <w:pPr>
              <w:pBdr/>
              <w:spacing w:after="0" w:before="0" w:line="240"/>
              <w:ind/>
              <w:jc w:val="center"/>
              <w:rPr/>
            </w:pPr>
            <w:r>
              <w:rPr>
                <w:rFonts w:ascii="Times New Roman" w:hAnsi="Times New Roman" w:eastAsia="Times New Roman" w:cs="Times New Roman"/>
                <w:color w:val="000000"/>
                <w:sz w:val="24"/>
              </w:rPr>
              <w:t xml:space="preserve">3.256.826</w:t>
            </w:r>
            <w:r/>
          </w:p>
        </w:tc>
        <w:tc>
          <w:tcPr>
            <w:shd w:val="clear" w:color="ffffff" w:fill="ffffff"/>
            <w:tcBorders>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65BDC314">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1" w:type="dxa"/>
            <w:vAlign w:val="center"/>
            <w:textDirection w:val="lrTb"/>
            <w:noWrap w:val="false"/>
          </w:tcPr>
          <w:p w14:paraId="6DAF4FE6">
            <w:pPr>
              <w:pBdr/>
              <w:spacing w:after="0" w:before="0" w:line="240"/>
              <w:ind/>
              <w:jc w:val="center"/>
              <w:rPr/>
            </w:pPr>
            <w:r>
              <w:rPr>
                <w:rFonts w:ascii="Times New Roman" w:hAnsi="Times New Roman" w:eastAsia="Times New Roman" w:cs="Times New Roman"/>
                <w:color w:val="000000"/>
                <w:sz w:val="24"/>
              </w:rPr>
              <w:t xml:space="preserve">1.085.609</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4DD2CD5D">
            <w:pPr>
              <w:pBdr/>
              <w:spacing w:after="0" w:before="0" w:line="240"/>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4934237E">
            <w:pPr>
              <w:pBdr/>
              <w:spacing w:after="0" w:before="0" w:line="240"/>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5" w:space="0"/>
              <w:right w:val="single" w:color="000000" w:sz="5" w:space="0"/>
            </w:tcBorders>
            <w:tcMar>
              <w:left w:w="0" w:type="dxa"/>
              <w:top w:w="0" w:type="dxa"/>
              <w:right w:w="0" w:type="dxa"/>
              <w:bottom w:w="0" w:type="dxa"/>
            </w:tcMar>
            <w:tcW w:w="2111" w:type="dxa"/>
            <w:vAlign w:val="center"/>
            <w:textDirection w:val="lrTb"/>
            <w:noWrap w:val="false"/>
          </w:tcPr>
          <w:p w14:paraId="6140D839">
            <w:pPr>
              <w:pBdr/>
              <w:spacing w:after="0" w:before="0" w:line="240"/>
              <w:ind/>
              <w:jc w:val="center"/>
              <w:rPr/>
            </w:pPr>
            <w:r>
              <w:rPr>
                <w:rFonts w:ascii="Times New Roman" w:hAnsi="Times New Roman" w:eastAsia="Times New Roman" w:cs="Times New Roman"/>
                <w:color w:val="000000"/>
                <w:sz w:val="24"/>
              </w:rPr>
              <w:t xml:space="preserve">2.873.394</w:t>
            </w:r>
            <w:r/>
          </w:p>
        </w:tc>
        <w:tc>
          <w:tcPr>
            <w:shd w:val="clear" w:color="ffffff" w:fill="ffffff"/>
            <w:tcBorders>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213352B7">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1" w:type="dxa"/>
            <w:vAlign w:val="center"/>
            <w:textDirection w:val="lrTb"/>
            <w:noWrap w:val="false"/>
          </w:tcPr>
          <w:p w14:paraId="3D402365">
            <w:pPr>
              <w:pBdr/>
              <w:spacing w:after="0" w:before="0" w:line="240"/>
              <w:ind/>
              <w:jc w:val="center"/>
              <w:rPr/>
            </w:pPr>
            <w:r>
              <w:rPr>
                <w:rFonts w:ascii="Times New Roman" w:hAnsi="Times New Roman" w:eastAsia="Times New Roman" w:cs="Times New Roman"/>
                <w:color w:val="000000"/>
                <w:sz w:val="24"/>
              </w:rPr>
              <w:t xml:space="preserve">957.798</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27F70AFE">
            <w:pPr>
              <w:pBdr/>
              <w:spacing w:after="0" w:before="0" w:line="240"/>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543307C3">
            <w:pPr>
              <w:pBdr/>
              <w:spacing w:after="0" w:before="0" w:line="240"/>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1" w:type="dxa"/>
            <w:vAlign w:val="center"/>
            <w:textDirection w:val="lrTb"/>
            <w:noWrap w:val="false"/>
          </w:tcPr>
          <w:p w14:paraId="2F77134A">
            <w:pPr>
              <w:pBdr/>
              <w:spacing w:after="0" w:before="0" w:line="240"/>
              <w:ind/>
              <w:jc w:val="center"/>
              <w:rPr/>
            </w:pPr>
            <w:r>
              <w:rPr>
                <w:rFonts w:ascii="Times New Roman" w:hAnsi="Times New Roman" w:eastAsia="Times New Roman" w:cs="Times New Roman"/>
                <w:color w:val="000000"/>
                <w:sz w:val="24"/>
              </w:rPr>
              <w:t xml:space="preserve">3.521.760</w:t>
            </w:r>
            <w:r/>
          </w:p>
        </w:tc>
        <w:tc>
          <w:tcPr>
            <w:shd w:val="clear" w:color="ffffff" w:fill="ffffff"/>
            <w:tcBorders>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6459907F">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1" w:type="dxa"/>
            <w:vAlign w:val="center"/>
            <w:textDirection w:val="lrTb"/>
            <w:noWrap w:val="false"/>
          </w:tcPr>
          <w:p w14:paraId="3B650A23">
            <w:pPr>
              <w:pBdr/>
              <w:spacing w:after="0" w:before="0" w:line="240"/>
              <w:ind/>
              <w:jc w:val="center"/>
              <w:rPr/>
            </w:pPr>
            <w:r>
              <w:rPr>
                <w:rFonts w:ascii="Times New Roman" w:hAnsi="Times New Roman" w:eastAsia="Times New Roman" w:cs="Times New Roman"/>
                <w:color w:val="000000"/>
                <w:sz w:val="24"/>
              </w:rPr>
              <w:t xml:space="preserve">1.173.920</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9" w:type="dxa"/>
            <w:vAlign w:val="center"/>
            <w:textDirection w:val="lrTb"/>
            <w:noWrap w:val="false"/>
          </w:tcPr>
          <w:p w14:paraId="44F86037">
            <w:pPr>
              <w:pBdr/>
              <w:spacing w:after="0" w:before="0" w:line="240"/>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5" w:space="0"/>
              <w:right w:val="single" w:color="000000" w:sz="5" w:space="0"/>
            </w:tcBorders>
            <w:tcMar>
              <w:left w:w="0" w:type="dxa"/>
              <w:top w:w="0" w:type="dxa"/>
              <w:right w:w="0" w:type="dxa"/>
              <w:bottom w:w="0" w:type="dxa"/>
            </w:tcMar>
            <w:tcW w:w="2111" w:type="dxa"/>
            <w:vAlign w:val="center"/>
            <w:textDirection w:val="lrTb"/>
            <w:noWrap w:val="false"/>
          </w:tcPr>
          <w:p w14:paraId="268CA41D">
            <w:pPr>
              <w:pBdr/>
              <w:spacing w:after="0" w:before="0" w:line="240"/>
              <w:ind/>
              <w:jc w:val="center"/>
              <w:rPr/>
            </w:pPr>
            <w:r>
              <w:rPr>
                <w:rFonts w:ascii="Times New Roman" w:hAnsi="Times New Roman" w:eastAsia="Times New Roman" w:cs="Times New Roman"/>
                <w:b/>
                <w:color w:val="000000"/>
                <w:sz w:val="24"/>
              </w:rPr>
              <w:t xml:space="preserve">3.217.327</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9" w:type="dxa"/>
            <w:vAlign w:val="center"/>
            <w:textDirection w:val="lrTb"/>
            <w:noWrap w:val="false"/>
          </w:tcPr>
          <w:p w14:paraId="6360BCDD">
            <w:pPr>
              <w:pBdr/>
              <w:spacing w:after="0" w:before="0" w:line="240"/>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5" w:space="0"/>
              <w:right w:val="single" w:color="000000" w:sz="5" w:space="0"/>
            </w:tcBorders>
            <w:tcMar>
              <w:left w:w="0" w:type="dxa"/>
              <w:top w:w="0" w:type="dxa"/>
              <w:right w:w="0" w:type="dxa"/>
              <w:bottom w:w="0" w:type="dxa"/>
            </w:tcMar>
            <w:tcW w:w="2111" w:type="dxa"/>
            <w:vAlign w:val="center"/>
            <w:textDirection w:val="lrTb"/>
            <w:noWrap w:val="false"/>
          </w:tcPr>
          <w:p w14:paraId="71DCB961">
            <w:pPr>
              <w:pBdr/>
              <w:spacing w:after="0" w:before="0" w:line="240"/>
              <w:ind/>
              <w:jc w:val="center"/>
              <w:rPr/>
            </w:pPr>
            <w:r>
              <w:rPr>
                <w:rFonts w:ascii="Times New Roman" w:hAnsi="Times New Roman" w:eastAsia="Times New Roman" w:cs="Times New Roman"/>
                <w:b/>
                <w:color w:val="000000"/>
                <w:sz w:val="24"/>
              </w:rPr>
              <w:t xml:space="preserve">3.000.000</w:t>
            </w:r>
            <w:r/>
          </w:p>
        </w:tc>
      </w:tr>
    </w:tbl>
    <w:p w14:paraId="4D40C99D">
      <w:pPr>
        <w:pBdr/>
        <w:spacing/>
        <w:ind/>
        <w:jc w:val="right"/>
        <w:rPr>
          <w:bCs/>
          <w:i/>
        </w:rPr>
      </w:pPr>
      <w:r>
        <w:rPr>
          <w:i/>
          <w:iCs/>
          <w:highlight w:val="none"/>
        </w:rPr>
      </w:r>
      <w:r>
        <w:rPr>
          <w:i/>
          <w:iCs/>
          <w:highlight w:val="none"/>
        </w:rPr>
      </w:r>
      <w:r>
        <w:rPr>
          <w:i/>
          <w:iCs/>
          <w:highlight w:val="none"/>
        </w:rPr>
      </w:r>
    </w:p>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3.000.000</w:t>
      </w:r>
      <w:r>
        <w:rPr>
          <w:b/>
          <w:bCs/>
          <w:color w:val="000000" w:themeColor="text1"/>
        </w:rPr>
        <w:t xml:space="preserve"> </w:t>
      </w:r>
      <w:r>
        <w:rPr>
          <w:b/>
          <w:bCs/>
        </w:rPr>
        <w:t xml:space="preserve">đồng</w:t>
      </w:r>
      <w:r>
        <w:rPr>
          <w:b/>
          <w:bCs/>
        </w:rPr>
        <w:t xml:space="preserve">/m².</w:t>
      </w:r>
      <w:r>
        <w:rPr>
          <w:b/>
          <w:bCs/>
        </w:rPr>
      </w:r>
      <w:r>
        <w:rPr>
          <w:b/>
          <w:bCs/>
        </w:rPr>
      </w:r>
    </w:p>
    <w:p w14:paraId="706F967C">
      <w:pPr>
        <w:pStyle w:val="1039"/>
        <w:numPr>
          <w:ilvl w:val="0"/>
          <w:numId w:val="26"/>
        </w:numPr>
        <w:pBdr/>
        <w:spacing w:after="120" w:before="120" w:line="276" w:lineRule="auto"/>
        <w:ind w:hanging="357" w:left="357"/>
        <w:jc w:val="both"/>
        <w:rPr>
          <w:b/>
          <w:bCs/>
          <w:highlight w:val="white"/>
        </w:rPr>
      </w:pPr>
      <w:r>
        <w:rPr>
          <w:b/>
          <w:bCs/>
          <w:highlight w:val="white"/>
        </w:rPr>
      </w:r>
      <w:r>
        <w:rPr>
          <w:b/>
          <w:bCs/>
          <w:highlight w:val="white"/>
        </w:rPr>
        <w:t xml:space="preserve">Xác định giá trị quyền sử dụng đất trồng cây lâu năm</w:t>
      </w:r>
      <w:r>
        <w:rPr>
          <w:b/>
          <w:bCs/>
          <w:highlight w:val="white"/>
        </w:rPr>
      </w:r>
      <w:r>
        <w:rPr>
          <w:b/>
          <w:bCs/>
          <w:highlight w:val="white"/>
        </w:rPr>
      </w:r>
    </w:p>
    <w:p w14:paraId="1C3A2BEF">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Căn cứ Nghị quyết số: 38/2025/NQ-HĐND ngày 01 tháng 01 năm 2026 của UBND tỉnh Ninh Bình  Quy định về Bảng giá các loại đất lần đầu áp dụng từ ngày 01/01/2026 trên địa bàn Ninh Bình. Đơn giá đất trồng cây lâu năm tại các xã là 80.000 đồng/m².</w:t>
      </w:r>
      <w:r/>
    </w:p>
    <w:p w14:paraId="7CA7D420" w14:textId="77777777">
      <w:pPr>
        <w:pStyle w:val="1039"/>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14:paraId="3D9DD1DB">
      <w:pPr>
        <w:numPr>
          <w:ilvl w:val="0"/>
          <w:numId w:val="39"/>
        </w:numPr>
        <w:pBdr>
          <w:top w:val="none" w:color="000000" w:sz="4" w:space="0"/>
          <w:left w:val="none" w:color="000000" w:sz="4" w:space="0"/>
          <w:bottom w:val="none" w:color="000000" w:sz="4" w:space="0"/>
          <w:right w:val="none" w:color="000000" w:sz="4" w:space="0"/>
        </w:pBdr>
        <w:spacing w:after="120" w:before="288"/>
        <w:ind/>
        <w:jc w:val="both"/>
        <w:rPr/>
      </w:pPr>
      <w:r>
        <w:rPr>
          <w:rFonts w:ascii="Times New Roman" w:hAnsi="Times New Roman" w:eastAsia="Times New Roman" w:cs="Times New Roman"/>
          <w:b/>
          <w:color w:val="000000"/>
          <w:sz w:val="24"/>
        </w:rPr>
        <w:t xml:space="preserve">Xác định đơn giá xây mới của công trình xây dựng trên đất:</w:t>
      </w:r>
      <w:r/>
    </w:p>
    <w:p w14:paraId="446D0473">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Nhà 4 tầng 1 tum, đối chiếu với kết cấu của công trình xây dựng hiện có, Tổ thẩm định nhận thấy đơn giá vận dụng theo Quyết định số 409/QĐ-BXD ngày 11/4/2025 của Bộ Xây dựng về việc công</w:t>
      </w:r>
      <w:r>
        <w:rPr>
          <w:rFonts w:ascii="Times New Roman" w:hAnsi="Times New Roman" w:eastAsia="Times New Roman" w:cs="Times New Roman"/>
          <w:color w:val="000000"/>
          <w:sz w:val="24"/>
        </w:rPr>
        <w:t xml:space="preserve"> bố suất vốn đầu tư xây dựng và giá xây dựng tổng hợp bộ phận kết cấu công trình năm 2024 là khá phù hợp với thị trường, theo đó: </w:t>
      </w:r>
      <w:r/>
    </w:p>
    <w:p w14:paraId="7C2CA3F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w:t>
      </w:r>
      <w:r>
        <w:rPr>
          <w:rFonts w:ascii="Times New Roman" w:hAnsi="Times New Roman" w:eastAsia="Times New Roman" w:cs="Times New Roman"/>
          <w:i/>
          <w:iCs/>
          <w:color w:val="000000"/>
          <w:sz w:val="24"/>
          <w:szCs w:val="24"/>
          <w:highlight w:val="white"/>
        </w:rPr>
        <w:t xml:space="preserve">Nhà 1 tầng, căn hộ khép kín, kết cấu tường gạch chịu lực, mái BTCT đổ tại chỗ</w:t>
      </w:r>
      <w:r>
        <w:rPr>
          <w:rFonts w:ascii="Times New Roman" w:hAnsi="Times New Roman" w:eastAsia="Times New Roman" w:cs="Times New Roman"/>
          <w:i/>
          <w:color w:val="000000"/>
          <w:sz w:val="24"/>
        </w:rPr>
        <w:t xml:space="preserve"> có đơn giá là: 5.363..000 đồng/m² (bao gồm VAT); hệ số điều chỉnh Vùng 2 – Tỉnh Nam Định: 0,948”</w:t>
      </w:r>
      <w:r/>
    </w:p>
    <w:p w14:paraId="031DD298">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rFonts w:ascii="Times New Roman" w:hAnsi="Times New Roman" w:eastAsia="Times New Roman" w:cs="Times New Roman"/>
          <w:sz w:val="24"/>
        </w:rPr>
      </w:pPr>
      <w:r>
        <w:rPr>
          <w:rFonts w:ascii="Times New Roman" w:hAnsi="Times New Roman" w:eastAsia="Times New Roman" w:cs="Times New Roman"/>
          <w:color w:val="000000"/>
          <w:spacing w:val="3"/>
          <w:sz w:val="24"/>
          <w:highlight w:val="white"/>
        </w:rPr>
        <w:t xml:space="preserve">Do đó, Tổ thẩm định xác định đơn giá của công trình là: </w:t>
      </w:r>
      <w:r>
        <w:rPr>
          <w:rFonts w:ascii="Times New Roman" w:hAnsi="Times New Roman" w:eastAsia="Times New Roman" w:cs="Times New Roman"/>
          <w:b/>
          <w:color w:val="000000"/>
          <w:spacing w:val="3"/>
          <w:sz w:val="24"/>
          <w:highlight w:val="white"/>
        </w:rPr>
        <w:t xml:space="preserve">(Suất vốn đầu tư xây dựng) x (Hệ số điều chỉnh vùng) = 5.363.000</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color w:val="000000"/>
          <w:spacing w:val="3"/>
          <w:sz w:val="24"/>
          <w:highlight w:val="white"/>
        </w:rPr>
        <w:t xml:space="preserve">x 0,948 =</w:t>
      </w:r>
      <w:r>
        <w:rPr>
          <w:rFonts w:ascii="Times New Roman" w:hAnsi="Times New Roman" w:eastAsia="Times New Roman" w:cs="Times New Roman"/>
          <w:b/>
          <w:color w:val="000000"/>
          <w:sz w:val="24"/>
        </w:rPr>
        <w:t xml:space="preserve"> 5.084.124 </w:t>
      </w:r>
      <w:r>
        <w:rPr>
          <w:rFonts w:ascii="Times New Roman" w:hAnsi="Times New Roman" w:eastAsia="Times New Roman" w:cs="Times New Roman"/>
          <w:b/>
          <w:color w:val="000000"/>
          <w:spacing w:val="3"/>
          <w:sz w:val="24"/>
          <w:highlight w:val="white"/>
        </w:rPr>
        <w:t xml:space="preserve">đồng/m²;</w:t>
      </w:r>
      <w:r>
        <w:rPr>
          <w:rFonts w:ascii="Times New Roman" w:hAnsi="Times New Roman" w:eastAsia="Times New Roman" w:cs="Times New Roman"/>
          <w:color w:val="000000"/>
          <w:spacing w:val="3"/>
          <w:sz w:val="24"/>
          <w:highlight w:val="white"/>
        </w:rPr>
        <w:t xml:space="preserve"> (Đơn giá đã bao gồm VAT)</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p w14:paraId="5A7C1468">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phương pháp chuyên gia:</w:t>
      </w:r>
      <w:r/>
    </w:p>
    <w:p w14:paraId="2AC99627">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w:t>
      </w:r>
      <w:r>
        <w:rPr>
          <w:rFonts w:ascii="Times New Roman" w:hAnsi="Times New Roman" w:eastAsia="Times New Roman" w:cs="Times New Roman"/>
          <w:color w:val="000000"/>
          <w:sz w:val="24"/>
        </w:rPr>
        <w:t xml:space="preserve">nền, sàn, kết cấu đỡ mái và mái) tạo nên nhà đó và tỷ lệ giá trị của các kết cấu chính đó so với tổng giá trị của nhà hoặc vật kiến trúc.</w:t>
      </w:r>
      <w:r/>
    </w:p>
    <w:p w14:paraId="29CB9E6D">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43"/>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14:paraId="01040CBB">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14:paraId="1D9A71E8">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14:paraId="04B6B6DF">
            <w:pPr>
              <w:pBdr/>
              <w:spacing w:after="0" w:before="0" w:line="240" w:lineRule="auto"/>
              <w:ind/>
              <w:rPr/>
            </w:pPr>
            <w:r/>
            <w:r/>
          </w:p>
        </w:tc>
        <w:tc>
          <w:tcPr>
            <w:tcBorders>
              <w:bottom w:val="single" w:color="000000" w:sz="8" w:space="0"/>
            </w:tcBorders>
            <w:tcMar>
              <w:left w:w="108" w:type="dxa"/>
              <w:top w:w="0" w:type="dxa"/>
              <w:right w:w="108" w:type="dxa"/>
              <w:bottom w:w="0" w:type="dxa"/>
            </w:tcMar>
            <w:tcW w:w="2864" w:type="dxa"/>
            <w:vAlign w:val="center"/>
            <w:textDirection w:val="lrTb"/>
            <w:noWrap w:val="false"/>
          </w:tcPr>
          <w:p w14:paraId="329A6444">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14:paraId="39C77CBB">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14:paraId="6CBD361C">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14:paraId="5C22AD66">
            <w:pPr>
              <w:pBdr/>
              <w:spacing/>
              <w:ind/>
              <w:rPr/>
            </w:pPr>
            <w:r/>
            <w:r/>
          </w:p>
        </w:tc>
        <w:tc>
          <w:tcPr>
            <w:tcBorders/>
            <w:vMerge w:val="continue"/>
            <w:textDirection w:val="lrTb"/>
            <w:noWrap w:val="false"/>
          </w:tcPr>
          <w:p w14:paraId="34B76965">
            <w:pPr>
              <w:pBdr/>
              <w:spacing/>
              <w:ind/>
              <w:rPr/>
            </w:pPr>
            <w:r/>
            <w:r/>
          </w:p>
        </w:tc>
        <w:tc>
          <w:tcPr>
            <w:gridSpan w:val="4"/>
            <w:tcBorders/>
            <w:tcMar>
              <w:left w:w="108" w:type="dxa"/>
              <w:top w:w="0" w:type="dxa"/>
              <w:right w:w="108" w:type="dxa"/>
              <w:bottom w:w="0" w:type="dxa"/>
            </w:tcMar>
            <w:tcW w:w="6660" w:type="dxa"/>
            <w:vAlign w:val="center"/>
            <w:textDirection w:val="lrTb"/>
            <w:noWrap w:val="false"/>
          </w:tcPr>
          <w:p w14:paraId="36B4DF9E">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14:paraId="68028867">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i/>
          <w:color w:val="000000"/>
          <w:sz w:val="24"/>
        </w:rPr>
        <w:t xml:space="preserve">Trong đó:</w:t>
      </w:r>
      <w:r/>
    </w:p>
    <w:p w14:paraId="577A7C53">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i: số thứ tự của kết cấu chính</w:t>
      </w:r>
      <w:r/>
    </w:p>
    <w:p w14:paraId="044438A8">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n: số các kết cấu chính.</w:t>
      </w: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702"/>
        <w:gridCol w:w="1639"/>
        <w:gridCol w:w="1639"/>
        <w:gridCol w:w="1640"/>
      </w:tblGrid>
      <w:tr>
        <w:trPr>
          <w:trHeight w:val="93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28C770F0">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3702" w:type="dxa"/>
            <w:vAlign w:val="center"/>
            <w:textDirection w:val="lrTb"/>
            <w:noWrap w:val="false"/>
          </w:tcPr>
          <w:p w14:paraId="32C69484">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30E655D3">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169D7CE2">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5" w:space="0"/>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653C8CF5">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158680EF">
            <w:pPr>
              <w:pBdr/>
              <w:spacing w:after="0" w:before="0" w:line="240" w:lineRule="auto"/>
              <w:ind/>
              <w:jc w:val="center"/>
              <w:rPr/>
            </w:pPr>
            <w:r>
              <w:rPr>
                <w:rFonts w:ascii="Times New Roman" w:hAnsi="Times New Roman" w:eastAsia="Times New Roman" w:cs="Times New Roman"/>
                <w:i/>
                <w:color w:val="000000"/>
                <w:sz w:val="24"/>
              </w:rPr>
              <w:t xml:space="preserve">a</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val="false"/>
          </w:tcPr>
          <w:p w14:paraId="19673E64">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56FEE519">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4C2EC7FE">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47CB30D6">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14:paraId="5FE71293">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tcPr>
          <w:p w14:paraId="15A7E5D7">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tcPr>
          <w:p w14:paraId="39341589">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310A83E9">
            <w:pPr>
              <w:pBdr/>
              <w:spacing w:after="0" w:before="0" w:line="240" w:lineRule="auto"/>
              <w:ind/>
              <w:jc w:val="center"/>
              <w:rPr/>
            </w:pPr>
            <w:r>
              <w:rPr>
                <w:rFonts w:ascii="Times New Roman" w:hAnsi="Times New Roman" w:eastAsia="Times New Roman" w:cs="Times New Roman"/>
                <w:color w:val="000000"/>
                <w:sz w:val="24"/>
              </w:rPr>
              <w:t xml:space="preserve">48%</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74B890A7">
            <w:pPr>
              <w:pBdr/>
              <w:spacing w:after="0" w:before="0" w:line="240" w:lineRule="auto"/>
              <w:ind/>
              <w:jc w:val="center"/>
              <w:rPr/>
            </w:pPr>
            <w:r>
              <w:rPr>
                <w:rFonts w:ascii="Times New Roman" w:hAnsi="Times New Roman" w:eastAsia="Times New Roman" w:cs="Times New Roman"/>
                <w:color w:val="000000"/>
                <w:sz w:val="24"/>
              </w:rPr>
              <w:t xml:space="preserve">8%</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14:paraId="6D370A75">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tcPr>
          <w:p w14:paraId="05E89339">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tcPr>
          <w:p w14:paraId="43B48FFD">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4E9CEE74">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1F299243">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14:paraId="42CEDF13">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tcPr>
          <w:p w14:paraId="2B37C0A9">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tcPr>
          <w:p w14:paraId="68C98F00">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52BDE095">
            <w:pPr>
              <w:pBdr/>
              <w:spacing w:after="0" w:before="0" w:line="240" w:lineRule="auto"/>
              <w:ind/>
              <w:jc w:val="center"/>
              <w:rPr/>
            </w:pPr>
            <w:r>
              <w:rPr>
                <w:rFonts w:ascii="Times New Roman" w:hAnsi="Times New Roman" w:eastAsia="Times New Roman" w:cs="Times New Roman"/>
                <w:color w:val="000000"/>
                <w:sz w:val="24"/>
              </w:rPr>
              <w:t xml:space="preserve">48%</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4DDE84E6">
            <w:pPr>
              <w:pBdr/>
              <w:spacing w:after="0" w:before="0" w:line="240" w:lineRule="auto"/>
              <w:ind/>
              <w:jc w:val="center"/>
              <w:rPr/>
            </w:pPr>
            <w:r>
              <w:rPr>
                <w:rFonts w:ascii="Times New Roman" w:hAnsi="Times New Roman" w:eastAsia="Times New Roman" w:cs="Times New Roman"/>
                <w:color w:val="000000"/>
                <w:sz w:val="24"/>
              </w:rPr>
              <w:t xml:space="preserve">12%</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14:paraId="5D4FCFC6">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tcPr>
          <w:p w14:paraId="287ABB58">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tcPr>
          <w:p w14:paraId="4ACB0FBA">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3B901401">
            <w:pPr>
              <w:pBdr/>
              <w:spacing w:after="0" w:before="0" w:line="240" w:lineRule="auto"/>
              <w:ind/>
              <w:jc w:val="center"/>
              <w:rPr/>
            </w:pPr>
            <w:r>
              <w:rPr>
                <w:rFonts w:ascii="Times New Roman" w:hAnsi="Times New Roman" w:eastAsia="Times New Roman" w:cs="Times New Roman"/>
                <w:color w:val="000000"/>
                <w:sz w:val="24"/>
              </w:rPr>
              <w:t xml:space="preserve">48%</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49F6DC1A">
            <w:pPr>
              <w:pBdr/>
              <w:spacing w:after="0" w:before="0" w:line="240" w:lineRule="auto"/>
              <w:ind/>
              <w:jc w:val="center"/>
              <w:rPr/>
            </w:pPr>
            <w:r>
              <w:rPr>
                <w:rFonts w:ascii="Times New Roman" w:hAnsi="Times New Roman" w:eastAsia="Times New Roman" w:cs="Times New Roman"/>
                <w:color w:val="000000"/>
                <w:sz w:val="24"/>
              </w:rPr>
              <w:t xml:space="preserve">8%</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14:paraId="088922EC">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tcPr>
          <w:p w14:paraId="09808334">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tcPr>
          <w:p w14:paraId="3D136B95">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7C15F91B">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7A59E93D">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14:paraId="1F86A38B">
            <w:pPr>
              <w:pBdr/>
              <w:spacing w:after="0" w:before="0" w:line="240" w:lineRule="auto"/>
              <w:ind/>
              <w:jc w:val="center"/>
              <w:rPr/>
            </w:pPr>
            <w:r>
              <w:rPr>
                <w:rFonts w:ascii="Times New Roman" w:hAnsi="Times New Roman" w:eastAsia="Times New Roman" w:cs="Times New Roman"/>
                <w:color w:val="000000"/>
                <w:sz w:val="24"/>
              </w:rPr>
              <w:t xml:space="preserve">6</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tcPr>
          <w:p w14:paraId="6DE0F77E">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tcPr>
          <w:p w14:paraId="34567AB9">
            <w:pPr>
              <w:pBdr/>
              <w:spacing w:after="0" w:before="0" w:line="240" w:lineRule="auto"/>
              <w:ind/>
              <w:jc w:val="center"/>
              <w:rPr/>
            </w:pPr>
            <w:r>
              <w:rPr>
                <w:rFonts w:ascii="Times New Roman" w:hAnsi="Times New Roman" w:eastAsia="Times New Roman" w:cs="Times New Roman"/>
                <w:color w:val="000000"/>
                <w:sz w:val="24"/>
              </w:rPr>
              <w:t xml:space="preserve">26%</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1C5661B3">
            <w:pPr>
              <w:pBdr/>
              <w:spacing w:after="0" w:before="0" w:line="240" w:lineRule="auto"/>
              <w:ind/>
              <w:jc w:val="center"/>
              <w:rPr/>
            </w:pPr>
            <w:r>
              <w:rPr>
                <w:rFonts w:ascii="Times New Roman" w:hAnsi="Times New Roman" w:eastAsia="Times New Roman" w:cs="Times New Roman"/>
                <w:color w:val="000000"/>
                <w:sz w:val="24"/>
              </w:rPr>
              <w:t xml:space="preserve">48%</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0B21A1BB">
            <w:pPr>
              <w:pBdr/>
              <w:spacing w:after="0" w:before="0" w:line="240" w:lineRule="auto"/>
              <w:ind/>
              <w:jc w:val="center"/>
              <w:rPr/>
            </w:pPr>
            <w:r>
              <w:rPr>
                <w:rFonts w:ascii="Times New Roman" w:hAnsi="Times New Roman" w:eastAsia="Times New Roman" w:cs="Times New Roman"/>
                <w:color w:val="000000"/>
                <w:sz w:val="24"/>
              </w:rPr>
              <w:t xml:space="preserve">20%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369D15F5">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val="false"/>
          </w:tcPr>
          <w:p w14:paraId="5F27F65F">
            <w:pPr>
              <w:pBdr/>
              <w:spacing w:after="0" w:before="0" w:line="240" w:lineRule="auto"/>
              <w:ind/>
              <w:jc w:val="center"/>
              <w:rPr/>
            </w:pPr>
            <w:r>
              <w:rPr>
                <w:rFonts w:ascii="Times New Roman" w:hAnsi="Times New Roman" w:eastAsia="Times New Roman" w:cs="Times New Roman"/>
                <w:b/>
                <w:color w:val="000000"/>
                <w:sz w:val="24"/>
              </w:rPr>
              <w:t xml:space="preserve">Tổng cộng (g)</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1067A0EA">
            <w:pPr>
              <w:pBdr/>
              <w:spacing w:after="0" w:before="0" w:line="240" w:lineRule="auto"/>
              <w:ind/>
              <w:jc w:val="center"/>
              <w:rPr/>
            </w:pPr>
            <w:r>
              <w:rPr>
                <w:rFonts w:ascii="Times New Roman" w:hAnsi="Times New Roman" w:eastAsia="Times New Roman" w:cs="Times New Roman"/>
                <w:color w:val="000000"/>
                <w:sz w:val="24"/>
              </w:rPr>
              <w:t xml:space="preserve">62%</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7170F0F9">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07A816BD">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14:paraId="37D3A0EA">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3702" w:type="dxa"/>
            <w:vAlign w:val="center"/>
            <w:textDirection w:val="lrTb"/>
            <w:noWrap w:val="false"/>
          </w:tcPr>
          <w:p w14:paraId="7C5B81BB">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72CB3161">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639" w:type="dxa"/>
            <w:vAlign w:val="center"/>
            <w:textDirection w:val="lrTb"/>
            <w:noWrap w:val="false"/>
          </w:tcPr>
          <w:p w14:paraId="519069CC">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640" w:type="dxa"/>
            <w:vAlign w:val="center"/>
            <w:textDirection w:val="lrTb"/>
            <w:noWrap w:val="false"/>
          </w:tcPr>
          <w:p w14:paraId="301C00D0">
            <w:pPr>
              <w:pBdr/>
              <w:spacing w:after="0" w:before="0" w:line="240" w:lineRule="auto"/>
              <w:ind/>
              <w:jc w:val="center"/>
              <w:rPr/>
            </w:pPr>
            <w:r>
              <w:rPr>
                <w:rFonts w:ascii="Times New Roman" w:hAnsi="Times New Roman" w:eastAsia="Times New Roman" w:cs="Times New Roman"/>
                <w:b/>
                <w:color w:val="000000"/>
                <w:sz w:val="24"/>
              </w:rPr>
              <w:t xml:space="preserve">48%</w:t>
            </w:r>
            <w:r/>
          </w:p>
        </w:tc>
      </w:tr>
    </w:tbl>
    <w:p w14:paraId="61A4A23D">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bCs/>
          <w:color w:val="000000"/>
          <w:sz w:val="24"/>
        </w:rPr>
        <w:t xml:space="preserve">48</w:t>
      </w: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color w:val="000000"/>
          <w:sz w:val="24"/>
        </w:rPr>
        <w:t xml:space="preserve">ỷ lệ hao mòn của công trình là</w:t>
      </w:r>
      <w:r>
        <w:rPr>
          <w:rFonts w:ascii="Times New Roman" w:hAnsi="Times New Roman" w:eastAsia="Times New Roman" w:cs="Times New Roman"/>
          <w:b/>
          <w:color w:val="000000"/>
          <w:sz w:val="24"/>
        </w:rPr>
        <w:t xml:space="preserve">: 100%-48% = 52%</w:t>
      </w:r>
      <w:r>
        <w:rPr>
          <w:rFonts w:ascii="Times New Roman" w:hAnsi="Times New Roman" w:eastAsia="Times New Roman" w:cs="Times New Roman"/>
          <w:b/>
          <w:bCs/>
          <w:color w:val="000000"/>
          <w:sz w:val="24"/>
        </w:rPr>
      </w:r>
      <w:r/>
    </w:p>
    <w:p w14:paraId="5FEFFA25">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180" w:left="630"/>
        <w:jc w:val="both"/>
        <w:rPr/>
      </w:pPr>
      <w:r>
        <w:rPr>
          <w:rFonts w:ascii="Times New Roman" w:hAnsi="Times New Roman" w:eastAsia="Times New Roman" w:cs="Times New Roman"/>
          <w:b/>
          <w:color w:val="000000"/>
          <w:sz w:val="24"/>
        </w:rPr>
        <w:t xml:space="preserve">Xác định giá trị của công trình xây dựng trên đất:</w:t>
      </w:r>
      <w:r/>
    </w:p>
    <w:p w14:paraId="51B70DBF">
      <w:pPr>
        <w:pBdr>
          <w:top w:val="none" w:color="000000" w:sz="4" w:space="0"/>
          <w:left w:val="none" w:color="000000" w:sz="4" w:space="0"/>
          <w:bottom w:val="none" w:color="000000" w:sz="4" w:space="0"/>
          <w:right w:val="none" w:color="000000" w:sz="4" w:space="0"/>
        </w:pBdr>
        <w:shd w:val="clear" w:color="ffffff" w:fill="ffffff"/>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p w14:paraId="5F8180B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Giá trị tài sản = Chi phí thay thế/ Chi phí tái tạo - Tổng giá trị hao mòn </w:t>
      </w:r>
      <w:r/>
    </w:p>
    <w:p w14:paraId="2EFC3AB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                       = Chi phí thay thế/ Chi phí tái tạo x (1- tỷ lệ hao mòn)</w:t>
      </w:r>
      <w:r/>
    </w:p>
    <w:p w14:paraId="17A8F4AF">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b/>
          <w:bCs/>
          <w:i/>
          <w:color w:val="000000"/>
          <w:sz w:val="24"/>
          <w:szCs w:val="24"/>
          <w:highlight w:val="none"/>
        </w:rPr>
      </w:pPr>
      <w:r>
        <w:rPr>
          <w:rFonts w:ascii="Times New Roman" w:hAnsi="Times New Roman" w:eastAsia="Times New Roman" w:cs="Times New Roman"/>
          <w:b/>
          <w:i/>
          <w:color w:val="000000"/>
          <w:sz w:val="24"/>
        </w:rPr>
        <w:t xml:space="preserve">                      = Chi phí thay thế/ Chi phí tái tạo x Tỷ lệ chất lượng còn lại</w:t>
      </w:r>
      <w:r>
        <w:rPr>
          <w:rFonts w:ascii="Times New Roman" w:hAnsi="Times New Roman" w:eastAsia="Times New Roman" w:cs="Times New Roman"/>
          <w:b/>
          <w:bCs/>
          <w:i/>
          <w:color w:val="000000"/>
          <w:sz w:val="24"/>
          <w:szCs w:val="24"/>
          <w:highlight w:val="none"/>
        </w:rPr>
      </w:r>
      <w:r>
        <w:rPr>
          <w:rFonts w:ascii="Times New Roman" w:hAnsi="Times New Roman" w:eastAsia="Times New Roman" w:cs="Times New Roman"/>
          <w:b/>
          <w:bCs/>
          <w:i/>
          <w:color w:val="000000"/>
          <w:sz w:val="24"/>
          <w:szCs w:val="24"/>
          <w:highlight w:val="none"/>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56"/>
        <w:gridCol w:w="1443"/>
        <w:gridCol w:w="1384"/>
        <w:gridCol w:w="1618"/>
        <w:gridCol w:w="1031"/>
        <w:gridCol w:w="1390"/>
        <w:gridCol w:w="1340"/>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56" w:type="dxa"/>
            <w:vAlign w:val="center"/>
            <w:textDirection w:val="lrTb"/>
            <w:noWrap w:val="false"/>
          </w:tcPr>
          <w:p w14:paraId="3892D8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43" w:type="dxa"/>
            <w:vAlign w:val="center"/>
            <w:textDirection w:val="lrTb"/>
            <w:noWrap w:val="false"/>
          </w:tcPr>
          <w:p w14:paraId="3DDC77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sàn</w:t>
              <w:br/>
              <w:t xml:space="preserve">  (m²</w:t>
            </w:r>
            <w:r>
              <w:rPr>
                <w:rFonts w:ascii="Times New Roman" w:hAnsi="Times New Roman" w:eastAsia="Times New Roman" w:cs="Times New Roman"/>
                <w:b/>
                <w:color w:val="000000"/>
                <w:sz w:val="28"/>
              </w:rPr>
              <w:t xml:space="preserve">)</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384" w:type="dxa"/>
            <w:vAlign w:val="center"/>
            <w:textDirection w:val="lrTb"/>
            <w:noWrap w:val="false"/>
          </w:tcPr>
          <w:p w14:paraId="666784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xây dựng mới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18" w:type="dxa"/>
            <w:vAlign w:val="center"/>
            <w:textDirection w:val="lrTb"/>
            <w:noWrap w:val="false"/>
          </w:tcPr>
          <w:p w14:paraId="0260C8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14:paraId="74EB17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Tỷ lệ hao mòn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90" w:type="dxa"/>
            <w:vAlign w:val="top"/>
            <w:textDirection w:val="lrTb"/>
            <w:noWrap w:val="false"/>
          </w:tcPr>
          <w:p w14:paraId="4B1D8F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hao mòn ( đồng)</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340" w:type="dxa"/>
            <w:vAlign w:val="center"/>
            <w:textDirection w:val="lrTb"/>
            <w:noWrap w:val="false"/>
          </w:tcPr>
          <w:p w14:paraId="2C7449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56" w:type="dxa"/>
            <w:vAlign w:val="center"/>
            <w:textDirection w:val="lrTb"/>
            <w:noWrap w:val="false"/>
          </w:tcPr>
          <w:p w14:paraId="7E24B4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1443" w:type="dxa"/>
            <w:vAlign w:val="center"/>
            <w:textDirection w:val="lrTb"/>
            <w:noWrap w:val="false"/>
          </w:tcPr>
          <w:p w14:paraId="280FDF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0" w:type="dxa"/>
              <w:top w:w="0" w:type="dxa"/>
              <w:right w:w="0" w:type="dxa"/>
              <w:bottom w:w="0" w:type="dxa"/>
            </w:tcMar>
            <w:tcW w:w="1384" w:type="dxa"/>
            <w:vAlign w:val="center"/>
            <w:textDirection w:val="lrTb"/>
            <w:noWrap w:val="false"/>
          </w:tcPr>
          <w:p w14:paraId="7D4932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0" w:type="dxa"/>
              <w:top w:w="0" w:type="dxa"/>
              <w:right w:w="0" w:type="dxa"/>
              <w:bottom w:w="0" w:type="dxa"/>
            </w:tcMar>
            <w:tcW w:w="1618" w:type="dxa"/>
            <w:vAlign w:val="center"/>
            <w:textDirection w:val="lrTb"/>
            <w:noWrap w:val="false"/>
          </w:tcPr>
          <w:p w14:paraId="076E3E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0" w:type="dxa"/>
              <w:top w:w="0" w:type="dxa"/>
              <w:right w:w="0" w:type="dxa"/>
              <w:bottom w:w="0" w:type="dxa"/>
            </w:tcMar>
            <w:tcW w:w="1031" w:type="dxa"/>
            <w:vAlign w:val="center"/>
            <w:textDirection w:val="lrTb"/>
            <w:noWrap w:val="false"/>
          </w:tcPr>
          <w:p w14:paraId="03EE7B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90" w:type="dxa"/>
            <w:vAlign w:val="top"/>
            <w:textDirection w:val="lrTb"/>
            <w:noWrap w:val="false"/>
          </w:tcPr>
          <w:p w14:paraId="78B842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 (4)*(5)</w:t>
            </w:r>
            <w:r/>
          </w:p>
        </w:tc>
        <w:tc>
          <w:tcPr>
            <w:shd w:val="clear" w:color="ffffff" w:fill="ffffff"/>
            <w:tcBorders>
              <w:bottom w:val="single" w:color="000000" w:sz="8" w:space="0"/>
              <w:right w:val="single" w:color="000000" w:sz="8" w:space="0"/>
            </w:tcBorders>
            <w:tcMar>
              <w:left w:w="0" w:type="dxa"/>
              <w:top w:w="0" w:type="dxa"/>
              <w:right w:w="0" w:type="dxa"/>
              <w:bottom w:w="0" w:type="dxa"/>
            </w:tcMar>
            <w:tcW w:w="1340" w:type="dxa"/>
            <w:vAlign w:val="center"/>
            <w:textDirection w:val="lrTb"/>
            <w:noWrap w:val="false"/>
          </w:tcPr>
          <w:p w14:paraId="5BC506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 = (4) - (5)</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56" w:type="dxa"/>
            <w:vAlign w:val="center"/>
            <w:textDirection w:val="lrTb"/>
            <w:noWrap w:val="false"/>
          </w:tcPr>
          <w:p w14:paraId="1DEC18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Nhà 4 tầng</w:t>
            </w:r>
            <w:r/>
          </w:p>
        </w:tc>
        <w:tc>
          <w:tcPr>
            <w:tcBorders>
              <w:bottom w:val="single" w:color="000000" w:sz="8" w:space="0"/>
              <w:right w:val="single" w:color="000000" w:sz="8" w:space="0"/>
            </w:tcBorders>
            <w:tcMar>
              <w:left w:w="0" w:type="dxa"/>
              <w:top w:w="0" w:type="dxa"/>
              <w:right w:w="0" w:type="dxa"/>
              <w:bottom w:w="0" w:type="dxa"/>
            </w:tcMar>
            <w:tcW w:w="1443" w:type="dxa"/>
            <w:vAlign w:val="center"/>
            <w:textDirection w:val="lrTb"/>
            <w:noWrap/>
          </w:tcPr>
          <w:p w14:paraId="6DA479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72</w:t>
            </w:r>
            <w:r/>
          </w:p>
        </w:tc>
        <w:tc>
          <w:tcPr>
            <w:shd w:val="clear" w:color="ffffff" w:fill="ffffff"/>
            <w:tcBorders>
              <w:bottom w:val="single" w:color="000000" w:sz="8" w:space="0"/>
              <w:right w:val="single" w:color="000000" w:sz="8" w:space="0"/>
            </w:tcBorders>
            <w:tcMar>
              <w:left w:w="0" w:type="dxa"/>
              <w:top w:w="0" w:type="dxa"/>
              <w:right w:w="0" w:type="dxa"/>
              <w:bottom w:w="0" w:type="dxa"/>
            </w:tcMar>
            <w:tcW w:w="1384" w:type="dxa"/>
            <w:vAlign w:val="center"/>
            <w:textDirection w:val="lrTb"/>
            <w:noWrap w:val="false"/>
          </w:tcPr>
          <w:p w14:paraId="796C46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5.084.124 </w:t>
            </w:r>
            <w:r/>
          </w:p>
        </w:tc>
        <w:tc>
          <w:tcPr>
            <w:tcBorders>
              <w:bottom w:val="single" w:color="000000" w:sz="8" w:space="0"/>
              <w:right w:val="single" w:color="000000" w:sz="8" w:space="0"/>
            </w:tcBorders>
            <w:tcMar>
              <w:left w:w="0" w:type="dxa"/>
              <w:top w:w="0" w:type="dxa"/>
              <w:right w:w="0" w:type="dxa"/>
              <w:bottom w:w="0" w:type="dxa"/>
            </w:tcMar>
            <w:tcW w:w="1618" w:type="dxa"/>
            <w:vAlign w:val="center"/>
            <w:textDirection w:val="lrTb"/>
            <w:noWrap/>
          </w:tcPr>
          <w:p w14:paraId="313CAD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366.056.928</w:t>
            </w:r>
            <w:r/>
          </w:p>
        </w:tc>
        <w:tc>
          <w:tcPr>
            <w:tcBorders>
              <w:bottom w:val="single" w:color="000000" w:sz="8" w:space="0"/>
              <w:right w:val="single" w:color="000000" w:sz="8" w:space="0"/>
            </w:tcBorders>
            <w:tcMar>
              <w:left w:w="0" w:type="dxa"/>
              <w:top w:w="0" w:type="dxa"/>
              <w:right w:w="0" w:type="dxa"/>
              <w:bottom w:w="0" w:type="dxa"/>
            </w:tcMar>
            <w:tcW w:w="1031" w:type="dxa"/>
            <w:vAlign w:val="center"/>
            <w:textDirection w:val="lrTb"/>
            <w:noWrap/>
          </w:tcPr>
          <w:p w14:paraId="16BD7C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w:t>
            </w:r>
            <w:r/>
          </w:p>
        </w:tc>
        <w:tc>
          <w:tcPr>
            <w:tcBorders>
              <w:bottom w:val="single" w:color="000000" w:sz="8" w:space="0"/>
              <w:right w:val="single" w:color="000000" w:sz="8" w:space="0"/>
            </w:tcBorders>
            <w:tcMar>
              <w:left w:w="108" w:type="dxa"/>
              <w:top w:w="0" w:type="dxa"/>
              <w:right w:w="108" w:type="dxa"/>
              <w:bottom w:w="0" w:type="dxa"/>
            </w:tcMar>
            <w:tcW w:w="1390" w:type="dxa"/>
            <w:vAlign w:val="top"/>
            <w:textDirection w:val="lrTb"/>
            <w:noWrap w:val="false"/>
          </w:tcPr>
          <w:p w14:paraId="47D96E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190.349.603 </w:t>
            </w:r>
            <w:r/>
          </w:p>
          <w:p w14:paraId="3B0C12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0" w:type="dxa"/>
              <w:top w:w="0" w:type="dxa"/>
              <w:right w:w="0" w:type="dxa"/>
              <w:bottom w:w="0" w:type="dxa"/>
            </w:tcMar>
            <w:tcW w:w="1340" w:type="dxa"/>
            <w:vAlign w:val="center"/>
            <w:textDirection w:val="lrTb"/>
            <w:noWrap w:val="false"/>
          </w:tcPr>
          <w:p w14:paraId="68E4E7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175.707.325</w:t>
            </w:r>
            <w:r/>
          </w:p>
        </w:tc>
      </w:tr>
    </w:tbl>
    <w:p w14:paraId="4B506B03" w14:textId="49B8E0F8">
      <w:pPr>
        <w:pBdr/>
        <w:spacing w:after="120" w:before="120" w:line="276" w:lineRule="auto"/>
        <w:ind w:firstLine="0" w:left="0"/>
        <w:jc w:val="both"/>
        <w:rPr>
          <w:b/>
          <w:lang w:val="pt-BR"/>
        </w:rPr>
      </w:pPr>
      <w:r>
        <w:rPr>
          <w:b/>
          <w:lang w:val="pt-BR"/>
        </w:rPr>
        <w:t xml:space="preserve">4. 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9"/>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08"/>
        <w:gridCol w:w="2952"/>
        <w:gridCol w:w="1323"/>
        <w:gridCol w:w="1375"/>
        <w:gridCol w:w="1239"/>
        <w:gridCol w:w="1844"/>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4D205060">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952" w:type="dxa"/>
            <w:vAlign w:val="center"/>
            <w:textDirection w:val="lrTb"/>
            <w:noWrap w:val="false"/>
          </w:tcPr>
          <w:p w14:paraId="6D068BAD">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23" w:type="dxa"/>
            <w:vAlign w:val="center"/>
            <w:textDirection w:val="lrTb"/>
            <w:noWrap w:val="false"/>
          </w:tcPr>
          <w:p w14:paraId="252EAF91">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75" w:type="dxa"/>
            <w:vAlign w:val="center"/>
            <w:textDirection w:val="lrTb"/>
            <w:noWrap w:val="false"/>
          </w:tcPr>
          <w:p w14:paraId="17C61AAE">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5417D254">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44" w:type="dxa"/>
            <w:vAlign w:val="center"/>
            <w:textDirection w:val="lrTb"/>
            <w:noWrap w:val="false"/>
          </w:tcPr>
          <w:p w14:paraId="0CE49861">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23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65F74F26">
            <w:pPr>
              <w:pBdr/>
              <w:spacing w:after="0" w:before="0" w:line="276" w:lineRule="auto"/>
              <w:ind/>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889" w:type="dxa"/>
            <w:vAlign w:val="center"/>
            <w:textDirection w:val="lrTb"/>
            <w:noWrap w:val="false"/>
          </w:tcPr>
          <w:p w14:paraId="60B4A8BA">
            <w:pPr>
              <w:pBdr/>
              <w:spacing w:after="40" w:before="40" w:line="276" w:lineRule="auto"/>
              <w:ind/>
              <w:jc w:val="both"/>
              <w:rPr>
                <w:b/>
                <w:bCs/>
                <w:highlight w:val="none"/>
              </w:rPr>
            </w:pPr>
            <w:r>
              <w:rPr>
                <w:b/>
                <w:bCs/>
                <w:color w:val="000000"/>
              </w:rPr>
              <w:t xml:space="preserve">Quyền sử dụng đất và tài sản gắn liền trên đất tại thửa đất số: 361, tờ bản đồ số: 20 có địa chỉ: Xã Nam Thái, Huyện Nam Trực, Tỉnh Nam Định (Nay là xã Nam Đồng, </w:t>
            </w:r>
            <w:r>
              <w:rPr>
                <w:b/>
                <w:bCs/>
                <w:color w:val="000000"/>
              </w:rPr>
              <w:t xml:space="preserve">tỉnh Ninh Bình) theo Giấy chứng nhận quyền sử dụng dất, quyền sở hữu nhà ở và tài sản khác gắn liền với đất  số: CO 897375, số vào sổ cấp GCN: CS 00612 do Sở Tài nguyên và Môi trường -  Tỉnh Nam Định  cấp ngày 43748 cho Ông Trần Văn Ka và Bà Nguyễn Thị Hào</w:t>
            </w:r>
            <w:r>
              <w:rPr>
                <w:b/>
                <w:bCs/>
              </w:rPr>
              <w:t xml:space="preserve">.</w:t>
            </w:r>
            <w:r>
              <w:rPr>
                <w:b/>
                <w:bCs/>
                <w:highlight w:val="none"/>
              </w:rPr>
            </w:r>
            <w:r>
              <w:rPr>
                <w:b/>
                <w:bCs/>
                <w:highlight w:val="none"/>
              </w:rPr>
            </w:r>
          </w:p>
        </w:tc>
        <w:tc>
          <w:tcPr>
            <w:shd w:val="clear" w:color="ffffff" w:fill="ffffff"/>
            <w:tcBorders>
              <w:bottom w:val="single" w:color="000000" w:sz="5" w:space="0"/>
              <w:right w:val="single" w:color="000000" w:sz="5" w:space="0"/>
            </w:tcBorders>
            <w:tcMar>
              <w:left w:w="0" w:type="dxa"/>
              <w:top w:w="0" w:type="dxa"/>
              <w:right w:w="0" w:type="dxa"/>
              <w:bottom w:w="0" w:type="dxa"/>
            </w:tcMar>
            <w:tcW w:w="1844" w:type="dxa"/>
            <w:vAlign w:val="center"/>
            <w:textDirection w:val="lrTb"/>
            <w:noWrap w:val="false"/>
          </w:tcPr>
          <w:p w14:paraId="36D11C78">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32C65795">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952" w:type="dxa"/>
            <w:vAlign w:val="center"/>
            <w:textDirection w:val="lrTb"/>
            <w:noWrap w:val="false"/>
          </w:tcPr>
          <w:p w14:paraId="63520FFB">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5" w:space="0"/>
              <w:right w:val="single" w:color="000000" w:sz="5" w:space="0"/>
            </w:tcBorders>
            <w:tcMar>
              <w:left w:w="0" w:type="dxa"/>
              <w:top w:w="0" w:type="dxa"/>
              <w:right w:w="0" w:type="dxa"/>
              <w:bottom w:w="0" w:type="dxa"/>
            </w:tcMar>
            <w:tcW w:w="1323" w:type="dxa"/>
            <w:vAlign w:val="center"/>
            <w:textDirection w:val="lrTb"/>
            <w:noWrap/>
          </w:tcPr>
          <w:p w14:paraId="2826000F">
            <w:pPr>
              <w:pBdr/>
              <w:spacing w:after="0" w:before="0" w:line="240" w:lineRule="auto"/>
              <w:ind/>
              <w:jc w:val="center"/>
              <w:rPr/>
            </w:pPr>
            <w:r>
              <w:rPr>
                <w:rFonts w:ascii="Times New Roman" w:hAnsi="Times New Roman" w:eastAsia="Times New Roman" w:cs="Times New Roman"/>
                <w:color w:val="000000"/>
                <w:sz w:val="24"/>
              </w:rPr>
              <w:t xml:space="preserve">130 </w:t>
            </w:r>
            <w:r/>
          </w:p>
        </w:tc>
        <w:tc>
          <w:tcPr>
            <w:shd w:val="clear" w:color="ffffff" w:fill="ffffff"/>
            <w:tcBorders>
              <w:bottom w:val="single" w:color="000000" w:sz="5" w:space="0"/>
              <w:right w:val="single" w:color="000000" w:sz="5" w:space="0"/>
            </w:tcBorders>
            <w:tcMar>
              <w:left w:w="0" w:type="dxa"/>
              <w:top w:w="0" w:type="dxa"/>
              <w:right w:w="0" w:type="dxa"/>
              <w:bottom w:w="0" w:type="dxa"/>
            </w:tcMar>
            <w:tcW w:w="1375" w:type="dxa"/>
            <w:vAlign w:val="center"/>
            <w:textDirection w:val="lrTb"/>
            <w:noWrap w:val="false"/>
          </w:tcPr>
          <w:p w14:paraId="799C38E0">
            <w:pPr>
              <w:pBdr/>
              <w:spacing w:after="0" w:before="0" w:line="240" w:lineRule="auto"/>
              <w:ind/>
              <w:jc w:val="center"/>
              <w:rPr/>
            </w:pPr>
            <w:r>
              <w:rPr>
                <w:rFonts w:ascii="Times New Roman" w:hAnsi="Times New Roman" w:eastAsia="Times New Roman" w:cs="Times New Roman"/>
                <w:color w:val="000000"/>
                <w:sz w:val="24"/>
              </w:rPr>
              <w:t xml:space="preserve">3.000.000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42C14E18">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4" w:type="dxa"/>
            <w:vAlign w:val="center"/>
            <w:textDirection w:val="lrTb"/>
            <w:noWrap w:val="false"/>
          </w:tcPr>
          <w:p w14:paraId="3C16F05B">
            <w:pPr>
              <w:pBdr/>
              <w:spacing w:after="0" w:before="0" w:line="240" w:lineRule="auto"/>
              <w:ind/>
              <w:jc w:val="right"/>
              <w:rPr/>
            </w:pPr>
            <w:r>
              <w:rPr>
                <w:rFonts w:ascii="Times New Roman" w:hAnsi="Times New Roman" w:eastAsia="Times New Roman" w:cs="Times New Roman"/>
                <w:color w:val="000000"/>
                <w:sz w:val="24"/>
              </w:rPr>
              <w:t xml:space="preserve">390.000.000</w:t>
            </w:r>
            <w:r/>
          </w:p>
        </w:tc>
      </w:tr>
      <w:tr>
        <w:trPr>
          <w:trHeight w:val="631"/>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42C36C27">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952" w:type="dxa"/>
            <w:vAlign w:val="center"/>
            <w:textDirection w:val="lrTb"/>
            <w:noWrap w:val="false"/>
          </w:tcPr>
          <w:p w14:paraId="10898A13">
            <w:pPr>
              <w:pBdr/>
              <w:spacing w:after="0" w:before="0" w:line="240" w:lineRule="auto"/>
              <w:ind/>
              <w:rPr/>
            </w:pPr>
            <w:r>
              <w:rPr>
                <w:rFonts w:ascii="Times New Roman" w:hAnsi="Times New Roman" w:eastAsia="Times New Roman" w:cs="Times New Roman"/>
                <w:color w:val="000000"/>
                <w:sz w:val="24"/>
              </w:rPr>
              <w:t xml:space="preserve">Quyền sử dụng đất trồng cây lâu năm </w:t>
            </w:r>
            <w:r/>
          </w:p>
        </w:tc>
        <w:tc>
          <w:tcPr>
            <w:tcBorders>
              <w:bottom w:val="single" w:color="000000" w:sz="5" w:space="0"/>
              <w:right w:val="single" w:color="000000" w:sz="5" w:space="0"/>
            </w:tcBorders>
            <w:tcMar>
              <w:left w:w="0" w:type="dxa"/>
              <w:top w:w="0" w:type="dxa"/>
              <w:right w:w="0" w:type="dxa"/>
              <w:bottom w:w="0" w:type="dxa"/>
            </w:tcMar>
            <w:tcW w:w="1323" w:type="dxa"/>
            <w:vAlign w:val="center"/>
            <w:textDirection w:val="lrTb"/>
            <w:noWrap/>
          </w:tcPr>
          <w:p w14:paraId="6EC0CBFF">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6</w:t>
            </w:r>
            <w:r>
              <w:rPr>
                <w:rFonts w:ascii="Times New Roman" w:hAnsi="Times New Roman" w:eastAsia="Times New Roman" w:cs="Times New Roman"/>
                <w:color w:val="000000"/>
                <w:sz w:val="24"/>
                <w:highlight w:val="white"/>
              </w:rPr>
              <w:t xml:space="preserve">4,5</w:t>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375" w:type="dxa"/>
            <w:vAlign w:val="center"/>
            <w:textDirection w:val="lrTb"/>
            <w:noWrap w:val="false"/>
          </w:tcPr>
          <w:p w14:paraId="32C49BD1">
            <w:pPr>
              <w:pBdr/>
              <w:spacing w:after="0" w:before="0" w:line="240" w:lineRule="auto"/>
              <w:ind/>
              <w:jc w:val="center"/>
              <w:rPr/>
            </w:pPr>
            <w:r>
              <w:rPr>
                <w:rFonts w:ascii="Times New Roman" w:hAnsi="Times New Roman" w:eastAsia="Times New Roman" w:cs="Times New Roman"/>
                <w:color w:val="000000"/>
                <w:sz w:val="24"/>
              </w:rPr>
              <w:t xml:space="preserve">80.000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0B905262">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4" w:type="dxa"/>
            <w:vAlign w:val="center"/>
            <w:textDirection w:val="lrTb"/>
            <w:noWrap w:val="false"/>
          </w:tcPr>
          <w:p w14:paraId="5D13BD25">
            <w:pPr>
              <w:pBdr/>
              <w:spacing w:after="0" w:before="0" w:line="240" w:lineRule="auto"/>
              <w:ind/>
              <w:jc w:val="right"/>
              <w:rPr/>
            </w:pPr>
            <w:r>
              <w:rPr>
                <w:rFonts w:ascii="Times New Roman" w:hAnsi="Times New Roman" w:eastAsia="Times New Roman" w:cs="Times New Roman"/>
                <w:color w:val="000000"/>
                <w:sz w:val="24"/>
              </w:rPr>
              <w:t xml:space="preserve">5.160.000</w:t>
            </w:r>
            <w:r/>
          </w:p>
        </w:tc>
      </w:tr>
      <w:tr>
        <w:trPr>
          <w:trHeight w:val="51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2E697911">
            <w:pPr>
              <w:pBdr/>
              <w:spacing w:after="0" w:before="0" w:line="240" w:lineRule="auto"/>
              <w:ind/>
              <w:jc w:val="center"/>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952" w:type="dxa"/>
            <w:vAlign w:val="center"/>
            <w:textDirection w:val="lrTb"/>
            <w:noWrap w:val="false"/>
          </w:tcPr>
          <w:p w14:paraId="247085E7">
            <w:pPr>
              <w:pBdr/>
              <w:spacing w:after="0" w:before="0" w:line="240" w:lineRule="auto"/>
              <w:ind/>
              <w:rPr/>
            </w:pPr>
            <w:r>
              <w:rPr>
                <w:rFonts w:ascii="Times New Roman" w:hAnsi="Times New Roman" w:eastAsia="Times New Roman" w:cs="Times New Roman"/>
                <w:color w:val="000000"/>
                <w:sz w:val="24"/>
              </w:rPr>
              <w:t xml:space="preserve">Nhà cấp 4 </w:t>
            </w:r>
            <w:r/>
          </w:p>
        </w:tc>
        <w:tc>
          <w:tcPr>
            <w:tcBorders>
              <w:bottom w:val="single" w:color="000000" w:sz="5" w:space="0"/>
              <w:right w:val="single" w:color="000000" w:sz="5" w:space="0"/>
            </w:tcBorders>
            <w:tcMar>
              <w:left w:w="0" w:type="dxa"/>
              <w:top w:w="0" w:type="dxa"/>
              <w:right w:w="0" w:type="dxa"/>
              <w:bottom w:w="0" w:type="dxa"/>
            </w:tcMar>
            <w:tcW w:w="1323" w:type="dxa"/>
            <w:vAlign w:val="center"/>
            <w:textDirection w:val="lrTb"/>
            <w:noWrap/>
          </w:tcPr>
          <w:p w14:paraId="54FAD044">
            <w:pPr>
              <w:pBdr/>
              <w:spacing w:after="0" w:before="0" w:line="240" w:lineRule="auto"/>
              <w:ind/>
              <w:jc w:val="center"/>
              <w:rPr/>
            </w:pPr>
            <w:r>
              <w:rPr>
                <w:rFonts w:ascii="Times New Roman" w:hAnsi="Times New Roman" w:eastAsia="Times New Roman" w:cs="Times New Roman"/>
                <w:color w:val="000000"/>
                <w:sz w:val="24"/>
              </w:rPr>
              <w:t xml:space="preserve">72,00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375" w:type="dxa"/>
            <w:vAlign w:val="center"/>
            <w:textDirection w:val="lrTb"/>
            <w:noWrap w:val="false"/>
          </w:tcPr>
          <w:p w14:paraId="18B000F6">
            <w:pPr>
              <w:pBdr/>
              <w:spacing w:after="0" w:before="0" w:line="240" w:lineRule="auto"/>
              <w:ind/>
              <w:jc w:val="center"/>
              <w:rPr/>
            </w:pPr>
            <w:r>
              <w:rPr>
                <w:rFonts w:ascii="Times New Roman" w:hAnsi="Times New Roman" w:eastAsia="Times New Roman" w:cs="Times New Roman"/>
                <w:color w:val="000000"/>
                <w:sz w:val="24"/>
              </w:rPr>
              <w:t xml:space="preserve">5.084.124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729C51FA">
            <w:pPr>
              <w:pBdr/>
              <w:spacing w:after="0" w:before="0" w:line="240" w:lineRule="auto"/>
              <w:ind/>
              <w:jc w:val="center"/>
              <w:rPr/>
            </w:pPr>
            <w:r>
              <w:rPr>
                <w:rFonts w:ascii="Times New Roman" w:hAnsi="Times New Roman" w:eastAsia="Times New Roman" w:cs="Times New Roman"/>
                <w:color w:val="000000"/>
                <w:sz w:val="24"/>
              </w:rPr>
              <w:t xml:space="preserve">48%</w:t>
            </w:r>
            <w:r/>
          </w:p>
        </w:tc>
        <w:tc>
          <w:tcPr>
            <w:shd w:val="clear" w:color="ffffff" w:fill="ffffff"/>
            <w:tcBorders>
              <w:bottom w:val="single" w:color="000000" w:sz="5" w:space="0"/>
              <w:right w:val="single" w:color="000000" w:sz="5" w:space="0"/>
            </w:tcBorders>
            <w:tcMar>
              <w:left w:w="0" w:type="dxa"/>
              <w:top w:w="0" w:type="dxa"/>
              <w:right w:w="0" w:type="dxa"/>
              <w:bottom w:w="0" w:type="dxa"/>
            </w:tcMar>
            <w:tcW w:w="1844" w:type="dxa"/>
            <w:vAlign w:val="center"/>
            <w:textDirection w:val="lrTb"/>
            <w:noWrap w:val="false"/>
          </w:tcPr>
          <w:p w14:paraId="481F318A">
            <w:pPr>
              <w:pBdr/>
              <w:spacing w:after="0" w:before="0" w:line="240" w:lineRule="auto"/>
              <w:ind/>
              <w:jc w:val="right"/>
              <w:rPr/>
            </w:pPr>
            <w:r>
              <w:rPr>
                <w:rFonts w:ascii="Times New Roman" w:hAnsi="Times New Roman" w:eastAsia="Times New Roman" w:cs="Times New Roman"/>
                <w:color w:val="000000"/>
                <w:sz w:val="24"/>
              </w:rPr>
              <w:t xml:space="preserve">175.707.325</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7F95EABD">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650" w:type="dxa"/>
            <w:vAlign w:val="center"/>
            <w:textDirection w:val="lrTb"/>
            <w:noWrap w:val="false"/>
          </w:tcPr>
          <w:p w14:paraId="42E4DB65">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09B64B3D">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4" w:type="dxa"/>
            <w:vAlign w:val="center"/>
            <w:textDirection w:val="lrTb"/>
            <w:noWrap w:val="false"/>
          </w:tcPr>
          <w:p w14:paraId="2C867F72">
            <w:pPr>
              <w:pBdr/>
              <w:spacing w:after="0" w:before="0" w:line="240" w:lineRule="auto"/>
              <w:ind/>
              <w:jc w:val="right"/>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570.867.325</w:t>
            </w:r>
            <w: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bCs/>
                <w:color w:val="000000"/>
                <w:sz w:val="24"/>
                <w:szCs w:val="24"/>
                <w:highlight w:val="none"/>
              </w:rPr>
            </w:r>
          </w:p>
        </w:tc>
      </w:tr>
      <w:tr>
        <w:trPr>
          <w:trHeight w:val="33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192028AA">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650" w:type="dxa"/>
            <w:vAlign w:val="center"/>
            <w:textDirection w:val="lrTb"/>
            <w:noWrap w:val="false"/>
          </w:tcPr>
          <w:p w14:paraId="549EE3D9">
            <w:pPr>
              <w:pBdr/>
              <w:spacing w:after="0" w:before="0" w:line="240" w:lineRule="auto"/>
              <w:ind/>
              <w:jc w:val="center"/>
              <w:rPr/>
            </w:pPr>
            <w:r>
              <w:rPr>
                <w:rFonts w:ascii="Times New Roman" w:hAnsi="Times New Roman" w:eastAsia="Times New Roman" w:cs="Times New Roman"/>
                <w:b/>
                <w:color w:val="000000"/>
                <w:sz w:val="24"/>
              </w:rPr>
              <w:t xml:space="preserve">Làm tròn </w:t>
            </w:r>
            <w:r/>
          </w:p>
        </w:tc>
        <w:tc>
          <w:tcPr>
            <w:shd w:val="clear" w:color="ffffff" w:fill="ffffff"/>
            <w:tcBorders>
              <w:bottom w:val="single" w:color="000000" w:sz="5" w:space="0"/>
              <w:right w:val="single" w:color="000000" w:sz="5" w:space="0"/>
            </w:tcBorders>
            <w:tcMar>
              <w:left w:w="0" w:type="dxa"/>
              <w:top w:w="0" w:type="dxa"/>
              <w:right w:w="0" w:type="dxa"/>
              <w:bottom w:w="0" w:type="dxa"/>
            </w:tcMar>
            <w:tcW w:w="1239" w:type="dxa"/>
            <w:vAlign w:val="center"/>
            <w:textDirection w:val="lrTb"/>
            <w:noWrap w:val="false"/>
          </w:tcPr>
          <w:p w14:paraId="3BE37F27">
            <w:pPr>
              <w:pBdr/>
              <w:spacing w:after="0" w:before="0" w:line="240" w:lineRule="auto"/>
              <w:ind/>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4" w:type="dxa"/>
            <w:vAlign w:val="center"/>
            <w:textDirection w:val="lrTb"/>
            <w:noWrap w:val="false"/>
          </w:tcPr>
          <w:p w14:paraId="31B12266">
            <w:pPr>
              <w:pBdr/>
              <w:spacing w:after="0" w:before="0" w:line="240" w:lineRule="auto"/>
              <w:ind/>
              <w:jc w:val="right"/>
              <w:rPr/>
            </w:pPr>
            <w:r>
              <w:rPr>
                <w:rFonts w:ascii="Times New Roman" w:hAnsi="Times New Roman" w:eastAsia="Times New Roman" w:cs="Times New Roman"/>
                <w:b/>
                <w:color w:val="000000"/>
                <w:sz w:val="24"/>
              </w:rPr>
              <w:t xml:space="preserve">571.000.000</w:t>
            </w:r>
            <w:r/>
          </w:p>
        </w:tc>
      </w:tr>
      <w:tr>
        <w:trPr>
          <w:trHeight w:val="309"/>
        </w:trPr>
        <w:tc>
          <w:tcPr>
            <w:gridSpan w:val="6"/>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241" w:type="dxa"/>
            <w:vAlign w:val="center"/>
            <w:textDirection w:val="lrTb"/>
            <w:noWrap w:val="false"/>
          </w:tcPr>
          <w:p w14:paraId="34269C5A">
            <w:pPr>
              <w:pBdr/>
              <w:spacing w:after="0" w:before="0" w:line="240" w:lineRule="auto"/>
              <w:ind/>
              <w:jc w:val="center"/>
              <w:rPr/>
            </w:pPr>
            <w:r>
              <w:rPr>
                <w:rFonts w:ascii="Times New Roman" w:hAnsi="Times New Roman" w:eastAsia="Times New Roman" w:cs="Times New Roman"/>
                <w:b/>
                <w:i/>
                <w:color w:val="000000"/>
                <w:sz w:val="24"/>
              </w:rPr>
              <w:t xml:space="preserve">Bằng chữ: Năm trăm bảy mươi mốt triệu đồng chẵn ./.</w:t>
            </w:r>
            <w:r/>
          </w:p>
        </w:tc>
      </w:tr>
    </w:tbl>
    <w:p w14:paraId="187E2E91" w14:textId="56B58432">
      <w:pPr>
        <w:pStyle w:val="103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9"/>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273B0B96">
      <w:pPr>
        <w:pStyle w:val="1039"/>
        <w:numPr>
          <w:ilvl w:val="0"/>
          <w:numId w:val="43"/>
        </w:numPr>
        <w:pBdr/>
        <w:spacing w:after="40" w:before="40" w:line="276" w:lineRule="auto"/>
        <w:ind w:right="0" w:hanging="180" w:left="360"/>
        <w:jc w:val="both"/>
        <w:rPr>
          <w:b/>
          <w:bCs/>
          <w:highlight w:val="none"/>
        </w:rPr>
      </w:pPr>
      <w:r>
        <w:rPr>
          <w:rFonts w:ascii="Times New Roman" w:hAnsi="Times New Roman" w:eastAsia="Times New Roman" w:cs="Times New Roman"/>
          <w:color w:val="000000"/>
          <w:spacing w:val="-2"/>
          <w:sz w:val="24"/>
        </w:rPr>
        <w:t xml:space="preserve">Chúng tôi giả định rằng “</w:t>
      </w:r>
      <w:r>
        <w:rPr>
          <w:b w:val="0"/>
          <w:bCs w:val="0"/>
          <w:i/>
          <w:iCs/>
          <w:color w:val="000000"/>
        </w:rPr>
        <w:t xml:space="preserve">Quyền sử dụng đất và tài sản gắn liền trên đất tại thửa đất số: 361, tờ bản đồ số: 20 có địa chỉ: Xã Nam Thái, Huyện Nam Trực, Tỉnh Nam Định (Nay là xã Nam Đồng, </w:t>
      </w:r>
      <w:r>
        <w:rPr>
          <w:b w:val="0"/>
          <w:bCs w:val="0"/>
          <w:i/>
          <w:iCs/>
          <w:color w:val="000000"/>
        </w:rPr>
        <w:t xml:space="preserve">tỉnh Ninh Bình) theo Giấy chứng nhận quyền sử dụng dất, quyền sở hữu nhà ở và tài sản khác gắn liền với đất  số: CO 897375, số vào sổ cấp GCN: CS 00612 do Sở Tài nguyên và Môi trường -  Tỉnh Nam Định  cấp ngày 43748 cho Ông Trần Văn Ka và Bà Nguyễn Thị Hào</w:t>
      </w:r>
      <w:r>
        <w:rPr>
          <w:b w:val="0"/>
          <w:bCs w:val="0"/>
          <w:i/>
          <w:iCs/>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2"/>
          <w:sz w:val="24"/>
        </w:rPr>
        <w:t xml:space="preserve">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w:t>
      </w:r>
      <w:r>
        <w:rPr>
          <w:rFonts w:ascii="Times New Roman" w:hAnsi="Times New Roman" w:eastAsia="Times New Roman" w:cs="Times New Roman"/>
          <w:color w:val="000000"/>
          <w:spacing w:val="-2"/>
          <w:sz w:val="24"/>
        </w:rPr>
        <w:t xml:space="preserve">có) trong trường hợp này.</w:t>
      </w:r>
      <w:r>
        <w:rPr>
          <w:b/>
          <w:bCs/>
          <w:highlight w:val="none"/>
        </w:rPr>
      </w:r>
      <w:r>
        <w:rPr>
          <w:b/>
          <w:bCs/>
          <w:highlight w:val="none"/>
        </w:rPr>
      </w:r>
    </w:p>
    <w:p w14:paraId="0F9E384F" w14:textId="63102E36">
      <w:pPr>
        <w:pStyle w:val="103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9"/>
        <w:pBdr/>
        <w:tabs>
          <w:tab w:val="left" w:leader="none" w:pos="993"/>
        </w:tabs>
        <w:spacing w:after="120" w:before="120" w:line="288" w:lineRule="auto"/>
        <w:ind w:left="0"/>
        <w:jc w:val="both"/>
        <w:rPr>
          <w:highlight w:val="none"/>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r>
        <w:rPr>
          <w:bCs/>
          <w:lang w:val="pt-BR"/>
        </w:rPr>
      </w:r>
    </w:p>
    <w:p w14:paraId="35E5C3ED">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14:paraId="20C03BC4">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14:paraId="7B324A5E">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14:paraId="213A5A8D">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14:paraId="06DE69C2">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14:paraId="7476AB9E">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14:paraId="2B15BB7A">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14:paraId="4A8981C7">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14:paraId="464A1C72">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14:paraId="1AAB793D">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14:paraId="42FFA21A">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14:paraId="78BC8C5F">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p w14:paraId="363C8CA4">
      <w:pPr>
        <w:pStyle w:val="1039"/>
        <w:pBdr/>
        <w:tabs>
          <w:tab w:val="left" w:leader="none" w:pos="993"/>
        </w:tabs>
        <w:spacing w:after="120" w:before="120" w:line="288" w:lineRule="auto"/>
        <w:ind w:left="0"/>
        <w:jc w:val="both"/>
        <w:rPr>
          <w:lang w:val="pt-BR"/>
        </w:rPr>
      </w:pPr>
      <w:r>
        <w:rPr>
          <w:bCs/>
          <w:highlight w:val="none"/>
          <w:lang w:val="pt-BR" w:bidi="pt-BR"/>
        </w:rPr>
      </w:r>
      <w:r>
        <w:rPr>
          <w:bCs/>
          <w:highlight w:val="none"/>
          <w:lang w:val="pt-BR" w:bidi="pt-BR"/>
        </w:rPr>
      </w:r>
      <w:r>
        <w:rPr>
          <w:bCs/>
          <w:highlight w:val="none"/>
          <w:lang w:val="pt-BR"/>
        </w:rPr>
      </w:r>
    </w:p>
    <w:p w14:paraId="7B47CC14" w14:textId="77777777">
      <w:pPr>
        <w:pStyle w:val="103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HSTD-20260113-0028/CT-VFI</w:t>
      </w:r>
      <w:r>
        <w:rPr>
          <w:color w:val="ff0000"/>
          <w:lang w:val="vi-VN"/>
        </w:rPr>
        <w:t xml:space="preserve"> </w:t>
      </w:r>
      <w:r>
        <w:rPr>
          <w:color w:val="000000" w:themeColor="text1"/>
        </w:rPr>
        <w:t xml:space="preserve">ngày 20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2838A8CA" w14:textId="77777777">
      <w:pPr>
        <w:pStyle w:val="103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w:t>
      </w:r>
      <w:r>
        <w:rPr>
          <w:b/>
          <w:lang w:val="vi-VN"/>
        </w:rPr>
        <w:t xml:space="preserve">IỆN TRẠNG</w:t>
      </w:r>
      <w:r>
        <w:rPr>
          <w:b/>
          <w:lang w:val="pt-BR"/>
        </w:rPr>
        <w:t xml:space="preserve"> </w:t>
      </w:r>
      <w:r>
        <w:rPr>
          <w:b/>
          <w:lang w:val="pt-BR"/>
        </w:rPr>
        <w:t xml:space="preserve">VÀ PHÁP LÝ </w:t>
      </w:r>
      <w:r>
        <w:rPr>
          <w:b/>
          <w:lang w:val="pt-BR"/>
        </w:rPr>
        <w:t xml:space="preserve">CỦ</w:t>
      </w:r>
      <w:r>
        <w:rPr>
          <w:b/>
          <w:lang w:val="pt-BR"/>
        </w:rPr>
        <w:t xml:space="preserve">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rFonts w:ascii="Times New Roman" w:hAnsi="Times New Roman" w:eastAsia="Times New Roman" w:cs="Times New Roman"/>
          <w:color w:val="000000"/>
          <w:sz w:val="24"/>
        </w:rPr>
        <w:t xml:space="preserve">275/2026/0153/VFI-CT.53.A</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ngày 21 tháng 1 năm 202</w:t>
      </w:r>
      <w:r>
        <w:rPr>
          <w:i/>
          <w:lang w:val="pt-BR"/>
        </w:rPr>
        <w:t xml:space="preserve">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796548" cy="2048223"/>
                      <wp:effectExtent l="0" t="0" r="0" b="0"/>
                      <wp:docPr id="6" name=""/>
                      <wp:cNvGraphicFramePr/>
                      <a:graphic xmlns:a="http://schemas.openxmlformats.org/drawingml/2006/main">
                        <a:graphicData uri="http://schemas.openxmlformats.org/drawingml/2006/picture">
                          <pic:pic xmlns:pic="http://schemas.openxmlformats.org/drawingml/2006/picture">
                            <pic:nvPicPr>
                              <pic:cNvPr id="1991452259" name="" descr=""/>
                              <pic:cNvPicPr/>
                              <pic:nvPr/>
                            </pic:nvPicPr>
                            <pic:blipFill rotWithShape="1">
                              <a:blip r:embed="rId18"/>
                              <a:stretch/>
                            </pic:blipFill>
                            <pic:spPr bwMode="auto">
                              <a:xfrm flipH="0" flipV="0">
                                <a:off x="0" y="0"/>
                                <a:ext cx="1796547" cy="204822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1.46pt;height:161.2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56449" cy="271580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48501" name=""/>
                              <pic:cNvPicPr>
                                <a:picLocks noChangeAspect="1"/>
                              </pic:cNvPicPr>
                              <pic:nvPr/>
                            </pic:nvPicPr>
                            <pic:blipFill rotWithShape="1">
                              <a:blip r:embed="rId19"/>
                              <a:stretch/>
                            </pic:blipFill>
                            <pic:spPr bwMode="auto">
                              <a:xfrm flipH="0" flipV="0">
                                <a:off x="0" y="0"/>
                                <a:ext cx="1556449" cy="27158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2.56pt;height:213.8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52775" cy="22669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67386" name=""/>
                              <pic:cNvPicPr>
                                <a:picLocks noChangeAspect="1"/>
                              </pic:cNvPicPr>
                              <pic:nvPr/>
                            </pic:nvPicPr>
                            <pic:blipFill rotWithShape="1">
                              <a:blip r:embed="rId20"/>
                              <a:stretch/>
                            </pic:blipFill>
                            <pic:spPr bwMode="auto">
                              <a:xfrm>
                                <a:off x="0" y="0"/>
                                <a:ext cx="3152774" cy="22669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8.25pt;height:178.5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838575" cy="21621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66494" name=""/>
                              <pic:cNvPicPr>
                                <a:picLocks noChangeAspect="1"/>
                              </pic:cNvPicPr>
                              <pic:nvPr/>
                            </pic:nvPicPr>
                            <pic:blipFill rotWithShape="1">
                              <a:blip r:embed="rId21"/>
                              <a:stretch/>
                            </pic:blipFill>
                            <pic:spPr bwMode="auto">
                              <a:xfrm>
                                <a:off x="0" y="0"/>
                                <a:ext cx="3838574" cy="2162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02.25pt;height:170.2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rHeight w:val="3000"/>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51263" cy="182527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75276" name=""/>
                              <pic:cNvPicPr>
                                <a:picLocks noChangeAspect="1"/>
                              </pic:cNvPicPr>
                              <pic:nvPr/>
                            </pic:nvPicPr>
                            <pic:blipFill rotWithShape="1">
                              <a:blip r:embed="rId22"/>
                              <a:stretch/>
                            </pic:blipFill>
                            <pic:spPr bwMode="auto">
                              <a:xfrm flipH="0" flipV="0">
                                <a:off x="0" y="0"/>
                                <a:ext cx="3251262" cy="18252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6.00pt;height:143.7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53173" cy="220129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10169" name=""/>
                              <pic:cNvPicPr>
                                <a:picLocks noChangeAspect="1"/>
                              </pic:cNvPicPr>
                              <pic:nvPr/>
                            </pic:nvPicPr>
                            <pic:blipFill rotWithShape="1">
                              <a:blip r:embed="rId23"/>
                              <a:stretch/>
                            </pic:blipFill>
                            <pic:spPr bwMode="auto">
                              <a:xfrm flipH="0" flipV="0">
                                <a:off x="0" y="0"/>
                                <a:ext cx="2253173" cy="22012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77.42pt;height:173.3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rFonts w:ascii="Times New Roman" w:hAnsi="Times New Roman" w:eastAsia="Times New Roman" w:cs="Times New Roman"/>
          <w:color w:val="081b3a"/>
          <w:spacing w:val="3"/>
          <w:sz w:val="24"/>
          <w:szCs w:val="24"/>
          <w:highlight w:val="white"/>
        </w:rPr>
        <w:t xml:space="preserve">275/2026/0153/VFI-BC.53.A</w:t>
      </w:r>
      <w:r>
        <w:rPr>
          <w:i/>
          <w:lang w:val="pt-BR"/>
        </w:rPr>
        <w:t xml:space="preserve"> </w:t>
      </w:r>
      <w:r>
        <w:rPr>
          <w:i/>
          <w:lang w:val="pt-BR"/>
        </w:rPr>
        <w:t xml:space="preserve"> ngày 21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sale Cường Huyền</w:t>
            </w:r>
            <w:r>
              <w:rPr>
                <w:sz w:val="22"/>
                <w:szCs w:val="22"/>
              </w:rPr>
              <w:t xml:space="preserve"> </w:t>
            </w:r>
            <w:r>
              <w:rPr>
                <w:sz w:val="22"/>
                <w:szCs w:val="22"/>
              </w:rPr>
              <w:br/>
              <w:t xml:space="preserve">(0789195119</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945.000.000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nông thôn (115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Tỉnh Nam Định, khoảng cách ra đường chính Tài sản nằm tiếp giáp đường nội khu, cách đường trục thôn khoảng 200mm, mặt tiền 6m, 20.274746508351274, 106.19498202927687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2.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3.3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Nguyễn Hương 0988 359 033</w:t>
            </w:r>
            <w:r>
              <w:rPr>
                <w:sz w:val="22"/>
                <w:szCs w:val="22"/>
              </w:rPr>
              <w:t xml:space="preserve"> </w:t>
            </w:r>
            <w:r>
              <w:rPr>
                <w:sz w:val="22"/>
                <w:szCs w:val="22"/>
              </w:rPr>
              <w:br/>
              <w:t xml:space="preserve">(Hươnh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nông thôn (136 m²), Đất trồng cây lâu năm (91 m²), Đất nuôi trồng thủy sản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nông thôn – Lâu dài, Đất trồng cây lâu năm – Có thời hạn (đến 31/12/2063, 37 năm), Đất nuôi trồng thủy sản – Có thời hạn (đến 31/12/2063, 37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Nam Thái, Huyện Nam Trực, Tỉnh Nam Định, khoảng cách ra đường chính Tài sản nằm tiếp giáp đường nội xómm, độ rộng đường trước mặt tài sản 5m, mặt tiền 13.4m, 20.26183614721796, 106.1829785423279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327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3108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9310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88.2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9510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0951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01.19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9510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0951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01.19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2343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62343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64.0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zaqlo</w:t>
            </w:r>
            <w:r>
              <w:rPr>
                <w:color w:val="000000" w:themeColor="text1"/>
                <w:sz w:val="22"/>
                <w:szCs w:val="22"/>
              </w:rPr>
              <w:br/>
            </w:r>
            <w:r>
              <w:rPr>
                <w:sz w:val="22"/>
                <w:szCs w:val="22"/>
              </w:rPr>
              <w:t xml:space="preserve">SĐT: </w:t>
            </w:r>
            <w:r>
              <w:rPr>
                <w:color w:val="000000" w:themeColor="text1"/>
                <w:sz w:val="22"/>
                <w:szCs w:val="22"/>
              </w:rPr>
              <w:t xml:space="preserve">Nguyễn Hương 0988 359 033</w:t>
            </w:r>
            <w:r>
              <w:rPr>
                <w:sz w:val="22"/>
                <w:szCs w:val="22"/>
              </w:rPr>
              <w:t xml:space="preserve"> </w:t>
            </w:r>
            <w:r>
              <w:rPr>
                <w:sz w:val="22"/>
                <w:szCs w:val="22"/>
              </w:rPr>
              <w:br/>
              <w:t xml:space="preserve">(Hươnh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1.035.000.000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nông thôn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Nam Thái, Huyện Nam Trực, Tỉnh Nam Định, khoảng cách ra đường chính Tài sản nằm tiếp giáp đường nội xóm, cách trường MN Nam Thái khoảng 200mm, độ rộng đường trước mặt tài sản 4m, mặt tiền 6m, 20.269026564860358, 106.18510851901436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32751"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03275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96.2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3275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03275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96.2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5AC465">
            <w:pPr>
              <w:pBdr/>
              <w:spacing/>
              <w:ind/>
              <w:jc w:val="center"/>
              <w:rPr/>
            </w:pPr>
            <w:r>
              <w:rPr>
                <w:highlight w:val="none"/>
              </w:rPr>
            </w:r>
            <w:r>
              <w:rPr>
                <w:highlight w:val="none"/>
              </w:rPr>
            </w:r>
            <w:r/>
          </w:p>
          <w:p w14:paraId="3644A7A6">
            <w:pPr>
              <w:pBdr/>
              <w:spacing/>
              <w:ind/>
              <w:jc w:val="center"/>
              <w:rPr>
                <w:highlight w:val="none"/>
              </w:rPr>
            </w:pPr>
            <w:r>
              <w:rPr>
                <w:highlight w:val="none"/>
              </w:rPr>
            </w:r>
            <w:r>
              <w:rPr>
                <w:highlight w:val="none"/>
              </w:rPr>
            </w:r>
            <w:r>
              <w:rPr>
                <w:highlight w:val="none"/>
              </w:rPr>
            </w:r>
          </w:p>
          <w:p w14:paraId="221B732C">
            <w:pPr>
              <w:pBdr/>
              <w:spacing/>
              <w:ind/>
              <w:jc w:val="center"/>
              <w:rPr>
                <w:highlight w:val="none"/>
              </w:rPr>
            </w:pPr>
            <w:r>
              <w:rPr>
                <w:highlight w:val="none"/>
              </w:rPr>
            </w:r>
            <w:r>
              <w:rPr>
                <w:highlight w:val="none"/>
              </w:rPr>
            </w:r>
            <w:r>
              <w:rPr>
                <w:highlight w:val="none"/>
              </w:rPr>
            </w:r>
          </w:p>
          <w:p w14:paraId="7C09025F">
            <w:pPr>
              <w:pBdr/>
              <w:spacing/>
              <w:ind/>
              <w:jc w:val="center"/>
              <w:rPr>
                <w:highlight w:val="none"/>
              </w:rPr>
            </w:pPr>
            <w:r>
              <w:rPr>
                <w:highlight w:val="none"/>
              </w:rPr>
            </w:r>
            <w:r>
              <w:rPr>
                <w:highlight w:val="none"/>
              </w:rPr>
            </w:r>
            <w:r>
              <w:rPr>
                <w:highlight w:val="none"/>
              </w:rPr>
            </w:r>
          </w:p>
          <w:p w14:paraId="013231C1">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Trần Thị Thanh Tâm</w:t>
            </w:r>
            <w:r>
              <w:rPr>
                <w:highlight w:val="none"/>
              </w:rPr>
            </w:r>
            <w:r>
              <w:rPr>
                <w:highlight w:val="none"/>
              </w:rP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4185DA5"/>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5189CDD9"/>
    <w:lvl w:ilvl="0">
      <w:isLgl w:val="false"/>
      <w:lvlJc w:val="left"/>
      <w:lvlText w:val=""/>
      <w:numFmt w:val="bullet"/>
      <w:pPr>
        <w:pBdr/>
        <w:spacing/>
        <w:ind w:hanging="360" w:left="6456"/>
      </w:pPr>
      <w:rPr>
        <w:rFonts w:hint="default" w:ascii="Wingdings" w:hAnsi="Wingdings" w:eastAsia="Wingdings" w:cs="Wingdings"/>
      </w:rPr>
      <w:start w:val="1"/>
      <w:suff w:val="tab"/>
    </w:lvl>
    <w:lvl w:ilvl="1">
      <w:isLgl w:val="false"/>
      <w:lvlJc w:val="left"/>
      <w:lvlText w:val="o"/>
      <w:numFmt w:val="bullet"/>
      <w:pPr>
        <w:pBdr/>
        <w:spacing/>
        <w:ind w:hanging="360" w:left="7176"/>
      </w:pPr>
      <w:rPr>
        <w:rFonts w:hint="default" w:ascii="Courier New" w:hAnsi="Courier New" w:eastAsia="Courier New" w:cs="Courier New"/>
      </w:rPr>
      <w:start w:val="1"/>
      <w:suff w:val="tab"/>
    </w:lvl>
    <w:lvl w:ilvl="2">
      <w:isLgl w:val="false"/>
      <w:lvlJc w:val="left"/>
      <w:lvlText w:val=""/>
      <w:numFmt w:val="bullet"/>
      <w:pPr>
        <w:pBdr/>
        <w:spacing/>
        <w:ind w:hanging="360" w:left="7896"/>
      </w:pPr>
      <w:rPr>
        <w:rFonts w:hint="default" w:ascii="Wingdings" w:hAnsi="Wingdings" w:eastAsia="Wingdings" w:cs="Wingdings"/>
      </w:rPr>
      <w:start w:val="1"/>
      <w:suff w:val="tab"/>
    </w:lvl>
    <w:lvl w:ilvl="3">
      <w:isLgl w:val="false"/>
      <w:lvlJc w:val="left"/>
      <w:lvlText w:val=""/>
      <w:numFmt w:val="bullet"/>
      <w:pPr>
        <w:pBdr/>
        <w:spacing/>
        <w:ind w:hanging="360" w:left="8616"/>
      </w:pPr>
      <w:rPr>
        <w:rFonts w:hint="default" w:ascii="Symbol" w:hAnsi="Symbol" w:eastAsia="Symbol" w:cs="Symbol"/>
      </w:rPr>
      <w:start w:val="1"/>
      <w:suff w:val="tab"/>
    </w:lvl>
    <w:lvl w:ilvl="4">
      <w:isLgl w:val="false"/>
      <w:lvlJc w:val="left"/>
      <w:lvlText w:val="o"/>
      <w:numFmt w:val="bullet"/>
      <w:pPr>
        <w:pBdr/>
        <w:spacing/>
        <w:ind w:hanging="360" w:left="9336"/>
      </w:pPr>
      <w:rPr>
        <w:rFonts w:hint="default" w:ascii="Courier New" w:hAnsi="Courier New" w:eastAsia="Courier New" w:cs="Courier New"/>
      </w:rPr>
      <w:start w:val="1"/>
      <w:suff w:val="tab"/>
    </w:lvl>
    <w:lvl w:ilvl="5">
      <w:isLgl w:val="false"/>
      <w:lvlJc w:val="left"/>
      <w:lvlText w:val=""/>
      <w:numFmt w:val="bullet"/>
      <w:pPr>
        <w:pBdr/>
        <w:spacing/>
        <w:ind w:hanging="360" w:left="10056"/>
      </w:pPr>
      <w:rPr>
        <w:rFonts w:hint="default" w:ascii="Wingdings" w:hAnsi="Wingdings" w:eastAsia="Wingdings" w:cs="Wingdings"/>
      </w:rPr>
      <w:start w:val="1"/>
      <w:suff w:val="tab"/>
    </w:lvl>
    <w:lvl w:ilvl="6">
      <w:isLgl w:val="false"/>
      <w:lvlJc w:val="left"/>
      <w:lvlText w:val=""/>
      <w:numFmt w:val="bullet"/>
      <w:pPr>
        <w:pBdr/>
        <w:spacing/>
        <w:ind w:hanging="360" w:left="10776"/>
      </w:pPr>
      <w:rPr>
        <w:rFonts w:hint="default" w:ascii="Symbol" w:hAnsi="Symbol" w:eastAsia="Symbol" w:cs="Symbol"/>
      </w:rPr>
      <w:start w:val="1"/>
      <w:suff w:val="tab"/>
    </w:lvl>
    <w:lvl w:ilvl="7">
      <w:isLgl w:val="false"/>
      <w:lvlJc w:val="left"/>
      <w:lvlText w:val="o"/>
      <w:numFmt w:val="bullet"/>
      <w:pPr>
        <w:pBdr/>
        <w:spacing/>
        <w:ind w:hanging="360" w:left="11496"/>
      </w:pPr>
      <w:rPr>
        <w:rFonts w:hint="default" w:ascii="Courier New" w:hAnsi="Courier New" w:eastAsia="Courier New" w:cs="Courier New"/>
      </w:rPr>
      <w:start w:val="1"/>
      <w:suff w:val="tab"/>
    </w:lvl>
    <w:lvl w:ilvl="8">
      <w:isLgl w:val="false"/>
      <w:lvlJc w:val="left"/>
      <w:lvlText w:val=""/>
      <w:numFmt w:val="bullet"/>
      <w:pPr>
        <w:pBdr/>
        <w:spacing/>
        <w:ind w:hanging="360" w:left="12216"/>
      </w:pPr>
      <w:rPr>
        <w:rFonts w:hint="default" w:ascii="Wingdings" w:hAnsi="Wingdings" w:eastAsia="Wingdings" w:cs="Wingdings"/>
      </w:rPr>
      <w:start w:val="1"/>
      <w:suff w:val="tab"/>
    </w:lvl>
  </w:abstractNum>
  <w:abstractNum w:abstractNumId="39">
    <w:nsid w:val="3A35582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319693D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5EF4413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05D82E70"/>
    <w:lvl w:ilvl="0">
      <w:isLgl w:val="false"/>
      <w:lvlJc w:val="left"/>
      <w:lvlText w:val="%1."/>
      <w:numFmt w:val="decimal"/>
      <w:pPr>
        <w:pBdr/>
        <w:spacing/>
        <w:ind w:hanging="360" w:left="720"/>
      </w:pPr>
      <w:rPr/>
      <w:start w:val="1"/>
      <w:suff w:val="tab"/>
    </w:lvl>
    <w:lvl w:ilvl="1">
      <w:isLgl w:val="false"/>
      <w:lvlJc w:val="left"/>
      <w:lvlText w:val="%1.%2."/>
      <w:numFmt w:val="decimal"/>
      <w:pPr>
        <w:pBdr/>
        <w:spacing/>
        <w:ind w:hanging="360" w:left="720"/>
      </w:pPr>
      <w:rPr/>
      <w:start w:val="1"/>
      <w:suff w:val="tab"/>
    </w:lvl>
    <w:lvl w:ilvl="2">
      <w:isLgl w:val="false"/>
      <w:lvlJc w:val="left"/>
      <w:lvlText w:val="%1.%2.%3."/>
      <w:numFmt w:val="decimal"/>
      <w:pPr>
        <w:pBdr/>
        <w:spacing/>
        <w:ind w:hanging="720" w:left="1080"/>
      </w:pPr>
      <w:rPr/>
      <w:start w:val="1"/>
      <w:suff w:val="tab"/>
    </w:lvl>
    <w:lvl w:ilvl="3">
      <w:isLgl w:val="false"/>
      <w:lvlJc w:val="left"/>
      <w:lvlText w:val="%1.%2.%3.%4."/>
      <w:numFmt w:val="decimal"/>
      <w:pPr>
        <w:pBdr/>
        <w:spacing/>
        <w:ind w:hanging="720" w:left="1080"/>
      </w:pPr>
      <w:rPr/>
      <w:start w:val="1"/>
      <w:suff w:val="tab"/>
    </w:lvl>
    <w:lvl w:ilvl="4">
      <w:isLgl w:val="false"/>
      <w:lvlJc w:val="left"/>
      <w:lvlText w:val="%1.%2.%3.%4.%5."/>
      <w:numFmt w:val="decimal"/>
      <w:pPr>
        <w:pBdr/>
        <w:spacing/>
        <w:ind w:hanging="1080" w:left="1440"/>
      </w:pPr>
      <w:rPr/>
      <w:start w:val="1"/>
      <w:suff w:val="tab"/>
    </w:lvl>
    <w:lvl w:ilvl="5">
      <w:isLgl w:val="false"/>
      <w:lvlJc w:val="left"/>
      <w:lvlText w:val="%1.%2.%3.%4.%5.%6."/>
      <w:numFmt w:val="decimal"/>
      <w:pPr>
        <w:pBdr/>
        <w:spacing/>
        <w:ind w:hanging="1080" w:left="1440"/>
      </w:pPr>
      <w:rPr/>
      <w:start w:val="1"/>
      <w:suff w:val="tab"/>
    </w:lvl>
    <w:lvl w:ilvl="6">
      <w:isLgl w:val="false"/>
      <w:lvlJc w:val="left"/>
      <w:lvlText w:val="%1.%2.%3.%4.%5.%6.%7."/>
      <w:numFmt w:val="decimal"/>
      <w:pPr>
        <w:pBdr/>
        <w:spacing/>
        <w:ind w:hanging="1440" w:left="1800"/>
      </w:pPr>
      <w:rPr/>
      <w:start w:val="1"/>
      <w:suff w:val="tab"/>
    </w:lvl>
    <w:lvl w:ilvl="7">
      <w:isLgl w:val="false"/>
      <w:lvlJc w:val="left"/>
      <w:lvlText w:val="%1.%2.%3.%4.%5.%6.%7.%8."/>
      <w:numFmt w:val="decimal"/>
      <w:pPr>
        <w:pBdr/>
        <w:spacing/>
        <w:ind w:hanging="1440" w:left="1800"/>
      </w:pPr>
      <w:rPr/>
      <w:start w:val="1"/>
      <w:suff w:val="tab"/>
    </w:lvl>
    <w:lvl w:ilvl="8">
      <w:isLgl w:val="false"/>
      <w:lvlJc w:val="left"/>
      <w:lvlText w:val="%1.%2.%3.%4.%5.%6.%7.%8.%9."/>
      <w:numFmt w:val="decimal"/>
      <w:pPr>
        <w:pBdr/>
        <w:spacing/>
        <w:ind w:hanging="1800" w:left="2160"/>
      </w:pPr>
      <w:rPr/>
      <w:start w:val="1"/>
      <w:suff w:val="tab"/>
    </w:lvl>
  </w:abstractNum>
  <w:abstractNum w:abstractNumId="43">
    <w:nsid w:val="7826882B"/>
    <w:lvl w:ilvl="0">
      <w:isLgl w:val="false"/>
      <w:lvlJc w:val="left"/>
      <w:lvlText w:val=""/>
      <w:numFmt w:val="bullet"/>
      <w:pPr>
        <w:pBdr/>
        <w:spacing/>
        <w:ind w:hanging="360" w:left="6456"/>
      </w:pPr>
      <w:rPr>
        <w:rFonts w:hint="default" w:ascii="Wingdings" w:hAnsi="Wingdings" w:eastAsia="Wingdings" w:cs="Wingdings"/>
      </w:rPr>
      <w:start w:val="1"/>
      <w:suff w:val="tab"/>
    </w:lvl>
    <w:lvl w:ilvl="1">
      <w:isLgl w:val="false"/>
      <w:lvlJc w:val="left"/>
      <w:lvlText w:val="o"/>
      <w:numFmt w:val="bullet"/>
      <w:pPr>
        <w:pBdr/>
        <w:spacing/>
        <w:ind w:hanging="360" w:left="7176"/>
      </w:pPr>
      <w:rPr>
        <w:rFonts w:hint="default" w:ascii="Courier New" w:hAnsi="Courier New" w:eastAsia="Courier New" w:cs="Courier New"/>
      </w:rPr>
      <w:start w:val="1"/>
      <w:suff w:val="tab"/>
    </w:lvl>
    <w:lvl w:ilvl="2">
      <w:isLgl w:val="false"/>
      <w:lvlJc w:val="left"/>
      <w:lvlText w:val=""/>
      <w:numFmt w:val="bullet"/>
      <w:pPr>
        <w:pBdr/>
        <w:spacing/>
        <w:ind w:hanging="360" w:left="7896"/>
      </w:pPr>
      <w:rPr>
        <w:rFonts w:hint="default" w:ascii="Wingdings" w:hAnsi="Wingdings" w:eastAsia="Wingdings" w:cs="Wingdings"/>
      </w:rPr>
      <w:start w:val="1"/>
      <w:suff w:val="tab"/>
    </w:lvl>
    <w:lvl w:ilvl="3">
      <w:isLgl w:val="false"/>
      <w:lvlJc w:val="left"/>
      <w:lvlText w:val=""/>
      <w:numFmt w:val="bullet"/>
      <w:pPr>
        <w:pBdr/>
        <w:spacing/>
        <w:ind w:hanging="360" w:left="8616"/>
      </w:pPr>
      <w:rPr>
        <w:rFonts w:hint="default" w:ascii="Symbol" w:hAnsi="Symbol" w:eastAsia="Symbol" w:cs="Symbol"/>
      </w:rPr>
      <w:start w:val="1"/>
      <w:suff w:val="tab"/>
    </w:lvl>
    <w:lvl w:ilvl="4">
      <w:isLgl w:val="false"/>
      <w:lvlJc w:val="left"/>
      <w:lvlText w:val="o"/>
      <w:numFmt w:val="bullet"/>
      <w:pPr>
        <w:pBdr/>
        <w:spacing/>
        <w:ind w:hanging="360" w:left="9336"/>
      </w:pPr>
      <w:rPr>
        <w:rFonts w:hint="default" w:ascii="Courier New" w:hAnsi="Courier New" w:eastAsia="Courier New" w:cs="Courier New"/>
      </w:rPr>
      <w:start w:val="1"/>
      <w:suff w:val="tab"/>
    </w:lvl>
    <w:lvl w:ilvl="5">
      <w:isLgl w:val="false"/>
      <w:lvlJc w:val="left"/>
      <w:lvlText w:val=""/>
      <w:numFmt w:val="bullet"/>
      <w:pPr>
        <w:pBdr/>
        <w:spacing/>
        <w:ind w:hanging="360" w:left="10056"/>
      </w:pPr>
      <w:rPr>
        <w:rFonts w:hint="default" w:ascii="Wingdings" w:hAnsi="Wingdings" w:eastAsia="Wingdings" w:cs="Wingdings"/>
      </w:rPr>
      <w:start w:val="1"/>
      <w:suff w:val="tab"/>
    </w:lvl>
    <w:lvl w:ilvl="6">
      <w:isLgl w:val="false"/>
      <w:lvlJc w:val="left"/>
      <w:lvlText w:val=""/>
      <w:numFmt w:val="bullet"/>
      <w:pPr>
        <w:pBdr/>
        <w:spacing/>
        <w:ind w:hanging="360" w:left="10776"/>
      </w:pPr>
      <w:rPr>
        <w:rFonts w:hint="default" w:ascii="Symbol" w:hAnsi="Symbol" w:eastAsia="Symbol" w:cs="Symbol"/>
      </w:rPr>
      <w:start w:val="1"/>
      <w:suff w:val="tab"/>
    </w:lvl>
    <w:lvl w:ilvl="7">
      <w:isLgl w:val="false"/>
      <w:lvlJc w:val="left"/>
      <w:lvlText w:val="o"/>
      <w:numFmt w:val="bullet"/>
      <w:pPr>
        <w:pBdr/>
        <w:spacing/>
        <w:ind w:hanging="360" w:left="11496"/>
      </w:pPr>
      <w:rPr>
        <w:rFonts w:hint="default" w:ascii="Courier New" w:hAnsi="Courier New" w:eastAsia="Courier New" w:cs="Courier New"/>
      </w:rPr>
      <w:start w:val="1"/>
      <w:suff w:val="tab"/>
    </w:lvl>
    <w:lvl w:ilvl="8">
      <w:isLgl w:val="false"/>
      <w:lvlJc w:val="left"/>
      <w:lvlText w:val=""/>
      <w:numFmt w:val="bullet"/>
      <w:pPr>
        <w:pBdr/>
        <w:spacing/>
        <w:ind w:hanging="360" w:left="12216"/>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277</cp:revision>
  <dcterms:created xsi:type="dcterms:W3CDTF">2025-09-15T09:58:00Z</dcterms:created>
  <dcterms:modified xsi:type="dcterms:W3CDTF">2026-01-21T06:06:06Z</dcterms:modified>
</cp:coreProperties>
</file>