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445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445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275/2026/0108/VFI-CT.48.A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TRỊNH THU HẰNG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Căn hộ chung cư số 22B’M Toà nhà chung cư Lô II-2, Khu nhà ở bán và dịch vụ công cộng 151A Nguyễn Đức Cảnh, phường Tương Mai, quận Hoàng Mai, thành phố Hà Nội (nay là phường Tương Mai, thành phố Hà Nội) theo </w:t>
                            </w:r>
                            <w:r>
                              <w:rPr>
                                <w:color w:val="000000"/>
                              </w:rPr>
                              <w:t xml:space="preserve">Giấy chứng nhận quyền sử dụng đất quyền sở hữu nhà ở và tài sản khác gắn liền với đất số: CB 832719, số vào sổ cấp GCN: CS01902 do Sở Tài nguyên và Môi trường thành phố Hà Nội cấp ngày 28/01/2016; Chủ sở hữu là Bà Trịnh Thu Hằng và Ông Nguyễn Công Hải</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4.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275/2026/0108/VFI-CT.48.A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TRỊNH THU HẰNG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Căn hộ chung cư số 22B’M Toà nhà chung cư Lô II-2, Khu nhà ở bán và dịch vụ công cộng 151A Nguyễn Đức Cảnh, phường Tương Mai, quận Hoàng Mai, thành phố Hà Nội (nay là phường Tương Mai, thành phố Hà Nội) theo </w:t>
                      </w:r>
                      <w:r>
                        <w:rPr>
                          <w:color w:val="000000"/>
                        </w:rPr>
                        <w:t xml:space="preserve">Giấy chứng nhận quyền sử dụng đất quyền sở hữu nhà ở và tài sản khác gắn liền với đất số: CB 832719, số vào sổ cấp GCN: CS01902 do Sở Tài nguyên và Môi trường thành phố Hà Nội cấp ngày 28/01/2016; Chủ sở hữu là Bà Trịnh Thu Hằng và Ông Nguyễn Công Hải</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4"/>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871"/>
        <w:gridCol w:w="3019"/>
        <w:gridCol w:w="4890"/>
        <w:gridCol w:w="29"/>
      </w:tblGrid>
      <w:tr>
        <w:trPr>
          <w:trHeight w:val="1152"/>
        </w:trPr>
        <w:tc>
          <w:tcPr>
            <w:tcBorders/>
            <w:tcW w:w="1871"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7937"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890" w:type="dxa"/>
            <w:textDirection w:val="lrTb"/>
            <w:noWrap w:val="false"/>
          </w:tcPr>
          <w:p w14:paraId="103F6C0D" w14:textId="77777777">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275/2026/0108/VFI-CT.48.A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90" w:type="dxa"/>
            <w:textDirection w:val="lrTb"/>
            <w:noWrap w:val="false"/>
          </w:tcPr>
          <w:p w14:paraId="6C20F813" w14:textId="77777777">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60EC0402" w14:textId="3594439F">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TRỊNH THU HẰNG</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275/2026/0106/VFI-HĐTĐ.48.A</w:t>
      </w:r>
      <w:r>
        <w:rPr>
          <w:spacing w:val="-4"/>
          <w:lang w:val="vi-VN"/>
        </w:rPr>
        <w:t xml:space="preserve"> ký ngày </w:t>
      </w:r>
      <w:r>
        <w:rPr>
          <w:color w:val="000000" w:themeColor="text1"/>
          <w:spacing w:val="-4"/>
        </w:rPr>
        <w:t xml:space="preserve">13 tháng 1 năm 2026</w:t>
      </w:r>
      <w:r>
        <w:rPr>
          <w:spacing w:val="-4"/>
          <w:lang w:val="vi-VN"/>
        </w:rPr>
        <w:t xml:space="preserve"> </w:t>
      </w:r>
      <w:r>
        <w:rPr>
          <w:spacing w:val="-4"/>
          <w:lang w:val="vi-VN"/>
        </w:rPr>
        <w:t xml:space="preserve">giữa </w:t>
      </w:r>
      <w:r>
        <w:rPr>
          <w:color w:val="000000" w:themeColor="text1"/>
          <w:spacing w:val="-4"/>
        </w:rPr>
        <w:t xml:space="preserve">Bà Trịnh Thu Hằng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275/2026/0108/VFI-BC.48.A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16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132E70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TRỊNH THU HẰNG</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3133A7FD">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0118552477</w:t>
            </w: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Căn hộ chung cư số 22B’M Toà nhà chung cư Lô II-2, Khu nhà ở bán và dịch vụ công cộng 151A Nguyễn Đức Cảnh, phường Tương Mai, quận Hoàng Mai, thành phố Hà Nội (nay là phường Tương Mai, thành phố Hà Nội) theo </w:t>
      </w:r>
      <w:r>
        <w:rPr>
          <w:color w:val="000000" w:themeColor="text1"/>
        </w:rPr>
        <w:t xml:space="preserve">Giấy chứng nhận quyền sử dụng đất quyền sở hữu nhà ở và tài sản khác gắn liền với đất số: CB 832719, số vào sổ cấp GCN: CS01902 do Sở Tài nguyên và Môi trường thành phố Hà Nội cấp ngày 28/01/2016; Chủ sở hữu là Bà Trịnh Thu Hằng và Ông Nguyễn Công Hải</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Căn hộ chung cư số 22B’M Toà nhà chung cư Lô II-2, Khu nhà ở bán và dịch vụ công cộng 151A Nguyễn Đức Cảnh, phường Tương Mai, quận Hoàng Mai, thành phố Hà Nội (nay là phường Tương Mai, thành phố Hà Nội) theo </w:t>
            </w:r>
            <w:r>
              <w:rPr>
                <w:color w:val="000000"/>
              </w:rPr>
              <w:t xml:space="preserve">Giấy chứng nhận quyền sử dụng đất quyền sở hữu nhà ở và tài sản khác gắn liền với đất số: CB 832719, số vào sổ cấp GCN: CS01902 do Sở Tài nguyên và Môi trường thành phố Hà Nội cấp ngày 28/01/2016; Chủ sở hữu là Bà Trịnh Thu Hằng và Ông Nguyễn Công Hải</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Căn hộ chung cư</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80,1</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69.000.000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5.526.900.000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5.526.900.000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5.527.000.000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năm trăm hai mươi bảy triệu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498"/>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871"/>
        <w:gridCol w:w="3090"/>
        <w:gridCol w:w="4961"/>
        <w:gridCol w:w="29"/>
      </w:tblGrid>
      <w:tr>
        <w:trPr>
          <w:trHeight w:val="1152"/>
        </w:trPr>
        <w:tc>
          <w:tcPr>
            <w:tcBorders/>
            <w:tcW w:w="1871"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079"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7"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14:paraId="55E7402E" w14:textId="77777777">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275/2026/0108/VFI-CT.48.A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14:paraId="2396134F" w14:textId="77777777">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53E21BF3" w14:textId="59EB6EC9">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275/2026/0108/VFI-CT.48.A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16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63FFAD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TRỊNH THU HẰNG</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FA7C378">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0118552477</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Căn hộ chung cư số 22B’M Toà nhà chung cư Lô II-2, Khu nhà ở bán và dịch vụ công cộng 151A Nguyễn Đức Cảnh, phường Tương Mai, quận Hoàng Mai, thành phố Hà Nội (nay là phường Tương Mai, thành phố Hà Nội) theo </w:t>
            </w:r>
            <w:r>
              <w:rPr>
                <w:bCs/>
                <w:color w:val="000000" w:themeColor="text1"/>
                <w:lang w:val="pt-BR"/>
              </w:rPr>
              <w:t xml:space="preserve">Giấy chứng nhận quyền sử dụng đất quyền sở hữu nhà ở và tài sản khác gắn liền với đất số: CB 832719, số vào sổ cấp GCN: CS01902 do Sở Tài nguyên và Môi trường thành phố Hà Nội cấp ngày 28/01/2016; Chủ sở hữu là Bà Trịnh Thu Hằng và Ông Nguyễn Công Hải</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7827E86">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Phường Tương Mai, thành phố Hà Nội</w:t>
            </w: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20.987305555556, 105.85194444444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494B17B" w14:textId="41F9AB61">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CB 832719, số vào sổ cấp GCN: CS01902 do Sở Tài nguyên và Môi trường thành phố Hà Nội cấp ngày 28/01/2016; Chủ sở hữu là Bà Trịnh Thu Hằng và Ông Nguyễn Công Hải</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r>
      <w:r>
        <w:rPr>
          <w:rFonts w:ascii="Times New Roman" w:hAnsi="Times New Roman" w:eastAsia="Times New Roman" w:cs="Times New Roman"/>
          <w:color w:val="000000"/>
          <w:sz w:val="24"/>
        </w:rPr>
        <w:t xml:space="preserve">Hợp đồng số 275/2026/0106/VFI-HĐTĐ.48.A ngày 13/01/2026 giữa Bà Trịnh Thu Hằng với 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3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4888CC30">
      <w:pPr>
        <w:pBdr>
          <w:top w:val="none" w:color="000000" w:sz="4" w:space="0"/>
          <w:left w:val="none" w:color="000000" w:sz="4" w:space="0"/>
          <w:bottom w:val="none" w:color="000000" w:sz="4" w:space="0"/>
          <w:right w:val="none" w:color="000000" w:sz="4" w:space="0"/>
        </w:pBdr>
        <w:shd w:val="clear" w:color="ffffff" w:fill="ffffff"/>
        <w:spacing w:after="60" w:before="60"/>
        <w:ind w:right="0" w:firstLine="426" w:left="0"/>
        <w:rPr/>
      </w:pPr>
      <w:r>
        <w:rPr>
          <w:lang w:val="pt-BR"/>
        </w:rPr>
        <w:tab/>
      </w:r>
      <w:r>
        <w:rPr>
          <w:rFonts w:ascii="Times New Roman" w:hAnsi="Times New Roman" w:eastAsia="Times New Roman" w:cs="Times New Roman"/>
          <w:b/>
          <w:color w:val="000000"/>
          <w:sz w:val="24"/>
        </w:rPr>
        <w:t xml:space="preserve">Tổng quan về thị trường BĐS quận Hoàng Mai cũ</w:t>
      </w:r>
      <w:r/>
    </w:p>
    <w:p w14:paraId="52F384DA">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i/>
          <w:color w:val="000000"/>
          <w:sz w:val="24"/>
        </w:rPr>
        <w:tab/>
      </w:r>
      <w:r>
        <w:rPr>
          <w:rFonts w:ascii="Times New Roman" w:hAnsi="Times New Roman" w:eastAsia="Times New Roman" w:cs="Times New Roman"/>
          <w:color w:val="000000"/>
          <w:sz w:val="24"/>
        </w:rPr>
        <w:t xml:space="preserve">Bất động sản Hoàng Mai đang dần trở thành tâm điểm trên thị trường Hà Nội, đặc biệt khi các dự án hạ tầng trọng điểm của khu vực được đẩy mạnh triển khai. Với sự hoàn thiện ngày càng rõ nét của hệ thống giao thông, Hoàng Mai nhanh chóng thu hút sự quan tâm</w:t>
      </w:r>
      <w:r>
        <w:rPr>
          <w:rFonts w:ascii="Times New Roman" w:hAnsi="Times New Roman" w:eastAsia="Times New Roman" w:cs="Times New Roman"/>
          <w:color w:val="000000"/>
          <w:sz w:val="24"/>
        </w:rPr>
        <w:t xml:space="preserve"> của nhiều khách hàng. Khu vực này được kỳ vọng sẽ trở thành trung tâm bất động sản mới của Hà Nội. Nhiều nhà đầu tư lớn đã chọn Hoàng Mai làm điểm đến, báo hiệu tiềm năng tăng trưởng mạnh mẽ trong thời gian tới.</w:t>
      </w:r>
      <w:r/>
    </w:p>
    <w:p w14:paraId="5474C36B">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b/>
          <w:color w:val="000000"/>
          <w:sz w:val="24"/>
        </w:rPr>
        <w:t xml:space="preserve">Đánh giá tiềm năng phát triển thị trường bất động sản tại quận Hoàng Mai</w:t>
      </w:r>
      <w:r/>
    </w:p>
    <w:p w14:paraId="477EF384">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i/>
          <w:color w:val="000000"/>
          <w:sz w:val="24"/>
        </w:rPr>
        <w:t xml:space="preserve">Thị trường bất động sản tại quận Hoàng Mai</w:t>
      </w:r>
      <w:r/>
    </w:p>
    <w:p w14:paraId="6D0A8314">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Thị trường bất động sản tại quận Hoàng Mai đang chứng kiến sự gia tăng về nhu cầu, đặc biệt sau khi đại dịch Covid-19 qua đi. Xu hướng dịch chuyển ra các khu vực ngoại thành để tìm kiếm không gian sống xanh và thoáng đãng hơn ngày càng phổ biến, góp phần đ</w:t>
      </w:r>
      <w:r>
        <w:rPr>
          <w:rFonts w:ascii="Times New Roman" w:hAnsi="Times New Roman" w:eastAsia="Times New Roman" w:cs="Times New Roman"/>
          <w:color w:val="000000"/>
          <w:sz w:val="24"/>
        </w:rPr>
        <w:t xml:space="preserve">ẩy mạnh lượng giao dịch cũng như giá cả bất động sản, đặc biệt là các loại hình như chung cư và nhà đất. Hoạt động mua bán nhà tại Hoàng Mai hiện đang rất sôi động, thu hút sự quan tâm lớn từ phía người mua và nhà đầu tư. Với nhiều dự án lớn đang được triể</w:t>
      </w:r>
      <w:r>
        <w:rPr>
          <w:rFonts w:ascii="Times New Roman" w:hAnsi="Times New Roman" w:eastAsia="Times New Roman" w:cs="Times New Roman"/>
          <w:color w:val="000000"/>
          <w:sz w:val="24"/>
        </w:rPr>
        <w:t xml:space="preserve">n khai, Hoàng Mai ngày càng trở thành tâm điểm cho các nhà đầu tư bất động sản, tạo cơ hội tăng trưởng mạnh mẽ cho thị trường nơi đây.</w:t>
      </w:r>
      <w:r/>
    </w:p>
    <w:p w14:paraId="31AE115C">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Theo quy hoạch Thủ đô giai đoạn 2030 - 2050, Hoàng Mai sẽ được đầu tư phát triển cơ sở hạ tầng mạnh mẽ nhằm thúc đẩy tốc độ đô thị hóa. Quận này cũng được dự kiến sẽ mở rộng thêm với nhiều dự án lớn được triển khai.</w:t>
      </w:r>
      <w:r/>
    </w:p>
    <w:p w14:paraId="7FA92013">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Bên cạnh đó, trong những năm gần đây, hệ thống giao thông tại Hoàng Mai đã được nâng cấp đáng kể. Chỉ trong vòng 5 năm, người dân đã nhận thấy những thay đổi tích cực với sự phát triển của các tuyến</w:t>
      </w:r>
      <w:r/>
    </w:p>
    <w:p w14:paraId="71480DBA">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đường sắt và giao thông trọng điểm, giúp tăng giá trị bất động sản khu vực, theo nhận định từ các chuyên gia.</w:t>
      </w:r>
      <w:r/>
    </w:p>
    <w:p w14:paraId="2A1C9853">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Tóm lại, cơ sở hạ tầng giao thông hiện đại tại Hoàng Mai đang góp phần nâng cao giá trị bất động sản, hứa hẹn mang lại nhiều tiềm năng phát triển trong tương lai.</w:t>
      </w:r>
      <w:r/>
    </w:p>
    <w:p w14:paraId="7CCAC877">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i/>
          <w:color w:val="000000"/>
          <w:sz w:val="24"/>
        </w:rPr>
        <w:t xml:space="preserve">Phân khúc nhà đất thổ cư</w:t>
      </w:r>
      <w:r/>
    </w:p>
    <w:p w14:paraId="1C0BAB8A">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Quận Hoàng Mai hiện đang chứng kiến sự tăng trưởng mạnh mẽ trong lĩnh vực bất động sản, đặc biệt là phân khúc nhà đất thổ cư. Giá trị bất động sản thổ cư tại khu vực này dao động từ 49 triệu/m2 đến 328 triệu/m2, tạo cơ hội hấp dẫn cho các nhà đầu tư. Theo </w:t>
      </w:r>
      <w:r>
        <w:rPr>
          <w:rFonts w:ascii="Times New Roman" w:hAnsi="Times New Roman" w:eastAsia="Times New Roman" w:cs="Times New Roman"/>
          <w:color w:val="000000"/>
          <w:sz w:val="24"/>
        </w:rPr>
        <w:t xml:space="preserve">số liệu từ Batdongsan ngày 25/09/2024, có đến 2.831 sản phẩm bất động sản được đưa ra thị trường, cho thấy mức độ sôi động của phân khúc này.</w:t>
      </w:r>
      <w:r/>
    </w:p>
    <w:p w14:paraId="3A99F739">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Với sự phát triển hạ tầng và gia tăng dân số trong khu vực, tiềm năng tăng giá của nhà đất thổ cư tại Hoàng Mai là rất khả quan. Đây chính là thời điểm vàng cho các nhà đầu tư tìm kiếm cơ hội sinh lời từ phân khúc này.</w:t>
      </w:r>
      <w:r/>
    </w:p>
    <w:p w14:paraId="01D5A04F">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i/>
          <w:color w:val="000000"/>
          <w:sz w:val="24"/>
        </w:rPr>
        <w:t xml:space="preserve">Phân khúc căn hộ chung cư</w:t>
      </w:r>
      <w:r/>
    </w:p>
    <w:p w14:paraId="6A6EF8CA">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Phân khúc chung cư tại quận Hoàng Mai hiện đang thu hút sự quan tâm lớn từ các nhà đầu tư nhờ vào mức tăng trưởng giá trị ổn định và tiềm năng phát triển. Mặc dù mặt bằng giá chung cư tại Hoàng Mai vẫn thấp hơn so với nhiều khu vực trung tâm khác của Hà Nộ</w:t>
      </w:r>
      <w:r>
        <w:rPr>
          <w:rFonts w:ascii="Times New Roman" w:hAnsi="Times New Roman" w:eastAsia="Times New Roman" w:cs="Times New Roman"/>
          <w:color w:val="000000"/>
          <w:sz w:val="24"/>
        </w:rPr>
        <w:t xml:space="preserve">i, nhưng giá căn hộ tại đây đã và đang tăng trưởng đáng kể trong những năm gần đây.</w:t>
      </w:r>
      <w:r/>
    </w:p>
    <w:p w14:paraId="26899B7C">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Cụ thể, tại dự án T&amp;T Riverview (Vĩnh Hưng, Hoàng Mai), giá căn hộ hiện nay đang dao động từ 43,33 - 50,9 triệu đồng/m2, trong khi vào quý I/2019, mức giá chỉ khoảng 20,9 - 25,4 triệu đồng/m2. Chỉ trong vòng một năm từ quý IV/2022 đến quý IV/2023, giá bán </w:t>
      </w:r>
      <w:r>
        <w:rPr>
          <w:rFonts w:ascii="Times New Roman" w:hAnsi="Times New Roman" w:eastAsia="Times New Roman" w:cs="Times New Roman"/>
          <w:color w:val="000000"/>
          <w:sz w:val="24"/>
        </w:rPr>
        <w:t xml:space="preserve">đã tăng 7,4% mỗi năm, thể hiện sự tăng trưởng mạnh mẽ của phân khúc này.</w:t>
      </w:r>
      <w:r/>
    </w:p>
    <w:p w14:paraId="69264F46">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Tương tự, dự án tại Khu đô thị mới Linh Đàm ghi nhận mức giá trung bình hiện nay khoảng 31,29 - 70,11 triệu đồng/m2, trong khi năm 2019, con số này chỉ vào khoảng 22 triệu đồng/m2. Trong năm vừa qua, từ quý IV/2022 đến quý IV/2023, giá bán tại khu vực này </w:t>
      </w:r>
      <w:r>
        <w:rPr>
          <w:rFonts w:ascii="Times New Roman" w:hAnsi="Times New Roman" w:eastAsia="Times New Roman" w:cs="Times New Roman"/>
          <w:color w:val="000000"/>
          <w:sz w:val="24"/>
        </w:rPr>
        <w:t xml:space="preserve">đã tăng 11,1% mỗi năm.</w:t>
      </w:r>
      <w:r/>
    </w:p>
    <w:p w14:paraId="340B49D8">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Dự án Feliz Homes (Hoàng Văn Thụ, Hoàng Mai) cũng cho thấy xu hướng tương tự, với giá bán căn hộ trung bình hiện nay từ 49,57 - 72,92 triệu đồng/m2, so với mức giá 25 - 29,2 triệu đồng/m2 vào quý II/2020. Từ quý IV/2022 đến quý IV/2023, giá căn hộ tại đây </w:t>
      </w:r>
      <w:r>
        <w:rPr>
          <w:rFonts w:ascii="Times New Roman" w:hAnsi="Times New Roman" w:eastAsia="Times New Roman" w:cs="Times New Roman"/>
          <w:color w:val="000000"/>
          <w:sz w:val="24"/>
        </w:rPr>
        <w:t xml:space="preserve">đã tăng 6,3% mỗi năm.</w:t>
      </w:r>
      <w:r/>
    </w:p>
    <w:p w14:paraId="37E476D6">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Cuối cùng, tại dự án Sunshine Palace (Mai Động, Hoàng Mai), giá căn hộ hiện đang ở mức từ 48,78 - 74,63 triệu đồng/m2, so với mức 26 - 30,3 triệu đồng/m2 vào quý I/2019.</w:t>
      </w:r>
      <w:r/>
    </w:p>
    <w:p w14:paraId="6AE69EB1">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Những con số này không chỉ thể hiện tiềm năng tăng giá mà còn khẳng định quận Hoàng Mai đang trở thành một trong những khu vực phát triển mạnh mẽ về bất động sản chung cư tại Hà Nội. Việc đầu tư vào các dự án chung cư tại đây, với mức giá đang tăng đều đặn</w:t>
      </w:r>
      <w:r>
        <w:rPr>
          <w:rFonts w:ascii="Times New Roman" w:hAnsi="Times New Roman" w:eastAsia="Times New Roman" w:cs="Times New Roman"/>
          <w:color w:val="000000"/>
          <w:sz w:val="24"/>
        </w:rPr>
        <w:t xml:space="preserve"> mỗi năm, hứa hẹn mang lại giá trị gia tăng cao cho các nhà đầu tư trong thời gian tới.</w:t>
      </w:r>
      <w:r/>
    </w:p>
    <w:p w14:paraId="1CBA36C4">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567" w:left="0"/>
        <w:jc w:val="both"/>
        <w:rPr/>
      </w:pPr>
      <w:r>
        <w:rPr>
          <w:rFonts w:ascii="Times New Roman" w:hAnsi="Times New Roman" w:eastAsia="Times New Roman" w:cs="Times New Roman"/>
          <w:color w:val="000000"/>
          <w:sz w:val="24"/>
        </w:rPr>
        <w:t xml:space="preserve">Với những tiềm năng và cơ hội hiện có, thị trường bất động sản Hoàng Mai hứa hẹn sẽ tiếp tục thu hút sự quan tâm từ các nhà đầu tư. Việc nắm bắt những xu hướng và biến động của thị trường sẽ giúp bạn đưa ra quyết định đầu tư thông minh và hiệu quả. Hãy the</w:t>
      </w:r>
      <w:r>
        <w:rPr>
          <w:rFonts w:ascii="Times New Roman" w:hAnsi="Times New Roman" w:eastAsia="Times New Roman" w:cs="Times New Roman"/>
          <w:color w:val="000000"/>
          <w:sz w:val="24"/>
        </w:rPr>
        <w:t xml:space="preserve">o dõi sát sao và chuẩn bị cho những cơ hội phát triển trong tương lai gần tại khu vực này! </w:t>
      </w:r>
      <w:r/>
    </w:p>
    <w:p w14:paraId="662091EA">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tham khảo: https://onehousing.vn/blog/suc-hut-ve-tiem-nang-bat-dong-san-khu-vuc-hoang-mai-co-gi-noi-bat-n17t)</w:t>
      </w:r>
      <w:r>
        <w:rPr>
          <w:bCs/>
          <w:i/>
          <w:lang w:val="pt-BR"/>
        </w:rPr>
      </w:r>
      <w:r>
        <w:rPr>
          <w:bCs/>
          <w:i/>
          <w:lang w:val="pt-BR"/>
        </w:rPr>
      </w:r>
    </w:p>
    <w:p w14:paraId="20BF0D54" w14:textId="312C63AB">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9"/>
        <w:gridCol w:w="2181"/>
        <w:gridCol w:w="2176"/>
        <w:gridCol w:w="2144"/>
        <w:gridCol w:w="2467"/>
        <w:gridCol w:w="17"/>
      </w:tblGrid>
      <w:tr>
        <w:trPr>
          <w:trHeight w:val="397"/>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787D483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5"/>
            <w:tcBorders>
              <w:top w:val="single" w:color="000000" w:sz="8" w:space="0"/>
              <w:bottom w:val="single" w:color="000000" w:sz="8" w:space="0"/>
              <w:right w:val="single" w:color="000000" w:sz="8" w:space="0"/>
            </w:tcBorders>
            <w:tcMar>
              <w:left w:w="108" w:type="dxa"/>
              <w:top w:w="0" w:type="dxa"/>
              <w:right w:w="108" w:type="dxa"/>
              <w:bottom w:w="0" w:type="dxa"/>
            </w:tcMar>
            <w:tcW w:w="8986" w:type="dxa"/>
            <w:vAlign w:val="center"/>
            <w:textDirection w:val="lrTb"/>
            <w:noWrap w:val="false"/>
          </w:tcPr>
          <w:p w14:paraId="758C32B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Căn hộ chung cư số 22B’M Toà nhà chung cư Lô II-2, Khu nhà ở bán và dịch vụ công cộng 151A Nguyễn Đức Cảnh, phường Tương Mai, quận Hoàng Mai, thành phố Hà Nội (nay là phường Tương Mai, thành phố Hà Nội) theo Giấy chứng nhận quyền sử dụng đất quyền sở hữu n</w:t>
            </w:r>
            <w:r>
              <w:rPr>
                <w:rFonts w:ascii="Times New Roman" w:hAnsi="Times New Roman" w:eastAsia="Times New Roman" w:cs="Times New Roman"/>
                <w:b/>
                <w:color w:val="000000"/>
                <w:sz w:val="24"/>
              </w:rPr>
              <w:t xml:space="preserve">hà ở và tài sản khác gắn liền với đất số: CB 832719, số vào sổ cấp GCN: CS01902 do Sở Tài nguyên và Môi trường thành phố Hà Nội cấp ngày 28/01/2016; Chủ sở hữu là Bà Trịnh Thu Hằng và Ông Nguyễn Công Hải.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4E829E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5"/>
            <w:tcBorders>
              <w:bottom w:val="single" w:color="000000" w:sz="8" w:space="0"/>
              <w:right w:val="single" w:color="000000" w:sz="8" w:space="0"/>
            </w:tcBorders>
            <w:tcMar>
              <w:left w:w="108" w:type="dxa"/>
              <w:top w:w="0" w:type="dxa"/>
              <w:right w:w="108" w:type="dxa"/>
              <w:bottom w:w="0" w:type="dxa"/>
            </w:tcMar>
            <w:tcW w:w="8986" w:type="dxa"/>
            <w:vAlign w:val="center"/>
            <w:textDirection w:val="lrTb"/>
            <w:noWrap w:val="false"/>
          </w:tcPr>
          <w:p w14:paraId="6395610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6AA6A4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4122F2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0E32E5D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0951E3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 :</w:t>
            </w:r>
            <w:r/>
          </w:p>
        </w:tc>
        <w:tc>
          <w:tcPr>
            <w:gridSpan w:val="2"/>
            <w:tcBorders>
              <w:bottom w:val="single" w:color="000000" w:sz="8" w:space="0"/>
              <w:right w:val="single" w:color="000000" w:sz="8" w:space="0"/>
            </w:tcBorders>
            <w:tcMar>
              <w:left w:w="108" w:type="dxa"/>
              <w:top w:w="0" w:type="dxa"/>
              <w:right w:w="108" w:type="dxa"/>
              <w:bottom w:w="0" w:type="dxa"/>
            </w:tcMar>
            <w:tcW w:w="2483" w:type="dxa"/>
            <w:vAlign w:val="center"/>
            <w:textDirection w:val="lrTb"/>
            <w:noWrap w:val="false"/>
          </w:tcPr>
          <w:p w14:paraId="0619A3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17DA501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47A39CB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4"/>
            <w:tcBorders>
              <w:bottom w:val="single" w:color="000000" w:sz="8" w:space="0"/>
              <w:right w:val="single" w:color="000000" w:sz="8" w:space="0"/>
            </w:tcBorders>
            <w:tcMar>
              <w:left w:w="108" w:type="dxa"/>
              <w:top w:w="0" w:type="dxa"/>
              <w:right w:w="108" w:type="dxa"/>
              <w:bottom w:w="0" w:type="dxa"/>
            </w:tcMar>
            <w:tcW w:w="6804" w:type="dxa"/>
            <w:vAlign w:val="center"/>
            <w:textDirection w:val="lrTb"/>
            <w:noWrap w:val="false"/>
          </w:tcPr>
          <w:p w14:paraId="6DBF336E">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Lô II-2, Khu nhà ở bán và dịch vụ công cộng 151A Nguyễn Đức Cảnh, phường Tương Mai, quận Hoàng Mai, thành phố Hà Nội (nay là phường Tương Mai, thành phố Hà Nội)</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3E3B2C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586D2A2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58E2DEC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1045,0</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00B5E22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0CD8CB1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02EF9B3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58566E5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39E54A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6F1F5E2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2B13F6D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5D430E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44067BD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w:t>
            </w:r>
            <w:r/>
          </w:p>
        </w:tc>
        <w:tc>
          <w:tcPr>
            <w:gridSpan w:val="4"/>
            <w:tcBorders>
              <w:bottom w:val="single" w:color="000000" w:sz="8" w:space="0"/>
              <w:right w:val="single" w:color="000000" w:sz="8" w:space="0"/>
            </w:tcBorders>
            <w:tcMar>
              <w:left w:w="108" w:type="dxa"/>
              <w:top w:w="0" w:type="dxa"/>
              <w:right w:w="108" w:type="dxa"/>
              <w:bottom w:w="0" w:type="dxa"/>
            </w:tcMar>
            <w:tcW w:w="6804" w:type="dxa"/>
            <w:vAlign w:val="center"/>
            <w:textDirection w:val="lrTb"/>
            <w:noWrap w:val="false"/>
          </w:tcPr>
          <w:p w14:paraId="6B2E7A2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3F567C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5"/>
            <w:tcBorders>
              <w:bottom w:val="single" w:color="000000" w:sz="8" w:space="0"/>
              <w:right w:val="single" w:color="000000" w:sz="8" w:space="0"/>
            </w:tcBorders>
            <w:tcMar>
              <w:left w:w="108" w:type="dxa"/>
              <w:top w:w="0" w:type="dxa"/>
              <w:right w:w="108" w:type="dxa"/>
              <w:bottom w:w="0" w:type="dxa"/>
            </w:tcMar>
            <w:tcW w:w="8986" w:type="dxa"/>
            <w:vAlign w:val="center"/>
            <w:textDirection w:val="lrTb"/>
            <w:noWrap w:val="false"/>
          </w:tcPr>
          <w:p w14:paraId="3A016F5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tài sản thẩm định trên bản đồ vệ tinh: </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1CAA8E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5"/>
            <w:tcBorders>
              <w:bottom w:val="single" w:color="000000" w:sz="8" w:space="0"/>
              <w:right w:val="single" w:color="000000" w:sz="8" w:space="0"/>
            </w:tcBorders>
            <w:tcMar>
              <w:left w:w="108" w:type="dxa"/>
              <w:top w:w="0" w:type="dxa"/>
              <w:right w:w="108" w:type="dxa"/>
              <w:bottom w:w="0" w:type="dxa"/>
            </w:tcMar>
            <w:tcW w:w="8986" w:type="dxa"/>
            <w:vAlign w:val="center"/>
            <w:textDirection w:val="lrTb"/>
            <w:noWrap w:val="false"/>
          </w:tcPr>
          <w:p w14:paraId="36CD6934">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30956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70619" name=""/>
                              <pic:cNvPicPr>
                                <a:picLocks noChangeAspect="1"/>
                              </pic:cNvPicPr>
                              <pic:nvPr/>
                            </pic:nvPicPr>
                            <pic:blipFill rotWithShape="1">
                              <a:blip r:embed="rId18"/>
                              <a:stretch/>
                            </pic:blipFill>
                            <pic:spPr bwMode="auto">
                              <a:xfrm>
                                <a:off x="0" y="0"/>
                                <a:ext cx="6048374" cy="3095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43.75pt;mso-wrap-distance-left:0.00pt;mso-wrap-distance-top:0.00pt;mso-wrap-distance-right:0.00pt;mso-wrap-distance-bottom:0.00pt;z-index:1;" stroked="false">
                      <v:imagedata r:id="rId18" o:title=""/>
                      <o:lock v:ext="edit" rotation="t"/>
                    </v:shape>
                  </w:pict>
                </mc:Fallback>
              </mc:AlternateConten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1A36997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072706B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4"/>
            <w:tcBorders>
              <w:bottom w:val="single" w:color="000000" w:sz="8" w:space="0"/>
              <w:right w:val="single" w:color="000000" w:sz="8" w:space="0"/>
            </w:tcBorders>
            <w:tcMar>
              <w:left w:w="108" w:type="dxa"/>
              <w:top w:w="0" w:type="dxa"/>
              <w:right w:w="108" w:type="dxa"/>
              <w:bottom w:w="0" w:type="dxa"/>
            </w:tcMar>
            <w:tcW w:w="6804" w:type="dxa"/>
            <w:vAlign w:val="center"/>
            <w:textDirection w:val="lrTb"/>
            <w:noWrap w:val="false"/>
          </w:tcPr>
          <w:p w14:paraId="29C6EBCA">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Lô II-2, Khu nhà ở bán và dịch vụ công cộng 151A Nguyễn Đức Cảnh, phường Tương Mai, quận Hoàng Mai, thành phố Hà Nội (nay là phường Tương Mai, thành phố Hà Nội)</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2A969C1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01039ED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1407A0A7">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tiếp giáp đường Nguyễn Đức Cảnh</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4B8B994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1CF3A7C2">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là căn hộ số 22B’M, chung cư Momota. Tài sản tiếp giáp đường Nguyễn Đức Cảnh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622660D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5"/>
            <w:tcBorders>
              <w:bottom w:val="single" w:color="000000" w:sz="8" w:space="0"/>
              <w:right w:val="single" w:color="000000" w:sz="8" w:space="0"/>
            </w:tcBorders>
            <w:tcMar>
              <w:left w:w="108" w:type="dxa"/>
              <w:top w:w="0" w:type="dxa"/>
              <w:right w:w="108" w:type="dxa"/>
              <w:bottom w:w="0" w:type="dxa"/>
            </w:tcMar>
            <w:tcW w:w="8986" w:type="dxa"/>
            <w:vAlign w:val="center"/>
            <w:textDirection w:val="lrTb"/>
            <w:noWrap w:val="false"/>
          </w:tcPr>
          <w:p w14:paraId="5C2E913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7E3407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0C0F77B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7663BE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22B’M</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1D03888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077544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795F21F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1C35043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(m²):</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36A3C2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80,1</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664F38D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304D39A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7D513A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3904941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Tòa nhà:</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3DBF2A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Chung cư Momota</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623C70D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2F04D9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Tầng 22/22 tầng </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3A428C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6EDD979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5B37D4B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12959BE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77C948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Nam</w:t>
            </w:r>
            <w:r/>
          </w:p>
        </w:tc>
      </w:tr>
      <w:tr>
        <w:trPr>
          <w:gridAfter w:val="1"/>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6FB811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4DDCE87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6607E2E1">
            <w:pPr>
              <w:pBdr>
                <w:top w:val="none" w:color="000000" w:sz="4" w:space="0"/>
                <w:left w:val="none" w:color="000000" w:sz="4" w:space="0"/>
                <w:bottom w:val="none" w:color="000000" w:sz="4" w:space="0"/>
                <w:right w:val="none" w:color="000000" w:sz="4" w:space="0"/>
              </w:pBdr>
              <w:spacing w:line="276" w:lineRule="auto"/>
              <w:ind w:right="0" w:firstLine="0" w:left="0"/>
              <w:jc w:val="center"/>
              <w:rPr>
                <w:sz w:val="22"/>
                <w:szCs w:val="22"/>
              </w:rPr>
            </w:pPr>
            <w:r>
              <w:rPr>
                <w:rFonts w:ascii="Times New Roman" w:hAnsi="Times New Roman" w:eastAsia="Times New Roman" w:cs="Times New Roman"/>
                <w:color w:val="000000"/>
                <w:sz w:val="22"/>
                <w:szCs w:val="22"/>
              </w:rPr>
              <w:t xml:space="preserve">Tài sản đập thông căn bên cạnh. Tổng có 3 phòng ngủ + 2WC +1 khách + 1 bếp</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62B4E0A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bottom w:val="single" w:color="000000" w:sz="8" w:space="0"/>
              <w:right w:val="single" w:color="000000" w:sz="8" w:space="0"/>
            </w:tcBorders>
            <w:tcMar>
              <w:left w:w="108" w:type="dxa"/>
              <w:top w:w="0" w:type="dxa"/>
              <w:right w:w="108" w:type="dxa"/>
              <w:bottom w:w="0" w:type="dxa"/>
            </w:tcMar>
            <w:tcW w:w="2467" w:type="dxa"/>
            <w:vAlign w:val="center"/>
            <w:textDirection w:val="lrTb"/>
            <w:noWrap w:val="false"/>
          </w:tcPr>
          <w:p w14:paraId="0E334D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7C3AB66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5"/>
            <w:tcBorders>
              <w:bottom w:val="single" w:color="000000" w:sz="8" w:space="0"/>
              <w:right w:val="single" w:color="000000" w:sz="8" w:space="0"/>
            </w:tcBorders>
            <w:tcMar>
              <w:left w:w="108" w:type="dxa"/>
              <w:top w:w="0" w:type="dxa"/>
              <w:right w:w="108" w:type="dxa"/>
              <w:bottom w:w="0" w:type="dxa"/>
            </w:tcMar>
            <w:tcW w:w="8986" w:type="dxa"/>
            <w:vAlign w:val="center"/>
            <w:textDirection w:val="lrTb"/>
            <w:noWrap w:val="false"/>
          </w:tcPr>
          <w:p w14:paraId="1F3A8C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2E77E7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516D9A2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4"/>
            <w:tcBorders>
              <w:bottom w:val="single" w:color="000000" w:sz="8" w:space="0"/>
              <w:right w:val="single" w:color="000000" w:sz="8" w:space="0"/>
            </w:tcBorders>
            <w:tcMar>
              <w:left w:w="108" w:type="dxa"/>
              <w:top w:w="0" w:type="dxa"/>
              <w:right w:w="108" w:type="dxa"/>
              <w:bottom w:w="0" w:type="dxa"/>
            </w:tcMar>
            <w:tcW w:w="6804" w:type="dxa"/>
            <w:vAlign w:val="center"/>
            <w:textDirection w:val="lrTb"/>
            <w:noWrap w:val="false"/>
          </w:tcPr>
          <w:p w14:paraId="311C4C66">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565F67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58C2E09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4"/>
            <w:tcBorders>
              <w:bottom w:val="single" w:color="000000" w:sz="8" w:space="0"/>
              <w:right w:val="single" w:color="000000" w:sz="8" w:space="0"/>
            </w:tcBorders>
            <w:tcMar>
              <w:left w:w="108" w:type="dxa"/>
              <w:top w:w="0" w:type="dxa"/>
              <w:right w:w="108" w:type="dxa"/>
              <w:bottom w:w="0" w:type="dxa"/>
            </w:tcMar>
            <w:tcW w:w="6804" w:type="dxa"/>
            <w:vAlign w:val="center"/>
            <w:textDirection w:val="lrTb"/>
            <w:noWrap w:val="false"/>
          </w:tcPr>
          <w:p w14:paraId="78D83F70">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0B1E69D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5308FFB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679735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0EB8493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gridSpan w:val="2"/>
            <w:tcBorders>
              <w:bottom w:val="single" w:color="000000" w:sz="8" w:space="0"/>
              <w:right w:val="single" w:color="000000" w:sz="8" w:space="0"/>
            </w:tcBorders>
            <w:tcMar>
              <w:left w:w="108" w:type="dxa"/>
              <w:top w:w="0" w:type="dxa"/>
              <w:right w:w="108" w:type="dxa"/>
              <w:bottom w:w="0" w:type="dxa"/>
            </w:tcMar>
            <w:tcW w:w="2483" w:type="dxa"/>
            <w:vAlign w:val="center"/>
            <w:textDirection w:val="lrTb"/>
            <w:noWrap w:val="false"/>
          </w:tcPr>
          <w:p w14:paraId="18E1FB2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15BB4C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2723D7A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76" w:type="dxa"/>
            <w:vAlign w:val="center"/>
            <w:textDirection w:val="lrTb"/>
            <w:noWrap w:val="false"/>
          </w:tcPr>
          <w:p w14:paraId="283F262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2144" w:type="dxa"/>
            <w:vAlign w:val="center"/>
            <w:textDirection w:val="lrTb"/>
            <w:noWrap w:val="false"/>
          </w:tcPr>
          <w:p w14:paraId="2EF15F2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gridSpan w:val="2"/>
            <w:tcBorders>
              <w:bottom w:val="single" w:color="000000" w:sz="8" w:space="0"/>
              <w:right w:val="single" w:color="000000" w:sz="8" w:space="0"/>
            </w:tcBorders>
            <w:tcMar>
              <w:left w:w="108" w:type="dxa"/>
              <w:top w:w="0" w:type="dxa"/>
              <w:right w:w="108" w:type="dxa"/>
              <w:bottom w:w="0" w:type="dxa"/>
            </w:tcMar>
            <w:tcW w:w="2483" w:type="dxa"/>
            <w:vAlign w:val="center"/>
            <w:textDirection w:val="lrTb"/>
            <w:noWrap w:val="false"/>
          </w:tcPr>
          <w:p w14:paraId="55E47D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397"/>
        </w:trPr>
        <w:tc>
          <w:tcPr>
            <w:tcBorders>
              <w:left w:val="single" w:color="000000" w:sz="8" w:space="0"/>
              <w:bottom w:val="single" w:color="000000" w:sz="8" w:space="0"/>
              <w:right w:val="single" w:color="000000" w:sz="8" w:space="0"/>
            </w:tcBorders>
            <w:tcMar>
              <w:left w:w="108" w:type="dxa"/>
              <w:top w:w="0" w:type="dxa"/>
              <w:right w:w="108" w:type="dxa"/>
              <w:bottom w:w="0" w:type="dxa"/>
            </w:tcMar>
            <w:tcW w:w="539" w:type="dxa"/>
            <w:vAlign w:val="center"/>
            <w:textDirection w:val="lrTb"/>
            <w:noWrap w:val="false"/>
          </w:tcPr>
          <w:p w14:paraId="51C4AB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2181" w:type="dxa"/>
            <w:vAlign w:val="center"/>
            <w:textDirection w:val="lrTb"/>
            <w:noWrap w:val="false"/>
          </w:tcPr>
          <w:p w14:paraId="4CB80BD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4"/>
            <w:tcBorders>
              <w:bottom w:val="single" w:color="000000" w:sz="8" w:space="0"/>
              <w:right w:val="single" w:color="000000" w:sz="8" w:space="0"/>
            </w:tcBorders>
            <w:tcMar>
              <w:left w:w="108" w:type="dxa"/>
              <w:top w:w="0" w:type="dxa"/>
              <w:right w:w="108" w:type="dxa"/>
              <w:bottom w:w="0" w:type="dxa"/>
            </w:tcMar>
            <w:tcW w:w="6804" w:type="dxa"/>
            <w:vAlign w:val="center"/>
            <w:textDirection w:val="lrTb"/>
            <w:noWrap w:val="false"/>
          </w:tcPr>
          <w:p w14:paraId="2D14DA33">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được sử dụng để ở</w:t>
            </w:r>
            <w:r/>
          </w:p>
        </w:tc>
      </w:tr>
    </w:tbl>
    <w:p w14:paraId="7F71F6BA" w14:textId="77777777">
      <w:pPr>
        <w:pBdr/>
        <w:spacing w:line="235" w:lineRule="auto"/>
        <w:ind w:left="0"/>
        <w:jc w:val="both"/>
        <w:rPr>
          <w:u w:val="single"/>
        </w:rPr>
      </w:pPr>
      <w:r>
        <w:rPr>
          <w:u w:val="single"/>
        </w:rPr>
      </w:r>
      <w:r>
        <w:rPr>
          <w:u w:val="single"/>
        </w:rPr>
      </w:r>
      <w:r>
        <w:rPr>
          <w:u w:val="single"/>
        </w:rPr>
      </w:r>
    </w:p>
    <w:p w14:paraId="34C97D3D" w14:textId="2CA4AAB8">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1772"/>
        <w:gridCol w:w="1796"/>
        <w:gridCol w:w="1796"/>
        <w:gridCol w:w="1796"/>
        <w:gridCol w:w="1796"/>
      </w:tblGrid>
      <w:tr>
        <w:trPr>
          <w:trHeight w:val="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95" w:type="dxa"/>
            <w:vAlign w:val="top"/>
            <w:textDirection w:val="lrTb"/>
            <w:noWrap w:val="false"/>
          </w:tcPr>
          <w:p w14:paraId="3FA7529F">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72" w:type="dxa"/>
            <w:vAlign w:val="top"/>
            <w:textDirection w:val="lrTb"/>
            <w:noWrap w:val="false"/>
          </w:tcPr>
          <w:p w14:paraId="49BABAE1">
            <w:pPr>
              <w:pBdr/>
              <w:spacing w:after="0" w:before="0" w:line="240" w:lineRule="auto"/>
              <w:ind w:right="0" w:firstLine="0" w:left="90"/>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96" w:type="dxa"/>
            <w:vAlign w:val="top"/>
            <w:textDirection w:val="lrTb"/>
            <w:noWrap w:val="false"/>
          </w:tcPr>
          <w:p w14:paraId="33493DED">
            <w:pPr>
              <w:pBdr/>
              <w:spacing w:after="0" w:before="0" w:line="240" w:lineRule="auto"/>
              <w:ind w:right="0" w:firstLine="0" w:left="90"/>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96" w:type="dxa"/>
            <w:vAlign w:val="top"/>
            <w:textDirection w:val="lrTb"/>
            <w:noWrap w:val="false"/>
          </w:tcPr>
          <w:p w14:paraId="2C421817">
            <w:pPr>
              <w:pBdr/>
              <w:spacing w:after="0" w:before="0" w:line="240" w:lineRule="auto"/>
              <w:ind w:right="0" w:firstLine="0" w:left="90"/>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96" w:type="dxa"/>
            <w:vAlign w:val="top"/>
            <w:textDirection w:val="lrTb"/>
            <w:noWrap w:val="false"/>
          </w:tcPr>
          <w:p w14:paraId="14493FC8">
            <w:pPr>
              <w:pBdr/>
              <w:spacing w:after="0" w:before="0" w:line="240" w:lineRule="auto"/>
              <w:ind w:right="0" w:firstLine="0" w:left="90"/>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BB76612">
            <w:pPr>
              <w:pBdr/>
              <w:spacing w:after="0" w:before="0" w:line="240" w:lineRule="auto"/>
              <w:ind w:right="0" w:firstLine="0" w:left="90"/>
              <w:jc w:val="center"/>
              <w:rPr/>
            </w:pPr>
            <w:r>
              <w:rPr>
                <w:rFonts w:ascii="Times New Roman" w:hAnsi="Times New Roman" w:eastAsia="Times New Roman" w:cs="Times New Roman"/>
                <w:b/>
                <w:color w:val="000000"/>
                <w:sz w:val="22"/>
              </w:rPr>
              <w:t xml:space="preserve">TSSS3</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top"/>
            <w:textDirection w:val="lrTb"/>
            <w:noWrap w:val="false"/>
          </w:tcPr>
          <w:p w14:paraId="00BF8AF0">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772" w:type="dxa"/>
            <w:vAlign w:val="top"/>
            <w:textDirection w:val="lrTb"/>
            <w:noWrap w:val="false"/>
          </w:tcPr>
          <w:p w14:paraId="2177FB50">
            <w:pPr>
              <w:pBdr/>
              <w:spacing w:after="0" w:before="0" w:line="240" w:lineRule="auto"/>
              <w:ind w:right="0" w:firstLine="0" w:left="90"/>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15" w:type="dxa"/>
              <w:top w:w="15" w:type="dxa"/>
              <w:right w:w="15" w:type="dxa"/>
              <w:bottom w:w="0" w:type="dxa"/>
            </w:tcMar>
            <w:tcW w:w="1796" w:type="dxa"/>
            <w:vAlign w:val="top"/>
            <w:textDirection w:val="lrTb"/>
            <w:noWrap w:val="false"/>
          </w:tcPr>
          <w:p w14:paraId="51214820">
            <w:pPr>
              <w:pBdr/>
              <w:spacing w:after="0" w:before="0" w:line="240" w:lineRule="auto"/>
              <w:ind w:right="0" w:firstLine="0" w:left="90"/>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top"/>
            <w:textDirection w:val="lrTb"/>
            <w:noWrap w:val="false"/>
          </w:tcPr>
          <w:p w14:paraId="721E4036">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top"/>
            <w:textDirection w:val="lrTb"/>
            <w:noWrap w:val="false"/>
          </w:tcPr>
          <w:p w14:paraId="59D8A9AC">
            <w:pPr>
              <w:pBdr/>
              <w:spacing w:after="0" w:before="0" w:line="240" w:lineRule="auto"/>
              <w:ind w:right="0" w:firstLine="0" w:left="90"/>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01EA151">
            <w:pPr>
              <w:pBdr/>
              <w:spacing w:after="0" w:before="0" w:line="240" w:lineRule="auto"/>
              <w:ind w:right="0" w:firstLine="0" w:left="90"/>
              <w:jc w:val="center"/>
              <w:rPr/>
            </w:pPr>
            <w:r>
              <w:rPr>
                <w:rFonts w:ascii="Times New Roman" w:hAnsi="Times New Roman" w:eastAsia="Times New Roman" w:cs="Times New Roman"/>
                <w:b/>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1551A816">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554E12DB">
            <w:pPr>
              <w:pBdr/>
              <w:spacing w:after="0" w:before="0" w:line="240" w:lineRule="auto"/>
              <w:ind w:right="0" w:firstLine="0" w:left="90"/>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15" w:type="dxa"/>
              <w:top w:w="15" w:type="dxa"/>
              <w:right w:w="15" w:type="dxa"/>
              <w:bottom w:w="0" w:type="dxa"/>
            </w:tcMar>
            <w:tcW w:w="1796" w:type="dxa"/>
            <w:vAlign w:val="bottom"/>
            <w:textDirection w:val="lrTb"/>
            <w:noWrap w:val="false"/>
          </w:tcPr>
          <w:p w14:paraId="382FA9F8">
            <w:pPr>
              <w:pBdr/>
              <w:spacing w:after="0" w:before="0" w:line="240" w:lineRule="auto"/>
              <w:ind w:right="0" w:firstLine="0" w:left="90"/>
              <w:jc w:val="center"/>
              <w:rPr/>
            </w:pPr>
            <w:r>
              <w:rPr>
                <w:rFonts w:ascii="Times New Roman" w:hAnsi="Times New Roman" w:eastAsia="Times New Roman" w:cs="Times New Roman"/>
                <w:color w:val="000000"/>
                <w:sz w:val="22"/>
              </w:rPr>
              <w:t xml:space="preserve">Phường Tương Mai, Quận Hoàng Mai, Thành phố Hà Nội</w:t>
            </w:r>
            <w:r/>
          </w:p>
        </w:tc>
        <w:tc>
          <w:tcPr>
            <w:tcBorders>
              <w:bottom w:val="single" w:color="000000" w:sz="6" w:space="0"/>
              <w:right w:val="single" w:color="000000" w:sz="6" w:space="0"/>
            </w:tcBorders>
            <w:tcMar>
              <w:left w:w="15" w:type="dxa"/>
              <w:top w:w="15" w:type="dxa"/>
              <w:right w:w="15" w:type="dxa"/>
              <w:bottom w:w="0" w:type="dxa"/>
            </w:tcMar>
            <w:tcW w:w="1796" w:type="dxa"/>
            <w:vAlign w:val="bottom"/>
            <w:textDirection w:val="lrTb"/>
            <w:noWrap w:val="false"/>
          </w:tcPr>
          <w:p w14:paraId="231C235C">
            <w:pPr>
              <w:pBdr/>
              <w:spacing w:after="0" w:before="0" w:line="240" w:lineRule="auto"/>
              <w:ind w:right="0" w:firstLine="0" w:left="90"/>
              <w:jc w:val="center"/>
              <w:rPr/>
            </w:pPr>
            <w:r>
              <w:rPr>
                <w:rFonts w:ascii="Times New Roman" w:hAnsi="Times New Roman" w:eastAsia="Times New Roman" w:cs="Times New Roman"/>
                <w:color w:val="000000"/>
                <w:sz w:val="22"/>
              </w:rPr>
              <w:t xml:space="preserve">Phường Tương Mai, Quận Hoàng Mai, Thành phố Hà Nội</w:t>
            </w:r>
            <w:r/>
          </w:p>
        </w:tc>
        <w:tc>
          <w:tcPr>
            <w:tcBorders>
              <w:bottom w:val="single" w:color="000000" w:sz="6" w:space="0"/>
              <w:right w:val="single" w:color="000000" w:sz="6" w:space="0"/>
            </w:tcBorders>
            <w:tcMar>
              <w:left w:w="15" w:type="dxa"/>
              <w:top w:w="15" w:type="dxa"/>
              <w:right w:w="15" w:type="dxa"/>
              <w:bottom w:w="0" w:type="dxa"/>
            </w:tcMar>
            <w:tcW w:w="1796" w:type="dxa"/>
            <w:vAlign w:val="bottom"/>
            <w:textDirection w:val="lrTb"/>
            <w:noWrap w:val="false"/>
          </w:tcPr>
          <w:p w14:paraId="35674FA4">
            <w:pPr>
              <w:pBdr/>
              <w:spacing w:after="0" w:before="0" w:line="240" w:lineRule="auto"/>
              <w:ind w:right="0" w:firstLine="0" w:left="90"/>
              <w:jc w:val="center"/>
              <w:rPr/>
            </w:pPr>
            <w:r>
              <w:rPr>
                <w:rFonts w:ascii="Times New Roman" w:hAnsi="Times New Roman" w:eastAsia="Times New Roman" w:cs="Times New Roman"/>
                <w:color w:val="000000"/>
                <w:sz w:val="22"/>
              </w:rPr>
              <w:t xml:space="preserve">Phường Tương Mai, Quận Hoàng Mai, Thành phố Hà Nội</w:t>
            </w:r>
            <w:r/>
          </w:p>
        </w:tc>
        <w:tc>
          <w:tcPr>
            <w:tcBorders>
              <w:bottom w:val="single" w:color="000000" w:sz="6" w:space="0"/>
              <w:right w:val="single" w:color="000000" w:sz="6" w:space="0"/>
            </w:tcBorders>
            <w:tcMar>
              <w:left w:w="15" w:type="dxa"/>
              <w:top w:w="15" w:type="dxa"/>
              <w:right w:w="15" w:type="dxa"/>
              <w:bottom w:w="0" w:type="dxa"/>
            </w:tcMar>
            <w:tcW w:w="1796" w:type="dxa"/>
            <w:vAlign w:val="bottom"/>
            <w:textDirection w:val="lrTb"/>
            <w:noWrap w:val="false"/>
          </w:tcPr>
          <w:p w14:paraId="2FF8211B">
            <w:pPr>
              <w:pBdr/>
              <w:spacing w:after="0" w:before="0" w:line="240" w:lineRule="auto"/>
              <w:ind w:right="0" w:firstLine="0" w:left="90"/>
              <w:jc w:val="center"/>
              <w:rPr/>
            </w:pPr>
            <w:r>
              <w:rPr>
                <w:rFonts w:ascii="Times New Roman" w:hAnsi="Times New Roman" w:eastAsia="Times New Roman" w:cs="Times New Roman"/>
                <w:color w:val="000000"/>
                <w:sz w:val="22"/>
              </w:rPr>
              <w:t xml:space="preserve">Phường Tương Mai, Quận Hoàng Mai, Thành phố Hà Nội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6C631C6D">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57B25D2D">
            <w:pPr>
              <w:pBdr/>
              <w:spacing w:after="0" w:before="0" w:line="240" w:lineRule="auto"/>
              <w:ind w:right="0" w:firstLine="0" w:left="90"/>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81A8EF7">
            <w:pPr>
              <w:pBdr/>
              <w:spacing w:after="0" w:before="0" w:line="240" w:lineRule="auto"/>
              <w:ind w:right="0" w:firstLine="0" w:left="90"/>
              <w:jc w:val="center"/>
              <w:rPr/>
            </w:pPr>
            <w:r>
              <w:rPr>
                <w:rFonts w:ascii="Times New Roman" w:hAnsi="Times New Roman" w:eastAsia="Times New Roman" w:cs="Times New Roman"/>
                <w:color w:val="000000"/>
                <w:sz w:val="22"/>
                <w:u w:val="single"/>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4576D60">
            <w:pPr>
              <w:pBdr/>
              <w:spacing w:after="0" w:before="0" w:line="240" w:lineRule="auto"/>
              <w:ind w:right="0" w:firstLine="0" w:left="90"/>
              <w:jc w:val="center"/>
              <w:rPr/>
            </w:pPr>
            <w:r>
              <w:rPr>
                <w:rFonts w:ascii="Times New Roman" w:hAnsi="Times New Roman" w:eastAsia="Times New Roman" w:cs="Times New Roman"/>
                <w:color w:val="000000"/>
                <w:sz w:val="22"/>
              </w:rPr>
              <w:t xml:space="preserve">https://batdongsan.com.vn/ban-can-ho-chung-cu-duong-nguyen-duc-canh-phuong-tuong-mai-prj-momota-151a-nguyen-duc-canh/ban-hang-hiem-tai-5-85-ty-86-5m2-2pn-ang-ha-noi-pr44834064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73247F9">
            <w:pPr>
              <w:pBdr/>
              <w:spacing w:after="0" w:before="0" w:line="240" w:lineRule="auto"/>
              <w:ind w:right="0" w:firstLine="0" w:left="90"/>
              <w:jc w:val="center"/>
              <w:rPr/>
            </w:pPr>
            <w:r>
              <w:rPr>
                <w:rFonts w:ascii="Times New Roman" w:hAnsi="Times New Roman" w:eastAsia="Times New Roman" w:cs="Times New Roman"/>
                <w:color w:val="000000"/>
                <w:sz w:val="22"/>
              </w:rPr>
              <w:t xml:space="preserve">https://batdongsan.com.vn/ban-can-ho-chung-cu-duong-nguyen-duc-canh-phuong-tuong-mai-prj-momota-151a-nguyen-duc-canh/ban-chcc-2pn-2wc-5ty29-full-noi-that-lh-pr43542918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6811097">
            <w:pPr>
              <w:pBdr/>
              <w:spacing w:after="0" w:before="0" w:line="240" w:lineRule="auto"/>
              <w:ind w:right="0" w:firstLine="0" w:left="90"/>
              <w:jc w:val="center"/>
              <w:rPr/>
            </w:pPr>
            <w:r>
              <w:rPr>
                <w:rFonts w:ascii="Times New Roman" w:hAnsi="Times New Roman" w:eastAsia="Times New Roman" w:cs="Times New Roman"/>
                <w:color w:val="000000"/>
                <w:sz w:val="22"/>
              </w:rPr>
              <w:t xml:space="preserve">https://batdongsan.com.vn/ban-can-ho-chung-cu-duong-nguyen-duc-canh-phuong-tuong-mai-prj-momota-151a-nguyen-duc-canh/-151-den-lu-71m2-2-ngu-lo-goc-n-5-ty-pr44832567</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679C4E3F">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5F5A371E">
            <w:pPr>
              <w:pBdr/>
              <w:spacing w:after="0" w:before="0" w:line="240" w:lineRule="auto"/>
              <w:ind w:right="0" w:firstLine="0" w:left="90"/>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51A9D72">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bottom"/>
            <w:textDirection w:val="lrTb"/>
            <w:noWrap w:val="false"/>
          </w:tcPr>
          <w:p w14:paraId="167C74C8">
            <w:pPr>
              <w:pBdr/>
              <w:spacing w:after="0" w:before="0" w:line="240" w:lineRule="auto"/>
              <w:ind w:right="0" w:firstLine="0" w:left="90"/>
              <w:jc w:val="center"/>
              <w:rPr/>
            </w:pPr>
            <w:r>
              <w:rPr>
                <w:rFonts w:ascii="Times New Roman" w:hAnsi="Times New Roman" w:eastAsia="Times New Roman" w:cs="Times New Roman"/>
                <w:color w:val="000000"/>
                <w:sz w:val="22"/>
              </w:rPr>
              <w:t xml:space="preserve">SDT: 0917619830</w:t>
            </w:r>
            <w:r/>
          </w:p>
        </w:tc>
        <w:tc>
          <w:tcPr>
            <w:tcBorders>
              <w:bottom w:val="single" w:color="000000" w:sz="6" w:space="0"/>
              <w:right w:val="single" w:color="000000" w:sz="6" w:space="0"/>
            </w:tcBorders>
            <w:tcMar>
              <w:left w:w="15" w:type="dxa"/>
              <w:top w:w="15" w:type="dxa"/>
              <w:right w:w="15" w:type="dxa"/>
              <w:bottom w:w="0" w:type="dxa"/>
            </w:tcMar>
            <w:tcW w:w="1796" w:type="dxa"/>
            <w:vAlign w:val="bottom"/>
            <w:textDirection w:val="lrTb"/>
            <w:noWrap w:val="false"/>
          </w:tcPr>
          <w:p w14:paraId="0C2490CC">
            <w:pPr>
              <w:pBdr/>
              <w:spacing w:after="0" w:before="0" w:line="240" w:lineRule="auto"/>
              <w:ind w:right="0" w:firstLine="0" w:left="90"/>
              <w:jc w:val="center"/>
              <w:rPr/>
            </w:pPr>
            <w:r>
              <w:rPr>
                <w:rFonts w:ascii="Times New Roman" w:hAnsi="Times New Roman" w:eastAsia="Times New Roman" w:cs="Times New Roman"/>
                <w:color w:val="000000"/>
                <w:sz w:val="22"/>
              </w:rPr>
              <w:t xml:space="preserve">SDT: 0978723985</w:t>
            </w:r>
            <w:r/>
          </w:p>
        </w:tc>
        <w:tc>
          <w:tcPr>
            <w:tcBorders>
              <w:bottom w:val="single" w:color="000000" w:sz="6" w:space="0"/>
              <w:right w:val="single" w:color="000000" w:sz="6" w:space="0"/>
            </w:tcBorders>
            <w:tcMar>
              <w:left w:w="15" w:type="dxa"/>
              <w:top w:w="15" w:type="dxa"/>
              <w:right w:w="15" w:type="dxa"/>
              <w:bottom w:w="0" w:type="dxa"/>
            </w:tcMar>
            <w:tcW w:w="1796" w:type="dxa"/>
            <w:vAlign w:val="bottom"/>
            <w:textDirection w:val="lrTb"/>
            <w:noWrap w:val="false"/>
          </w:tcPr>
          <w:p w14:paraId="231E68B0">
            <w:pPr>
              <w:pBdr/>
              <w:spacing w:after="0" w:before="0" w:line="240" w:lineRule="auto"/>
              <w:ind w:right="0" w:firstLine="0" w:left="90"/>
              <w:jc w:val="center"/>
              <w:rPr/>
            </w:pPr>
            <w:r>
              <w:rPr>
                <w:rFonts w:ascii="Times New Roman" w:hAnsi="Times New Roman" w:eastAsia="Times New Roman" w:cs="Times New Roman"/>
                <w:color w:val="000000"/>
                <w:sz w:val="22"/>
              </w:rPr>
              <w:t xml:space="preserve">SDT: 0978723985</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5852F7B9">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629E9E5B">
            <w:pPr>
              <w:pBdr/>
              <w:spacing w:after="0" w:before="0" w:line="240" w:lineRule="auto"/>
              <w:ind w:right="0" w:firstLine="0" w:left="90"/>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EAFB0DA">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AACB582">
            <w:pPr>
              <w:pBdr/>
              <w:spacing w:after="0" w:before="0" w:line="240" w:lineRule="auto"/>
              <w:ind w:right="0" w:firstLine="0" w:left="90"/>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9E02910">
            <w:pPr>
              <w:pBdr/>
              <w:spacing w:after="0" w:before="0" w:line="240" w:lineRule="auto"/>
              <w:ind w:right="0" w:firstLine="0" w:left="90"/>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9DBD0E3">
            <w:pPr>
              <w:pBdr/>
              <w:spacing w:after="0" w:before="0" w:line="240" w:lineRule="auto"/>
              <w:ind w:right="0" w:firstLine="0" w:left="90"/>
              <w:jc w:val="center"/>
              <w:rPr/>
            </w:pPr>
            <w:r>
              <w:rPr>
                <w:rFonts w:ascii="Times New Roman" w:hAnsi="Times New Roman" w:eastAsia="Times New Roman" w:cs="Times New Roman"/>
                <w:color w:val="000000"/>
                <w:sz w:val="22"/>
              </w:rPr>
              <w:t xml:space="preserve"> Đang giao dịch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64F36A8F">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34CBEEB9">
            <w:pPr>
              <w:pBdr/>
              <w:spacing w:after="0" w:before="0" w:line="240" w:lineRule="auto"/>
              <w:ind w:right="0" w:firstLine="0" w:left="90"/>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8C44187">
            <w:pPr>
              <w:pBdr/>
              <w:spacing w:after="0" w:before="0" w:line="240" w:lineRule="auto"/>
              <w:ind w:right="0" w:firstLine="0" w:left="90"/>
              <w:jc w:val="center"/>
              <w:rPr/>
            </w:pPr>
            <w:r>
              <w:rPr>
                <w:rFonts w:ascii="Arial" w:hAnsi="Arial" w:eastAsia="Arial" w:cs="Arial"/>
                <w:color w:val="0000ff"/>
                <w:sz w:val="22"/>
                <w:u w:val="single"/>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AF4B945">
            <w:pPr>
              <w:pBdr/>
              <w:spacing w:after="0" w:before="0" w:line="240" w:lineRule="auto"/>
              <w:ind w:right="0" w:firstLine="0" w:left="90"/>
              <w:jc w:val="center"/>
              <w:rPr/>
            </w:pPr>
            <w:r>
              <w:rPr>
                <w:rFonts w:ascii="Times New Roman" w:hAnsi="Times New Roman" w:eastAsia="Times New Roman" w:cs="Times New Roman"/>
                <w:color w:val="000000"/>
                <w:sz w:val="22"/>
              </w:rPr>
              <w:t xml:space="preserve"> Tháng 01/2026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29AA587">
            <w:pPr>
              <w:pBdr/>
              <w:spacing w:after="0" w:before="0" w:line="240" w:lineRule="auto"/>
              <w:ind w:right="0" w:firstLine="0" w:left="90"/>
              <w:jc w:val="center"/>
              <w:rPr/>
            </w:pPr>
            <w:r>
              <w:rPr>
                <w:rFonts w:ascii="Times New Roman" w:hAnsi="Times New Roman" w:eastAsia="Times New Roman" w:cs="Times New Roman"/>
                <w:color w:val="000000"/>
                <w:sz w:val="22"/>
              </w:rPr>
              <w:t xml:space="preserve"> Tháng 01/2026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763E310">
            <w:pPr>
              <w:pBdr/>
              <w:spacing w:after="0" w:before="0" w:line="240" w:lineRule="auto"/>
              <w:ind w:right="0" w:firstLine="0" w:left="90"/>
              <w:jc w:val="center"/>
              <w:rPr/>
            </w:pPr>
            <w:r>
              <w:rPr>
                <w:rFonts w:ascii="Times New Roman" w:hAnsi="Times New Roman" w:eastAsia="Times New Roman" w:cs="Times New Roman"/>
                <w:color w:val="000000"/>
                <w:sz w:val="22"/>
              </w:rPr>
              <w:t xml:space="preserve"> Tháng 01/2026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551B5CF8">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634054B1">
            <w:pPr>
              <w:pBdr/>
              <w:spacing w:after="0" w:before="0" w:line="240" w:lineRule="auto"/>
              <w:ind w:right="0" w:firstLine="0" w:left="90"/>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D8242D8">
            <w:pPr>
              <w:pBdr/>
              <w:spacing w:after="0" w:before="0" w:line="240" w:lineRule="auto"/>
              <w:ind w:right="0" w:firstLine="0" w:left="9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B8E75A2">
            <w:pPr>
              <w:pBdr/>
              <w:spacing w:after="0" w:before="0" w:line="240" w:lineRule="auto"/>
              <w:ind w:right="0" w:firstLine="0" w:left="9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DDF0B3C">
            <w:pPr>
              <w:pBdr/>
              <w:spacing w:after="0" w:before="0" w:line="240" w:lineRule="auto"/>
              <w:ind w:right="0" w:firstLine="0" w:left="9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C92C800">
            <w:pPr>
              <w:pBdr/>
              <w:spacing w:after="0" w:before="0" w:line="240" w:lineRule="auto"/>
              <w:ind w:right="0" w:firstLine="0" w:left="90"/>
              <w:jc w:val="center"/>
              <w:rPr/>
            </w:pPr>
            <w:r>
              <w:rPr>
                <w:rFonts w:ascii="Times New Roman" w:hAnsi="Times New Roman" w:eastAsia="Times New Roman" w:cs="Times New Roman"/>
                <w:color w:val="000000"/>
                <w:sz w:val="22"/>
              </w:rPr>
              <w:t xml:space="preserve"> Giao dịch bình thường trên thị trường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58C903BF">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1EF0EF36">
            <w:pPr>
              <w:pBdr/>
              <w:spacing w:after="0" w:before="0" w:line="240" w:lineRule="auto"/>
              <w:ind w:right="0" w:firstLine="0" w:left="90"/>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0EF2F8F">
            <w:pPr>
              <w:pBdr/>
              <w:spacing w:after="0" w:before="0" w:line="240" w:lineRule="auto"/>
              <w:ind w:right="0" w:firstLine="0" w:left="9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71DAF65">
            <w:pPr>
              <w:pBdr/>
              <w:spacing w:after="0" w:before="0" w:line="240" w:lineRule="auto"/>
              <w:ind w:right="0" w:firstLine="0" w:left="9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15D1037">
            <w:pPr>
              <w:pBdr/>
              <w:spacing w:after="0" w:before="0" w:line="240" w:lineRule="auto"/>
              <w:ind w:right="0" w:firstLine="0" w:left="9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F27FF5D">
            <w:pPr>
              <w:pBdr/>
              <w:spacing w:after="0" w:before="0" w:line="240" w:lineRule="auto"/>
              <w:ind w:right="0" w:firstLine="0" w:left="9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0DDE7389">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7A340247">
            <w:pPr>
              <w:pBdr/>
              <w:spacing w:after="0" w:before="0" w:line="240" w:lineRule="auto"/>
              <w:ind w:right="0" w:firstLine="0" w:left="90"/>
              <w:rPr/>
            </w:pPr>
            <w:r>
              <w:rPr>
                <w:rFonts w:ascii="Times New Roman" w:hAnsi="Times New Roman" w:eastAsia="Times New Roman" w:cs="Times New Roman"/>
                <w:color w:val="000000"/>
                <w:sz w:val="22"/>
              </w:rPr>
              <w:t xml:space="preserve">Loại hình tài sản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671ACAC">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hộ chung cư</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98FD7BE">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hộ chung cư</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2BA1E0A">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hộ chung cư</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D0EBE55">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hộ chung cư</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38548AB2">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4B3CC146">
            <w:pPr>
              <w:pBdr/>
              <w:spacing w:after="0" w:before="0" w:line="240" w:lineRule="auto"/>
              <w:ind w:right="0" w:firstLine="0" w:left="90"/>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8583F5D">
            <w:pPr>
              <w:pBdr/>
              <w:spacing w:after="0" w:before="0" w:line="240" w:lineRule="auto"/>
              <w:ind w:right="0" w:firstLine="0" w:left="90"/>
              <w:jc w:val="center"/>
              <w:rPr/>
            </w:pPr>
            <w:r>
              <w:rPr>
                <w:rFonts w:ascii="Times New Roman" w:hAnsi="Times New Roman" w:eastAsia="Times New Roman" w:cs="Times New Roman"/>
                <w:color w:val="000000"/>
                <w:sz w:val="22"/>
              </w:rPr>
              <w:t xml:space="preserve">Chung cư Momota Phường Tương Mai, quận Hoàng Mai, thành phố Hà Nội</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2E4FD7D">
            <w:pPr>
              <w:pBdr/>
              <w:spacing w:after="0" w:before="0" w:line="240" w:lineRule="auto"/>
              <w:ind w:right="0" w:firstLine="0" w:left="90"/>
              <w:jc w:val="center"/>
              <w:rPr/>
            </w:pPr>
            <w:r>
              <w:rPr>
                <w:rFonts w:ascii="Times New Roman" w:hAnsi="Times New Roman" w:eastAsia="Times New Roman" w:cs="Times New Roman"/>
                <w:color w:val="000000"/>
                <w:sz w:val="22"/>
              </w:rPr>
              <w:t xml:space="preserve">Chung cư Momota Phường Tương Mai, quận Hoàng Mai, thành phố Hà Nội</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C813A91">
            <w:pPr>
              <w:pBdr/>
              <w:spacing w:after="0" w:before="0" w:line="240" w:lineRule="auto"/>
              <w:ind w:right="0" w:firstLine="0" w:left="90"/>
              <w:jc w:val="center"/>
              <w:rPr/>
            </w:pPr>
            <w:r>
              <w:rPr>
                <w:rFonts w:ascii="Times New Roman" w:hAnsi="Times New Roman" w:eastAsia="Times New Roman" w:cs="Times New Roman"/>
                <w:color w:val="000000"/>
                <w:sz w:val="22"/>
              </w:rPr>
              <w:t xml:space="preserve">Chung cư Momota Phường Tương Mai, quận Hoàng Mai, thành phố Hà Nội</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1C0E92A">
            <w:pPr>
              <w:pBdr/>
              <w:spacing w:after="0" w:before="0" w:line="240" w:lineRule="auto"/>
              <w:ind w:right="0" w:firstLine="0" w:left="90"/>
              <w:jc w:val="center"/>
              <w:rPr/>
            </w:pPr>
            <w:r>
              <w:rPr>
                <w:rFonts w:ascii="Times New Roman" w:hAnsi="Times New Roman" w:eastAsia="Times New Roman" w:cs="Times New Roman"/>
                <w:color w:val="000000"/>
                <w:sz w:val="22"/>
              </w:rPr>
              <w:t xml:space="preserve">Chung cư Momota Phường Tương Mai, quận Hoàng Mai, thành phố Hà Nội</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2CB552F6">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tcPr>
          <w:p w14:paraId="32BFF148">
            <w:pPr>
              <w:pBdr/>
              <w:spacing w:after="0" w:before="0" w:line="240" w:lineRule="auto"/>
              <w:ind w:right="0" w:firstLine="0" w:left="90"/>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71EB4E41">
            <w:pPr>
              <w:pBdr/>
              <w:spacing w:after="0" w:before="0" w:line="240" w:lineRule="auto"/>
              <w:ind w:right="0" w:firstLine="0" w:left="90"/>
              <w:jc w:val="center"/>
              <w:rPr/>
            </w:pPr>
            <w:r>
              <w:rPr>
                <w:rFonts w:ascii="Times New Roman" w:hAnsi="Times New Roman" w:eastAsia="Times New Roman" w:cs="Times New Roman"/>
                <w:color w:val="000000"/>
                <w:sz w:val="22"/>
              </w:rPr>
              <w:t xml:space="preserve">80,1</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E75A5D3">
            <w:pPr>
              <w:pBdr/>
              <w:spacing w:after="0" w:before="0" w:line="240" w:lineRule="auto"/>
              <w:ind w:right="0" w:firstLine="0" w:left="90"/>
              <w:jc w:val="center"/>
              <w:rPr/>
            </w:pPr>
            <w:r>
              <w:rPr>
                <w:rFonts w:ascii="Times New Roman" w:hAnsi="Times New Roman" w:eastAsia="Times New Roman" w:cs="Times New Roman"/>
                <w:color w:val="000000"/>
                <w:sz w:val="22"/>
              </w:rPr>
              <w:t xml:space="preserve">86,5</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0D16052">
            <w:pPr>
              <w:pBdr/>
              <w:spacing w:after="0" w:before="0" w:line="240" w:lineRule="auto"/>
              <w:ind w:right="0" w:firstLine="0" w:left="90"/>
              <w:jc w:val="center"/>
              <w:rPr/>
            </w:pPr>
            <w:r>
              <w:rPr>
                <w:rFonts w:ascii="Times New Roman" w:hAnsi="Times New Roman" w:eastAsia="Times New Roman" w:cs="Times New Roman"/>
                <w:color w:val="000000"/>
                <w:sz w:val="22"/>
              </w:rPr>
              <w:t xml:space="preserve">86,0</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6F43389">
            <w:pPr>
              <w:pBdr/>
              <w:spacing w:after="0" w:before="0" w:line="240" w:lineRule="auto"/>
              <w:ind w:right="0" w:firstLine="0" w:left="90"/>
              <w:jc w:val="center"/>
              <w:rPr/>
            </w:pPr>
            <w:r>
              <w:rPr>
                <w:rFonts w:ascii="Times New Roman" w:hAnsi="Times New Roman" w:eastAsia="Times New Roman" w:cs="Times New Roman"/>
                <w:color w:val="000000"/>
                <w:sz w:val="22"/>
              </w:rPr>
              <w:t xml:space="preserve">73,0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52D3E891">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tcPr>
          <w:p w14:paraId="6C847229">
            <w:pPr>
              <w:pBdr/>
              <w:spacing w:after="0" w:before="0" w:line="240" w:lineRule="auto"/>
              <w:ind w:right="0" w:firstLine="0" w:left="90"/>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0BFFC800">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góc</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56CCA803">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thường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4632693A">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thường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1147834C">
            <w:pPr>
              <w:pBdr/>
              <w:spacing w:after="0" w:before="0" w:line="240" w:lineRule="auto"/>
              <w:ind w:right="0" w:firstLine="0" w:left="90"/>
              <w:jc w:val="center"/>
              <w:rPr/>
            </w:pPr>
            <w:r>
              <w:rPr>
                <w:rFonts w:ascii="Times New Roman" w:hAnsi="Times New Roman" w:eastAsia="Times New Roman" w:cs="Times New Roman"/>
                <w:color w:val="000000"/>
                <w:sz w:val="22"/>
              </w:rPr>
              <w:t xml:space="preserve">Căn góc</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73BBFC5F">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tcPr>
          <w:p w14:paraId="7BBC04C2">
            <w:pPr>
              <w:pBdr/>
              <w:spacing w:after="0" w:before="0" w:line="240" w:lineRule="auto"/>
              <w:ind w:right="0" w:firstLine="0" w:left="90"/>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0468D004">
            <w:pPr>
              <w:pBdr/>
              <w:spacing w:after="0" w:before="0" w:line="240" w:lineRule="auto"/>
              <w:ind w:right="0" w:firstLine="0" w:left="90"/>
              <w:jc w:val="center"/>
              <w:rPr/>
            </w:pPr>
            <w:r>
              <w:rPr>
                <w:rFonts w:ascii="Times New Roman" w:hAnsi="Times New Roman" w:eastAsia="Times New Roman" w:cs="Times New Roman"/>
                <w:color w:val="000000"/>
                <w:sz w:val="22"/>
              </w:rPr>
              <w:t xml:space="preserve">Tầng cao 22/22</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FB07173">
            <w:pPr>
              <w:pBdr/>
              <w:spacing w:after="0" w:before="0" w:line="240" w:lineRule="auto"/>
              <w:ind w:right="0" w:firstLine="0" w:left="90"/>
              <w:jc w:val="center"/>
              <w:rPr/>
            </w:pPr>
            <w:r>
              <w:rPr>
                <w:rFonts w:ascii="Times New Roman" w:hAnsi="Times New Roman" w:eastAsia="Times New Roman" w:cs="Times New Roman"/>
                <w:color w:val="000000"/>
                <w:sz w:val="22"/>
              </w:rPr>
              <w:t xml:space="preserve">Tầng thấp</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0FEF67F9">
            <w:pPr>
              <w:pBdr/>
              <w:spacing w:after="0" w:before="0" w:line="240" w:lineRule="auto"/>
              <w:ind w:right="0" w:firstLine="0" w:left="90"/>
              <w:jc w:val="center"/>
              <w:rPr/>
            </w:pPr>
            <w:r>
              <w:rPr>
                <w:rFonts w:ascii="Times New Roman" w:hAnsi="Times New Roman" w:eastAsia="Times New Roman" w:cs="Times New Roman"/>
                <w:color w:val="000000"/>
                <w:sz w:val="22"/>
              </w:rPr>
              <w:t xml:space="preserve">Tầng thấp</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398A55EE">
            <w:pPr>
              <w:pBdr/>
              <w:spacing w:after="0" w:before="0" w:line="240" w:lineRule="auto"/>
              <w:ind w:right="0" w:firstLine="0" w:left="90"/>
              <w:jc w:val="center"/>
              <w:rPr/>
            </w:pPr>
            <w:r>
              <w:rPr>
                <w:rFonts w:ascii="Times New Roman" w:hAnsi="Times New Roman" w:eastAsia="Times New Roman" w:cs="Times New Roman"/>
                <w:color w:val="000000"/>
                <w:sz w:val="22"/>
              </w:rPr>
              <w:t xml:space="preserve">Tầng thấp</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12CA764C">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tcPr>
          <w:p w14:paraId="0E9D1FE3">
            <w:pPr>
              <w:pBdr/>
              <w:spacing w:after="0" w:before="0" w:line="240" w:lineRule="auto"/>
              <w:ind w:right="0" w:firstLine="0" w:left="90"/>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6608802">
            <w:pPr>
              <w:pBdr/>
              <w:spacing w:after="0" w:before="0" w:line="240" w:lineRule="auto"/>
              <w:ind w:right="0" w:firstLine="0" w:left="90"/>
              <w:jc w:val="center"/>
              <w:rPr/>
            </w:pPr>
            <w:r>
              <w:rPr>
                <w:rFonts w:ascii="Times New Roman" w:hAnsi="Times New Roman" w:eastAsia="Times New Roman" w:cs="Times New Roman"/>
                <w:color w:val="000000"/>
                <w:sz w:val="22"/>
              </w:rPr>
              <w:t xml:space="preserve">01 Ban công hướng Tây</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A72EDBF">
            <w:pPr>
              <w:pBdr/>
              <w:spacing w:after="0" w:before="0" w:line="240" w:lineRule="auto"/>
              <w:ind w:right="0" w:firstLine="0" w:left="90"/>
              <w:jc w:val="center"/>
              <w:rPr/>
            </w:pPr>
            <w:r>
              <w:rPr>
                <w:rFonts w:ascii="Times New Roman" w:hAnsi="Times New Roman" w:eastAsia="Times New Roman" w:cs="Times New Roman"/>
                <w:color w:val="000000"/>
                <w:sz w:val="22"/>
              </w:rPr>
              <w:t xml:space="preserve">01 Ban công hướng Tây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B8B898E">
            <w:pPr>
              <w:pBdr/>
              <w:spacing w:after="0" w:before="0" w:line="240" w:lineRule="auto"/>
              <w:ind w:right="0" w:firstLine="0" w:left="90"/>
              <w:jc w:val="center"/>
              <w:rPr/>
            </w:pPr>
            <w:r>
              <w:rPr>
                <w:rFonts w:ascii="Times New Roman" w:hAnsi="Times New Roman" w:eastAsia="Times New Roman" w:cs="Times New Roman"/>
                <w:color w:val="000000"/>
                <w:sz w:val="22"/>
              </w:rPr>
              <w:t xml:space="preserve">1 Ban công hướng Đông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5E198E1">
            <w:pPr>
              <w:pBdr/>
              <w:spacing w:after="0" w:before="0" w:line="240" w:lineRule="auto"/>
              <w:ind w:right="0" w:firstLine="0" w:left="90"/>
              <w:jc w:val="center"/>
              <w:rPr/>
            </w:pPr>
            <w:r>
              <w:rPr>
                <w:rFonts w:ascii="Times New Roman" w:hAnsi="Times New Roman" w:eastAsia="Times New Roman" w:cs="Times New Roman"/>
                <w:color w:val="000000"/>
                <w:sz w:val="22"/>
              </w:rPr>
              <w:t xml:space="preserve">1 Ban công hướng Tây</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5075C1B8">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tcPr>
          <w:p w14:paraId="4C35E191">
            <w:pPr>
              <w:pBdr/>
              <w:spacing w:after="0" w:before="0" w:line="240" w:lineRule="auto"/>
              <w:ind w:right="0" w:firstLine="0" w:left="90"/>
              <w:rPr/>
            </w:pPr>
            <w:r>
              <w:rPr>
                <w:rFonts w:ascii="Times New Roman" w:hAnsi="Times New Roman" w:eastAsia="Times New Roman" w:cs="Times New Roman"/>
                <w:color w:val="000000"/>
                <w:sz w:val="22"/>
              </w:rPr>
              <w:t xml:space="preserve">Cấu trúc</w:t>
            </w:r>
            <w:r/>
          </w:p>
        </w:tc>
        <w:tc>
          <w:tcPr>
            <w:tcBorders/>
            <w:tcMar>
              <w:left w:w="15" w:type="dxa"/>
              <w:top w:w="15" w:type="dxa"/>
              <w:right w:w="15" w:type="dxa"/>
              <w:bottom w:w="0" w:type="dxa"/>
            </w:tcMar>
            <w:tcW w:w="1796" w:type="dxa"/>
            <w:vAlign w:val="bottom"/>
            <w:textDirection w:val="lrTb"/>
            <w:noWrap w:val="false"/>
          </w:tcPr>
          <w:p w14:paraId="0EEC9319">
            <w:pPr>
              <w:pBdr/>
              <w:spacing w:after="0" w:before="0" w:line="240" w:lineRule="auto"/>
              <w:ind w:right="0" w:firstLine="0" w:left="90"/>
              <w:jc w:val="center"/>
              <w:rPr/>
            </w:pPr>
            <w:r>
              <w:rPr>
                <w:rFonts w:ascii="Times New Roman" w:hAnsi="Times New Roman" w:eastAsia="Times New Roman" w:cs="Times New Roman"/>
                <w:color w:val="000000"/>
                <w:sz w:val="22"/>
              </w:rPr>
              <w:t xml:space="preserve">Tài sản đập thông căn bên cạnh. Tổng có 3 phòng ngủ + 2WC +1 khách + 1 bếp</w:t>
            </w:r>
            <w:r/>
          </w:p>
        </w:tc>
        <w:tc>
          <w:tcPr>
            <w:tcBorders>
              <w:left w:val="single" w:color="000000" w:sz="6" w:space="0"/>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12F8A23">
            <w:pPr>
              <w:pBdr/>
              <w:spacing w:after="0" w:before="0" w:line="240" w:lineRule="auto"/>
              <w:ind w:right="0" w:firstLine="0" w:left="90"/>
              <w:jc w:val="center"/>
              <w:rPr/>
            </w:pPr>
            <w:r>
              <w:rPr>
                <w:rFonts w:ascii="Times New Roman" w:hAnsi="Times New Roman" w:eastAsia="Times New Roman" w:cs="Times New Roman"/>
                <w:color w:val="000000"/>
                <w:sz w:val="22"/>
              </w:rPr>
              <w:t xml:space="preserve">2 phòng ngủ, 2 vệ sinh, phòng khách + bếp</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7CB3103">
            <w:pPr>
              <w:pBdr/>
              <w:spacing w:after="0" w:before="0" w:line="240" w:lineRule="auto"/>
              <w:ind w:right="0" w:firstLine="0" w:left="90"/>
              <w:jc w:val="center"/>
              <w:rPr/>
            </w:pPr>
            <w:r>
              <w:rPr>
                <w:rFonts w:ascii="Times New Roman" w:hAnsi="Times New Roman" w:eastAsia="Times New Roman" w:cs="Times New Roman"/>
                <w:color w:val="000000"/>
                <w:sz w:val="22"/>
              </w:rPr>
              <w:t xml:space="preserve">2 phòng ngủ, 2 vệ sinh, phòng khách + bếp</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F664D5D">
            <w:pPr>
              <w:pBdr/>
              <w:spacing w:after="0" w:before="0" w:line="240" w:lineRule="auto"/>
              <w:ind w:right="0" w:firstLine="0" w:left="90"/>
              <w:jc w:val="center"/>
              <w:rPr/>
            </w:pPr>
            <w:r>
              <w:rPr>
                <w:rFonts w:ascii="Times New Roman" w:hAnsi="Times New Roman" w:eastAsia="Times New Roman" w:cs="Times New Roman"/>
                <w:color w:val="000000"/>
                <w:sz w:val="22"/>
              </w:rPr>
              <w:t xml:space="preserve">3 phòng ngủ, 2 vệ sinh, phòng khách + bếp</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4E5E9A3B">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tcPr>
          <w:p w14:paraId="55D0ED17">
            <w:pPr>
              <w:pBdr/>
              <w:spacing w:after="0" w:before="0" w:line="240" w:lineRule="auto"/>
              <w:ind w:right="0" w:firstLine="0" w:left="90"/>
              <w:rPr/>
            </w:pPr>
            <w:r>
              <w:rPr>
                <w:rFonts w:ascii="Times New Roman" w:hAnsi="Times New Roman" w:eastAsia="Times New Roman" w:cs="Times New Roman"/>
                <w:color w:val="000000"/>
                <w:sz w:val="22"/>
              </w:rPr>
              <w:t xml:space="preserve">Nội thất</w:t>
            </w:r>
            <w:r/>
          </w:p>
        </w:tc>
        <w:tc>
          <w:tcPr>
            <w:tcBorders>
              <w:top w:val="single" w:color="000000" w:sz="6" w:space="0"/>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7E1D659D">
            <w:pPr>
              <w:pBdr/>
              <w:spacing w:after="0" w:before="0" w:line="240" w:lineRule="auto"/>
              <w:ind w:right="0" w:firstLine="0" w:left="90"/>
              <w:jc w:val="center"/>
              <w:rPr/>
            </w:pPr>
            <w:r>
              <w:rPr>
                <w:rFonts w:ascii="Times New Roman" w:hAnsi="Times New Roman" w:eastAsia="Times New Roman" w:cs="Times New Roman"/>
                <w:color w:val="000000"/>
                <w:sz w:val="22"/>
              </w:rPr>
              <w:t xml:space="preserve">Nội thất cơ bản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34D782D">
            <w:pPr>
              <w:pBdr/>
              <w:spacing w:after="0" w:before="0" w:line="240" w:lineRule="auto"/>
              <w:ind w:right="0" w:firstLine="0" w:left="90"/>
              <w:jc w:val="center"/>
              <w:rPr/>
            </w:pPr>
            <w:r>
              <w:rPr>
                <w:rFonts w:ascii="Times New Roman" w:hAnsi="Times New Roman" w:eastAsia="Times New Roman" w:cs="Times New Roman"/>
                <w:color w:val="000000"/>
                <w:sz w:val="22"/>
              </w:rPr>
              <w:t xml:space="preserve"> Nội thất nguyên bản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AE16444">
            <w:pPr>
              <w:pBdr/>
              <w:spacing w:after="0" w:before="0" w:line="240" w:lineRule="auto"/>
              <w:ind w:right="0" w:firstLine="0" w:left="90"/>
              <w:jc w:val="center"/>
              <w:rPr/>
            </w:pPr>
            <w:r>
              <w:rPr>
                <w:rFonts w:ascii="Times New Roman" w:hAnsi="Times New Roman" w:eastAsia="Times New Roman" w:cs="Times New Roman"/>
                <w:color w:val="000000"/>
                <w:sz w:val="22"/>
              </w:rPr>
              <w:t xml:space="preserve"> Nội thất đầy đủ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6F2572C">
            <w:pPr>
              <w:pBdr/>
              <w:spacing w:after="0" w:before="0" w:line="240" w:lineRule="auto"/>
              <w:ind w:right="0" w:firstLine="0" w:left="90"/>
              <w:jc w:val="center"/>
              <w:rPr/>
            </w:pPr>
            <w:r>
              <w:rPr>
                <w:rFonts w:ascii="Times New Roman" w:hAnsi="Times New Roman" w:eastAsia="Times New Roman" w:cs="Times New Roman"/>
                <w:color w:val="000000"/>
                <w:sz w:val="22"/>
              </w:rPr>
              <w:t xml:space="preserve"> Nội thất đầy đủ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69A4E1B0">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2E7BCC8D">
            <w:pPr>
              <w:pBdr/>
              <w:spacing w:after="0" w:before="0" w:line="240" w:lineRule="auto"/>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17CDFF2">
            <w:pPr>
              <w:pBdr/>
              <w:spacing w:after="0" w:before="0" w:line="240" w:lineRule="auto"/>
              <w:ind w:right="0" w:firstLine="0" w:left="9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6B4E271">
            <w:pPr>
              <w:pBdr/>
              <w:spacing w:after="0" w:before="0" w:line="240" w:lineRule="auto"/>
              <w:ind w:right="0" w:firstLine="0" w:left="9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E978F4C">
            <w:pPr>
              <w:pBdr/>
              <w:spacing w:after="0" w:before="0" w:line="240" w:lineRule="auto"/>
              <w:ind w:right="0" w:firstLine="0" w:left="90"/>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3A6236C">
            <w:pPr>
              <w:pBdr/>
              <w:spacing w:after="0" w:before="0" w:line="240" w:lineRule="auto"/>
              <w:ind w:right="0" w:firstLine="0" w:left="9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3EFECE68">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75E14A81">
            <w:pPr>
              <w:pBdr/>
              <w:spacing w:after="0" w:before="0" w:line="240" w:lineRule="auto"/>
              <w:ind w:right="0" w:firstLine="0" w:left="90"/>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E9660A2">
            <w:pPr>
              <w:pBdr/>
              <w:spacing w:after="0" w:before="0" w:line="240" w:lineRule="auto"/>
              <w:ind w:right="0" w:firstLine="0" w:left="90"/>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DE53207">
            <w:pPr>
              <w:pBdr/>
              <w:spacing w:after="0" w:before="0" w:line="240" w:lineRule="auto"/>
              <w:ind w:right="0" w:firstLine="0" w:left="90"/>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AE2A2D9">
            <w:pPr>
              <w:pBdr/>
              <w:spacing w:after="0" w:before="0" w:line="240" w:lineRule="auto"/>
              <w:ind w:right="0" w:firstLine="0" w:left="90"/>
              <w:jc w:val="center"/>
              <w:rPr/>
            </w:pPr>
            <w:r>
              <w:rPr>
                <w:rFonts w:ascii="Times New Roman" w:hAnsi="Times New Roman" w:eastAsia="Times New Roman" w:cs="Times New Roman"/>
                <w:color w:val="000000"/>
                <w:sz w:val="22"/>
              </w:rPr>
              <w:t xml:space="preserve">Tốt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6D055D4">
            <w:pPr>
              <w:pBdr/>
              <w:spacing w:after="0" w:before="0" w:line="240" w:lineRule="auto"/>
              <w:ind w:right="0" w:firstLine="0" w:left="90"/>
              <w:jc w:val="center"/>
              <w:rPr/>
            </w:pPr>
            <w:r>
              <w:rPr>
                <w:rFonts w:ascii="Times New Roman" w:hAnsi="Times New Roman" w:eastAsia="Times New Roman" w:cs="Times New Roman"/>
                <w:color w:val="000000"/>
                <w:sz w:val="22"/>
              </w:rPr>
              <w:t xml:space="preserve">Tốt</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4DAE75DB">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tcPr>
          <w:p w14:paraId="608A6C91">
            <w:pPr>
              <w:pBdr/>
              <w:spacing w:after="0" w:before="0" w:line="240" w:lineRule="auto"/>
              <w:ind w:right="0" w:firstLine="0" w:left="90"/>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74AB85CE">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DF518EB">
            <w:pPr>
              <w:pBdr/>
              <w:spacing w:after="0" w:before="0" w:line="240" w:lineRule="auto"/>
              <w:ind w:right="0" w:firstLine="0" w:left="90"/>
              <w:jc w:val="center"/>
              <w:rPr/>
            </w:pPr>
            <w:r>
              <w:rPr>
                <w:rFonts w:ascii="Times New Roman" w:hAnsi="Times New Roman" w:eastAsia="Times New Roman" w:cs="Times New Roman"/>
                <w:color w:val="000000"/>
                <w:sz w:val="22"/>
              </w:rPr>
              <w:t xml:space="preserve">5.850.000.000</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75BFD42">
            <w:pPr>
              <w:pBdr/>
              <w:spacing w:after="0" w:before="0" w:line="240" w:lineRule="auto"/>
              <w:ind w:right="0" w:firstLine="0" w:left="90"/>
              <w:jc w:val="center"/>
              <w:rPr/>
            </w:pPr>
            <w:r>
              <w:rPr>
                <w:rFonts w:ascii="Times New Roman" w:hAnsi="Times New Roman" w:eastAsia="Times New Roman" w:cs="Times New Roman"/>
                <w:color w:val="000000"/>
                <w:sz w:val="22"/>
              </w:rPr>
              <w:t xml:space="preserve">6.300.000.000</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ECCFFCC">
            <w:pPr>
              <w:pBdr/>
              <w:spacing w:after="0" w:before="0" w:line="240" w:lineRule="auto"/>
              <w:ind w:right="0" w:firstLine="0" w:left="90"/>
              <w:jc w:val="center"/>
              <w:rPr/>
            </w:pPr>
            <w:r>
              <w:rPr>
                <w:rFonts w:ascii="Times New Roman" w:hAnsi="Times New Roman" w:eastAsia="Times New Roman" w:cs="Times New Roman"/>
                <w:color w:val="000000"/>
                <w:sz w:val="22"/>
              </w:rPr>
              <w:t xml:space="preserve">5.750.000.000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3C717F0E">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38899C66">
            <w:pPr>
              <w:pBdr/>
              <w:spacing w:after="0" w:before="0" w:line="240" w:lineRule="auto"/>
              <w:ind w:right="0" w:firstLine="0" w:left="90"/>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67200867">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CBD7939">
            <w:pPr>
              <w:pBdr/>
              <w:spacing w:after="0" w:before="0" w:line="240" w:lineRule="auto"/>
              <w:ind w:right="0" w:firstLine="0" w:left="90"/>
              <w:jc w:val="center"/>
              <w:rPr/>
            </w:pPr>
            <w:r>
              <w:rPr>
                <w:rFonts w:ascii="Times New Roman" w:hAnsi="Times New Roman" w:eastAsia="Times New Roman" w:cs="Times New Roman"/>
                <w:color w:val="000000"/>
                <w:sz w:val="22"/>
              </w:rPr>
              <w:t xml:space="preserve">5.557.500.000</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7FA4D03">
            <w:pPr>
              <w:pBdr/>
              <w:spacing w:after="0" w:before="0" w:line="240" w:lineRule="auto"/>
              <w:ind w:right="0" w:firstLine="0" w:left="90"/>
              <w:jc w:val="center"/>
              <w:rPr/>
            </w:pPr>
            <w:r>
              <w:rPr>
                <w:rFonts w:ascii="Times New Roman" w:hAnsi="Times New Roman" w:eastAsia="Times New Roman" w:cs="Times New Roman"/>
                <w:color w:val="000000"/>
                <w:sz w:val="22"/>
              </w:rPr>
              <w:t xml:space="preserve">5.985.000.000</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6721145">
            <w:pPr>
              <w:pBdr/>
              <w:spacing w:after="0" w:before="0" w:line="240" w:lineRule="auto"/>
              <w:ind w:right="0" w:firstLine="0" w:left="90"/>
              <w:jc w:val="center"/>
              <w:rPr/>
            </w:pPr>
            <w:r>
              <w:rPr>
                <w:rFonts w:ascii="Times New Roman" w:hAnsi="Times New Roman" w:eastAsia="Times New Roman" w:cs="Times New Roman"/>
                <w:color w:val="000000"/>
                <w:sz w:val="22"/>
              </w:rPr>
              <w:t xml:space="preserve">5.462.500.000</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772F1A0D">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3BE40971">
            <w:pPr>
              <w:pBdr/>
              <w:spacing w:after="0" w:before="0" w:line="240" w:lineRule="auto"/>
              <w:ind w:right="0" w:firstLine="0" w:left="90"/>
              <w:rPr/>
            </w:pPr>
            <w:r>
              <w:rPr>
                <w:rFonts w:ascii="Times New Roman" w:hAnsi="Times New Roman" w:eastAsia="Times New Roman" w:cs="Times New Roman"/>
                <w:color w:val="000000"/>
                <w:sz w:val="22"/>
              </w:rPr>
              <w:t xml:space="preserve">Đơn giá QSD căn hộ (đồng/m2)</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8689394">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0F579BF">
            <w:pPr>
              <w:pBdr/>
              <w:spacing w:after="0" w:before="0" w:line="240" w:lineRule="auto"/>
              <w:ind w:right="0" w:firstLine="0" w:left="90"/>
              <w:jc w:val="center"/>
              <w:rPr/>
            </w:pPr>
            <w:r>
              <w:rPr>
                <w:rFonts w:ascii="Times New Roman" w:hAnsi="Times New Roman" w:eastAsia="Times New Roman" w:cs="Times New Roman"/>
                <w:color w:val="000000"/>
                <w:sz w:val="22"/>
              </w:rPr>
              <w:t xml:space="preserve">64.248.555</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2309F43">
            <w:pPr>
              <w:pBdr/>
              <w:spacing w:after="0" w:before="0" w:line="240" w:lineRule="auto"/>
              <w:ind w:right="0" w:firstLine="0" w:left="90"/>
              <w:jc w:val="center"/>
              <w:rPr/>
            </w:pPr>
            <w:r>
              <w:rPr>
                <w:rFonts w:ascii="Times New Roman" w:hAnsi="Times New Roman" w:eastAsia="Times New Roman" w:cs="Times New Roman"/>
                <w:color w:val="000000"/>
                <w:sz w:val="22"/>
              </w:rPr>
              <w:t xml:space="preserve">69.593.023</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3595EEF">
            <w:pPr>
              <w:pBdr/>
              <w:spacing w:after="0" w:before="0" w:line="240" w:lineRule="auto"/>
              <w:ind w:right="0" w:firstLine="0" w:left="90"/>
              <w:jc w:val="center"/>
              <w:rPr/>
            </w:pPr>
            <w:r>
              <w:rPr>
                <w:rFonts w:ascii="Times New Roman" w:hAnsi="Times New Roman" w:eastAsia="Times New Roman" w:cs="Times New Roman"/>
                <w:color w:val="000000"/>
                <w:sz w:val="22"/>
              </w:rPr>
              <w:t xml:space="preserve">74.828.767</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352CBC11">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491A69B3">
            <w:pPr>
              <w:pBdr/>
              <w:spacing w:after="0" w:before="0" w:line="240" w:lineRule="auto"/>
              <w:ind w:right="0" w:firstLine="0" w:left="90"/>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DD3DD37">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A2A89C6">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2173514">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8ACC37D">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5AC50045">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0803ED71">
            <w:pPr>
              <w:pBdr/>
              <w:spacing w:after="0" w:before="0" w:line="240" w:lineRule="auto"/>
              <w:ind w:right="0" w:firstLine="0" w:left="90"/>
              <w:rPr/>
            </w:pPr>
            <w:r>
              <w:rPr>
                <w:rFonts w:ascii="Times New Roman" w:hAnsi="Times New Roman" w:eastAsia="Times New Roman" w:cs="Times New Roman"/>
                <w:color w:val="000000"/>
                <w:sz w:val="22"/>
              </w:rPr>
              <w:t xml:space="preserve">Tính chất giao dịch</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54663130">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388A6BE">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D3022B4">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177FE9A">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7818F73E">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216215B1">
            <w:pPr>
              <w:pBdr/>
              <w:spacing w:after="0" w:before="0" w:line="240" w:lineRule="auto"/>
              <w:ind w:right="0" w:firstLine="0" w:left="90"/>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53504C06">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357445D">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E0995CE">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27AB7FC">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764D2C27">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0F65AA78">
            <w:pPr>
              <w:pBdr/>
              <w:spacing w:after="0" w:before="0" w:line="240" w:lineRule="auto"/>
              <w:ind w:right="0" w:firstLine="0" w:left="90"/>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0EEAD5BA">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968683C">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36B7892">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89A7391">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2CBFEBF4">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0B9E23CA">
            <w:pPr>
              <w:pBdr/>
              <w:spacing w:after="0" w:before="0" w:line="240" w:lineRule="auto"/>
              <w:ind w:right="0" w:firstLine="0" w:left="90"/>
              <w:rPr/>
            </w:pPr>
            <w:r>
              <w:rPr>
                <w:rFonts w:ascii="Times New Roman" w:hAnsi="Times New Roman" w:eastAsia="Times New Roman" w:cs="Times New Roman"/>
                <w:color w:val="000000"/>
                <w:sz w:val="22"/>
              </w:rPr>
              <w:t xml:space="preserve">Diện tích sàn (m²)</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618A82B3">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7E8CC67">
            <w:pPr>
              <w:pBdr/>
              <w:spacing w:after="0" w:before="0" w:line="240" w:lineRule="auto"/>
              <w:ind w:right="0" w:firstLine="0" w:left="90"/>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D19D11E">
            <w:pPr>
              <w:pBdr/>
              <w:spacing w:after="0" w:before="0" w:line="240" w:lineRule="auto"/>
              <w:ind w:right="0" w:firstLine="0" w:left="90"/>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3B3DF18">
            <w:pPr>
              <w:pBdr/>
              <w:spacing w:after="0" w:before="0" w:line="240" w:lineRule="auto"/>
              <w:ind w:right="0" w:firstLine="0" w:left="90"/>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240C16C8">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78DA812F">
            <w:pPr>
              <w:pBdr/>
              <w:spacing w:after="0" w:before="0" w:line="240" w:lineRule="auto"/>
              <w:ind w:right="0" w:firstLine="0" w:left="90"/>
              <w:rPr/>
            </w:pPr>
            <w:r>
              <w:rPr>
                <w:rFonts w:ascii="Times New Roman" w:hAnsi="Times New Roman" w:eastAsia="Times New Roman" w:cs="Times New Roman"/>
                <w:color w:val="000000"/>
                <w:sz w:val="22"/>
              </w:rPr>
              <w:t xml:space="preserve">Mặt tiếp giáp</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2CFFF4B6">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9A6B2B9">
            <w:pPr>
              <w:pBdr/>
              <w:spacing w:after="0" w:before="0" w:line="240" w:lineRule="auto"/>
              <w:ind w:right="0" w:firstLine="0" w:left="90"/>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E0C13EB">
            <w:pPr>
              <w:pBdr/>
              <w:spacing w:after="0" w:before="0" w:line="240" w:lineRule="auto"/>
              <w:ind w:right="0" w:firstLine="0" w:left="90"/>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FB97428">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6F1E6486">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16E23B41">
            <w:pPr>
              <w:pBdr/>
              <w:spacing w:after="0" w:before="0" w:line="240" w:lineRule="auto"/>
              <w:ind w:right="0" w:firstLine="0" w:left="90"/>
              <w:rPr/>
            </w:pPr>
            <w:r>
              <w:rPr>
                <w:rFonts w:ascii="Times New Roman" w:hAnsi="Times New Roman" w:eastAsia="Times New Roman" w:cs="Times New Roman"/>
                <w:color w:val="000000"/>
                <w:sz w:val="22"/>
              </w:rPr>
              <w:t xml:space="preserve">Tầng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48806380">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7877D31">
            <w:pPr>
              <w:pBdr/>
              <w:spacing w:after="0" w:before="0" w:line="240" w:lineRule="auto"/>
              <w:ind w:right="0" w:firstLine="0" w:left="90"/>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83F3573">
            <w:pPr>
              <w:pBdr/>
              <w:spacing w:after="0" w:before="0" w:line="240" w:lineRule="auto"/>
              <w:ind w:right="0" w:firstLine="0" w:left="90"/>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73135E2">
            <w:pPr>
              <w:pBdr/>
              <w:spacing w:after="0" w:before="0" w:line="240" w:lineRule="auto"/>
              <w:ind w:right="0" w:firstLine="0" w:left="90"/>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7047CEF6">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2E5F33FB">
            <w:pPr>
              <w:pBdr/>
              <w:spacing w:after="0" w:before="0" w:line="240" w:lineRule="auto"/>
              <w:ind w:right="0" w:firstLine="0" w:left="90"/>
              <w:rPr/>
            </w:pPr>
            <w:r>
              <w:rPr>
                <w:rFonts w:ascii="Times New Roman" w:hAnsi="Times New Roman" w:eastAsia="Times New Roman" w:cs="Times New Roman"/>
                <w:color w:val="000000"/>
                <w:sz w:val="22"/>
              </w:rPr>
              <w:t xml:space="preserve">Hướng ban công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019631B2">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063BE61">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0B20E307">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C7FF625">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0A61205B">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5FA31FED">
            <w:pPr>
              <w:pBdr/>
              <w:spacing w:after="0" w:before="0" w:line="240" w:lineRule="auto"/>
              <w:ind w:right="0" w:firstLine="0" w:left="90"/>
              <w:rPr/>
            </w:pPr>
            <w:r>
              <w:rPr>
                <w:rFonts w:ascii="Times New Roman" w:hAnsi="Times New Roman" w:eastAsia="Times New Roman" w:cs="Times New Roman"/>
                <w:color w:val="000000"/>
                <w:sz w:val="22"/>
              </w:rPr>
              <w:t xml:space="preserve">Cấu trúc</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6951EA6B">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6AEDF8C">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D89096B">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5D0B53F1">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3F468560">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45D7A9A9">
            <w:pPr>
              <w:pBdr/>
              <w:spacing w:after="0" w:before="0" w:line="240" w:lineRule="auto"/>
              <w:ind w:right="0" w:firstLine="0" w:left="90"/>
              <w:rPr/>
            </w:pPr>
            <w:r>
              <w:rPr>
                <w:rFonts w:ascii="Times New Roman" w:hAnsi="Times New Roman" w:eastAsia="Times New Roman" w:cs="Times New Roman"/>
                <w:color w:val="000000"/>
                <w:sz w:val="22"/>
              </w:rPr>
              <w:t xml:space="preserve">Nội thất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204406F9">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6A1FBA9">
            <w:pPr>
              <w:pBdr/>
              <w:spacing w:after="0" w:before="0" w:line="240" w:lineRule="auto"/>
              <w:ind w:right="0" w:firstLine="0" w:left="90"/>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79403109">
            <w:pPr>
              <w:pBdr/>
              <w:spacing w:after="0" w:before="0" w:line="240" w:lineRule="auto"/>
              <w:ind w:right="0" w:firstLine="0" w:left="90"/>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30DDF62B">
            <w:pPr>
              <w:pBdr/>
              <w:spacing w:after="0" w:before="0" w:line="240" w:lineRule="auto"/>
              <w:ind w:right="0" w:firstLine="0" w:left="90"/>
              <w:jc w:val="center"/>
              <w:rPr/>
            </w:pPr>
            <w:r>
              <w:rPr>
                <w:rFonts w:ascii="Times New Roman" w:hAnsi="Times New Roman" w:eastAsia="Times New Roman" w:cs="Times New Roman"/>
                <w:color w:val="000000"/>
                <w:sz w:val="22"/>
              </w:rPr>
              <w:t xml:space="preserve"> Lợi thế hơn</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3BE2DA51">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36579DA2">
            <w:pPr>
              <w:pBdr/>
              <w:spacing w:after="0" w:before="0" w:line="240" w:lineRule="auto"/>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4A8CD8E8">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3B2891A">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28B167A">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2F9E9D21">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595" w:type="dxa"/>
            <w:vAlign w:val="center"/>
            <w:textDirection w:val="lrTb"/>
            <w:noWrap/>
          </w:tcPr>
          <w:p w14:paraId="65B1939C">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15" w:type="dxa"/>
              <w:top w:w="15" w:type="dxa"/>
              <w:right w:w="15" w:type="dxa"/>
              <w:bottom w:w="0" w:type="dxa"/>
            </w:tcMar>
            <w:tcW w:w="1772" w:type="dxa"/>
            <w:vAlign w:val="center"/>
            <w:textDirection w:val="lrTb"/>
            <w:noWrap w:val="false"/>
          </w:tcPr>
          <w:p w14:paraId="2EA83119">
            <w:pPr>
              <w:pBdr/>
              <w:spacing w:after="0" w:before="0" w:line="240" w:lineRule="auto"/>
              <w:ind w:right="0" w:firstLine="0" w:left="90"/>
              <w:rPr/>
            </w:pPr>
            <w:r>
              <w:rPr>
                <w:rFonts w:ascii="Times New Roman" w:hAnsi="Times New Roman" w:eastAsia="Times New Roman" w:cs="Times New Roman"/>
                <w:color w:val="000000"/>
                <w:sz w:val="22"/>
              </w:rPr>
              <w:t xml:space="preserve">Điều kiện môi trường an ninh</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tcPr>
          <w:p w14:paraId="289EC9D7">
            <w:pPr>
              <w:pBdr/>
              <w:spacing w:after="0" w:before="0" w:line="240" w:lineRule="auto"/>
              <w:ind w:right="0" w:firstLine="0" w:left="90"/>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1291DAD1">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4A3E5BF6">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15" w:type="dxa"/>
              <w:top w:w="15" w:type="dxa"/>
              <w:right w:w="15" w:type="dxa"/>
              <w:bottom w:w="0" w:type="dxa"/>
            </w:tcMar>
            <w:tcW w:w="1796" w:type="dxa"/>
            <w:vAlign w:val="center"/>
            <w:textDirection w:val="lrTb"/>
            <w:noWrap w:val="false"/>
          </w:tcPr>
          <w:p w14:paraId="61388F43">
            <w:pPr>
              <w:pBdr/>
              <w:spacing w:after="0" w:before="0" w:line="240" w:lineRule="auto"/>
              <w:ind w:right="0" w:firstLine="0" w:left="90"/>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1"/>
        <w:gridCol w:w="1413"/>
        <w:gridCol w:w="701"/>
        <w:gridCol w:w="1615"/>
        <w:gridCol w:w="1638"/>
        <w:gridCol w:w="1638"/>
        <w:gridCol w:w="1639"/>
      </w:tblGrid>
      <w:tr>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2982FD3A">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61CD4A3B">
            <w:pPr>
              <w:pBdr/>
              <w:spacing w:after="0" w:before="0" w:line="240" w:lineRule="auto"/>
              <w:ind w:right="0" w:firstLine="0" w:left="9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06026B93">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BDD4E56">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DFF47D7">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AA7C7BE">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D1F4911">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121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11AAF24B">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D64687A">
            <w:pPr>
              <w:pBdr/>
              <w:spacing w:after="0" w:before="0" w:line="240" w:lineRule="auto"/>
              <w:ind w:right="0" w:firstLine="0" w:left="90"/>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3506DE62">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3F9826E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920961C">
            <w:pPr>
              <w:pBdr/>
              <w:spacing w:after="0" w:before="0" w:line="240" w:lineRule="auto"/>
              <w:ind/>
              <w:jc w:val="center"/>
              <w:rPr/>
            </w:pPr>
            <w:r>
              <w:rPr>
                <w:rFonts w:ascii="Times New Roman" w:hAnsi="Times New Roman" w:eastAsia="Times New Roman" w:cs="Times New Roman"/>
                <w:color w:val="000000"/>
                <w:sz w:val="22"/>
              </w:rPr>
              <w:t xml:space="preserve">5.557.500.000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A9375F5">
            <w:pPr>
              <w:pBdr/>
              <w:spacing w:after="0" w:before="0" w:line="240" w:lineRule="auto"/>
              <w:ind/>
              <w:jc w:val="center"/>
              <w:rPr/>
            </w:pPr>
            <w:r>
              <w:rPr>
                <w:rFonts w:ascii="Times New Roman" w:hAnsi="Times New Roman" w:eastAsia="Times New Roman" w:cs="Times New Roman"/>
                <w:color w:val="000000"/>
                <w:sz w:val="22"/>
              </w:rPr>
              <w:t xml:space="preserve">5.985.000.000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4E1283CF">
            <w:pPr>
              <w:pBdr/>
              <w:spacing w:after="0" w:before="0" w:line="240" w:lineRule="auto"/>
              <w:ind/>
              <w:jc w:val="center"/>
              <w:rPr/>
            </w:pPr>
            <w:r>
              <w:rPr>
                <w:rFonts w:ascii="Times New Roman" w:hAnsi="Times New Roman" w:eastAsia="Times New Roman" w:cs="Times New Roman"/>
                <w:color w:val="000000"/>
                <w:sz w:val="22"/>
              </w:rPr>
              <w:t xml:space="preserve">5.462.500.000</w:t>
            </w:r>
            <w:r/>
          </w:p>
        </w:tc>
      </w:tr>
      <w:tr>
        <w:trPr>
          <w:trHeight w:val="57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4B264D72">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5E89D701">
            <w:pPr>
              <w:pBdr/>
              <w:spacing w:after="0" w:before="0" w:line="240" w:lineRule="auto"/>
              <w:ind w:right="0" w:firstLine="0" w:left="90"/>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3A5CA0E4">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4BFF96CA">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EEE50C3">
            <w:pPr>
              <w:pBdr/>
              <w:spacing w:after="0" w:before="0" w:line="240" w:lineRule="auto"/>
              <w:ind/>
              <w:jc w:val="center"/>
              <w:rPr/>
            </w:pPr>
            <w:r>
              <w:rPr>
                <w:rFonts w:ascii="Times New Roman" w:hAnsi="Times New Roman" w:eastAsia="Times New Roman" w:cs="Times New Roman"/>
                <w:color w:val="000000"/>
                <w:sz w:val="22"/>
              </w:rPr>
              <w:t xml:space="preserve">64.248.555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3E2D275">
            <w:pPr>
              <w:pBdr/>
              <w:spacing w:after="0" w:before="0" w:line="240" w:lineRule="auto"/>
              <w:ind/>
              <w:jc w:val="center"/>
              <w:rPr/>
            </w:pPr>
            <w:r>
              <w:rPr>
                <w:rFonts w:ascii="Times New Roman" w:hAnsi="Times New Roman" w:eastAsia="Times New Roman" w:cs="Times New Roman"/>
                <w:color w:val="000000"/>
                <w:sz w:val="22"/>
              </w:rPr>
              <w:t xml:space="preserve">69.593.023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7E81BF5D">
            <w:pPr>
              <w:pBdr/>
              <w:spacing w:after="0" w:before="0" w:line="240" w:lineRule="auto"/>
              <w:ind/>
              <w:jc w:val="center"/>
              <w:rPr/>
            </w:pPr>
            <w:r>
              <w:rPr>
                <w:rFonts w:ascii="Times New Roman" w:hAnsi="Times New Roman" w:eastAsia="Times New Roman" w:cs="Times New Roman"/>
                <w:color w:val="000000"/>
                <w:sz w:val="22"/>
              </w:rPr>
              <w:t xml:space="preserve">74.828.767</w:t>
            </w:r>
            <w:r/>
          </w:p>
        </w:tc>
      </w:tr>
      <w:tr>
        <w:trPr>
          <w:trHeight w:val="525"/>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val="false"/>
          </w:tcPr>
          <w:p w14:paraId="20BE1029">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69199840">
            <w:pPr>
              <w:pBdr/>
              <w:spacing w:after="0" w:before="0" w:line="240" w:lineRule="auto"/>
              <w:ind w:right="0" w:firstLine="0" w:left="9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59E7585E">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3AA7F54">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4D40D52">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30C9242">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F516394">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01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0A0AB6F7">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5A2CC71">
            <w:pPr>
              <w:pBdr/>
              <w:spacing w:after="0" w:before="0" w:line="240" w:lineRule="auto"/>
              <w:ind w:right="0" w:firstLine="0" w:left="90"/>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0385EB68">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48C0123A">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2E84676">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FE215BF">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1F1F750F">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0EED64C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701CDCA3">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37D715BC">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4BB4D70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C13A9C0">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D81101F">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61EC995D">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73517C88">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92CE343">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2EB066E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62B027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95BB8FE">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0E514D7">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6218F9ED">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948A8E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1AA93D06">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24ABCD9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7E2A591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4A1888D">
            <w:pPr>
              <w:pBdr/>
              <w:spacing w:after="0" w:before="0" w:line="240" w:lineRule="auto"/>
              <w:ind/>
              <w:jc w:val="center"/>
              <w:rPr/>
            </w:pPr>
            <w:r>
              <w:rPr>
                <w:rFonts w:ascii="Times New Roman" w:hAnsi="Times New Roman" w:eastAsia="Times New Roman" w:cs="Times New Roman"/>
                <w:color w:val="000000"/>
                <w:sz w:val="22"/>
              </w:rPr>
              <w:t xml:space="preserve">64.248.555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1F65C41">
            <w:pPr>
              <w:pBdr/>
              <w:spacing w:after="0" w:before="0" w:line="240" w:lineRule="auto"/>
              <w:ind/>
              <w:jc w:val="center"/>
              <w:rPr/>
            </w:pPr>
            <w:r>
              <w:rPr>
                <w:rFonts w:ascii="Times New Roman" w:hAnsi="Times New Roman" w:eastAsia="Times New Roman" w:cs="Times New Roman"/>
                <w:color w:val="000000"/>
                <w:sz w:val="22"/>
              </w:rPr>
              <w:t xml:space="preserve">69.593.023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561D247D">
            <w:pPr>
              <w:pBdr/>
              <w:spacing w:after="0" w:before="0" w:line="240" w:lineRule="auto"/>
              <w:ind/>
              <w:jc w:val="center"/>
              <w:rPr/>
            </w:pPr>
            <w:r>
              <w:rPr>
                <w:rFonts w:ascii="Times New Roman" w:hAnsi="Times New Roman" w:eastAsia="Times New Roman" w:cs="Times New Roman"/>
                <w:color w:val="000000"/>
                <w:sz w:val="22"/>
              </w:rPr>
              <w:t xml:space="preserve">74.828.767 </w:t>
            </w:r>
            <w:r/>
          </w:p>
        </w:tc>
      </w:tr>
      <w:tr>
        <w:trPr>
          <w:trHeight w:val="140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2D26C6A2">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5D12B1C">
            <w:pPr>
              <w:pBdr/>
              <w:spacing w:after="0" w:before="0" w:line="240" w:lineRule="auto"/>
              <w:ind w:right="0" w:firstLine="0" w:left="9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32D4B57D">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3014D7F1">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4706645">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686FFEA">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39CF30CE">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5E20C6B8">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7BE958A">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6BBC37DE">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D72658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A37F061">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3BE907A">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3C6B22DD">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1A0B9B9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7A6E4F1C">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765285C0">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2627EFA">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8AFE13F">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489B351">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5A82EF8">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A411C8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795C5F75">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0674BFDE">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7F06AC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4948780">
            <w:pPr>
              <w:pBdr/>
              <w:spacing w:after="0" w:before="0" w:line="240" w:lineRule="auto"/>
              <w:ind/>
              <w:jc w:val="center"/>
              <w:rPr/>
            </w:pPr>
            <w:r>
              <w:rPr>
                <w:rFonts w:ascii="Times New Roman" w:hAnsi="Times New Roman" w:eastAsia="Times New Roman" w:cs="Times New Roman"/>
                <w:color w:val="000000"/>
                <w:sz w:val="22"/>
              </w:rPr>
              <w:t xml:space="preserve">64.248.555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F9F9DD3">
            <w:pPr>
              <w:pBdr/>
              <w:spacing w:after="0" w:before="0" w:line="240" w:lineRule="auto"/>
              <w:ind/>
              <w:jc w:val="center"/>
              <w:rPr/>
            </w:pPr>
            <w:r>
              <w:rPr>
                <w:rFonts w:ascii="Times New Roman" w:hAnsi="Times New Roman" w:eastAsia="Times New Roman" w:cs="Times New Roman"/>
                <w:color w:val="000000"/>
                <w:sz w:val="22"/>
              </w:rPr>
              <w:t xml:space="preserve">69.593.023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D72E74A">
            <w:pPr>
              <w:pBdr/>
              <w:spacing w:after="0" w:before="0" w:line="240" w:lineRule="auto"/>
              <w:ind/>
              <w:jc w:val="center"/>
              <w:rPr/>
            </w:pPr>
            <w:r>
              <w:rPr>
                <w:rFonts w:ascii="Times New Roman" w:hAnsi="Times New Roman" w:eastAsia="Times New Roman" w:cs="Times New Roman"/>
                <w:color w:val="000000"/>
                <w:sz w:val="22"/>
              </w:rPr>
              <w:t xml:space="preserve">74.828.767 </w:t>
            </w:r>
            <w:r/>
          </w:p>
        </w:tc>
      </w:tr>
      <w:tr>
        <w:trPr>
          <w:trHeight w:val="112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0D6EC195">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1262B76">
            <w:pPr>
              <w:pBdr/>
              <w:spacing w:after="0" w:before="0" w:line="240" w:lineRule="auto"/>
              <w:ind w:right="0" w:firstLine="0" w:left="9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76261651">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290B6DFF">
            <w:pPr>
              <w:pBdr/>
              <w:spacing w:after="0" w:before="0" w:line="240" w:lineRule="auto"/>
              <w:ind/>
              <w:jc w:val="center"/>
              <w:rPr/>
            </w:pPr>
            <w:r>
              <w:rPr>
                <w:rFonts w:ascii="Times New Roman" w:hAnsi="Times New Roman" w:eastAsia="Times New Roman" w:cs="Times New Roman"/>
                <w:b/>
                <w:color w:val="000000"/>
                <w:sz w:val="22"/>
              </w:rPr>
              <w:t xml:space="preserve">Chung cư Momota Phường Tương Mai, quận Hoàng Mai,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9EA53EB">
            <w:pPr>
              <w:pBdr/>
              <w:spacing w:after="0" w:before="0" w:line="240" w:lineRule="auto"/>
              <w:ind/>
              <w:jc w:val="center"/>
              <w:rPr/>
            </w:pPr>
            <w:r>
              <w:rPr>
                <w:rFonts w:ascii="Times New Roman" w:hAnsi="Times New Roman" w:eastAsia="Times New Roman" w:cs="Times New Roman"/>
                <w:b/>
                <w:color w:val="000000"/>
                <w:sz w:val="22"/>
              </w:rPr>
              <w:t xml:space="preserve">Chung cư Momota Phường Tương Mai, quận Hoàng Mai,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C62824E">
            <w:pPr>
              <w:pBdr/>
              <w:spacing w:after="0" w:before="0" w:line="240" w:lineRule="auto"/>
              <w:ind/>
              <w:jc w:val="center"/>
              <w:rPr/>
            </w:pPr>
            <w:r>
              <w:rPr>
                <w:rFonts w:ascii="Times New Roman" w:hAnsi="Times New Roman" w:eastAsia="Times New Roman" w:cs="Times New Roman"/>
                <w:b/>
                <w:color w:val="000000"/>
                <w:sz w:val="22"/>
              </w:rPr>
              <w:t xml:space="preserve">Chung cư Momota Phường Tương Mai, quận Hoàng Mai, thành phố Hà Nội</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652B1ACD">
            <w:pPr>
              <w:pBdr/>
              <w:spacing w:after="0" w:before="0" w:line="240" w:lineRule="auto"/>
              <w:ind/>
              <w:jc w:val="center"/>
              <w:rPr/>
            </w:pPr>
            <w:r>
              <w:rPr>
                <w:rFonts w:ascii="Times New Roman" w:hAnsi="Times New Roman" w:eastAsia="Times New Roman" w:cs="Times New Roman"/>
                <w:b/>
                <w:color w:val="000000"/>
                <w:sz w:val="22"/>
              </w:rPr>
              <w:t xml:space="preserve">Chung cư Momota Phường Tương Mai, quận Hoàng Mai, thành phố Hà Nội</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B09F22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3DAD3EE">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028DA28B">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3638689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4C12385">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BD3CAE7">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4E17F17">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7ED6E063">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9EE3484">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244B943C">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8442FA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07A334E">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548F01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3EFF471">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B04CDB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10536069">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5728364E">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691220D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FAABF1E">
            <w:pPr>
              <w:pBdr/>
              <w:spacing w:after="0" w:before="0" w:line="240" w:lineRule="auto"/>
              <w:ind/>
              <w:jc w:val="center"/>
              <w:rPr/>
            </w:pPr>
            <w:r>
              <w:rPr>
                <w:rFonts w:ascii="Times New Roman" w:hAnsi="Times New Roman" w:eastAsia="Times New Roman" w:cs="Times New Roman"/>
                <w:color w:val="000000"/>
                <w:sz w:val="22"/>
              </w:rPr>
              <w:t xml:space="preserve">64.248.555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3F911CA">
            <w:pPr>
              <w:pBdr/>
              <w:spacing w:after="0" w:before="0" w:line="240" w:lineRule="auto"/>
              <w:ind/>
              <w:jc w:val="center"/>
              <w:rPr/>
            </w:pPr>
            <w:r>
              <w:rPr>
                <w:rFonts w:ascii="Times New Roman" w:hAnsi="Times New Roman" w:eastAsia="Times New Roman" w:cs="Times New Roman"/>
                <w:color w:val="000000"/>
                <w:sz w:val="22"/>
              </w:rPr>
              <w:t xml:space="preserve">69.593.023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1558AFC4">
            <w:pPr>
              <w:pBdr/>
              <w:spacing w:after="0" w:before="0" w:line="240" w:lineRule="auto"/>
              <w:ind/>
              <w:jc w:val="center"/>
              <w:rPr/>
            </w:pPr>
            <w:r>
              <w:rPr>
                <w:rFonts w:ascii="Times New Roman" w:hAnsi="Times New Roman" w:eastAsia="Times New Roman" w:cs="Times New Roman"/>
                <w:color w:val="000000"/>
                <w:sz w:val="22"/>
              </w:rPr>
              <w:t xml:space="preserve">74.828.767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382E4F1A">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26642DC">
            <w:pPr>
              <w:pBdr/>
              <w:spacing w:after="0" w:before="0" w:line="240" w:lineRule="auto"/>
              <w:ind w:right="0" w:firstLine="0" w:left="90"/>
              <w:rPr/>
            </w:pPr>
            <w:r>
              <w:rPr>
                <w:rFonts w:ascii="Times New Roman" w:hAnsi="Times New Roman" w:eastAsia="Times New Roman" w:cs="Times New Roman"/>
                <w:b/>
                <w:color w:val="000000"/>
                <w:sz w:val="22"/>
              </w:rPr>
              <w:t xml:space="preserve">Diện tích sàn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4AFBC3A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128FBEB6">
            <w:pPr>
              <w:pBdr/>
              <w:spacing w:after="0" w:before="0" w:line="240" w:lineRule="auto"/>
              <w:ind/>
              <w:jc w:val="center"/>
              <w:rPr/>
            </w:pPr>
            <w:r>
              <w:rPr>
                <w:rFonts w:ascii="Times New Roman" w:hAnsi="Times New Roman" w:eastAsia="Times New Roman" w:cs="Times New Roman"/>
                <w:b/>
                <w:color w:val="000000"/>
                <w:sz w:val="22"/>
              </w:rPr>
              <w:t xml:space="preserve">80,1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859BD16">
            <w:pPr>
              <w:pBdr/>
              <w:spacing w:after="0" w:before="0" w:line="240" w:lineRule="auto"/>
              <w:ind/>
              <w:jc w:val="center"/>
              <w:rPr/>
            </w:pPr>
            <w:r>
              <w:rPr>
                <w:rFonts w:ascii="Times New Roman" w:hAnsi="Times New Roman" w:eastAsia="Times New Roman" w:cs="Times New Roman"/>
                <w:b/>
                <w:color w:val="000000"/>
                <w:sz w:val="22"/>
              </w:rPr>
              <w:t xml:space="preserve">86,5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42E6056">
            <w:pPr>
              <w:pBdr/>
              <w:spacing w:after="0" w:before="0" w:line="240" w:lineRule="auto"/>
              <w:ind/>
              <w:jc w:val="center"/>
              <w:rPr/>
            </w:pPr>
            <w:r>
              <w:rPr>
                <w:rFonts w:ascii="Times New Roman" w:hAnsi="Times New Roman" w:eastAsia="Times New Roman" w:cs="Times New Roman"/>
                <w:b/>
                <w:color w:val="000000"/>
                <w:sz w:val="22"/>
              </w:rPr>
              <w:t xml:space="preserve">86,0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15657481">
            <w:pPr>
              <w:pBdr/>
              <w:spacing w:after="0" w:before="0" w:line="240" w:lineRule="auto"/>
              <w:ind/>
              <w:jc w:val="center"/>
              <w:rPr/>
            </w:pPr>
            <w:r>
              <w:rPr>
                <w:rFonts w:ascii="Times New Roman" w:hAnsi="Times New Roman" w:eastAsia="Times New Roman" w:cs="Times New Roman"/>
                <w:b/>
                <w:color w:val="000000"/>
                <w:sz w:val="22"/>
              </w:rPr>
              <w:t xml:space="preserve">73,0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646727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0FE1461">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1890CA0C">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464FA5B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2E30C9E">
            <w:pPr>
              <w:pBdr/>
              <w:spacing w:after="0" w:before="0" w:line="240" w:lineRule="auto"/>
              <w:ind/>
              <w:jc w:val="center"/>
              <w:rPr/>
            </w:pPr>
            <w:r>
              <w:rPr>
                <w:rFonts w:ascii="Times New Roman" w:hAnsi="Times New Roman" w:eastAsia="Times New Roman" w:cs="Times New Roman"/>
                <w:color w:val="000000"/>
                <w:sz w:val="22"/>
              </w:rPr>
              <w:t xml:space="preserve">1,00%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1129A3E">
            <w:pPr>
              <w:pBdr/>
              <w:spacing w:after="0" w:before="0" w:line="240" w:lineRule="auto"/>
              <w:ind/>
              <w:jc w:val="center"/>
              <w:rPr/>
            </w:pPr>
            <w:r>
              <w:rPr>
                <w:rFonts w:ascii="Times New Roman" w:hAnsi="Times New Roman" w:eastAsia="Times New Roman" w:cs="Times New Roman"/>
                <w:color w:val="000000"/>
                <w:sz w:val="22"/>
              </w:rPr>
              <w:t xml:space="preserve">1,00%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5144947F">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C2CD1E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2A9B3E08">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4EED7EAB">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1FEBC25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D7E6D27">
            <w:pPr>
              <w:pBdr/>
              <w:spacing w:after="0" w:before="0" w:line="240" w:lineRule="auto"/>
              <w:ind/>
              <w:jc w:val="center"/>
              <w:rPr/>
            </w:pPr>
            <w:r>
              <w:rPr>
                <w:rFonts w:ascii="Times New Roman" w:hAnsi="Times New Roman" w:eastAsia="Times New Roman" w:cs="Times New Roman"/>
                <w:color w:val="000000"/>
                <w:sz w:val="22"/>
              </w:rPr>
              <w:t xml:space="preserve">642.486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17152C8">
            <w:pPr>
              <w:pBdr/>
              <w:spacing w:after="0" w:before="0" w:line="240" w:lineRule="auto"/>
              <w:ind/>
              <w:jc w:val="center"/>
              <w:rPr/>
            </w:pPr>
            <w:r>
              <w:rPr>
                <w:rFonts w:ascii="Times New Roman" w:hAnsi="Times New Roman" w:eastAsia="Times New Roman" w:cs="Times New Roman"/>
                <w:color w:val="000000"/>
                <w:sz w:val="22"/>
              </w:rPr>
              <w:t xml:space="preserve">695.930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14D451B">
            <w:pPr>
              <w:pBdr/>
              <w:spacing w:after="0" w:before="0" w:line="240" w:lineRule="auto"/>
              <w:ind/>
              <w:jc w:val="center"/>
              <w:rPr/>
            </w:pPr>
            <w:r>
              <w:rPr>
                <w:rFonts w:ascii="Times New Roman" w:hAnsi="Times New Roman" w:eastAsia="Times New Roman" w:cs="Times New Roman"/>
                <w:color w:val="000000"/>
                <w:sz w:val="22"/>
              </w:rPr>
              <w:t xml:space="preserve">-1.496.575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117A53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15ABA750">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2BB1349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2973829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0DBCED6">
            <w:pPr>
              <w:pBdr/>
              <w:spacing w:after="0" w:before="0" w:line="240" w:lineRule="auto"/>
              <w:ind/>
              <w:jc w:val="center"/>
              <w:rPr/>
            </w:pPr>
            <w:r>
              <w:rPr>
                <w:rFonts w:ascii="Times New Roman" w:hAnsi="Times New Roman" w:eastAsia="Times New Roman" w:cs="Times New Roman"/>
                <w:color w:val="000000"/>
                <w:sz w:val="22"/>
              </w:rPr>
              <w:t xml:space="preserve">64.891.040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5502565">
            <w:pPr>
              <w:pBdr/>
              <w:spacing w:after="0" w:before="0" w:line="240" w:lineRule="auto"/>
              <w:ind/>
              <w:jc w:val="center"/>
              <w:rPr/>
            </w:pPr>
            <w:r>
              <w:rPr>
                <w:rFonts w:ascii="Times New Roman" w:hAnsi="Times New Roman" w:eastAsia="Times New Roman" w:cs="Times New Roman"/>
                <w:color w:val="000000"/>
                <w:sz w:val="22"/>
              </w:rPr>
              <w:t xml:space="preserve">70.288.953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ADE5F04">
            <w:pPr>
              <w:pBdr/>
              <w:spacing w:after="0" w:before="0" w:line="240" w:lineRule="auto"/>
              <w:ind/>
              <w:jc w:val="center"/>
              <w:rPr/>
            </w:pPr>
            <w:r>
              <w:rPr>
                <w:rFonts w:ascii="Times New Roman" w:hAnsi="Times New Roman" w:eastAsia="Times New Roman" w:cs="Times New Roman"/>
                <w:color w:val="000000"/>
                <w:sz w:val="22"/>
              </w:rPr>
              <w:t xml:space="preserve">73.332.192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3FFB2A26">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tcPr>
          <w:p w14:paraId="4E076BE1">
            <w:pPr>
              <w:pBdr/>
              <w:spacing w:after="0" w:before="0" w:line="240" w:lineRule="auto"/>
              <w:ind w:right="0" w:firstLine="0" w:left="90"/>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1E69F7B0">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2DA0D6C">
            <w:pPr>
              <w:pBdr/>
              <w:spacing w:after="0" w:before="0" w:line="240" w:lineRule="auto"/>
              <w:ind/>
              <w:jc w:val="center"/>
              <w:rPr/>
            </w:pPr>
            <w:r>
              <w:rPr>
                <w:rFonts w:ascii="Times New Roman" w:hAnsi="Times New Roman" w:eastAsia="Times New Roman" w:cs="Times New Roman"/>
                <w:b/>
                <w:color w:val="000000"/>
                <w:sz w:val="22"/>
              </w:rPr>
              <w:t xml:space="preserve">Căn góc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1FACDC7">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BB1B0C0">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19625AC">
            <w:pPr>
              <w:pBdr/>
              <w:spacing w:after="0" w:before="0" w:line="240" w:lineRule="auto"/>
              <w:ind/>
              <w:jc w:val="center"/>
              <w:rPr/>
            </w:pPr>
            <w:r>
              <w:rPr>
                <w:rFonts w:ascii="Times New Roman" w:hAnsi="Times New Roman" w:eastAsia="Times New Roman" w:cs="Times New Roman"/>
                <w:b/>
                <w:color w:val="000000"/>
                <w:sz w:val="22"/>
              </w:rPr>
              <w:t xml:space="preserve">Căn góc</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37AEEDA">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22C8F06">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5F2A88D2">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3F3C75A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983011E">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23AD4BF">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6B1283C2">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2BA2B67">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64FE7E8C">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389B0118">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14BAFA8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AE6A5EB">
            <w:pPr>
              <w:pBdr/>
              <w:spacing w:after="0" w:before="0" w:line="240" w:lineRule="auto"/>
              <w:ind/>
              <w:jc w:val="center"/>
              <w:rPr/>
            </w:pPr>
            <w:r>
              <w:rPr>
                <w:rFonts w:ascii="Times New Roman" w:hAnsi="Times New Roman" w:eastAsia="Times New Roman" w:cs="Times New Roman"/>
                <w:color w:val="000000"/>
                <w:sz w:val="22"/>
              </w:rPr>
              <w:t xml:space="preserve">1.927.457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2AE30AF">
            <w:pPr>
              <w:pBdr/>
              <w:spacing w:after="0" w:before="0" w:line="240" w:lineRule="auto"/>
              <w:ind/>
              <w:jc w:val="center"/>
              <w:rPr/>
            </w:pPr>
            <w:r>
              <w:rPr>
                <w:rFonts w:ascii="Times New Roman" w:hAnsi="Times New Roman" w:eastAsia="Times New Roman" w:cs="Times New Roman"/>
                <w:color w:val="000000"/>
                <w:sz w:val="22"/>
              </w:rPr>
              <w:t xml:space="preserve">2.087.791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8E54AAB">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A19B4CF">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27932B5">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28B729C8">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1BEA3DB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A79D74D">
            <w:pPr>
              <w:pBdr/>
              <w:spacing w:after="0" w:before="0" w:line="240" w:lineRule="auto"/>
              <w:ind/>
              <w:jc w:val="center"/>
              <w:rPr/>
            </w:pPr>
            <w:r>
              <w:rPr>
                <w:rFonts w:ascii="Times New Roman" w:hAnsi="Times New Roman" w:eastAsia="Times New Roman" w:cs="Times New Roman"/>
                <w:color w:val="000000"/>
                <w:sz w:val="22"/>
              </w:rPr>
              <w:t xml:space="preserve">66.818.497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DE4803E">
            <w:pPr>
              <w:pBdr/>
              <w:spacing w:after="0" w:before="0" w:line="240" w:lineRule="auto"/>
              <w:ind/>
              <w:jc w:val="center"/>
              <w:rPr/>
            </w:pPr>
            <w:r>
              <w:rPr>
                <w:rFonts w:ascii="Times New Roman" w:hAnsi="Times New Roman" w:eastAsia="Times New Roman" w:cs="Times New Roman"/>
                <w:color w:val="000000"/>
                <w:sz w:val="22"/>
              </w:rPr>
              <w:t xml:space="preserve">72.376.744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D9CAFCE">
            <w:pPr>
              <w:pBdr/>
              <w:spacing w:after="0" w:before="0" w:line="240" w:lineRule="auto"/>
              <w:ind/>
              <w:jc w:val="center"/>
              <w:rPr/>
            </w:pPr>
            <w:r>
              <w:rPr>
                <w:rFonts w:ascii="Times New Roman" w:hAnsi="Times New Roman" w:eastAsia="Times New Roman" w:cs="Times New Roman"/>
                <w:color w:val="000000"/>
                <w:sz w:val="22"/>
              </w:rPr>
              <w:t xml:space="preserve">73.332.192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52512417">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tcPr>
          <w:p w14:paraId="1850F216">
            <w:pPr>
              <w:pBdr/>
              <w:spacing w:after="0" w:before="0" w:line="240" w:lineRule="auto"/>
              <w:ind w:right="0" w:firstLine="0" w:left="90"/>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341F4602">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6B1AE75A">
            <w:pPr>
              <w:pBdr/>
              <w:spacing w:after="0" w:before="0" w:line="240" w:lineRule="auto"/>
              <w:ind/>
              <w:jc w:val="center"/>
              <w:rPr/>
            </w:pPr>
            <w:r>
              <w:rPr>
                <w:rFonts w:ascii="Times New Roman" w:hAnsi="Times New Roman" w:eastAsia="Times New Roman" w:cs="Times New Roman"/>
                <w:b/>
                <w:color w:val="000000"/>
                <w:sz w:val="22"/>
              </w:rPr>
              <w:t xml:space="preserve">Tầng cao 22/22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5ED863A">
            <w:pPr>
              <w:pBdr/>
              <w:spacing w:after="0" w:before="0" w:line="240" w:lineRule="auto"/>
              <w:ind/>
              <w:jc w:val="center"/>
              <w:rPr/>
            </w:pPr>
            <w:r>
              <w:rPr>
                <w:rFonts w:ascii="Times New Roman" w:hAnsi="Times New Roman" w:eastAsia="Times New Roman" w:cs="Times New Roman"/>
                <w:b/>
                <w:color w:val="000000"/>
                <w:sz w:val="22"/>
              </w:rPr>
              <w:t xml:space="preserve">Tầng thấp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1F4F018">
            <w:pPr>
              <w:pBdr/>
              <w:spacing w:after="0" w:before="0" w:line="240" w:lineRule="auto"/>
              <w:ind/>
              <w:jc w:val="center"/>
              <w:rPr/>
            </w:pPr>
            <w:r>
              <w:rPr>
                <w:rFonts w:ascii="Times New Roman" w:hAnsi="Times New Roman" w:eastAsia="Times New Roman" w:cs="Times New Roman"/>
                <w:b/>
                <w:color w:val="000000"/>
                <w:sz w:val="22"/>
              </w:rPr>
              <w:t xml:space="preserve">Tầng thấp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C954033">
            <w:pPr>
              <w:pBdr/>
              <w:spacing w:after="0" w:before="0" w:line="240" w:lineRule="auto"/>
              <w:ind/>
              <w:jc w:val="center"/>
              <w:rPr/>
            </w:pPr>
            <w:r>
              <w:rPr>
                <w:rFonts w:ascii="Times New Roman" w:hAnsi="Times New Roman" w:eastAsia="Times New Roman" w:cs="Times New Roman"/>
                <w:b/>
                <w:color w:val="000000"/>
                <w:sz w:val="22"/>
              </w:rPr>
              <w:t xml:space="preserve">Tầng thấp</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FBB3997">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21B123EC">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1BA1EEAA">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65AD387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61ABF79">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AF9CC75">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3F55606">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1CD79CD">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3865D29">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092F9CD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133DDAE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6FDB964">
            <w:pPr>
              <w:pBdr/>
              <w:spacing w:after="0" w:before="0" w:line="240" w:lineRule="auto"/>
              <w:ind/>
              <w:jc w:val="center"/>
              <w:rPr/>
            </w:pPr>
            <w:r>
              <w:rPr>
                <w:rFonts w:ascii="Times New Roman" w:hAnsi="Times New Roman" w:eastAsia="Times New Roman" w:cs="Times New Roman"/>
                <w:color w:val="000000"/>
                <w:sz w:val="22"/>
              </w:rPr>
              <w:t xml:space="preserve">-1.284.971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8B819C9">
            <w:pPr>
              <w:pBdr/>
              <w:spacing w:after="0" w:before="0" w:line="240" w:lineRule="auto"/>
              <w:ind/>
              <w:jc w:val="center"/>
              <w:rPr/>
            </w:pPr>
            <w:r>
              <w:rPr>
                <w:rFonts w:ascii="Times New Roman" w:hAnsi="Times New Roman" w:eastAsia="Times New Roman" w:cs="Times New Roman"/>
                <w:color w:val="000000"/>
                <w:sz w:val="22"/>
              </w:rPr>
              <w:t xml:space="preserve">-1.391.860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A160FF3">
            <w:pPr>
              <w:pBdr/>
              <w:spacing w:after="0" w:before="0" w:line="240" w:lineRule="auto"/>
              <w:ind/>
              <w:jc w:val="center"/>
              <w:rPr/>
            </w:pPr>
            <w:r>
              <w:rPr>
                <w:rFonts w:ascii="Times New Roman" w:hAnsi="Times New Roman" w:eastAsia="Times New Roman" w:cs="Times New Roman"/>
                <w:color w:val="000000"/>
                <w:sz w:val="22"/>
              </w:rPr>
              <w:t xml:space="preserve">-1.496.575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1B6DCC9">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1450CC8">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7B61D60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3ED6A4D9">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2933171">
            <w:pPr>
              <w:pBdr/>
              <w:spacing w:after="0" w:before="0" w:line="240" w:lineRule="auto"/>
              <w:ind/>
              <w:jc w:val="center"/>
              <w:rPr/>
            </w:pPr>
            <w:r>
              <w:rPr>
                <w:rFonts w:ascii="Times New Roman" w:hAnsi="Times New Roman" w:eastAsia="Times New Roman" w:cs="Times New Roman"/>
                <w:color w:val="000000"/>
                <w:sz w:val="22"/>
              </w:rPr>
              <w:t xml:space="preserve">65.533.526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3935A259">
            <w:pPr>
              <w:pBdr/>
              <w:spacing w:after="0" w:before="0" w:line="240" w:lineRule="auto"/>
              <w:ind/>
              <w:jc w:val="center"/>
              <w:rPr/>
            </w:pPr>
            <w:r>
              <w:rPr>
                <w:rFonts w:ascii="Times New Roman" w:hAnsi="Times New Roman" w:eastAsia="Times New Roman" w:cs="Times New Roman"/>
                <w:color w:val="000000"/>
                <w:sz w:val="22"/>
              </w:rPr>
              <w:t xml:space="preserve">70.984.884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323AF577">
            <w:pPr>
              <w:pBdr/>
              <w:spacing w:after="0" w:before="0" w:line="240" w:lineRule="auto"/>
              <w:ind/>
              <w:jc w:val="center"/>
              <w:rPr/>
            </w:pPr>
            <w:r>
              <w:rPr>
                <w:rFonts w:ascii="Times New Roman" w:hAnsi="Times New Roman" w:eastAsia="Times New Roman" w:cs="Times New Roman"/>
                <w:color w:val="000000"/>
                <w:sz w:val="22"/>
              </w:rPr>
              <w:t xml:space="preserve">71.835.616 </w:t>
            </w:r>
            <w:r/>
          </w:p>
        </w:tc>
      </w:tr>
      <w:tr>
        <w:trPr>
          <w:trHeight w:val="56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0307F36B">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596E6F53">
            <w:pPr>
              <w:pBdr/>
              <w:spacing w:after="0" w:before="0" w:line="240" w:lineRule="auto"/>
              <w:ind w:right="0" w:firstLine="0" w:left="90"/>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52FD51A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4613403">
            <w:pPr>
              <w:pBdr/>
              <w:spacing w:after="0" w:before="0" w:line="240" w:lineRule="auto"/>
              <w:ind/>
              <w:jc w:val="center"/>
              <w:rPr/>
            </w:pPr>
            <w:r>
              <w:rPr>
                <w:rFonts w:ascii="Times New Roman" w:hAnsi="Times New Roman" w:eastAsia="Times New Roman" w:cs="Times New Roman"/>
                <w:b/>
                <w:color w:val="000000"/>
                <w:sz w:val="22"/>
              </w:rPr>
              <w:t xml:space="preserve">01 Ban công hướng Tây</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2B095A35">
            <w:pPr>
              <w:pBdr/>
              <w:spacing w:after="0" w:before="0" w:line="240" w:lineRule="auto"/>
              <w:ind/>
              <w:jc w:val="center"/>
              <w:rPr/>
            </w:pPr>
            <w:r>
              <w:rPr>
                <w:rFonts w:ascii="Times New Roman" w:hAnsi="Times New Roman" w:eastAsia="Times New Roman" w:cs="Times New Roman"/>
                <w:b/>
                <w:color w:val="000000"/>
                <w:sz w:val="22"/>
              </w:rPr>
              <w:t xml:space="preserve">01 Ban công hướng Tây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A1F4890">
            <w:pPr>
              <w:pBdr/>
              <w:spacing w:after="0" w:before="0" w:line="240" w:lineRule="auto"/>
              <w:ind/>
              <w:jc w:val="center"/>
              <w:rPr/>
            </w:pPr>
            <w:r>
              <w:rPr>
                <w:rFonts w:ascii="Times New Roman" w:hAnsi="Times New Roman" w:eastAsia="Times New Roman" w:cs="Times New Roman"/>
                <w:b/>
                <w:color w:val="000000"/>
                <w:sz w:val="22"/>
              </w:rPr>
              <w:t xml:space="preserve">1 Ban công hướng Đông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6C22EFC">
            <w:pPr>
              <w:pBdr/>
              <w:spacing w:after="0" w:before="0" w:line="240" w:lineRule="auto"/>
              <w:ind/>
              <w:jc w:val="center"/>
              <w:rPr/>
            </w:pPr>
            <w:r>
              <w:rPr>
                <w:rFonts w:ascii="Times New Roman" w:hAnsi="Times New Roman" w:eastAsia="Times New Roman" w:cs="Times New Roman"/>
                <w:b/>
                <w:color w:val="000000"/>
                <w:sz w:val="22"/>
              </w:rPr>
              <w:t xml:space="preserve">1 Ban công hướng Tây</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B76E2D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51D83326">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10B29C13">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B23DDE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97C4EFB">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4404B82">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7DBFFBA6">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6B3CA6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95682F5">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4EFC39DE">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6DB21DC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319F6C2">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E2A0360">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19466782">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61237A2">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36AAFF9">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19D02819">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2BB5E4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7159A613">
            <w:pPr>
              <w:pBdr/>
              <w:spacing w:after="0" w:before="0" w:line="240" w:lineRule="auto"/>
              <w:ind/>
              <w:jc w:val="center"/>
              <w:rPr/>
            </w:pPr>
            <w:r>
              <w:rPr>
                <w:rFonts w:ascii="Times New Roman" w:hAnsi="Times New Roman" w:eastAsia="Times New Roman" w:cs="Times New Roman"/>
                <w:color w:val="000000"/>
                <w:sz w:val="22"/>
              </w:rPr>
              <w:t xml:space="preserve">65.533.526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AD0B637">
            <w:pPr>
              <w:pBdr/>
              <w:spacing w:after="0" w:before="0" w:line="240" w:lineRule="auto"/>
              <w:ind/>
              <w:jc w:val="center"/>
              <w:rPr/>
            </w:pPr>
            <w:r>
              <w:rPr>
                <w:rFonts w:ascii="Times New Roman" w:hAnsi="Times New Roman" w:eastAsia="Times New Roman" w:cs="Times New Roman"/>
                <w:color w:val="000000"/>
                <w:sz w:val="22"/>
              </w:rPr>
              <w:t xml:space="preserve">70.984.884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22843E8A">
            <w:pPr>
              <w:pBdr/>
              <w:spacing w:after="0" w:before="0" w:line="240" w:lineRule="auto"/>
              <w:ind/>
              <w:jc w:val="center"/>
              <w:rPr/>
            </w:pPr>
            <w:r>
              <w:rPr>
                <w:rFonts w:ascii="Times New Roman" w:hAnsi="Times New Roman" w:eastAsia="Times New Roman" w:cs="Times New Roman"/>
                <w:color w:val="000000"/>
                <w:sz w:val="22"/>
              </w:rPr>
              <w:t xml:space="preserve">71.835.616 </w:t>
            </w:r>
            <w:r/>
          </w:p>
        </w:tc>
      </w:tr>
      <w:tr>
        <w:trPr>
          <w:trHeight w:val="84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41763808">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2583E6EE">
            <w:pPr>
              <w:pBdr/>
              <w:spacing w:after="0" w:before="0" w:line="240" w:lineRule="auto"/>
              <w:ind w:right="0" w:firstLine="0" w:left="90"/>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1921F32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070AF76">
            <w:pPr>
              <w:pBdr/>
              <w:spacing w:after="0" w:before="0" w:line="240" w:lineRule="auto"/>
              <w:ind/>
              <w:jc w:val="center"/>
              <w:rPr/>
            </w:pPr>
            <w:r>
              <w:rPr>
                <w:rFonts w:ascii="Times New Roman" w:hAnsi="Times New Roman" w:eastAsia="Times New Roman" w:cs="Times New Roman"/>
                <w:b/>
                <w:color w:val="000000"/>
                <w:sz w:val="22"/>
              </w:rPr>
              <w:t xml:space="preserve">Tài sản đập thông căn bên cạnh. Tổng có 3 phòng ngủ + 2WC +1 khách + 1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ACF4F00">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BBED56D">
            <w:pPr>
              <w:pBdr/>
              <w:spacing w:after="0" w:before="0" w:line="240" w:lineRule="auto"/>
              <w:ind/>
              <w:jc w:val="center"/>
              <w:rPr/>
            </w:pPr>
            <w:r>
              <w:rPr>
                <w:rFonts w:ascii="Times New Roman" w:hAnsi="Times New Roman" w:eastAsia="Times New Roman" w:cs="Times New Roman"/>
                <w:b/>
                <w:color w:val="000000"/>
                <w:sz w:val="22"/>
              </w:rPr>
              <w:t xml:space="preserve">2 phòng ngủ, 2 vệ sinh, phòng khách + bếp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DC2BB2F">
            <w:pPr>
              <w:pBdr/>
              <w:spacing w:after="0" w:before="0" w:line="240" w:lineRule="auto"/>
              <w:ind/>
              <w:jc w:val="center"/>
              <w:rPr/>
            </w:pPr>
            <w:r>
              <w:rPr>
                <w:rFonts w:ascii="Times New Roman" w:hAnsi="Times New Roman" w:eastAsia="Times New Roman" w:cs="Times New Roman"/>
                <w:b/>
                <w:color w:val="000000"/>
                <w:sz w:val="22"/>
              </w:rPr>
              <w:t xml:space="preserve">3 phòng ngủ, 2 vệ sinh, phòng khách + bếp</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647CE5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D0E7C61">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5FCF2BEC">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5D636C0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DDF8B06">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863B842">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B44548F">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160544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1D8604E">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6243B6C9">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E90A1A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2C529AD">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E9B0B4B">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574F8B0A">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72FB316">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0F1F997">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338B804E">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3363294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215D0E9">
            <w:pPr>
              <w:pBdr/>
              <w:spacing w:after="0" w:before="0" w:line="240" w:lineRule="auto"/>
              <w:ind/>
              <w:jc w:val="center"/>
              <w:rPr/>
            </w:pPr>
            <w:r>
              <w:rPr>
                <w:rFonts w:ascii="Times New Roman" w:hAnsi="Times New Roman" w:eastAsia="Times New Roman" w:cs="Times New Roman"/>
                <w:color w:val="000000"/>
                <w:sz w:val="22"/>
              </w:rPr>
              <w:t xml:space="preserve">65.533.526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8EECC0C">
            <w:pPr>
              <w:pBdr/>
              <w:spacing w:after="0" w:before="0" w:line="240" w:lineRule="auto"/>
              <w:ind/>
              <w:jc w:val="center"/>
              <w:rPr/>
            </w:pPr>
            <w:r>
              <w:rPr>
                <w:rFonts w:ascii="Times New Roman" w:hAnsi="Times New Roman" w:eastAsia="Times New Roman" w:cs="Times New Roman"/>
                <w:color w:val="000000"/>
                <w:sz w:val="22"/>
              </w:rPr>
              <w:t xml:space="preserve">70.984.884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B004E10">
            <w:pPr>
              <w:pBdr/>
              <w:spacing w:after="0" w:before="0" w:line="240" w:lineRule="auto"/>
              <w:ind/>
              <w:jc w:val="center"/>
              <w:rPr/>
            </w:pPr>
            <w:r>
              <w:rPr>
                <w:rFonts w:ascii="Times New Roman" w:hAnsi="Times New Roman" w:eastAsia="Times New Roman" w:cs="Times New Roman"/>
                <w:color w:val="000000"/>
                <w:sz w:val="22"/>
              </w:rPr>
              <w:t xml:space="preserve">71.835.616 </w:t>
            </w:r>
            <w:r/>
          </w:p>
        </w:tc>
      </w:tr>
      <w:tr>
        <w:trPr>
          <w:trHeight w:val="28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7C9330F7">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90CBAE0">
            <w:pPr>
              <w:pBdr/>
              <w:spacing w:after="0" w:before="0" w:line="240" w:lineRule="auto"/>
              <w:ind w:right="0" w:firstLine="0" w:left="90"/>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7757F94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4969788F">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98A1E6D">
            <w:pPr>
              <w:pBdr/>
              <w:spacing w:after="0" w:before="0" w:line="240" w:lineRule="auto"/>
              <w:ind/>
              <w:jc w:val="center"/>
              <w:rPr/>
            </w:pPr>
            <w:r>
              <w:rPr>
                <w:rFonts w:ascii="Times New Roman" w:hAnsi="Times New Roman" w:eastAsia="Times New Roman" w:cs="Times New Roman"/>
                <w:b/>
                <w:color w:val="000000"/>
                <w:sz w:val="22"/>
              </w:rPr>
              <w:t xml:space="preserve">Nội thất nguyên bản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1093293E">
            <w:pPr>
              <w:pBdr/>
              <w:spacing w:after="0" w:before="0" w:line="240" w:lineRule="auto"/>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9FDBFDD">
            <w:pPr>
              <w:pBdr/>
              <w:spacing w:after="0" w:before="0" w:line="240" w:lineRule="auto"/>
              <w:ind/>
              <w:jc w:val="center"/>
              <w:rPr/>
            </w:pPr>
            <w:r>
              <w:rPr>
                <w:rFonts w:ascii="Times New Roman" w:hAnsi="Times New Roman" w:eastAsia="Times New Roman" w:cs="Times New Roman"/>
                <w:b/>
                <w:color w:val="000000"/>
                <w:sz w:val="22"/>
              </w:rPr>
              <w:t xml:space="preserve">Nội thất đầy đủ</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04F4D8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600BB239">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45646C54">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61394B50">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086A0CB">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3276EED">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9D68CFB">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14B8F51">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5A801304">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0A76D9EF">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18F3E30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928DC84">
            <w:pPr>
              <w:pBdr/>
              <w:spacing w:after="0" w:before="0" w:line="240" w:lineRule="auto"/>
              <w:ind/>
              <w:jc w:val="center"/>
              <w:rPr/>
            </w:pPr>
            <w:r>
              <w:rPr>
                <w:rFonts w:ascii="Times New Roman" w:hAnsi="Times New Roman" w:eastAsia="Times New Roman" w:cs="Times New Roman"/>
                <w:color w:val="000000"/>
                <w:sz w:val="22"/>
              </w:rPr>
              <w:t xml:space="preserve">3.212.428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89A57CC">
            <w:pPr>
              <w:pBdr/>
              <w:spacing w:after="0" w:before="0" w:line="240" w:lineRule="auto"/>
              <w:ind/>
              <w:jc w:val="center"/>
              <w:rPr/>
            </w:pPr>
            <w:r>
              <w:rPr>
                <w:rFonts w:ascii="Times New Roman" w:hAnsi="Times New Roman" w:eastAsia="Times New Roman" w:cs="Times New Roman"/>
                <w:color w:val="000000"/>
                <w:sz w:val="22"/>
              </w:rPr>
              <w:t xml:space="preserve">-2.087.791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4A952330">
            <w:pPr>
              <w:pBdr/>
              <w:spacing w:after="0" w:before="0" w:line="240" w:lineRule="auto"/>
              <w:ind/>
              <w:jc w:val="center"/>
              <w:rPr/>
            </w:pPr>
            <w:r>
              <w:rPr>
                <w:rFonts w:ascii="Times New Roman" w:hAnsi="Times New Roman" w:eastAsia="Times New Roman" w:cs="Times New Roman"/>
                <w:color w:val="000000"/>
                <w:sz w:val="22"/>
              </w:rPr>
              <w:t xml:space="preserve">-2.244.863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B1AEDB2">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761885E3">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40F9571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70B9B98A">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AB6C65D">
            <w:pPr>
              <w:pBdr/>
              <w:spacing w:after="0" w:before="0" w:line="240" w:lineRule="auto"/>
              <w:ind/>
              <w:jc w:val="center"/>
              <w:rPr/>
            </w:pPr>
            <w:r>
              <w:rPr>
                <w:rFonts w:ascii="Times New Roman" w:hAnsi="Times New Roman" w:eastAsia="Times New Roman" w:cs="Times New Roman"/>
                <w:color w:val="000000"/>
                <w:sz w:val="22"/>
              </w:rPr>
              <w:t xml:space="preserve">68.745.954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2EE55A1">
            <w:pPr>
              <w:pBdr/>
              <w:spacing w:after="0" w:before="0" w:line="240" w:lineRule="auto"/>
              <w:ind/>
              <w:jc w:val="center"/>
              <w:rPr/>
            </w:pPr>
            <w:r>
              <w:rPr>
                <w:rFonts w:ascii="Times New Roman" w:hAnsi="Times New Roman" w:eastAsia="Times New Roman" w:cs="Times New Roman"/>
                <w:color w:val="000000"/>
                <w:sz w:val="22"/>
              </w:rPr>
              <w:t xml:space="preserve">68.897.093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91955EB">
            <w:pPr>
              <w:pBdr/>
              <w:spacing w:after="0" w:before="0" w:line="240" w:lineRule="auto"/>
              <w:ind/>
              <w:jc w:val="center"/>
              <w:rPr/>
            </w:pPr>
            <w:r>
              <w:rPr>
                <w:rFonts w:ascii="Times New Roman" w:hAnsi="Times New Roman" w:eastAsia="Times New Roman" w:cs="Times New Roman"/>
                <w:color w:val="000000"/>
                <w:sz w:val="22"/>
              </w:rPr>
              <w:t xml:space="preserve">69.590.753 </w:t>
            </w:r>
            <w:r/>
          </w:p>
        </w:tc>
      </w:tr>
      <w:tr>
        <w:trPr>
          <w:trHeight w:val="56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3398D11E">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7A43EE5A">
            <w:pPr>
              <w:pBdr/>
              <w:spacing w:after="0" w:before="0" w:line="240" w:lineRule="auto"/>
              <w:ind w:right="0" w:firstLine="0" w:left="9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7BCF042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3BE07BD7">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9C0F5C4">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DE19E18">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3C420B23">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A0EEA1C">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1E2C5505">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1234815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700444E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FEB2ACE">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8DF438D">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6D4850F7">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AFE36C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1F1ABBC3">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6B7573ED">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DAB1B26">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9F816B9">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AD93EE0">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6AFA5F12">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B08CFB5">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2AACFDB3">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722D593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20D380B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E899D43">
            <w:pPr>
              <w:pBdr/>
              <w:spacing w:after="0" w:before="0" w:line="240" w:lineRule="auto"/>
              <w:ind/>
              <w:jc w:val="center"/>
              <w:rPr/>
            </w:pPr>
            <w:r>
              <w:rPr>
                <w:rFonts w:ascii="Times New Roman" w:hAnsi="Times New Roman" w:eastAsia="Times New Roman" w:cs="Times New Roman"/>
                <w:color w:val="000000"/>
                <w:sz w:val="22"/>
              </w:rPr>
              <w:t xml:space="preserve">68.745.954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3020874">
            <w:pPr>
              <w:pBdr/>
              <w:spacing w:after="0" w:before="0" w:line="240" w:lineRule="auto"/>
              <w:ind/>
              <w:jc w:val="center"/>
              <w:rPr/>
            </w:pPr>
            <w:r>
              <w:rPr>
                <w:rFonts w:ascii="Times New Roman" w:hAnsi="Times New Roman" w:eastAsia="Times New Roman" w:cs="Times New Roman"/>
                <w:color w:val="000000"/>
                <w:sz w:val="22"/>
              </w:rPr>
              <w:t xml:space="preserve">68.897.093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53934C02">
            <w:pPr>
              <w:pBdr/>
              <w:spacing w:after="0" w:before="0" w:line="240" w:lineRule="auto"/>
              <w:ind/>
              <w:jc w:val="center"/>
              <w:rPr/>
            </w:pPr>
            <w:r>
              <w:rPr>
                <w:rFonts w:ascii="Times New Roman" w:hAnsi="Times New Roman" w:eastAsia="Times New Roman" w:cs="Times New Roman"/>
                <w:color w:val="000000"/>
                <w:sz w:val="22"/>
              </w:rPr>
              <w:t xml:space="preserve">69.590.753 </w:t>
            </w:r>
            <w:r/>
          </w:p>
        </w:tc>
      </w:tr>
      <w:tr>
        <w:trPr>
          <w:trHeight w:val="56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541" w:type="dxa"/>
            <w:vAlign w:val="center"/>
            <w:vMerge w:val="restart"/>
            <w:textDirection w:val="lrTb"/>
            <w:noWrap w:val="false"/>
          </w:tcPr>
          <w:p w14:paraId="643F458D">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701DFF95">
            <w:pPr>
              <w:pBdr/>
              <w:spacing w:after="0" w:before="0" w:line="240" w:lineRule="auto"/>
              <w:ind w:right="0" w:firstLine="0" w:left="9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1237A7D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2A4524C0">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9577DA1">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709330F7">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7F62737F">
            <w:pPr>
              <w:pBdr/>
              <w:spacing w:after="0" w:before="0" w:line="240" w:lineRule="auto"/>
              <w:ind/>
              <w:jc w:val="center"/>
              <w:rPr/>
            </w:pPr>
            <w:r>
              <w:rPr>
                <w:rFonts w:ascii="Times New Roman" w:hAnsi="Times New Roman" w:eastAsia="Times New Roman" w:cs="Times New Roman"/>
                <w:b/>
                <w:color w:val="000000"/>
                <w:sz w:val="22"/>
              </w:rPr>
              <w:t xml:space="preserve">Tốt</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126DD60">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7838AB47">
            <w:pPr>
              <w:pBdr/>
              <w:spacing w:after="0" w:before="0" w:line="240" w:lineRule="auto"/>
              <w:ind w:right="0" w:firstLine="0" w:left="9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6E1EE7C1">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2F2ED6AB">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720DFEC">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1C12C0B">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3F4BE324">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547080B">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85C3398">
            <w:pPr>
              <w:pBdr/>
              <w:spacing w:after="0" w:before="0" w:line="240" w:lineRule="auto"/>
              <w:ind w:right="0" w:firstLine="0" w:left="9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6549BB86">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45554F4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B7B5119">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7F7969F">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5CED8EA1">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E73C394">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50BB0BD">
            <w:pPr>
              <w:pBdr/>
              <w:spacing w:after="0" w:before="0" w:line="240" w:lineRule="auto"/>
              <w:ind w:right="0" w:firstLine="0" w:left="9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01EBD858">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AFDF6B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4F9A0C1">
            <w:pPr>
              <w:pBdr/>
              <w:spacing w:after="0" w:before="0" w:line="240" w:lineRule="auto"/>
              <w:ind/>
              <w:jc w:val="center"/>
              <w:rPr/>
            </w:pPr>
            <w:r>
              <w:rPr>
                <w:rFonts w:ascii="Times New Roman" w:hAnsi="Times New Roman" w:eastAsia="Times New Roman" w:cs="Times New Roman"/>
                <w:color w:val="000000"/>
                <w:sz w:val="22"/>
              </w:rPr>
              <w:t xml:space="preserve">68.745.954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1599C8F9">
            <w:pPr>
              <w:pBdr/>
              <w:spacing w:after="0" w:before="0" w:line="240" w:lineRule="auto"/>
              <w:ind/>
              <w:jc w:val="center"/>
              <w:rPr/>
            </w:pPr>
            <w:r>
              <w:rPr>
                <w:rFonts w:ascii="Times New Roman" w:hAnsi="Times New Roman" w:eastAsia="Times New Roman" w:cs="Times New Roman"/>
                <w:color w:val="000000"/>
                <w:sz w:val="22"/>
              </w:rPr>
              <w:t xml:space="preserve">68.897.093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11EFC7B">
            <w:pPr>
              <w:pBdr/>
              <w:spacing w:after="0" w:before="0" w:line="240" w:lineRule="auto"/>
              <w:ind/>
              <w:jc w:val="center"/>
              <w:rPr/>
            </w:pPr>
            <w:r>
              <w:rPr>
                <w:rFonts w:ascii="Times New Roman" w:hAnsi="Times New Roman" w:eastAsia="Times New Roman" w:cs="Times New Roman"/>
                <w:color w:val="000000"/>
                <w:sz w:val="22"/>
              </w:rPr>
              <w:t xml:space="preserve">69.590.753 </w:t>
            </w:r>
            <w:r/>
          </w:p>
        </w:tc>
      </w:tr>
      <w:tr>
        <w:trPr>
          <w:trHeight w:val="28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2BF2F6FC">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tcPr>
          <w:p w14:paraId="3A7BF024">
            <w:pPr>
              <w:pBdr/>
              <w:spacing w:after="0" w:before="0" w:line="240" w:lineRule="auto"/>
              <w:ind w:right="0" w:firstLine="0" w:left="9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5BBE9A84">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tcPr>
          <w:p w14:paraId="26CDC987">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0A27F32">
            <w:pPr>
              <w:pBdr/>
              <w:spacing w:after="0" w:before="0" w:line="240" w:lineRule="auto"/>
              <w:ind/>
              <w:jc w:val="center"/>
              <w:rPr/>
            </w:pPr>
            <w:r>
              <w:rPr>
                <w:rFonts w:ascii="Times New Roman" w:hAnsi="Times New Roman" w:eastAsia="Times New Roman" w:cs="Times New Roman"/>
                <w:b/>
                <w:color w:val="000000"/>
                <w:sz w:val="22"/>
              </w:rPr>
              <w:t xml:space="preserve">68.745.954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04B17253">
            <w:pPr>
              <w:pBdr/>
              <w:spacing w:after="0" w:before="0" w:line="240" w:lineRule="auto"/>
              <w:ind/>
              <w:jc w:val="center"/>
              <w:rPr/>
            </w:pPr>
            <w:r>
              <w:rPr>
                <w:rFonts w:ascii="Times New Roman" w:hAnsi="Times New Roman" w:eastAsia="Times New Roman" w:cs="Times New Roman"/>
                <w:b/>
                <w:color w:val="000000"/>
                <w:sz w:val="22"/>
              </w:rPr>
              <w:t xml:space="preserve">68.897.093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246933BA">
            <w:pPr>
              <w:pBdr/>
              <w:spacing w:after="0" w:before="0" w:line="240" w:lineRule="auto"/>
              <w:ind/>
              <w:jc w:val="center"/>
              <w:rPr/>
            </w:pPr>
            <w:r>
              <w:rPr>
                <w:rFonts w:ascii="Times New Roman" w:hAnsi="Times New Roman" w:eastAsia="Times New Roman" w:cs="Times New Roman"/>
                <w:b/>
                <w:color w:val="000000"/>
                <w:sz w:val="22"/>
              </w:rPr>
              <w:t xml:space="preserve">69.590.753 </w:t>
            </w:r>
            <w:r/>
          </w:p>
        </w:tc>
      </w:tr>
      <w:tr>
        <w:trPr>
          <w:trHeight w:val="28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4ACB5E6C">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4F5FAA29">
            <w:pPr>
              <w:pBdr/>
              <w:spacing w:after="0" w:before="0" w:line="240" w:lineRule="auto"/>
              <w:ind w:right="0" w:firstLine="0" w:left="9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216EB12C">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tcPr>
          <w:p w14:paraId="61BAD742">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4915" w:type="dxa"/>
            <w:vAlign w:val="center"/>
            <w:textDirection w:val="lrTb"/>
            <w:noWrap w:val="false"/>
          </w:tcPr>
          <w:p w14:paraId="4C99584F">
            <w:pPr>
              <w:pBdr/>
              <w:spacing w:after="0" w:before="0" w:line="240" w:lineRule="auto"/>
              <w:ind/>
              <w:jc w:val="center"/>
              <w:rPr/>
            </w:pPr>
            <w:r>
              <w:rPr>
                <w:rFonts w:ascii="Times New Roman" w:hAnsi="Times New Roman" w:eastAsia="Times New Roman" w:cs="Times New Roman"/>
                <w:b/>
                <w:color w:val="000000"/>
                <w:sz w:val="22"/>
              </w:rPr>
              <w:t xml:space="preserve">69.100.000 </w:t>
            </w:r>
            <w:r/>
          </w:p>
        </w:tc>
      </w:tr>
      <w:tr>
        <w:trPr>
          <w:trHeight w:val="30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2F83B254">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F0A0D61">
            <w:pPr>
              <w:pBdr/>
              <w:spacing w:after="0" w:before="0" w:line="240" w:lineRule="auto"/>
              <w:ind w:right="0" w:firstLine="0" w:left="9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058813E5">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tcPr>
          <w:p w14:paraId="037068D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357264B1">
            <w:pPr>
              <w:pBdr/>
              <w:spacing w:after="0" w:before="0" w:line="240" w:lineRule="auto"/>
              <w:ind/>
              <w:jc w:val="center"/>
              <w:rPr/>
            </w:pPr>
            <w:r>
              <w:rPr>
                <w:rFonts w:ascii="Times New Roman" w:hAnsi="Times New Roman" w:eastAsia="Times New Roman" w:cs="Times New Roman"/>
                <w:color w:val="000000"/>
                <w:sz w:val="22"/>
              </w:rPr>
              <w:t xml:space="preserve">-0,5%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498A58AD">
            <w:pPr>
              <w:pBdr/>
              <w:spacing w:after="0" w:before="0" w:line="240" w:lineRule="auto"/>
              <w:ind/>
              <w:jc w:val="center"/>
              <w:rPr/>
            </w:pPr>
            <w:r>
              <w:rPr>
                <w:rFonts w:ascii="Times New Roman" w:hAnsi="Times New Roman" w:eastAsia="Times New Roman" w:cs="Times New Roman"/>
                <w:color w:val="000000"/>
                <w:sz w:val="22"/>
              </w:rPr>
              <w:t xml:space="preserve">-0,3%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033E50F7">
            <w:pPr>
              <w:pBdr/>
              <w:spacing w:after="0" w:before="0" w:line="240" w:lineRule="auto"/>
              <w:ind/>
              <w:jc w:val="center"/>
              <w:rPr/>
            </w:pPr>
            <w:r>
              <w:rPr>
                <w:rFonts w:ascii="Times New Roman" w:hAnsi="Times New Roman" w:eastAsia="Times New Roman" w:cs="Times New Roman"/>
                <w:color w:val="000000"/>
                <w:sz w:val="22"/>
              </w:rPr>
              <w:t xml:space="preserve">0,7%</w:t>
            </w:r>
            <w:r/>
          </w:p>
        </w:tc>
      </w:tr>
      <w:tr>
        <w:trPr>
          <w:trHeight w:val="43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6836BDE6">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8644" w:type="dxa"/>
            <w:vAlign w:val="center"/>
            <w:textDirection w:val="lrTb"/>
            <w:noWrap w:val="false"/>
          </w:tcPr>
          <w:p w14:paraId="35D6A80D">
            <w:pPr>
              <w:pBdr/>
              <w:spacing w:after="0" w:before="0" w:line="240" w:lineRule="auto"/>
              <w:ind w:right="0" w:firstLine="0" w:left="90"/>
              <w:rPr/>
            </w:pPr>
            <w:r>
              <w:rPr>
                <w:rFonts w:ascii="Times New Roman" w:hAnsi="Times New Roman" w:eastAsia="Times New Roman" w:cs="Times New Roman"/>
                <w:b/>
                <w:color w:val="000000"/>
                <w:sz w:val="22"/>
              </w:rPr>
              <w:t xml:space="preserve">Tổng hợp các số liệu điều chỉnh tại mục C</w:t>
            </w:r>
            <w:r/>
          </w:p>
        </w:tc>
      </w:tr>
      <w:tr>
        <w:trPr>
          <w:trHeight w:val="56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3A5B23E9">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D1B250A">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412A284E">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tcPr>
          <w:p w14:paraId="0A5A5CC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6519D655">
            <w:pPr>
              <w:pBdr/>
              <w:spacing w:after="0" w:before="0" w:line="240" w:lineRule="auto"/>
              <w:ind/>
              <w:jc w:val="center"/>
              <w:rPr/>
            </w:pPr>
            <w:r>
              <w:rPr>
                <w:rFonts w:ascii="Times New Roman" w:hAnsi="Times New Roman" w:eastAsia="Times New Roman" w:cs="Times New Roman"/>
                <w:b/>
                <w:color w:val="000000"/>
                <w:sz w:val="22"/>
              </w:rPr>
              <w:t xml:space="preserve">7.067.341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val="false"/>
          </w:tcPr>
          <w:p w14:paraId="54FDCF3B">
            <w:pPr>
              <w:pBdr/>
              <w:spacing w:after="0" w:before="0" w:line="240" w:lineRule="auto"/>
              <w:ind/>
              <w:jc w:val="center"/>
              <w:rPr/>
            </w:pPr>
            <w:r>
              <w:rPr>
                <w:rFonts w:ascii="Times New Roman" w:hAnsi="Times New Roman" w:eastAsia="Times New Roman" w:cs="Times New Roman"/>
                <w:b/>
                <w:color w:val="000000"/>
                <w:sz w:val="22"/>
              </w:rPr>
              <w:t xml:space="preserve">6.263.372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val="false"/>
          </w:tcPr>
          <w:p w14:paraId="14B33943">
            <w:pPr>
              <w:pBdr/>
              <w:spacing w:after="0" w:before="0" w:line="240" w:lineRule="auto"/>
              <w:ind/>
              <w:jc w:val="center"/>
              <w:rPr/>
            </w:pPr>
            <w:r>
              <w:rPr>
                <w:rFonts w:ascii="Times New Roman" w:hAnsi="Times New Roman" w:eastAsia="Times New Roman" w:cs="Times New Roman"/>
                <w:b/>
                <w:color w:val="000000"/>
                <w:sz w:val="22"/>
              </w:rPr>
              <w:t xml:space="preserve">5.238.014 </w:t>
            </w:r>
            <w:r/>
          </w:p>
        </w:tc>
      </w:tr>
      <w:tr>
        <w:trPr>
          <w:trHeight w:val="56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767974B8">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320B47E4">
            <w:pPr>
              <w:pBdr/>
              <w:spacing w:after="0" w:before="0" w:line="240" w:lineRule="auto"/>
              <w:ind w:right="0" w:firstLine="0" w:left="9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389743EE">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0884469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055A13A8">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62C352A">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0A9C4582">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28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19902FDA">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1552441C">
            <w:pPr>
              <w:pBdr/>
              <w:spacing w:after="0" w:before="0" w:line="240" w:lineRule="auto"/>
              <w:ind w:right="0" w:firstLine="0" w:left="9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val="false"/>
          </w:tcPr>
          <w:p w14:paraId="12AB6819">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val="false"/>
          </w:tcPr>
          <w:p w14:paraId="6138BE5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5041A892">
            <w:pPr>
              <w:pBdr/>
              <w:spacing w:after="0" w:before="0" w:line="240" w:lineRule="auto"/>
              <w:ind/>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252AC510">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6EFECF17">
            <w:pPr>
              <w:pBdr/>
              <w:spacing w:after="0" w:before="0" w:line="240" w:lineRule="auto"/>
              <w:ind/>
              <w:jc w:val="center"/>
              <w:rPr/>
            </w:pPr>
            <w:r>
              <w:rPr>
                <w:rFonts w:ascii="Times New Roman" w:hAnsi="Times New Roman" w:eastAsia="Times New Roman" w:cs="Times New Roman"/>
                <w:color w:val="000000"/>
                <w:sz w:val="22"/>
              </w:rPr>
              <w:t xml:space="preserve">2-3%</w:t>
            </w:r>
            <w:r/>
          </w:p>
        </w:tc>
      </w:tr>
      <w:tr>
        <w:trPr>
          <w:trHeight w:val="56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541" w:type="dxa"/>
            <w:vAlign w:val="center"/>
            <w:textDirection w:val="lrTb"/>
            <w:noWrap/>
          </w:tcPr>
          <w:p w14:paraId="622B38E3">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413" w:type="dxa"/>
            <w:vAlign w:val="center"/>
            <w:textDirection w:val="lrTb"/>
            <w:noWrap w:val="false"/>
          </w:tcPr>
          <w:p w14:paraId="071DD3C9">
            <w:pPr>
              <w:pBdr/>
              <w:spacing w:after="0" w:before="0" w:line="240" w:lineRule="auto"/>
              <w:ind w:right="0" w:firstLine="0" w:left="9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701" w:type="dxa"/>
            <w:vAlign w:val="center"/>
            <w:textDirection w:val="lrTb"/>
            <w:noWrap/>
          </w:tcPr>
          <w:p w14:paraId="58C0E216">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15" w:type="dxa"/>
            <w:vAlign w:val="center"/>
            <w:textDirection w:val="lrTb"/>
            <w:noWrap/>
          </w:tcPr>
          <w:p w14:paraId="1ABA603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6A09AE55">
            <w:pPr>
              <w:pBdr/>
              <w:spacing w:after="0" w:before="0" w:line="240" w:lineRule="auto"/>
              <w:ind/>
              <w:jc w:val="center"/>
              <w:rPr/>
            </w:pPr>
            <w:r>
              <w:rPr>
                <w:rFonts w:ascii="Times New Roman" w:hAnsi="Times New Roman" w:eastAsia="Times New Roman" w:cs="Times New Roman"/>
                <w:color w:val="000000"/>
                <w:sz w:val="22"/>
              </w:rPr>
              <w:t xml:space="preserve">4.497.399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8" w:type="dxa"/>
            <w:vAlign w:val="center"/>
            <w:textDirection w:val="lrTb"/>
            <w:noWrap/>
          </w:tcPr>
          <w:p w14:paraId="44AB9F4B">
            <w:pPr>
              <w:pBdr/>
              <w:spacing w:after="0" w:before="0" w:line="240" w:lineRule="auto"/>
              <w:ind/>
              <w:jc w:val="center"/>
              <w:rPr/>
            </w:pPr>
            <w:r>
              <w:rPr>
                <w:rFonts w:ascii="Times New Roman" w:hAnsi="Times New Roman" w:eastAsia="Times New Roman" w:cs="Times New Roman"/>
                <w:color w:val="000000"/>
                <w:sz w:val="22"/>
              </w:rPr>
              <w:t xml:space="preserve">695.930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9" w:type="dxa"/>
            <w:vAlign w:val="center"/>
            <w:textDirection w:val="lrTb"/>
            <w:noWrap/>
          </w:tcPr>
          <w:p w14:paraId="70968E56">
            <w:pPr>
              <w:pBdr/>
              <w:spacing w:after="0" w:before="0" w:line="240" w:lineRule="auto"/>
              <w:ind/>
              <w:jc w:val="center"/>
              <w:rPr/>
            </w:pPr>
            <w:r>
              <w:rPr>
                <w:rFonts w:ascii="Times New Roman" w:hAnsi="Times New Roman" w:eastAsia="Times New Roman" w:cs="Times New Roman"/>
                <w:color w:val="000000"/>
                <w:sz w:val="22"/>
              </w:rPr>
              <w:t xml:space="preserve">5.238.014 </w:t>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0,3% </w:t>
      </w:r>
      <w:r>
        <w:t xml:space="preserve">đến</w:t>
      </w:r>
      <w:r>
        <w:t xml:space="preserve"> 0,7%,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sz w:val="24"/>
                <w:szCs w:val="24"/>
              </w:rPr>
            </w:pPr>
            <w:r>
              <w:rPr>
                <w:b/>
                <w:bCs/>
                <w:color w:val="000000"/>
                <w:sz w:val="24"/>
                <w:szCs w:val="24"/>
              </w:rPr>
              <w:t xml:space="preserve">TT</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sz w:val="24"/>
                <w:szCs w:val="24"/>
              </w:rPr>
            </w:pPr>
            <w:r>
              <w:rPr>
                <w:b/>
                <w:bCs/>
                <w:color w:val="000000"/>
                <w:sz w:val="24"/>
                <w:szCs w:val="24"/>
              </w:rPr>
              <w:t xml:space="preserve">Tài</w:t>
            </w:r>
            <w:r>
              <w:rPr>
                <w:b/>
                <w:bCs/>
                <w:color w:val="000000"/>
                <w:sz w:val="24"/>
                <w:szCs w:val="24"/>
              </w:rPr>
              <w:t xml:space="preserve"> </w:t>
            </w:r>
            <w:r>
              <w:rPr>
                <w:b/>
                <w:bCs/>
                <w:color w:val="000000"/>
                <w:sz w:val="24"/>
                <w:szCs w:val="24"/>
              </w:rPr>
              <w:t xml:space="preserve">sản</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sz w:val="24"/>
                <w:szCs w:val="24"/>
              </w:rPr>
            </w:pPr>
            <w:r>
              <w:rPr>
                <w:b/>
                <w:bCs/>
                <w:color w:val="000000"/>
                <w:sz w:val="24"/>
                <w:szCs w:val="24"/>
              </w:rPr>
              <w:t xml:space="preserve">Mức</w:t>
            </w:r>
            <w:r>
              <w:rPr>
                <w:b/>
                <w:bCs/>
                <w:color w:val="000000"/>
                <w:sz w:val="24"/>
                <w:szCs w:val="24"/>
              </w:rPr>
              <w:t xml:space="preserve"> </w:t>
            </w:r>
            <w:r>
              <w:rPr>
                <w:b/>
                <w:bCs/>
                <w:color w:val="000000"/>
                <w:sz w:val="24"/>
                <w:szCs w:val="24"/>
              </w:rPr>
              <w:t xml:space="preserve">giá</w:t>
            </w:r>
            <w:r>
              <w:rPr>
                <w:b/>
                <w:bCs/>
                <w:color w:val="000000"/>
                <w:sz w:val="24"/>
                <w:szCs w:val="24"/>
              </w:rPr>
              <w:t xml:space="preserve"> </w:t>
            </w:r>
            <w:r>
              <w:rPr>
                <w:b/>
                <w:bCs/>
                <w:color w:val="000000"/>
                <w:sz w:val="24"/>
                <w:szCs w:val="24"/>
              </w:rPr>
              <w:t xml:space="preserve">chỉ</w:t>
            </w:r>
            <w:r>
              <w:rPr>
                <w:b/>
                <w:bCs/>
                <w:color w:val="000000"/>
                <w:sz w:val="24"/>
                <w:szCs w:val="24"/>
              </w:rPr>
              <w:t xml:space="preserve"> </w:t>
            </w:r>
            <w:r>
              <w:rPr>
                <w:b/>
                <w:bCs/>
                <w:color w:val="000000"/>
                <w:sz w:val="24"/>
                <w:szCs w:val="24"/>
              </w:rPr>
              <w:t xml:space="preserve">dẫn</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các</w:t>
            </w:r>
            <w:r>
              <w:rPr>
                <w:b/>
                <w:bCs/>
                <w:color w:val="000000"/>
                <w:sz w:val="24"/>
                <w:szCs w:val="24"/>
              </w:rPr>
              <w:t xml:space="preserve"> TSSS</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sz w:val="24"/>
                <w:szCs w:val="24"/>
              </w:rPr>
            </w:pPr>
            <w:r>
              <w:rPr>
                <w:b/>
                <w:bCs/>
                <w:color w:val="000000"/>
                <w:sz w:val="24"/>
                <w:szCs w:val="24"/>
              </w:rPr>
              <w:t xml:space="preserve">Trọng</w:t>
            </w:r>
            <w:r>
              <w:rPr>
                <w:b/>
                <w:bCs/>
                <w:color w:val="000000"/>
                <w:sz w:val="24"/>
                <w:szCs w:val="24"/>
              </w:rPr>
              <w:t xml:space="preserve"> </w:t>
            </w:r>
            <w:r>
              <w:rPr>
                <w:b/>
                <w:bCs/>
                <w:color w:val="000000"/>
                <w:sz w:val="24"/>
                <w:szCs w:val="24"/>
              </w:rPr>
              <w:t xml:space="preserve">số</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các</w:t>
            </w:r>
            <w:r>
              <w:rPr>
                <w:b/>
                <w:bCs/>
                <w:color w:val="000000"/>
                <w:sz w:val="24"/>
                <w:szCs w:val="24"/>
              </w:rPr>
              <w:t xml:space="preserve"> TSSS </w:t>
            </w:r>
            <w:r>
              <w:rPr>
                <w:b/>
                <w:bCs/>
                <w:color w:val="000000"/>
                <w:sz w:val="24"/>
                <w:szCs w:val="24"/>
              </w:rPr>
              <w:t xml:space="preserve">sau</w:t>
            </w:r>
            <w:r>
              <w:rPr>
                <w:b/>
                <w:bCs/>
                <w:color w:val="000000"/>
                <w:sz w:val="24"/>
                <w:szCs w:val="24"/>
              </w:rPr>
              <w:t xml:space="preserve"> </w:t>
            </w:r>
            <w:r>
              <w:rPr>
                <w:b/>
                <w:bCs/>
                <w:color w:val="000000"/>
                <w:sz w:val="24"/>
                <w:szCs w:val="24"/>
              </w:rPr>
              <w:t xml:space="preserve">điều</w:t>
            </w:r>
            <w:r>
              <w:rPr>
                <w:b/>
                <w:bCs/>
                <w:color w:val="000000"/>
                <w:sz w:val="24"/>
                <w:szCs w:val="24"/>
              </w:rPr>
              <w:t xml:space="preserve"> </w:t>
            </w:r>
            <w:r>
              <w:rPr>
                <w:b/>
                <w:bCs/>
                <w:color w:val="000000"/>
                <w:sz w:val="24"/>
                <w:szCs w:val="24"/>
              </w:rPr>
              <w:t xml:space="preserve">chỉnh</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sz w:val="24"/>
                <w:szCs w:val="24"/>
              </w:rPr>
            </w:pPr>
            <w:r>
              <w:rPr>
                <w:b/>
                <w:bCs/>
                <w:color w:val="000000"/>
                <w:sz w:val="24"/>
                <w:szCs w:val="24"/>
              </w:rPr>
              <w:t xml:space="preserve">Giá</w:t>
            </w:r>
            <w:r>
              <w:rPr>
                <w:b/>
                <w:bCs/>
                <w:color w:val="000000"/>
                <w:sz w:val="24"/>
                <w:szCs w:val="24"/>
              </w:rPr>
              <w:t xml:space="preserve"> </w:t>
            </w:r>
            <w:r>
              <w:rPr>
                <w:b/>
                <w:bCs/>
                <w:color w:val="000000"/>
                <w:sz w:val="24"/>
                <w:szCs w:val="24"/>
              </w:rPr>
              <w:t xml:space="preserve">trị</w:t>
            </w:r>
            <w:r>
              <w:rPr>
                <w:b/>
                <w:bCs/>
                <w:color w:val="000000"/>
                <w:sz w:val="24"/>
                <w:szCs w:val="24"/>
              </w:rPr>
              <w:t xml:space="preserve"> </w:t>
            </w:r>
            <w:r>
              <w:rPr>
                <w:b/>
                <w:bCs/>
                <w:color w:val="000000"/>
                <w:sz w:val="24"/>
                <w:szCs w:val="24"/>
              </w:rPr>
              <w:t xml:space="preserve">trung</w:t>
            </w:r>
            <w:r>
              <w:rPr>
                <w:b/>
                <w:bCs/>
                <w:color w:val="000000"/>
                <w:sz w:val="24"/>
                <w:szCs w:val="24"/>
              </w:rPr>
              <w:t xml:space="preserve"> </w:t>
            </w:r>
            <w:r>
              <w:rPr>
                <w:b/>
                <w:bCs/>
                <w:color w:val="000000"/>
                <w:sz w:val="24"/>
                <w:szCs w:val="24"/>
              </w:rPr>
              <w:t xml:space="preserve">bình</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mức</w:t>
            </w:r>
            <w:r>
              <w:rPr>
                <w:b/>
                <w:bCs/>
                <w:color w:val="000000"/>
                <w:sz w:val="24"/>
                <w:szCs w:val="24"/>
              </w:rPr>
              <w:t xml:space="preserve"> </w:t>
            </w:r>
            <w:r>
              <w:rPr>
                <w:b/>
                <w:bCs/>
                <w:color w:val="000000"/>
                <w:sz w:val="24"/>
                <w:szCs w:val="24"/>
              </w:rPr>
              <w:t xml:space="preserve">giá</w:t>
            </w:r>
            <w:r>
              <w:rPr>
                <w:b/>
                <w:bCs/>
                <w:color w:val="000000"/>
                <w:sz w:val="24"/>
                <w:szCs w:val="24"/>
              </w:rPr>
              <w:t xml:space="preserve"> </w:t>
            </w:r>
            <w:r>
              <w:rPr>
                <w:b/>
                <w:bCs/>
                <w:color w:val="000000"/>
                <w:sz w:val="24"/>
                <w:szCs w:val="24"/>
              </w:rPr>
              <w:t xml:space="preserve">chỉ</w:t>
            </w:r>
            <w:r>
              <w:rPr>
                <w:b/>
                <w:bCs/>
                <w:color w:val="000000"/>
                <w:sz w:val="24"/>
                <w:szCs w:val="24"/>
              </w:rPr>
              <w:t xml:space="preserve"> </w:t>
            </w:r>
            <w:r>
              <w:rPr>
                <w:b/>
                <w:bCs/>
                <w:color w:val="000000"/>
                <w:sz w:val="24"/>
                <w:szCs w:val="24"/>
              </w:rPr>
              <w:t xml:space="preserve">dẫn</w:t>
            </w:r>
            <w:r>
              <w:rPr>
                <w:b/>
                <w:bCs/>
                <w:color w:val="000000"/>
                <w:sz w:val="24"/>
                <w:szCs w:val="24"/>
              </w:rPr>
              <w:t xml:space="preserve"> </w:t>
            </w:r>
            <w:r>
              <w:rPr>
                <w:b/>
                <w:bCs/>
                <w:color w:val="000000"/>
                <w:sz w:val="24"/>
                <w:szCs w:val="24"/>
              </w:rPr>
              <w:t xml:space="preserve">sau</w:t>
            </w:r>
            <w:r>
              <w:rPr>
                <w:b/>
                <w:bCs/>
                <w:color w:val="000000"/>
                <w:sz w:val="24"/>
                <w:szCs w:val="24"/>
              </w:rPr>
              <w:t xml:space="preserve"> </w:t>
            </w:r>
            <w:r>
              <w:rPr>
                <w:b/>
                <w:bCs/>
                <w:color w:val="000000"/>
                <w:sz w:val="24"/>
                <w:szCs w:val="24"/>
              </w:rPr>
              <w:t xml:space="preserve">điều</w:t>
            </w:r>
            <w:r>
              <w:rPr>
                <w:b/>
                <w:bCs/>
                <w:color w:val="000000"/>
                <w:sz w:val="24"/>
                <w:szCs w:val="24"/>
              </w:rPr>
              <w:t xml:space="preserve"> </w:t>
            </w:r>
            <w:r>
              <w:rPr>
                <w:b/>
                <w:bCs/>
                <w:color w:val="000000"/>
                <w:sz w:val="24"/>
                <w:szCs w:val="24"/>
              </w:rPr>
              <w:t xml:space="preserve">chỉnh</w:t>
            </w:r>
            <w:r>
              <w:rPr>
                <w:b/>
                <w:bCs/>
                <w:color w:val="000000"/>
                <w:sz w:val="24"/>
                <w:szCs w:val="24"/>
              </w:rPr>
            </w:r>
            <w:r>
              <w:rPr>
                <w:b/>
                <w:bCs/>
                <w:color w:val="000000"/>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sz w:val="24"/>
                <w:szCs w:val="24"/>
              </w:rPr>
            </w:pPr>
            <w:r>
              <w:rPr>
                <w:color w:val="000000"/>
                <w:sz w:val="24"/>
                <w:szCs w:val="24"/>
              </w:rPr>
              <w:t xml:space="preserve">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68.745.954</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sz w:val="24"/>
                <w:szCs w:val="24"/>
              </w:rPr>
            </w:pPr>
            <w:r>
              <w:rPr>
                <w:color w:val="000000"/>
                <w:sz w:val="24"/>
                <w:szCs w:val="24"/>
              </w:rPr>
              <w:t xml:space="preserve">22.913.026</w:t>
            </w:r>
            <w:r>
              <w:rPr>
                <w:color w:val="000000"/>
                <w:sz w:val="24"/>
                <w:szCs w:val="24"/>
              </w:rPr>
            </w:r>
            <w:r>
              <w:rPr>
                <w:color w:val="000000"/>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sz w:val="24"/>
                <w:szCs w:val="24"/>
              </w:rPr>
            </w:pPr>
            <w:r>
              <w:rPr>
                <w:color w:val="000000"/>
                <w:sz w:val="24"/>
                <w:szCs w:val="24"/>
              </w:rPr>
              <w:t xml:space="preserve">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68.897.093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sz w:val="24"/>
                <w:szCs w:val="24"/>
              </w:rPr>
            </w:pPr>
            <w:r>
              <w:rPr>
                <w:color w:val="000000"/>
                <w:sz w:val="24"/>
                <w:szCs w:val="24"/>
              </w:rPr>
              <w:t xml:space="preserve">22.963.401</w:t>
            </w:r>
            <w:r>
              <w:rPr>
                <w:color w:val="000000"/>
                <w:sz w:val="24"/>
                <w:szCs w:val="24"/>
              </w:rPr>
            </w:r>
            <w:r>
              <w:rPr>
                <w:color w:val="000000"/>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sz w:val="24"/>
                <w:szCs w:val="24"/>
              </w:rPr>
            </w:pPr>
            <w:r>
              <w:rPr>
                <w:color w:val="000000"/>
                <w:sz w:val="24"/>
                <w:szCs w:val="24"/>
              </w:rPr>
              <w:t xml:space="preserve">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69.590.753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sz w:val="24"/>
                <w:szCs w:val="24"/>
              </w:rPr>
            </w:pPr>
            <w:r>
              <w:rPr>
                <w:color w:val="000000"/>
                <w:sz w:val="24"/>
                <w:szCs w:val="24"/>
              </w:rPr>
              <w:t xml:space="preserve">23.194.598</w:t>
            </w:r>
            <w:r>
              <w:rPr>
                <w:color w:val="000000"/>
                <w:sz w:val="24"/>
                <w:szCs w:val="24"/>
              </w:rPr>
            </w:r>
            <w:r>
              <w:rPr>
                <w:color w:val="000000"/>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sz w:val="24"/>
                <w:szCs w:val="24"/>
              </w:rPr>
            </w:pPr>
            <w:r>
              <w:rPr>
                <w:b/>
                <w:bCs/>
                <w:color w:val="000000"/>
                <w:sz w:val="24"/>
                <w:szCs w:val="24"/>
              </w:rPr>
              <w:t xml:space="preserve">Giá</w:t>
            </w:r>
            <w:r>
              <w:rPr>
                <w:b/>
                <w:bCs/>
                <w:color w:val="000000"/>
                <w:sz w:val="24"/>
                <w:szCs w:val="24"/>
              </w:rPr>
              <w:t xml:space="preserve"> </w:t>
            </w:r>
            <w:r>
              <w:rPr>
                <w:b/>
                <w:bCs/>
                <w:color w:val="000000"/>
                <w:sz w:val="24"/>
                <w:szCs w:val="24"/>
              </w:rPr>
              <w:t xml:space="preserve">trị</w:t>
            </w:r>
            <w:r>
              <w:rPr>
                <w:b/>
                <w:bCs/>
                <w:color w:val="000000"/>
                <w:sz w:val="24"/>
                <w:szCs w:val="24"/>
              </w:rPr>
              <w:t xml:space="preserve"> </w:t>
            </w:r>
            <w:r>
              <w:rPr>
                <w:b/>
                <w:bCs/>
                <w:color w:val="000000"/>
                <w:sz w:val="24"/>
                <w:szCs w:val="24"/>
              </w:rPr>
              <w:t xml:space="preserve">bình</w:t>
            </w:r>
            <w:r>
              <w:rPr>
                <w:b/>
                <w:bCs/>
                <w:color w:val="000000"/>
                <w:sz w:val="24"/>
                <w:szCs w:val="24"/>
              </w:rPr>
              <w:t xml:space="preserve"> </w:t>
            </w:r>
            <w:r>
              <w:rPr>
                <w:b/>
                <w:bCs/>
                <w:color w:val="000000"/>
                <w:sz w:val="24"/>
                <w:szCs w:val="24"/>
              </w:rPr>
              <w:t xml:space="preserve">quân</w:t>
            </w:r>
            <w:r>
              <w:rPr>
                <w:b/>
                <w:bCs/>
                <w:color w:val="000000"/>
                <w:sz w:val="24"/>
                <w:szCs w:val="24"/>
              </w:rPr>
              <w:t xml:space="preserve"> </w:t>
            </w:r>
            <w:r>
              <w:rPr>
                <w:b/>
                <w:bCs/>
                <w:color w:val="000000"/>
                <w:sz w:val="24"/>
                <w:szCs w:val="24"/>
              </w:rPr>
              <w:t xml:space="preserve">theo</w:t>
            </w:r>
            <w:r>
              <w:rPr>
                <w:b/>
                <w:bCs/>
                <w:color w:val="000000"/>
                <w:sz w:val="24"/>
                <w:szCs w:val="24"/>
              </w:rPr>
              <w:t xml:space="preserve"> </w:t>
            </w:r>
            <w:r>
              <w:rPr>
                <w:b/>
                <w:bCs/>
                <w:color w:val="000000"/>
                <w:sz w:val="24"/>
                <w:szCs w:val="24"/>
              </w:rPr>
              <w:t xml:space="preserve">trọng</w:t>
            </w:r>
            <w:r>
              <w:rPr>
                <w:b/>
                <w:bCs/>
                <w:color w:val="000000"/>
                <w:sz w:val="24"/>
                <w:szCs w:val="24"/>
              </w:rPr>
              <w:t xml:space="preserve"> </w:t>
            </w:r>
            <w:r>
              <w:rPr>
                <w:b/>
                <w:bCs/>
                <w:color w:val="000000"/>
                <w:sz w:val="24"/>
                <w:szCs w:val="24"/>
              </w:rPr>
              <w:t xml:space="preserve">số</w:t>
            </w:r>
            <w:r>
              <w:rPr>
                <w:b/>
                <w:bCs/>
                <w:color w:val="000000"/>
                <w:sz w:val="24"/>
                <w:szCs w:val="24"/>
              </w:rPr>
              <w:t xml:space="preserve">:</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sz w:val="24"/>
                <w:szCs w:val="24"/>
              </w:rPr>
            </w:pPr>
            <w:r>
              <w:rPr>
                <w:b/>
                <w:bCs/>
                <w:color w:val="000000" w:themeColor="text1"/>
                <w:sz w:val="24"/>
                <w:szCs w:val="24"/>
                <w:lang w:val="vi-VN"/>
              </w:rPr>
              <w:t xml:space="preserve">69.100.000</w:t>
            </w:r>
            <w:r>
              <w:rPr>
                <w:b/>
                <w:bCs/>
                <w:color w:val="000000"/>
                <w:sz w:val="24"/>
                <w:szCs w:val="24"/>
              </w:rPr>
            </w:r>
            <w:r>
              <w:rPr>
                <w:b/>
                <w:bCs/>
                <w:color w:val="000000"/>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sz w:val="24"/>
                <w:szCs w:val="24"/>
              </w:rPr>
            </w:pPr>
            <w:r>
              <w:rPr>
                <w:b/>
                <w:bCs/>
                <w:color w:val="000000"/>
                <w:sz w:val="24"/>
                <w:szCs w:val="24"/>
              </w:rPr>
              <w:t xml:space="preserve">Làm</w:t>
            </w:r>
            <w:r>
              <w:rPr>
                <w:b/>
                <w:bCs/>
                <w:color w:val="000000"/>
                <w:sz w:val="24"/>
                <w:szCs w:val="24"/>
              </w:rPr>
              <w:t xml:space="preserve"> </w:t>
            </w:r>
            <w:r>
              <w:rPr>
                <w:b/>
                <w:bCs/>
                <w:color w:val="000000"/>
                <w:sz w:val="24"/>
                <w:szCs w:val="24"/>
              </w:rPr>
              <w:t xml:space="preserve">tròn</w:t>
            </w:r>
            <w:r>
              <w:rPr>
                <w:b/>
                <w:bCs/>
                <w:color w:val="000000"/>
                <w:sz w:val="24"/>
                <w:szCs w:val="24"/>
              </w:rPr>
              <w:t xml:space="preserve">:</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sz w:val="24"/>
                <w:szCs w:val="24"/>
              </w:rPr>
            </w:pPr>
            <w:r>
              <w:rPr>
                <w:b/>
                <w:bCs/>
                <w:color w:val="000000" w:themeColor="text1"/>
                <w:sz w:val="24"/>
                <w:szCs w:val="24"/>
                <w:lang w:val="vi-VN"/>
              </w:rPr>
              <w:t xml:space="preserve">69.000.000</w:t>
            </w:r>
            <w:r>
              <w:rPr>
                <w:b/>
                <w:bCs/>
                <w:color w:val="000000"/>
                <w:sz w:val="24"/>
                <w:szCs w:val="24"/>
              </w:rPr>
            </w:r>
            <w:r>
              <w:rPr>
                <w:b/>
                <w:bCs/>
                <w:color w:val="000000"/>
                <w:sz w:val="24"/>
                <w:szCs w:val="24"/>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69.000.000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3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Căn hộ chung cư số 22B’M Toà nhà chung cư Lô II-2, Khu nhà ở bán và dịch vụ công cộng 151A Nguyễn Đức Cảnh, phường Tương Mai, quận Hoàng Mai, thành phố Hà Nội (nay là phường Tương Mai, thành phố Hà Nội) theo </w:t>
            </w:r>
            <w:r>
              <w:rPr>
                <w:color w:val="000000"/>
              </w:rPr>
              <w:t xml:space="preserve">Giấy chứng nhận quyền sử dụng đất quyền sở hữu nhà ở và tài sản khác gắn liền với đất số: CB 832719, số vào sổ cấp GCN: CS01902 do Sở Tài nguyên và Môi trường thành phố Hà Nội cấp ngày 28/01/2016; Chủ sở hữu là Bà Trịnh Thu Hằng và Ông Nguyễn Công Hải</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tại đô thị</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80,1</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69.000.000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5.526.900.000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5.526.900.000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5.527.000.000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năm trăm hai mươi bảy triệu đồng</w:t>
            </w:r>
            <w:r>
              <w:rPr>
                <w:b/>
                <w:bCs/>
                <w:i/>
                <w:iCs/>
                <w:color w:val="000000"/>
              </w:rPr>
              <w:t xml:space="preserve">./.)</w:t>
            </w:r>
            <w:r>
              <w:rPr>
                <w:b/>
                <w:bCs/>
                <w:i/>
                <w:iCs/>
                <w:color w:val="000000"/>
              </w:rPr>
            </w:r>
            <w:r>
              <w:rPr>
                <w:b/>
                <w:bCs/>
                <w:i/>
                <w:iCs/>
                <w:color w:val="000000"/>
              </w:rPr>
            </w:r>
          </w:p>
        </w:tc>
      </w:tr>
    </w:tbl>
    <w:p w14:paraId="187E2E91" w14:textId="56B58432">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275/2026/0108/VFI-CT.48.A</w:t>
      </w:r>
      <w:r>
        <w:rPr>
          <w:color w:val="ff0000"/>
          <w:lang w:val="vi-VN"/>
        </w:rPr>
        <w:t xml:space="preserve"> </w:t>
      </w:r>
      <w:r>
        <w:rPr>
          <w:color w:val="000000" w:themeColor="text1"/>
        </w:rPr>
        <w:t xml:space="preserve">ngày 16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275/2026/0108/VFI-BC.48.A</w:t>
      </w:r>
      <w:r>
        <w:rPr>
          <w:i/>
          <w:lang w:val="pt-BR"/>
        </w:rPr>
        <w:t xml:space="preserve"> </w:t>
      </w:r>
      <w:r>
        <w:rPr>
          <w:i/>
          <w:lang w:val="pt-BR"/>
        </w:rPr>
        <w:t xml:space="preserve">16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02740" cy="239318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94891" name=""/>
                              <pic:cNvPicPr>
                                <a:picLocks noChangeAspect="1"/>
                              </pic:cNvPicPr>
                              <pic:nvPr/>
                            </pic:nvPicPr>
                            <pic:blipFill rotWithShape="1">
                              <a:blip r:embed="rId19"/>
                              <a:stretch/>
                            </pic:blipFill>
                            <pic:spPr bwMode="auto">
                              <a:xfrm flipH="0" flipV="0">
                                <a:off x="0" y="0"/>
                                <a:ext cx="1102740" cy="23931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6.83pt;height:188.4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296995" cy="247274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82966" name=""/>
                              <pic:cNvPicPr>
                                <a:picLocks noChangeAspect="1"/>
                              </pic:cNvPicPr>
                              <pic:nvPr/>
                            </pic:nvPicPr>
                            <pic:blipFill rotWithShape="1">
                              <a:blip r:embed="rId20"/>
                              <a:stretch/>
                            </pic:blipFill>
                            <pic:spPr bwMode="auto">
                              <a:xfrm flipH="0" flipV="0">
                                <a:off x="0" y="0"/>
                                <a:ext cx="3296995" cy="24727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59.61pt;height:194.7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200161" cy="239831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97979" name=""/>
                              <pic:cNvPicPr>
                                <a:picLocks noChangeAspect="1"/>
                              </pic:cNvPicPr>
                              <pic:nvPr/>
                            </pic:nvPicPr>
                            <pic:blipFill rotWithShape="1">
                              <a:blip r:embed="rId21"/>
                              <a:stretch/>
                            </pic:blipFill>
                            <pic:spPr bwMode="auto">
                              <a:xfrm flipH="0" flipV="0">
                                <a:off x="0" y="0"/>
                                <a:ext cx="3200160" cy="23983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1.98pt;height:188.8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04532" cy="233011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06716" name=""/>
                              <pic:cNvPicPr>
                                <a:picLocks noChangeAspect="1"/>
                              </pic:cNvPicPr>
                              <pic:nvPr/>
                            </pic:nvPicPr>
                            <pic:blipFill rotWithShape="1">
                              <a:blip r:embed="rId22"/>
                              <a:stretch/>
                            </pic:blipFill>
                            <pic:spPr bwMode="auto">
                              <a:xfrm flipH="0" flipV="0">
                                <a:off x="0" y="0"/>
                                <a:ext cx="3104532" cy="23301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4.45pt;height:183.4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rHeight w:val="312"/>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5280" cy="222396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27258" name=""/>
                              <pic:cNvPicPr>
                                <a:picLocks noChangeAspect="1"/>
                              </pic:cNvPicPr>
                              <pic:nvPr/>
                            </pic:nvPicPr>
                            <pic:blipFill rotWithShape="1">
                              <a:blip r:embed="rId23"/>
                              <a:stretch/>
                            </pic:blipFill>
                            <pic:spPr bwMode="auto">
                              <a:xfrm flipH="0" flipV="0">
                                <a:off x="0" y="0"/>
                                <a:ext cx="2965279" cy="2223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3.49pt;height:175.11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3681" cy="216276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59645" name=""/>
                              <pic:cNvPicPr>
                                <a:picLocks noChangeAspect="1"/>
                              </pic:cNvPicPr>
                              <pic:nvPr/>
                            </pic:nvPicPr>
                            <pic:blipFill rotWithShape="1">
                              <a:blip r:embed="rId24"/>
                              <a:stretch/>
                            </pic:blipFill>
                            <pic:spPr bwMode="auto">
                              <a:xfrm flipH="0" flipV="0">
                                <a:off x="0" y="0"/>
                                <a:ext cx="2883681" cy="21627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06pt;height:170.3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275/2026/0108/VFI-BC.48.A</w:t>
      </w:r>
      <w:r>
        <w:rPr>
          <w:i/>
          <w:lang w:val="pt-BR"/>
        </w:rPr>
        <w:t xml:space="preserve"> </w:t>
      </w:r>
      <w:r>
        <w:rPr>
          <w:i/>
          <w:lang w:val="pt-BR"/>
        </w:rPr>
        <w:t xml:space="preserve">16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45"/>
        <w:gridCol w:w="2216"/>
        <w:gridCol w:w="6594"/>
      </w:tblGrid>
      <w:tr>
        <w:trPr>
          <w:trHeight w:val="280"/>
        </w:trPr>
        <w:tc>
          <w:tcPr>
            <w:gridSpan w:val="3"/>
            <w:shd w:val="clear" w:color="ffffff" w:fill="ffffff"/>
            <w:tcBorders/>
            <w:tcMar>
              <w:left w:w="0" w:type="dxa"/>
              <w:top w:w="0" w:type="dxa"/>
              <w:right w:w="0" w:type="dxa"/>
              <w:bottom w:w="0" w:type="dxa"/>
            </w:tcMar>
            <w:tcW w:w="9354" w:type="dxa"/>
            <w:vAlign w:val="bottom"/>
            <w:textDirection w:val="lrTb"/>
            <w:noWrap/>
          </w:tcPr>
          <w:p w14:paraId="7D305B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PHIẾU ĐIỀU TRA, KHẢO SÁT TÀI SẢN SO SÁNH-TSSS1</w:t>
            </w:r>
            <w:r/>
          </w:p>
        </w:tc>
      </w:tr>
      <w:tr>
        <w:trPr>
          <w:trHeight w:val="280"/>
        </w:trPr>
        <w:tc>
          <w:tcPr>
            <w:shd w:val="clear" w:color="ffffff" w:fill="ffffff"/>
            <w:tcBorders>
              <w:bottom w:val="single" w:color="000000" w:sz="4" w:space="0"/>
            </w:tcBorders>
            <w:tcMar>
              <w:left w:w="0" w:type="dxa"/>
              <w:top w:w="0" w:type="dxa"/>
              <w:right w:w="0" w:type="dxa"/>
              <w:bottom w:w="0" w:type="dxa"/>
            </w:tcMar>
            <w:tcW w:w="545" w:type="dxa"/>
            <w:vAlign w:val="bottom"/>
            <w:textDirection w:val="lrTb"/>
            <w:noWrap/>
          </w:tcPr>
          <w:p w14:paraId="55DB250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tcBorders>
            <w:tcMar>
              <w:left w:w="0" w:type="dxa"/>
              <w:top w:w="0" w:type="dxa"/>
              <w:right w:w="0" w:type="dxa"/>
              <w:bottom w:w="0" w:type="dxa"/>
            </w:tcMar>
            <w:tcW w:w="2216" w:type="dxa"/>
            <w:vAlign w:val="bottom"/>
            <w:textDirection w:val="lrTb"/>
            <w:noWrap w:val="false"/>
          </w:tcPr>
          <w:p w14:paraId="30518AE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tcBorders>
            <w:tcMar>
              <w:left w:w="0" w:type="dxa"/>
              <w:top w:w="0" w:type="dxa"/>
              <w:right w:w="0" w:type="dxa"/>
              <w:bottom w:w="0" w:type="dxa"/>
            </w:tcMar>
            <w:tcW w:w="6594" w:type="dxa"/>
            <w:vAlign w:val="bottom"/>
            <w:textDirection w:val="lrTb"/>
            <w:noWrap/>
          </w:tcPr>
          <w:p w14:paraId="78D7E6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4" w:space="0"/>
              <w:left w:val="single" w:color="000000" w:sz="4" w:space="0"/>
              <w:bottom w:val="single" w:color="000000" w:sz="4" w:space="0"/>
              <w:right w:val="single" w:color="000000" w:sz="8" w:space="0"/>
            </w:tcBorders>
            <w:tcMar>
              <w:left w:w="0" w:type="dxa"/>
              <w:top w:w="0" w:type="dxa"/>
              <w:right w:w="0" w:type="dxa"/>
              <w:bottom w:w="0" w:type="dxa"/>
            </w:tcMar>
            <w:tcW w:w="545" w:type="dxa"/>
            <w:vAlign w:val="top"/>
            <w:textDirection w:val="lrTb"/>
            <w:noWrap w:val="false"/>
          </w:tcPr>
          <w:p w14:paraId="3B98493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4" w:space="0"/>
              <w:bottom w:val="single" w:color="000000" w:sz="4" w:space="0"/>
              <w:right w:val="single" w:color="000000" w:sz="8" w:space="0"/>
            </w:tcBorders>
            <w:tcMar>
              <w:left w:w="0" w:type="dxa"/>
              <w:top w:w="0" w:type="dxa"/>
              <w:right w:w="0" w:type="dxa"/>
              <w:bottom w:w="0" w:type="dxa"/>
            </w:tcMar>
            <w:tcW w:w="2216" w:type="dxa"/>
            <w:vAlign w:val="top"/>
            <w:textDirection w:val="lrTb"/>
            <w:noWrap w:val="false"/>
          </w:tcPr>
          <w:p w14:paraId="6081FC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4" w:space="0"/>
              <w:bottom w:val="single" w:color="000000" w:sz="4" w:space="0"/>
              <w:right w:val="single" w:color="000000" w:sz="4" w:space="0"/>
            </w:tcBorders>
            <w:tcMar>
              <w:left w:w="0" w:type="dxa"/>
              <w:top w:w="0" w:type="dxa"/>
              <w:right w:w="0" w:type="dxa"/>
              <w:bottom w:w="0" w:type="dxa"/>
            </w:tcMar>
            <w:tcW w:w="6594" w:type="dxa"/>
            <w:vAlign w:val="top"/>
            <w:textDirection w:val="lrTb"/>
            <w:noWrap w:val="false"/>
          </w:tcPr>
          <w:p w14:paraId="552940B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840"/>
        </w:trPr>
        <w:tc>
          <w:tcPr>
            <w:tcBorders>
              <w:top w:val="single" w:color="000000" w:sz="4" w:space="0"/>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313529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4" w:space="0"/>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2DCDC212">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Nguồn tham khảo</w:t>
            </w:r>
            <w:r/>
          </w:p>
        </w:tc>
        <w:tc>
          <w:tcPr>
            <w:tcBorders>
              <w:top w:val="single" w:color="000000" w:sz="4" w:space="0"/>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2DFD0E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https://batdongsan.com.vn/ban-can-ho-chung-cu-duong-nguyen-duc-canh-phuong-tuong-mai-prj-momota-151a-nguyen-duc-canh/ban-hang-hiem-tai-5-85-ty-86-5m2-2pn-ang-ha-noi-pr44834064 - SDT: 0917619830</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6DF24F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4FF2FA65">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3E84BB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5.850.000.000</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7E1792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49F44BC5">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44320E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5.557.500.000</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2D0F09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1D57844D">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2449CA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087D52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3554FA98">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529BBF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01/2026</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00CA49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16A58AD3">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2BADBA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1B056E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137E1EFE">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74AE79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3B46B3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7BAC3084">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75AA48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43BEBD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02C8386B">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221EF6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Chung cư Monita Phường Tương Mai, quận Hoàng Mai, thành phố Hà Nội</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70BE3A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2A3E6364">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489261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86,5</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175EE4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254DC822">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173B6B1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19BD85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59E5E69B">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7210CB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thấp</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65B2FC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163BB816">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6A2111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01 Ban công hướng Tây </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015ABD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1841C473">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5DAF62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356C26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6EC13572">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7AD11D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Nội thất nguyên bản </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6218F2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0093618E">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0D0366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45" w:type="dxa"/>
            <w:vAlign w:val="center"/>
            <w:textDirection w:val="lrTb"/>
            <w:noWrap/>
          </w:tcPr>
          <w:p w14:paraId="089028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0" w:type="dxa"/>
              <w:top w:w="0" w:type="dxa"/>
              <w:right w:w="0" w:type="dxa"/>
              <w:bottom w:w="0" w:type="dxa"/>
            </w:tcMar>
            <w:tcW w:w="2216" w:type="dxa"/>
            <w:vAlign w:val="center"/>
            <w:textDirection w:val="lrTb"/>
            <w:noWrap w:val="false"/>
          </w:tcPr>
          <w:p w14:paraId="71F13293">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0" w:type="dxa"/>
              <w:top w:w="0" w:type="dxa"/>
              <w:right w:w="0" w:type="dxa"/>
              <w:bottom w:w="0" w:type="dxa"/>
            </w:tcMar>
            <w:tcW w:w="6594" w:type="dxa"/>
            <w:vAlign w:val="center"/>
            <w:textDirection w:val="lrTb"/>
            <w:noWrap w:val="false"/>
          </w:tcPr>
          <w:p w14:paraId="719CE2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8" w:space="0"/>
              <w:bottom w:val="single" w:color="000000" w:sz="8" w:space="0"/>
              <w:right w:val="single" w:color="000000" w:sz="8" w:space="0"/>
            </w:tcBorders>
            <w:tcMar>
              <w:left w:w="0" w:type="dxa"/>
              <w:top w:w="0" w:type="dxa"/>
              <w:right w:w="0" w:type="dxa"/>
              <w:bottom w:w="0" w:type="dxa"/>
            </w:tcMar>
            <w:tcW w:w="9354" w:type="dxa"/>
            <w:vAlign w:val="center"/>
            <w:textDirection w:val="lrTb"/>
            <w:noWrap/>
          </w:tcPr>
          <w:p w14:paraId="260E393E">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2856104" cy="168498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5110" name=""/>
                              <pic:cNvPicPr>
                                <a:picLocks noChangeAspect="1"/>
                              </pic:cNvPicPr>
                              <pic:nvPr/>
                            </pic:nvPicPr>
                            <pic:blipFill rotWithShape="1">
                              <a:blip r:embed="rId25"/>
                              <a:stretch/>
                            </pic:blipFill>
                            <pic:spPr bwMode="auto">
                              <a:xfrm flipH="0" flipV="0">
                                <a:off x="0" y="0"/>
                                <a:ext cx="2856103" cy="1684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4.89pt;height:132.68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2939840" cy="168498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88948" name=""/>
                              <pic:cNvPicPr>
                                <a:picLocks noChangeAspect="1"/>
                              </pic:cNvPicPr>
                              <pic:nvPr/>
                            </pic:nvPicPr>
                            <pic:blipFill rotWithShape="1">
                              <a:blip r:embed="rId26"/>
                              <a:stretch/>
                            </pic:blipFill>
                            <pic:spPr bwMode="auto">
                              <a:xfrm flipH="0" flipV="0">
                                <a:off x="0" y="0"/>
                                <a:ext cx="2939839" cy="1684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1.48pt;height:132.68pt;mso-wrap-distance-left:0.00pt;mso-wrap-distance-top:0.00pt;mso-wrap-distance-right:0.00pt;mso-wrap-distance-bottom:0.00pt;z-index:1;" stroked="false">
                      <v:imagedata r:id="rId26" o:title=""/>
                      <o:lock v:ext="edit" rotation="t"/>
                    </v:shape>
                  </w:pict>
                </mc:Fallback>
              </mc:AlternateContent>
            </w:r>
            <w:r/>
          </w:p>
        </w:tc>
      </w:tr>
    </w:tbl>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6"/>
        <w:gridCol w:w="2759"/>
        <w:gridCol w:w="6039"/>
      </w:tblGrid>
      <w:tr>
        <w:trPr>
          <w:trHeight w:val="280"/>
        </w:trPr>
        <w:tc>
          <w:tcPr>
            <w:gridSpan w:val="3"/>
            <w:shd w:val="clear" w:color="ffffff" w:fill="ffffff"/>
            <w:tcBorders/>
            <w:tcMar>
              <w:left w:w="0" w:type="dxa"/>
              <w:top w:w="0" w:type="dxa"/>
              <w:right w:w="0" w:type="dxa"/>
              <w:bottom w:w="0" w:type="dxa"/>
            </w:tcMar>
            <w:tcW w:w="9353" w:type="dxa"/>
            <w:vAlign w:val="bottom"/>
            <w:textDirection w:val="lrTb"/>
            <w:noWrap/>
          </w:tcPr>
          <w:p w14:paraId="0C0BCF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PHIẾU ĐIỀU TRA, KHẢO SÁT TÀI SẢN SO SÁNH-TSSS2</w:t>
            </w:r>
            <w:r/>
          </w:p>
        </w:tc>
      </w:tr>
      <w:tr>
        <w:trPr>
          <w:trHeight w:val="280"/>
        </w:trPr>
        <w:tc>
          <w:tcPr>
            <w:shd w:val="clear" w:color="ffffff" w:fill="ffffff"/>
            <w:tcBorders>
              <w:bottom w:val="single" w:color="000000" w:sz="4" w:space="0"/>
            </w:tcBorders>
            <w:tcMar>
              <w:left w:w="0" w:type="dxa"/>
              <w:top w:w="0" w:type="dxa"/>
              <w:right w:w="0" w:type="dxa"/>
              <w:bottom w:w="0" w:type="dxa"/>
            </w:tcMar>
            <w:tcW w:w="556" w:type="dxa"/>
            <w:vAlign w:val="bottom"/>
            <w:textDirection w:val="lrTb"/>
            <w:noWrap/>
          </w:tcPr>
          <w:p w14:paraId="6A0661B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tcBorders>
            <w:tcMar>
              <w:left w:w="0" w:type="dxa"/>
              <w:top w:w="0" w:type="dxa"/>
              <w:right w:w="0" w:type="dxa"/>
              <w:bottom w:w="0" w:type="dxa"/>
            </w:tcMar>
            <w:tcW w:w="2759" w:type="dxa"/>
            <w:vAlign w:val="bottom"/>
            <w:textDirection w:val="lrTb"/>
            <w:noWrap w:val="false"/>
          </w:tcPr>
          <w:p w14:paraId="6A7ED43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tcBorders>
            <w:tcMar>
              <w:left w:w="0" w:type="dxa"/>
              <w:top w:w="0" w:type="dxa"/>
              <w:right w:w="0" w:type="dxa"/>
              <w:bottom w:w="0" w:type="dxa"/>
            </w:tcMar>
            <w:tcW w:w="6039" w:type="dxa"/>
            <w:vAlign w:val="bottom"/>
            <w:textDirection w:val="lrTb"/>
            <w:noWrap/>
          </w:tcPr>
          <w:p w14:paraId="3FC2F4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4" w:space="0"/>
              <w:left w:val="single" w:color="000000" w:sz="4" w:space="0"/>
              <w:bottom w:val="single" w:color="000000" w:sz="4" w:space="0"/>
              <w:right w:val="single" w:color="000000" w:sz="8" w:space="0"/>
            </w:tcBorders>
            <w:tcMar>
              <w:left w:w="0" w:type="dxa"/>
              <w:top w:w="0" w:type="dxa"/>
              <w:right w:w="0" w:type="dxa"/>
              <w:bottom w:w="0" w:type="dxa"/>
            </w:tcMar>
            <w:tcW w:w="556" w:type="dxa"/>
            <w:vAlign w:val="top"/>
            <w:textDirection w:val="lrTb"/>
            <w:noWrap w:val="false"/>
          </w:tcPr>
          <w:p w14:paraId="6609F8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4" w:space="0"/>
              <w:bottom w:val="single" w:color="000000" w:sz="4" w:space="0"/>
              <w:right w:val="single" w:color="000000" w:sz="8" w:space="0"/>
            </w:tcBorders>
            <w:tcMar>
              <w:left w:w="0" w:type="dxa"/>
              <w:top w:w="0" w:type="dxa"/>
              <w:right w:w="0" w:type="dxa"/>
              <w:bottom w:w="0" w:type="dxa"/>
            </w:tcMar>
            <w:tcW w:w="2759" w:type="dxa"/>
            <w:vAlign w:val="top"/>
            <w:textDirection w:val="lrTb"/>
            <w:noWrap w:val="false"/>
          </w:tcPr>
          <w:p w14:paraId="581D6A3E">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2"/>
              </w:rPr>
              <w:t xml:space="preserve">Thông tin về tài sản</w:t>
            </w:r>
            <w:r/>
          </w:p>
        </w:tc>
        <w:tc>
          <w:tcPr>
            <w:tcBorders>
              <w:top w:val="single" w:color="000000" w:sz="4" w:space="0"/>
              <w:bottom w:val="single" w:color="000000" w:sz="4" w:space="0"/>
              <w:right w:val="single" w:color="000000" w:sz="4" w:space="0"/>
            </w:tcBorders>
            <w:tcMar>
              <w:left w:w="0" w:type="dxa"/>
              <w:top w:w="0" w:type="dxa"/>
              <w:right w:w="0" w:type="dxa"/>
              <w:bottom w:w="0" w:type="dxa"/>
            </w:tcMar>
            <w:tcW w:w="6039" w:type="dxa"/>
            <w:vAlign w:val="top"/>
            <w:textDirection w:val="lrTb"/>
            <w:noWrap w:val="false"/>
          </w:tcPr>
          <w:p w14:paraId="28B6AF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840"/>
        </w:trPr>
        <w:tc>
          <w:tcPr>
            <w:tcBorders>
              <w:top w:val="single" w:color="000000" w:sz="4" w:space="0"/>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0DA718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4" w:space="0"/>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0A872419">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Nguồn tham khảo</w:t>
            </w:r>
            <w:r/>
          </w:p>
        </w:tc>
        <w:tc>
          <w:tcPr>
            <w:tcBorders>
              <w:top w:val="single" w:color="000000" w:sz="4" w:space="0"/>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618612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https://batdongsan.com.vn/ban-can-ho-chung-cu-duong-nguyen-duc-canh-phuong-tuong-mai-prj-momota-151a-nguyen-duc-canh/ban-chcc-2pn-2wc-5ty29-full-noi-that-lh-pr43542918 - SDT: 0978723985</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59C0DE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2F710DC3">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1AF0A3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6.300.000.000</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7E1361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51BC73F2">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7B2E63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5.985.000.000</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394686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5FBDEA7A">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50CDB7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4405C2C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67D5633D">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1E80D3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01/2026</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1DE6BC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7927DBF0">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7FC592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6AC325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6376933C">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79E826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7C9BCB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4F1212D4">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39D5B3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5B42BC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4EA49FB7">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263F7E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Chung cư Monita Phường Tương Mai, quận Hoàng Mai, thành phố Hà Nội</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4A8A21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0A4AEDA9">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Diện tích sàn (m²)</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485B9F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86</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4B4D96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37002724">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3A35EE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thường</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45F8A2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7142EF24">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25750AF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thấp</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246C91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3D7FCEC9">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480E7F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Ban công hướng Đông</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012F69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177AA31A">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2595A0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vệ sinh, phòng khách + bếp</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1C9A37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0A96F13E">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072056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Nội thất đầy đủ</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03FF59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4A57A4B5">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1D6EB1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1AEFDB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12FCC80E">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5819B2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8" w:space="0"/>
              <w:bottom w:val="single" w:color="000000" w:sz="8" w:space="0"/>
              <w:right w:val="single" w:color="000000" w:sz="8" w:space="0"/>
            </w:tcBorders>
            <w:tcMar>
              <w:left w:w="0" w:type="dxa"/>
              <w:top w:w="0" w:type="dxa"/>
              <w:right w:w="0" w:type="dxa"/>
              <w:bottom w:w="0" w:type="dxa"/>
            </w:tcMar>
            <w:tcW w:w="556" w:type="dxa"/>
            <w:vAlign w:val="center"/>
            <w:textDirection w:val="lrTb"/>
            <w:noWrap/>
          </w:tcPr>
          <w:p w14:paraId="6A9EBA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0" w:type="dxa"/>
              <w:top w:w="0" w:type="dxa"/>
              <w:right w:w="0" w:type="dxa"/>
              <w:bottom w:w="0" w:type="dxa"/>
            </w:tcMar>
            <w:tcW w:w="2759" w:type="dxa"/>
            <w:vAlign w:val="center"/>
            <w:textDirection w:val="lrTb"/>
            <w:noWrap w:val="false"/>
          </w:tcPr>
          <w:p w14:paraId="1C54D8A4">
            <w:pPr>
              <w:pBdr>
                <w:top w:val="none" w:color="000000" w:sz="4" w:space="0"/>
                <w:left w:val="none" w:color="000000" w:sz="4" w:space="0"/>
                <w:bottom w:val="none" w:color="000000" w:sz="4" w:space="0"/>
                <w:right w:val="none" w:color="000000" w:sz="4" w:space="0"/>
              </w:pBdr>
              <w:spacing/>
              <w:ind w:right="0" w:firstLine="0" w:left="9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0" w:type="dxa"/>
              <w:top w:w="0" w:type="dxa"/>
              <w:right w:w="0" w:type="dxa"/>
              <w:bottom w:w="0" w:type="dxa"/>
            </w:tcMar>
            <w:tcW w:w="6039" w:type="dxa"/>
            <w:vAlign w:val="center"/>
            <w:textDirection w:val="lrTb"/>
            <w:noWrap w:val="false"/>
          </w:tcPr>
          <w:p w14:paraId="6263B0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8" w:space="0"/>
              <w:bottom w:val="single" w:color="000000" w:sz="8" w:space="0"/>
              <w:right w:val="single" w:color="000000" w:sz="8" w:space="0"/>
            </w:tcBorders>
            <w:tcMar>
              <w:left w:w="0" w:type="dxa"/>
              <w:top w:w="0" w:type="dxa"/>
              <w:right w:w="0" w:type="dxa"/>
              <w:bottom w:w="0" w:type="dxa"/>
            </w:tcMar>
            <w:tcW w:w="9353" w:type="dxa"/>
            <w:vAlign w:val="center"/>
            <w:textDirection w:val="lrTb"/>
            <w:noWrap/>
          </w:tcPr>
          <w:p w14:paraId="00F2D10F">
            <w:pPr>
              <w:pBdr>
                <w:top w:val="none" w:color="000000" w:sz="4" w:space="0"/>
                <w:left w:val="none" w:color="000000" w:sz="4" w:space="0"/>
                <w:bottom w:val="none" w:color="000000" w:sz="4" w:space="0"/>
                <w:right w:val="none" w:color="000000" w:sz="4" w:space="0"/>
              </w:pBdr>
              <w:spacing/>
              <w:ind w:right="0" w:firstLine="0" w:left="0"/>
              <w:jc w:val="left"/>
              <w:rPr/>
            </w:pPr>
            <w:r>
              <mc:AlternateContent>
                <mc:Choice Requires="wpg">
                  <w:drawing>
                    <wp:anchor xmlns:wp="http://schemas.openxmlformats.org/drawingml/2006/wordprocessingDrawing" xmlns:wp14="http://schemas.microsoft.com/office/word/2010/wordprocessingDrawing" distT="0" distB="0" distL="115200" distR="115200" simplePos="0" relativeHeight="251692544" behindDoc="0" locked="0" layoutInCell="1" allowOverlap="1">
                      <wp:simplePos x="0" y="0"/>
                      <wp:positionH relativeFrom="column">
                        <wp:posOffset>2571723</wp:posOffset>
                      </wp:positionH>
                      <wp:positionV relativeFrom="paragraph">
                        <wp:posOffset>0</wp:posOffset>
                      </wp:positionV>
                      <wp:extent cx="3354941" cy="1906498"/>
                      <wp:effectExtent l="0" t="0" r="0" b="0"/>
                      <wp:wrapThrough wrapText="bothSides">
                        <wp:wrapPolygon edited="1">
                          <wp:start x="0" y="0"/>
                          <wp:lineTo x="21600" y="0"/>
                          <wp:lineTo x="21600" y="21600"/>
                          <wp:lineTo x="0" y="21600"/>
                        </wp:wrapPolygon>
                      </wp:wrapThrough>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48828" name=""/>
                              <pic:cNvPicPr>
                                <a:picLocks noChangeAspect="1"/>
                              </pic:cNvPicPr>
                              <pic:nvPr/>
                            </pic:nvPicPr>
                            <pic:blipFill rotWithShape="1">
                              <a:blip r:embed="rId27"/>
                              <a:stretch/>
                            </pic:blipFill>
                            <pic:spPr bwMode="auto">
                              <a:xfrm flipH="0" flipV="0">
                                <a:off x="0" y="0"/>
                                <a:ext cx="3354940" cy="1906497"/>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692544;o:allowoverlap:true;o:allowincell:true;mso-position-horizontal-relative:text;margin-left:202.50pt;mso-position-horizontal:absolute;mso-position-vertical-relative:text;margin-top:0.00pt;mso-position-vertical:absolute;width:264.17pt;height:150.12pt;mso-wrap-distance-left:9.07pt;mso-wrap-distance-top:0.00pt;mso-wrap-distance-right:9.07pt;mso-wrap-distance-bottom:0.00pt;z-index:1;" wrapcoords="0 0 100000 0 100000 100000 0 100000" stroked="false">
                      <w10:wrap type="through"/>
                      <v:imagedata r:id="rId27"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93568" behindDoc="0" locked="0" layoutInCell="1" allowOverlap="1">
                      <wp:simplePos x="0" y="0"/>
                      <wp:positionH relativeFrom="column">
                        <wp:posOffset>0</wp:posOffset>
                      </wp:positionH>
                      <wp:positionV relativeFrom="paragraph">
                        <wp:posOffset>0</wp:posOffset>
                      </wp:positionV>
                      <wp:extent cx="2368340" cy="2526635"/>
                      <wp:effectExtent l="0" t="0" r="0" b="0"/>
                      <wp:wrapThrough wrapText="bothSides">
                        <wp:wrapPolygon edited="1">
                          <wp:start x="0" y="0"/>
                          <wp:lineTo x="21600" y="0"/>
                          <wp:lineTo x="21600" y="21600"/>
                          <wp:lineTo x="0" y="21600"/>
                        </wp:wrapPolygon>
                      </wp:wrapThrough>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412" name=""/>
                              <pic:cNvPicPr>
                                <a:picLocks noChangeAspect="1"/>
                              </pic:cNvPicPr>
                              <pic:nvPr/>
                            </pic:nvPicPr>
                            <pic:blipFill rotWithShape="1">
                              <a:blip r:embed="rId28"/>
                              <a:stretch/>
                            </pic:blipFill>
                            <pic:spPr bwMode="auto">
                              <a:xfrm flipH="0" flipV="0">
                                <a:off x="0" y="0"/>
                                <a:ext cx="2368339" cy="252663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693568;o:allowoverlap:true;o:allowincell:true;mso-position-horizontal-relative:text;margin-left:0.00pt;mso-position-horizontal:absolute;mso-position-vertical-relative:text;margin-top:0.00pt;mso-position-vertical:absolute;width:186.48pt;height:198.95pt;mso-wrap-distance-left:9.07pt;mso-wrap-distance-top:0.00pt;mso-wrap-distance-right:9.07pt;mso-wrap-distance-bottom:0.00pt;z-index:1;" wrapcoords="0 0 100000 0 100000 100000 0 100000" stroked="false">
                      <w10:wrap type="through"/>
                      <v:imagedata r:id="rId28" o:title=""/>
                      <o:lock v:ext="edit" rotation="t"/>
                    </v:shape>
                  </w:pict>
                </mc:Fallback>
              </mc:AlternateContent>
            </w: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10B0D569">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619CB1AC" w14:textId="77777777">
            <w:pPr>
              <w:pBdr/>
              <w:spacing/>
              <w:ind/>
              <w:jc w:val="left"/>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tc>
      </w:tr>
    </w:tbl>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53"/>
        <w:gridCol w:w="2738"/>
        <w:gridCol w:w="6063"/>
      </w:tblGrid>
      <w:tr>
        <w:trPr>
          <w:trHeight w:val="280"/>
        </w:trPr>
        <w:tc>
          <w:tcPr>
            <w:gridSpan w:val="3"/>
            <w:shd w:val="clear" w:color="ffffff" w:fill="ffffff"/>
            <w:tcBorders/>
            <w:tcMar>
              <w:left w:w="15" w:type="dxa"/>
              <w:top w:w="15" w:type="dxa"/>
              <w:right w:w="15" w:type="dxa"/>
              <w:bottom w:w="0" w:type="dxa"/>
            </w:tcMar>
            <w:tcW w:w="9354" w:type="dxa"/>
            <w:vAlign w:val="bottom"/>
            <w:textDirection w:val="lrTb"/>
            <w:noWrap/>
          </w:tcPr>
          <w:p w14:paraId="69EFA8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PHIẾU ĐIỀU TRA, KHẢO SÁT TÀI SẢN SO SÁNH-TSSS3</w:t>
            </w:r>
            <w:r/>
          </w:p>
        </w:tc>
      </w:tr>
      <w:tr>
        <w:trPr>
          <w:trHeight w:val="280"/>
        </w:trPr>
        <w:tc>
          <w:tcPr>
            <w:shd w:val="clear" w:color="ffffff" w:fill="ffffff"/>
            <w:tcBorders/>
            <w:tcMar>
              <w:left w:w="15" w:type="dxa"/>
              <w:top w:w="15" w:type="dxa"/>
              <w:right w:w="15" w:type="dxa"/>
              <w:bottom w:w="0" w:type="dxa"/>
            </w:tcMar>
            <w:tcW w:w="553" w:type="dxa"/>
            <w:vAlign w:val="bottom"/>
            <w:textDirection w:val="lrTb"/>
            <w:noWrap/>
          </w:tcPr>
          <w:p w14:paraId="1CAC79B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c>
          <w:tcPr>
            <w:shd w:val="clear" w:color="ffffff" w:fill="ffffff"/>
            <w:tcBorders/>
            <w:tcMar>
              <w:left w:w="15" w:type="dxa"/>
              <w:top w:w="15" w:type="dxa"/>
              <w:right w:w="15" w:type="dxa"/>
              <w:bottom w:w="0" w:type="dxa"/>
            </w:tcMar>
            <w:tcW w:w="2738" w:type="dxa"/>
            <w:vAlign w:val="bottom"/>
            <w:textDirection w:val="lrTb"/>
            <w:noWrap w:val="false"/>
          </w:tcPr>
          <w:p w14:paraId="11672E0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 </w:t>
            </w:r>
            <w:r/>
          </w:p>
        </w:tc>
        <w:tc>
          <w:tcPr>
            <w:shd w:val="clear" w:color="ffffff" w:fill="ffffff"/>
            <w:tcBorders/>
            <w:tcMar>
              <w:left w:w="15" w:type="dxa"/>
              <w:top w:w="15" w:type="dxa"/>
              <w:right w:w="15" w:type="dxa"/>
              <w:bottom w:w="0" w:type="dxa"/>
            </w:tcMar>
            <w:tcW w:w="6063" w:type="dxa"/>
            <w:vAlign w:val="bottom"/>
            <w:textDirection w:val="lrTb"/>
            <w:noWrap/>
          </w:tcPr>
          <w:p w14:paraId="1C3700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top"/>
            <w:textDirection w:val="lrTb"/>
            <w:noWrap w:val="false"/>
          </w:tcPr>
          <w:p w14:paraId="443A95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5" w:type="dxa"/>
              <w:top w:w="15" w:type="dxa"/>
              <w:right w:w="15" w:type="dxa"/>
              <w:bottom w:w="0" w:type="dxa"/>
            </w:tcMar>
            <w:tcW w:w="2738" w:type="dxa"/>
            <w:vAlign w:val="top"/>
            <w:textDirection w:val="lrTb"/>
            <w:noWrap w:val="false"/>
          </w:tcPr>
          <w:p w14:paraId="736060F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5" w:type="dxa"/>
              <w:top w:w="15" w:type="dxa"/>
              <w:right w:w="15" w:type="dxa"/>
              <w:bottom w:w="0" w:type="dxa"/>
            </w:tcMar>
            <w:tcW w:w="6063" w:type="dxa"/>
            <w:vAlign w:val="top"/>
            <w:textDirection w:val="lrTb"/>
            <w:noWrap w:val="false"/>
          </w:tcPr>
          <w:p w14:paraId="286AAA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84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347DC6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099F45B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2E92E1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https://batdongsan.com.vn/ban-can-ho-chung-cu-duong-nguyen-duc-canh-phuong-tuong-mai-prj-momota-151a-nguyen-duc-canh/-151-den-lu-71m2-2-ngu-lo-goc-n-5-ty-pr44832567 - SDT: 0978723985</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2982D8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06FDA88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727159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5.750.000.000</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71940B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76C132D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2BF59C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5.462.500.000</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45136E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2652B78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145AD2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099BED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7760BF6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41E3FC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01/2026</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2948DA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041FB03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3B4D77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6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300567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0A249C8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431172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222EAE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10138C0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1CA7BF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0ABA10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48880BB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5DFD93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Chung cư Monita Phường Tương Mai, quận Hoàng Mai, thành phố Hà Nội</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62EB02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64E0719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sàn (m²)</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4FB018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73</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7C7AD4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1BCC360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70A3EF1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418406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46971D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5A7332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thấp</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5C0152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62DAB78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6BB5CF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Ban công hướng Tây</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3346DC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5E83C20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755400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 phòng ngủ, 2 vệ sinh, phòng khách + bếp</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0CEEF3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6FE012F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17FCFE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Nội thất đầy đủ</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503926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1DB33B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29E019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537E5BD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4B89078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5E21BD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80"/>
        </w:trPr>
        <w:tc>
          <w:tcPr>
            <w:tcBorders>
              <w:left w:val="single" w:color="000000" w:sz="8" w:space="0"/>
              <w:bottom w:val="single" w:color="000000" w:sz="8" w:space="0"/>
              <w:right w:val="single" w:color="000000" w:sz="8" w:space="0"/>
            </w:tcBorders>
            <w:tcMar>
              <w:left w:w="15" w:type="dxa"/>
              <w:top w:w="15" w:type="dxa"/>
              <w:right w:w="15" w:type="dxa"/>
              <w:bottom w:w="0" w:type="dxa"/>
            </w:tcMar>
            <w:tcW w:w="553" w:type="dxa"/>
            <w:vAlign w:val="center"/>
            <w:textDirection w:val="lrTb"/>
            <w:noWrap/>
          </w:tcPr>
          <w:p w14:paraId="0B9BA2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5" w:type="dxa"/>
              <w:top w:w="15" w:type="dxa"/>
              <w:right w:w="15" w:type="dxa"/>
              <w:bottom w:w="0" w:type="dxa"/>
            </w:tcMar>
            <w:tcW w:w="2738" w:type="dxa"/>
            <w:vAlign w:val="center"/>
            <w:textDirection w:val="lrTb"/>
            <w:noWrap w:val="false"/>
          </w:tcPr>
          <w:p w14:paraId="59836D1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15" w:type="dxa"/>
              <w:top w:w="15" w:type="dxa"/>
              <w:right w:w="15" w:type="dxa"/>
              <w:bottom w:w="0" w:type="dxa"/>
            </w:tcMar>
            <w:tcW w:w="6063" w:type="dxa"/>
            <w:vAlign w:val="center"/>
            <w:textDirection w:val="lrTb"/>
            <w:noWrap w:val="false"/>
          </w:tcPr>
          <w:p w14:paraId="026070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80"/>
        </w:trPr>
        <w:tc>
          <w:tcPr>
            <w:gridSpan w:val="3"/>
            <w:tcBorders>
              <w:left w:val="single" w:color="000000" w:sz="8" w:space="0"/>
              <w:bottom w:val="single" w:color="000000" w:sz="8" w:space="0"/>
              <w:right w:val="single" w:color="000000" w:sz="8" w:space="0"/>
            </w:tcBorders>
            <w:tcMar>
              <w:left w:w="15" w:type="dxa"/>
              <w:top w:w="15" w:type="dxa"/>
              <w:right w:w="15" w:type="dxa"/>
              <w:bottom w:w="0" w:type="dxa"/>
            </w:tcMar>
            <w:tcW w:w="9354" w:type="dxa"/>
            <w:vAlign w:val="center"/>
            <w:textDirection w:val="lrTb"/>
            <w:noWrap/>
          </w:tcPr>
          <w:p w14:paraId="32A11E21">
            <w:pPr>
              <w:pBdr>
                <w:top w:val="none" w:color="000000" w:sz="4" w:space="0"/>
                <w:left w:val="none" w:color="000000" w:sz="4" w:space="0"/>
                <w:bottom w:val="none" w:color="000000" w:sz="4" w:space="0"/>
                <w:right w:val="none" w:color="000000" w:sz="4" w:space="0"/>
              </w:pBdr>
              <w:spacing/>
              <w:ind w:right="0" w:firstLine="0" w:left="0"/>
              <w:jc w:val="left"/>
              <w:rPr/>
            </w:pPr>
            <w:r>
              <mc:AlternateContent>
                <mc:Choice Requires="wpg">
                  <w:drawing>
                    <wp:anchor xmlns:wp="http://schemas.openxmlformats.org/drawingml/2006/wordprocessingDrawing" xmlns:wp14="http://schemas.microsoft.com/office/word/2010/wordprocessingDrawing" distT="0" distB="0" distL="115200" distR="115200" simplePos="0" relativeHeight="251699712" behindDoc="0" locked="0" layoutInCell="1" allowOverlap="1">
                      <wp:simplePos x="0" y="0"/>
                      <wp:positionH relativeFrom="column">
                        <wp:posOffset>0</wp:posOffset>
                      </wp:positionH>
                      <wp:positionV relativeFrom="paragraph">
                        <wp:posOffset>0</wp:posOffset>
                      </wp:positionV>
                      <wp:extent cx="3055727" cy="1764319"/>
                      <wp:effectExtent l="0" t="0" r="0" b="0"/>
                      <wp:wrapThrough wrapText="bothSides">
                        <wp:wrapPolygon edited="1">
                          <wp:start x="0" y="0"/>
                          <wp:lineTo x="21600" y="0"/>
                          <wp:lineTo x="21600" y="21600"/>
                          <wp:lineTo x="0" y="21600"/>
                        </wp:wrapPolygon>
                      </wp:wrapThrough>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46999" name=""/>
                              <pic:cNvPicPr>
                                <a:picLocks noChangeAspect="1"/>
                              </pic:cNvPicPr>
                              <pic:nvPr/>
                            </pic:nvPicPr>
                            <pic:blipFill rotWithShape="1">
                              <a:blip r:embed="rId29"/>
                              <a:stretch/>
                            </pic:blipFill>
                            <pic:spPr bwMode="auto">
                              <a:xfrm flipH="0" flipV="0">
                                <a:off x="0" y="0"/>
                                <a:ext cx="3055727" cy="176431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z-index:251699712;o:allowoverlap:true;o:allowincell:true;mso-position-horizontal-relative:text;margin-left:0.00pt;mso-position-horizontal:absolute;mso-position-vertical-relative:text;margin-top:0.00pt;mso-position-vertical:absolute;width:240.61pt;height:138.92pt;mso-wrap-distance-left:9.07pt;mso-wrap-distance-top:0.00pt;mso-wrap-distance-right:9.07pt;mso-wrap-distance-bottom:0.00pt;z-index:1;" wrapcoords="0 0 100000 0 100000 100000 0 100000" stroked="false">
                      <w10:wrap type="through"/>
                      <v:imagedata r:id="rId29"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01760" behindDoc="0" locked="0" layoutInCell="1" allowOverlap="1">
                      <wp:simplePos x="0" y="0"/>
                      <wp:positionH relativeFrom="column">
                        <wp:posOffset>2993600</wp:posOffset>
                      </wp:positionH>
                      <wp:positionV relativeFrom="paragraph">
                        <wp:posOffset>61725</wp:posOffset>
                      </wp:positionV>
                      <wp:extent cx="2936665" cy="1754371"/>
                      <wp:effectExtent l="0" t="0" r="0" b="0"/>
                      <wp:wrapThrough wrapText="bothSides">
                        <wp:wrapPolygon edited="1">
                          <wp:start x="0" y="0"/>
                          <wp:lineTo x="21600" y="0"/>
                          <wp:lineTo x="21600" y="21600"/>
                          <wp:lineTo x="0" y="21600"/>
                        </wp:wrapPolygon>
                      </wp:wrapThrough>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70584" name=""/>
                              <pic:cNvPicPr>
                                <a:picLocks noChangeAspect="1"/>
                              </pic:cNvPicPr>
                              <pic:nvPr/>
                            </pic:nvPicPr>
                            <pic:blipFill rotWithShape="1">
                              <a:blip r:embed="rId30"/>
                              <a:stretch/>
                            </pic:blipFill>
                            <pic:spPr bwMode="auto">
                              <a:xfrm flipH="0" flipV="0">
                                <a:off x="0" y="0"/>
                                <a:ext cx="2936664" cy="1754371"/>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z-index:251701760;o:allowoverlap:true;o:allowincell:true;mso-position-horizontal-relative:text;margin-left:235.72pt;mso-position-horizontal:absolute;mso-position-vertical-relative:text;margin-top:4.86pt;mso-position-vertical:absolute;width:231.23pt;height:138.14pt;mso-wrap-distance-left:9.07pt;mso-wrap-distance-top:0.00pt;mso-wrap-distance-right:9.07pt;mso-wrap-distance-bottom:0.00pt;z-index:1;" wrapcoords="0 0 100000 0 100000 100000 0 100000" stroked="false">
                      <w10:wrap type="through"/>
                      <v:imagedata r:id="rId30" o:title=""/>
                      <o:lock v:ext="edit" rotation="t"/>
                    </v:shape>
                  </w:pict>
                </mc:Fallback>
              </mc:AlternateContent>
            </w:r>
            <w:r/>
          </w:p>
        </w:tc>
      </w:tr>
    </w:tbl>
    <w:p w14:paraId="7B602393" w14:textId="66CEBA51">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t xml:space="preserve">Phạm Thị Dung</w:t>
            </w:r>
            <w:r>
              <w:rPr>
                <w:b/>
                <w:bCs/>
              </w:rPr>
            </w:r>
            <w:r>
              <w:rPr>
                <w:b/>
                <w:bCs/>
              </w:rPr>
            </w:r>
          </w:p>
        </w:tc>
      </w:tr>
    </w:tbl>
    <w:p w14:paraId="64A1C803">
      <w:pPr>
        <w:pBdr/>
        <w:shd w:val="nil" w:color="auto"/>
        <w:spacing/>
        <w:ind/>
        <w:rPr>
          <w:lang w:val="pt-BR"/>
        </w:rPr>
      </w:pPr>
      <w:r>
        <w:rPr>
          <w:iCs/>
          <w:lang w:val="pt-BR"/>
        </w:rPr>
        <w:br w:type="page" w:clear="all"/>
      </w:r>
      <w:r>
        <w:rPr>
          <w:lang w:val="pt-BR"/>
        </w:rPr>
      </w:r>
      <w:r>
        <w:rPr>
          <w:lang w:val="pt-BR"/>
        </w:rPr>
      </w:r>
    </w:p>
    <w:p w14:paraId="1EAD3878" w14:textId="77777777">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14:paraId="253487FD">
      <w:pPr>
        <w:pBdr/>
        <w:spacing w:after="200" w:line="276" w:lineRule="auto"/>
        <w:ind/>
        <w:jc w:val="center"/>
        <w:rPr>
          <w:b/>
          <w:bCs/>
          <w:highlight w:val="none"/>
          <w:lang w:val="pt-BR"/>
        </w:rPr>
      </w:pPr>
      <w:r>
        <w:rPr>
          <w:b/>
          <w:bCs/>
          <w:iCs/>
          <w:highlight w:val="none"/>
          <w:lang w:val="pt-BR"/>
        </w:rPr>
      </w:r>
      <w:r>
        <w:rPr>
          <w:b/>
          <w:bCs/>
          <w:iCs/>
          <w:highlight w:val="none"/>
          <w:lang w:val="pt-BR"/>
        </w:rPr>
        <mc:AlternateContent>
          <mc:Choice Requires="wpg">
            <w:drawing>
              <wp:inline xmlns:wp="http://schemas.openxmlformats.org/drawingml/2006/wordprocessingDrawing" distT="0" distB="0" distL="0" distR="0">
                <wp:extent cx="5847609" cy="409166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10344" name=""/>
                        <pic:cNvPicPr>
                          <a:picLocks noChangeAspect="1"/>
                        </pic:cNvPicPr>
                        <pic:nvPr/>
                      </pic:nvPicPr>
                      <pic:blipFill rotWithShape="1">
                        <a:blip r:embed="rId31"/>
                        <a:srcRect l="2647" t="5635" r="2131" b="5527"/>
                        <a:stretch/>
                      </pic:blipFill>
                      <pic:spPr bwMode="auto">
                        <a:xfrm flipH="0" flipV="0">
                          <a:off x="0" y="0"/>
                          <a:ext cx="5847608" cy="40916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60.44pt;height:322.18pt;mso-wrap-distance-left:0.00pt;mso-wrap-distance-top:0.00pt;mso-wrap-distance-right:0.00pt;mso-wrap-distance-bottom:0.00pt;z-index:1;" stroked="false">
                <v:imagedata r:id="rId31" o:title="" croptop="3693f" cropleft="1735f" cropbottom="3622f" cropright="1397f"/>
                <o:lock v:ext="edit" rotation="t"/>
              </v:shape>
            </w:pict>
          </mc:Fallback>
        </mc:AlternateContent>
      </w:r>
      <w:r>
        <w:rPr>
          <w:b/>
          <w:bCs/>
          <w:highlight w:val="none"/>
          <w:lang w:val="pt-BR"/>
        </w:rPr>
      </w:r>
      <w:r>
        <w:rPr>
          <w:b/>
          <w:bCs/>
          <w:highlight w:val="none"/>
          <w:lang w:val="pt-BR"/>
        </w:rPr>
      </w:r>
    </w:p>
    <w:p w14:paraId="550D72CE">
      <w:pPr>
        <w:pBdr/>
        <w:spacing w:after="200" w:line="276" w:lineRule="auto"/>
        <w:ind/>
        <w:jc w:val="center"/>
        <w:rPr>
          <w:b/>
          <w:bCs/>
          <w:highlight w:val="none"/>
          <w:lang w:val="pt-BR"/>
        </w:rPr>
      </w:pPr>
      <w:r>
        <w:rPr>
          <w:b/>
          <w:bCs/>
          <w:iCs/>
          <w:highlight w:val="none"/>
          <w:lang w:val="pt-BR"/>
        </w:rPr>
        <mc:AlternateContent>
          <mc:Choice Requires="wpg">
            <w:drawing>
              <wp:inline xmlns:wp="http://schemas.openxmlformats.org/drawingml/2006/wordprocessingDrawing" distT="0" distB="0" distL="0" distR="0">
                <wp:extent cx="5935872" cy="417200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981407" name=""/>
                        <pic:cNvPicPr>
                          <a:picLocks noChangeAspect="1"/>
                        </pic:cNvPicPr>
                        <pic:nvPr/>
                      </pic:nvPicPr>
                      <pic:blipFill rotWithShape="1">
                        <a:blip r:embed="rId32"/>
                        <a:srcRect l="1860" t="2009" r="0" b="6019"/>
                        <a:stretch/>
                      </pic:blipFill>
                      <pic:spPr bwMode="auto">
                        <a:xfrm flipH="0" flipV="0">
                          <a:off x="0" y="0"/>
                          <a:ext cx="5935872" cy="41720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67.39pt;height:328.50pt;mso-wrap-distance-left:0.00pt;mso-wrap-distance-top:0.00pt;mso-wrap-distance-right:0.00pt;mso-wrap-distance-bottom:0.00pt;z-index:1;" stroked="false">
                <v:imagedata r:id="rId32" o:title="" croptop="1317f" cropleft="1219f" cropbottom="3945f" cropright="0f"/>
                <o:lock v:ext="edit" rotation="t"/>
              </v:shape>
            </w:pict>
          </mc:Fallback>
        </mc:AlternateContent>
        <w:br/>
      </w:r>
      <w:r>
        <w:rPr>
          <w:b/>
          <w:bCs/>
          <w:highlight w:val="none"/>
          <w:lang w:val="pt-BR"/>
        </w:rPr>
      </w:r>
      <w:r>
        <w:rPr>
          <w:b/>
          <w:bCs/>
          <w:highlight w:val="none"/>
          <w:lang w:val="pt-BR"/>
        </w:rPr>
      </w:r>
    </w:p>
    <w:p w14:paraId="0237FF34">
      <w:pPr>
        <w:pBdr/>
        <w:shd w:val="nil" w:color="auto"/>
        <w:spacing/>
        <w:ind/>
        <w:rPr>
          <w:b/>
          <w:bCs/>
        </w:rPr>
      </w:pPr>
      <w:r>
        <w:rPr>
          <w:b/>
          <w:bCs/>
        </w:rPr>
        <w:br w:type="page" w:clear="all"/>
      </w:r>
      <w:r>
        <w:rPr>
          <w:b/>
          <w:bCs/>
        </w:rPr>
      </w:r>
      <w:r>
        <w:rPr>
          <w:b/>
          <w:bCs/>
        </w:rPr>
      </w:r>
    </w:p>
    <w:p w14:paraId="470EDD38">
      <w:pPr>
        <w:pBdr/>
        <w:spacing w:after="200" w:line="276" w:lineRule="auto"/>
        <w:ind/>
        <w:jc w:val="center"/>
        <w:rPr>
          <w:b/>
          <w:bCs/>
          <w:highlight w:val="none"/>
          <w:lang w:val="pt-BR"/>
        </w:rPr>
      </w:pPr>
      <w:r>
        <w:rPr>
          <w:b/>
          <w:bCs/>
          <w:iCs/>
          <w:highlight w:val="none"/>
          <w:lang w:val="pt-BR"/>
        </w:rPr>
        <w:t xml:space="preserve">BIÊN BẢN KHẢO SÁT</w:t>
      </w:r>
      <w:r>
        <w:rPr>
          <w:b/>
          <w:bCs/>
          <w:highlight w:val="none"/>
          <w:lang w:val="pt-BR"/>
        </w:rPr>
      </w:r>
      <w:r>
        <w:rPr>
          <w:b/>
          <w:bCs/>
          <w:highlight w:val="none"/>
          <w:lang w:val="pt-BR"/>
        </w:rPr>
      </w:r>
    </w:p>
    <w:p w14:paraId="4F872CCD">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5825498" cy="694694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66095" name=""/>
                        <pic:cNvPicPr>
                          <a:picLocks noChangeAspect="1"/>
                        </pic:cNvPicPr>
                        <pic:nvPr/>
                      </pic:nvPicPr>
                      <pic:blipFill rotWithShape="1">
                        <a:blip r:embed="rId33"/>
                        <a:srcRect l="0" t="5284" r="0" b="27870"/>
                        <a:stretch/>
                      </pic:blipFill>
                      <pic:spPr bwMode="auto">
                        <a:xfrm flipH="0" flipV="0">
                          <a:off x="0" y="0"/>
                          <a:ext cx="5825498" cy="69469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58.70pt;height:547.00pt;mso-wrap-distance-left:0.00pt;mso-wrap-distance-top:0.00pt;mso-wrap-distance-right:0.00pt;mso-wrap-distance-bottom:0.00pt;z-index:1;" stroked="false">
                <v:imagedata r:id="rId33" o:title="" croptop="3463f" cropleft="0f" cropbottom="18265f" cropright="0f"/>
                <o:lock v:ext="edit" rotation="t"/>
              </v:shape>
            </w:pict>
          </mc:Fallback>
        </mc:AlternateContent>
      </w:r>
      <w:r>
        <w:rPr>
          <w:b/>
          <w:bCs/>
        </w:rPr>
      </w:r>
      <w:r>
        <w:rPr>
          <w:b/>
          <w:bCs/>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B1898DE">
    <w:pPr>
      <w:pStyle w:val="1029"/>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gif"/><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275</cp:revision>
  <dcterms:created xsi:type="dcterms:W3CDTF">2025-09-15T09:58:00Z</dcterms:created>
  <dcterms:modified xsi:type="dcterms:W3CDTF">2026-01-19T07:51:58Z</dcterms:modified>
</cp:coreProperties>
</file>