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7FFC4A7A" w14:textId="0CC21EFD">
      <w:pPr>
        <w:pBdr/>
        <w:spacing/>
        <w:ind w:right="-1"/>
        <w:jc w:val="left"/>
        <w:rPr>
          <w:b/>
          <w:sz w:val="28"/>
        </w:rPr>
      </w:pPr>
      <w:r>
        <w:rPr>
          <w:b/>
          <w:sz w:val="28"/>
        </w:rPr>
      </w:r>
      <w:r>
        <w:rPr>
          <w:b/>
          <w:sz w:val="28"/>
        </w:rPr>
      </w:r>
      <w:r>
        <w:rPr>
          <w:b/>
          <w:sz w:val="28"/>
        </w:rPr>
      </w:r>
    </w:p>
    <w:p w14:paraId="0E2B7C59" w14:textId="354E0ACB">
      <w:pPr>
        <w:pBdr/>
        <w:spacing/>
        <w:ind w:right="-1"/>
        <w:jc w:val="center"/>
        <w:rPr>
          <w:b/>
          <w:sz w:val="28"/>
        </w:rPr>
      </w:pPr>
      <w:r>
        <w:rPr>
          <w:b/>
          <w:sz w:val="28"/>
        </w:rPr>
      </w:r>
      <w:r>
        <w:rPr>
          <w:b/>
          <w:sz w:val="28"/>
        </w:rPr>
      </w:r>
      <w:r>
        <w:rPr>
          <w:b/>
          <w:sz w:val="28"/>
        </w:rPr>
      </w:r>
    </w:p>
    <w:p w14:paraId="0E00EAE3" w14:textId="4ADEBA74">
      <w:pPr>
        <w:pBdr/>
        <w:spacing/>
        <w:ind w:right="-1"/>
        <w:jc w:val="center"/>
        <w:rPr>
          <w:b/>
          <w:sz w:val="28"/>
        </w:rPr>
      </w:pPr>
      <w:r>
        <w:rPr>
          <w:b/>
          <w:sz w:val="28"/>
        </w:rPr>
      </w:r>
      <w:r>
        <w:rPr>
          <w:b/>
          <w:sz w:val="28"/>
        </w:rPr>
      </w:r>
      <w:r>
        <w:rPr>
          <w:b/>
          <w:sz w:val="28"/>
        </w:rPr>
      </w:r>
    </w:p>
    <w:p w14:paraId="5DA3BE65" w14:textId="023D207E">
      <w:pPr>
        <w:pBdr/>
        <w:spacing/>
        <w:ind w:right="-1"/>
        <w:jc w:val="center"/>
        <w:rPr>
          <w:b/>
          <w:sz w:val="28"/>
        </w:rPr>
      </w:pPr>
      <w:r>
        <w:rPr>
          <w:b/>
          <w:sz w:val="28"/>
        </w:rPr>
      </w:r>
      <w:r>
        <w:rPr>
          <w:b/>
          <w:sz w:val="28"/>
        </w:rPr>
      </w:r>
      <w:r>
        <w:rPr>
          <w:b/>
          <w:sz w:val="28"/>
        </w:rPr>
      </w:r>
    </w:p>
    <w:p w14:paraId="7E14224A" w14:textId="77777777">
      <w:pPr>
        <w:pBdr/>
        <w:spacing/>
        <w:ind w:right="-1"/>
        <w:jc w:val="center"/>
        <w:rPr>
          <w:b/>
          <w:sz w:val="28"/>
        </w:rPr>
      </w:pPr>
      <w:r>
        <w:rPr>
          <w:b/>
          <w:sz w:val="28"/>
        </w:rPr>
      </w:r>
      <w:r>
        <w:rPr>
          <w:b/>
          <w:sz w:val="28"/>
        </w:rPr>
      </w:r>
      <w:r>
        <w:rPr>
          <w:b/>
          <w:sz w:val="28"/>
        </w:rPr>
      </w:r>
    </w:p>
    <w:p w14:paraId="2FB64195" w14:textId="65746AA4">
      <w:pPr>
        <w:pBdr/>
        <w:spacing/>
        <w:ind w:right="-1"/>
        <w:jc w:val="center"/>
        <w:rPr>
          <w:b/>
          <w:sz w:val="28"/>
        </w:rPr>
      </w:pPr>
      <w:r>
        <w:rPr>
          <w:b/>
          <w:sz w:val="28"/>
        </w:rPr>
      </w:r>
      <w:r>
        <w:rPr>
          <w:b/>
          <w:sz w:val="28"/>
        </w:rPr>
      </w:r>
      <w:r>
        <w:rPr>
          <w:b/>
          <w:sz w:val="28"/>
        </w:rPr>
      </w:r>
    </w:p>
    <w:p w14:paraId="3E2C0CCA" w14:textId="3AF37AD9">
      <w:pPr>
        <w:pBdr/>
        <w:spacing/>
        <w:ind w:right="-1"/>
        <w:jc w:val="center"/>
        <w:rPr>
          <w:b/>
          <w:sz w:val="28"/>
        </w:rPr>
      </w:pPr>
      <w:r>
        <w:rPr>
          <w:b/>
          <w:sz w:val="28"/>
        </w:rPr>
      </w:r>
      <w:r>
        <w:rPr>
          <w:b/>
          <w:sz w:val="28"/>
        </w:rPr>
      </w:r>
      <w:r>
        <w:rPr>
          <w:b/>
          <w:sz w:val="28"/>
        </w:rPr>
      </w:r>
    </w:p>
    <w:p w14:paraId="29BCAC07" w14:textId="4620502D">
      <w:pPr>
        <w:pBdr/>
        <w:spacing/>
        <w:ind w:right="-1"/>
        <w:jc w:val="center"/>
        <w:rPr>
          <w:b/>
          <w:sz w:val="28"/>
        </w:rPr>
      </w:pPr>
      <w:r>
        <w:rPr>
          <w:b/>
          <w:sz w:val="28"/>
        </w:rPr>
      </w:r>
      <w:r>
        <w:rPr>
          <w:b/>
          <w:sz w:val="28"/>
        </w:rPr>
      </w:r>
      <w:r>
        <w:rPr>
          <w:b/>
          <w:sz w:val="28"/>
        </w:rPr>
      </w:r>
    </w:p>
    <w:p w14:paraId="3324D91C" w14:textId="77777777">
      <w:pPr>
        <w:pBdr/>
        <w:spacing/>
        <w:ind w:right="-1"/>
        <w:rPr>
          <w:b/>
          <w:sz w:val="28"/>
        </w:rPr>
      </w:pPr>
      <w:r>
        <w:rPr>
          <w:b/>
          <w:sz w:val="28"/>
        </w:rPr>
      </w:r>
      <w:r>
        <w:rPr>
          <w:b/>
          <w:sz w:val="28"/>
        </w:rPr>
      </w:r>
      <w:r>
        <w:rPr>
          <w:b/>
          <w:sz w:val="28"/>
        </w:rPr>
      </w:r>
    </w:p>
    <w:p w14:paraId="5D2358BC" w14:textId="77777777">
      <w:pPr>
        <w:pBdr/>
        <w:spacing/>
        <w:ind w:right="-1"/>
        <w:jc w:val="center"/>
        <w:rPr>
          <w:b/>
          <w:sz w:val="28"/>
        </w:rPr>
      </w:pPr>
      <w:r>
        <w:rPr>
          <w:b/>
          <w:sz w:val="28"/>
        </w:rPr>
      </w:r>
      <w:r>
        <w:rPr>
          <w:b/>
          <w:sz w:val="28"/>
        </w:rPr>
      </w:r>
      <w:r>
        <w:rPr>
          <w:b/>
          <w:sz w:val="28"/>
        </w:rPr>
      </w:r>
    </w:p>
    <w:p w14:paraId="2A8852D7" w14:textId="7ABB7B72">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534792" cy="3448605"/>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534791" cy="3448604"/>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w:t>
                            </w:r>
                            <w:r>
                              <w:rPr>
                                <w:b/>
                              </w:rPr>
                              <w:t xml:space="preserve">: </w:t>
                            </w:r>
                            <w:r>
                              <w:rPr>
                                <w:b/>
                                <w:color w:val="000000" w:themeColor="text1"/>
                              </w:rPr>
                              <w:t xml:space="preserve">275/2026/0039/VFI-CT.21.A</w:t>
                            </w:r>
                            <w:r>
                              <w:rPr>
                                <w:b/>
                              </w:rPr>
                            </w:r>
                            <w:r>
                              <w:rPr>
                                <w:b/>
                              </w:rPr>
                            </w:r>
                          </w:p>
                          <w:p w14:paraId="1E00851B" w14:textId="332D65B6">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ÔNG VŨ VĂN TUẤN</w:t>
                            </w:r>
                            <w:r>
                              <w:rPr>
                                <w:rFonts w:ascii="Times New Roman Bold" w:hAnsi="Times New Roman Bold"/>
                                <w:b/>
                                <w:lang w:val="pt-BR"/>
                              </w:rPr>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val="0"/>
                                <w:bCs w:val="0"/>
                              </w:rPr>
                              <w:t xml:space="preserve">Giá trị quyền sử dụng đất và tài sản gắn liền với đất tại thửa đất số: 137, tờ bản đồ số 5 có địa chỉ: Khu tái định cư Đồng Hoà 1, Phường Đồng Hòa, Quận Kiến An, Thành phố Hải Phòng </w:t>
                            </w:r>
                            <w:r>
                              <w:rPr>
                                <w:b w:val="0"/>
                                <w:bCs w:val="0"/>
                                <w:i/>
                                <w:iCs/>
                              </w:rPr>
                              <w:t xml:space="preserve">(Nay là phường Kiến An, thành phố Hải Phòng)</w:t>
                            </w:r>
                            <w:r>
                              <w:rPr>
                                <w:b w:val="0"/>
                                <w:bCs w:val="0"/>
                              </w:rPr>
                              <w:t xml:space="preserve"> theo Giấy chứng nhận quyền sử </w:t>
                            </w:r>
                            <w:r>
                              <w:rPr>
                                <w:b w:val="0"/>
                                <w:bCs w:val="0"/>
                              </w:rPr>
                              <w:t xml:space="preserve">dụng đất quyền sở hữu nhà ở và tài sản khác gắn liền với đất số: DG 828469, số vào sổ cấp GCN: CS 00205 do Sở Tài nguyên và Môi trường Thành phố Hải Phòng cấp ngày 14/10/2022; Chủ tài sản là Ông Vũ Văn Tuấn và Bà Phạm Thị Mai.</w:t>
                            </w:r>
                            <w:r>
                              <w:rPr>
                                <w:bCs/>
                                <w:i/>
                                <w:iCs/>
                              </w:rPr>
                            </w:r>
                            <w:r>
                              <w:rPr>
                                <w:bCs/>
                                <w:i/>
                                <w:iCs/>
                              </w:rPr>
                            </w:r>
                          </w:p>
                          <w:p w14:paraId="572E5005" w14:textId="39A8B690">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5.81pt;height:271.54pt;mso-wrap-distance-left:9.00pt;mso-wrap-distance-top:0.00pt;mso-wrap-distance-right:9.00pt;mso-wrap-distance-bottom:0.00pt;v-text-anchor:top;visibility:visible;" fillcolor="#FFFFFF" strokecolor="#16355B" strokeweight="2.50pt">
                <v:textbox inset="0,0,0,0">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w:t>
                      </w:r>
                      <w:r>
                        <w:rPr>
                          <w:b/>
                        </w:rPr>
                        <w:t xml:space="preserve">: </w:t>
                      </w:r>
                      <w:r>
                        <w:rPr>
                          <w:b/>
                          <w:color w:val="000000" w:themeColor="text1"/>
                        </w:rPr>
                        <w:t xml:space="preserve">275/2026/0039/VFI-CT.21.A</w:t>
                      </w:r>
                      <w:r>
                        <w:rPr>
                          <w:b/>
                        </w:rPr>
                      </w:r>
                      <w:r>
                        <w:rPr>
                          <w:b/>
                        </w:rPr>
                      </w:r>
                    </w:p>
                    <w:p w14:paraId="1E00851B" w14:textId="332D65B6">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ÔNG VŨ VĂN TUẤN</w:t>
                      </w:r>
                      <w:r>
                        <w:rPr>
                          <w:rFonts w:ascii="Times New Roman Bold" w:hAnsi="Times New Roman Bold"/>
                          <w:b/>
                          <w:lang w:val="pt-BR"/>
                        </w:rPr>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val="0"/>
                          <w:bCs w:val="0"/>
                        </w:rPr>
                        <w:t xml:space="preserve">Giá trị quyền sử dụng đất và tài sản gắn liền với đất tại thửa đất số: 137, tờ bản đồ số 5 có địa chỉ: Khu tái định cư Đồng Hoà 1, Phường Đồng Hòa, Quận Kiến An, Thành phố Hải Phòng </w:t>
                      </w:r>
                      <w:r>
                        <w:rPr>
                          <w:b w:val="0"/>
                          <w:bCs w:val="0"/>
                          <w:i/>
                          <w:iCs/>
                        </w:rPr>
                        <w:t xml:space="preserve">(Nay là phường Kiến An, thành phố Hải Phòng)</w:t>
                      </w:r>
                      <w:r>
                        <w:rPr>
                          <w:b w:val="0"/>
                          <w:bCs w:val="0"/>
                        </w:rPr>
                        <w:t xml:space="preserve"> theo Giấy chứng nhận quyền sử </w:t>
                      </w:r>
                      <w:r>
                        <w:rPr>
                          <w:b w:val="0"/>
                          <w:bCs w:val="0"/>
                        </w:rPr>
                        <w:t xml:space="preserve">dụng đất quyền sở hữu nhà ở và tài sản khác gắn liền với đất số: DG 828469, số vào sổ cấp GCN: CS 00205 do Sở Tài nguyên và Môi trường Thành phố Hải Phòng cấp ngày 14/10/2022; Chủ tài sản là Ông Vũ Văn Tuấn và Bà Phạm Thị Mai.</w:t>
                      </w:r>
                      <w:r>
                        <w:rPr>
                          <w:bCs/>
                          <w:i/>
                          <w:iCs/>
                        </w:rPr>
                      </w:r>
                      <w:r>
                        <w:rPr>
                          <w:bCs/>
                          <w:i/>
                          <w:iCs/>
                        </w:rPr>
                      </w:r>
                    </w:p>
                    <w:p w14:paraId="572E5005" w14:textId="39A8B690">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14:paraId="07B60244" w14:textId="4FC2AEDF">
      <w:pPr>
        <w:pBdr/>
        <w:spacing/>
        <w:ind w:right="-1"/>
        <w:jc w:val="center"/>
        <w:rPr>
          <w:b/>
          <w:sz w:val="28"/>
        </w:rPr>
      </w:pPr>
      <w:r>
        <w:rPr>
          <w:b/>
          <w:sz w:val="28"/>
        </w:rPr>
      </w:r>
      <w:r>
        <w:rPr>
          <w:b/>
          <w:sz w:val="28"/>
        </w:rPr>
      </w:r>
      <w:r>
        <w:rPr>
          <w:b/>
          <w:sz w:val="28"/>
        </w:rPr>
      </w:r>
    </w:p>
    <w:p w14:paraId="6C81AB24" w14:textId="44FD889E">
      <w:pPr>
        <w:pBdr/>
        <w:spacing/>
        <w:ind w:right="-1"/>
        <w:jc w:val="center"/>
        <w:rPr>
          <w:b/>
          <w:sz w:val="28"/>
        </w:rPr>
      </w:pPr>
      <w:r>
        <w:rPr>
          <w:b/>
          <w:sz w:val="28"/>
        </w:rPr>
      </w:r>
      <w:r>
        <w:rPr>
          <w:b/>
          <w:sz w:val="28"/>
        </w:rPr>
      </w:r>
      <w:r>
        <w:rPr>
          <w:b/>
          <w:sz w:val="28"/>
        </w:rPr>
      </w:r>
    </w:p>
    <w:p w14:paraId="458F6602" w14:textId="0FD46D27">
      <w:pPr>
        <w:pBdr/>
        <w:spacing/>
        <w:ind w:right="-1"/>
        <w:jc w:val="center"/>
        <w:rPr>
          <w:b/>
          <w:sz w:val="28"/>
        </w:rPr>
      </w:pPr>
      <w:r>
        <w:rPr>
          <w:b/>
          <w:sz w:val="28"/>
        </w:rPr>
      </w:r>
      <w:r>
        <w:rPr>
          <w:b/>
          <w:sz w:val="28"/>
        </w:rPr>
      </w:r>
      <w:r>
        <w:rPr>
          <w:b/>
          <w:sz w:val="28"/>
        </w:rPr>
      </w:r>
    </w:p>
    <w:p w14:paraId="29494427" w14:textId="5D115C9A">
      <w:pPr>
        <w:pBdr/>
        <w:spacing/>
        <w:ind w:right="-1"/>
        <w:jc w:val="right"/>
        <w:rPr>
          <w:b/>
          <w:sz w:val="28"/>
        </w:rPr>
      </w:pPr>
      <w:r>
        <w:rPr>
          <w:b/>
          <w:sz w:val="28"/>
        </w:rPr>
      </w:r>
      <w:r>
        <w:rPr>
          <w:b/>
          <w:sz w:val="28"/>
        </w:rPr>
      </w:r>
      <w:r>
        <w:rPr>
          <w:b/>
          <w:sz w:val="28"/>
        </w:rPr>
      </w:r>
    </w:p>
    <w:p w14:paraId="7AC85572" w14:textId="656C989C">
      <w:pPr>
        <w:pBdr/>
        <w:spacing/>
        <w:ind w:right="-1"/>
        <w:jc w:val="center"/>
        <w:rPr>
          <w:b/>
          <w:sz w:val="28"/>
        </w:rPr>
      </w:pPr>
      <w:r>
        <w:rPr>
          <w:b/>
          <w:sz w:val="28"/>
        </w:rPr>
      </w:r>
      <w:r>
        <w:rPr>
          <w:b/>
          <w:sz w:val="28"/>
        </w:rPr>
      </w:r>
      <w:r>
        <w:rPr>
          <w:b/>
          <w:sz w:val="28"/>
        </w:rPr>
      </w:r>
    </w:p>
    <w:p w14:paraId="7282E8FA" w14:textId="03774A5F">
      <w:pPr>
        <w:pBdr/>
        <w:spacing/>
        <w:ind w:right="-1"/>
        <w:jc w:val="center"/>
        <w:rPr>
          <w:b/>
          <w:sz w:val="28"/>
        </w:rPr>
      </w:pPr>
      <w:r>
        <w:rPr>
          <w:b/>
          <w:sz w:val="28"/>
        </w:rPr>
      </w:r>
      <w:r>
        <w:rPr>
          <w:b/>
          <w:sz w:val="28"/>
        </w:rPr>
      </w:r>
      <w:r>
        <w:rPr>
          <w:b/>
          <w:sz w:val="28"/>
        </w:rPr>
      </w:r>
    </w:p>
    <w:p w14:paraId="662CBCC8" w14:textId="2B54496A">
      <w:pPr>
        <w:pBdr/>
        <w:spacing/>
        <w:ind w:right="-1"/>
        <w:jc w:val="center"/>
        <w:rPr>
          <w:b/>
          <w:sz w:val="28"/>
        </w:rPr>
      </w:pPr>
      <w:r>
        <w:rPr>
          <w:b/>
          <w:sz w:val="28"/>
        </w:rPr>
      </w:r>
      <w:r>
        <w:rPr>
          <w:b/>
          <w:sz w:val="28"/>
        </w:rPr>
      </w:r>
      <w:r>
        <w:rPr>
          <w:b/>
          <w:sz w:val="28"/>
        </w:rPr>
      </w:r>
    </w:p>
    <w:p w14:paraId="71E5B3D6" w14:textId="3C30DE50">
      <w:pPr>
        <w:pBdr/>
        <w:spacing/>
        <w:ind w:right="-1"/>
        <w:jc w:val="center"/>
        <w:rPr>
          <w:b/>
          <w:sz w:val="28"/>
        </w:rPr>
      </w:pPr>
      <w:r>
        <w:rPr>
          <w:b/>
          <w:sz w:val="28"/>
        </w:rPr>
      </w:r>
      <w:r>
        <w:rPr>
          <w:b/>
          <w:sz w:val="28"/>
        </w:rPr>
      </w:r>
      <w:r>
        <w:rPr>
          <w:b/>
          <w:sz w:val="28"/>
        </w:rPr>
      </w:r>
    </w:p>
    <w:p w14:paraId="2330B4AF" w14:textId="2169C7EB">
      <w:pPr>
        <w:pBdr/>
        <w:spacing/>
        <w:ind w:right="-1"/>
        <w:jc w:val="center"/>
        <w:rPr>
          <w:b/>
          <w:sz w:val="28"/>
        </w:rPr>
      </w:pPr>
      <w:r>
        <w:rPr>
          <w:b/>
          <w:sz w:val="28"/>
        </w:rPr>
      </w:r>
      <w:r>
        <w:rPr>
          <w:b/>
          <w:sz w:val="28"/>
        </w:rPr>
      </w:r>
      <w:r>
        <w:rPr>
          <w:b/>
          <w:sz w:val="28"/>
        </w:rPr>
      </w:r>
    </w:p>
    <w:p w14:paraId="1E906CC7" w14:textId="604EE98A">
      <w:pPr>
        <w:pBdr/>
        <w:spacing/>
        <w:ind w:right="-1"/>
        <w:jc w:val="center"/>
        <w:rPr>
          <w:b/>
          <w:sz w:val="28"/>
        </w:rPr>
      </w:pPr>
      <w:r>
        <w:rPr>
          <w:b/>
          <w:sz w:val="28"/>
        </w:rPr>
      </w:r>
      <w:r>
        <w:rPr>
          <w:b/>
          <w:sz w:val="28"/>
        </w:rPr>
      </w:r>
      <w:r>
        <w:rPr>
          <w:b/>
          <w:sz w:val="28"/>
        </w:rPr>
      </w:r>
    </w:p>
    <w:p w14:paraId="25A9C18C" w14:textId="70925B93">
      <w:pPr>
        <w:pBdr/>
        <w:spacing/>
        <w:ind w:right="-1"/>
        <w:jc w:val="center"/>
        <w:rPr>
          <w:b/>
          <w:sz w:val="28"/>
        </w:rPr>
      </w:pPr>
      <w:r>
        <w:rPr>
          <w:b/>
          <w:sz w:val="28"/>
        </w:rPr>
      </w:r>
      <w:r>
        <w:rPr>
          <w:b/>
          <w:sz w:val="28"/>
        </w:rPr>
      </w:r>
      <w:r>
        <w:rPr>
          <w:b/>
          <w:sz w:val="28"/>
        </w:rPr>
      </w:r>
    </w:p>
    <w:p w14:paraId="7C72D49F" w14:textId="0259940B">
      <w:pPr>
        <w:pBdr/>
        <w:spacing/>
        <w:ind w:right="-1"/>
        <w:jc w:val="center"/>
        <w:rPr>
          <w:b/>
          <w:sz w:val="28"/>
        </w:rPr>
      </w:pPr>
      <w:r>
        <w:rPr>
          <w:b/>
          <w:sz w:val="28"/>
        </w:rPr>
      </w:r>
      <w:r>
        <w:rPr>
          <w:b/>
          <w:sz w:val="28"/>
        </w:rPr>
      </w:r>
      <w:r>
        <w:rPr>
          <w:b/>
          <w:sz w:val="28"/>
        </w:rPr>
      </w:r>
    </w:p>
    <w:p w14:paraId="5C53E3E0" w14:textId="4C6FDC73">
      <w:pPr>
        <w:pBdr/>
        <w:spacing/>
        <w:ind w:right="-1"/>
        <w:jc w:val="center"/>
        <w:rPr>
          <w:b/>
          <w:sz w:val="28"/>
        </w:rPr>
      </w:pPr>
      <w:r>
        <w:rPr>
          <w:b/>
          <w:sz w:val="28"/>
        </w:rPr>
      </w:r>
      <w:r>
        <w:rPr>
          <w:b/>
          <w:sz w:val="28"/>
        </w:rPr>
      </w:r>
      <w:r>
        <w:rPr>
          <w:b/>
          <w:sz w:val="28"/>
        </w:rPr>
      </w:r>
    </w:p>
    <w:p w14:paraId="1959FBFE" w14:textId="77777777">
      <w:pPr>
        <w:pBdr/>
        <w:spacing/>
        <w:ind w:right="-1"/>
        <w:jc w:val="center"/>
        <w:rPr>
          <w:b/>
          <w:sz w:val="28"/>
        </w:rPr>
      </w:pPr>
      <w:r>
        <w:rPr>
          <w:b/>
          <w:sz w:val="28"/>
        </w:rPr>
      </w:r>
      <w:r>
        <w:rPr>
          <w:b/>
          <w:sz w:val="28"/>
        </w:rPr>
      </w:r>
      <w:r>
        <w:rPr>
          <w:b/>
          <w:sz w:val="28"/>
        </w:rPr>
      </w:r>
    </w:p>
    <w:p w14:paraId="2C24FD2A" w14:textId="77777777">
      <w:pPr>
        <w:pBdr/>
        <w:spacing/>
        <w:ind w:right="-1"/>
        <w:jc w:val="center"/>
        <w:rPr>
          <w:b/>
          <w:sz w:val="28"/>
        </w:rPr>
      </w:pPr>
      <w:r>
        <w:rPr>
          <w:b/>
          <w:sz w:val="28"/>
        </w:rPr>
      </w:r>
      <w:r>
        <w:rPr>
          <w:b/>
          <w:sz w:val="28"/>
        </w:rPr>
      </w:r>
      <w:r>
        <w:rPr>
          <w:b/>
          <w:sz w:val="28"/>
        </w:rPr>
      </w:r>
    </w:p>
    <w:p w14:paraId="22110F73" w14:textId="77777777">
      <w:pPr>
        <w:pBdr/>
        <w:spacing/>
        <w:ind w:right="-1"/>
        <w:jc w:val="center"/>
        <w:rPr>
          <w:b/>
          <w:sz w:val="28"/>
        </w:rPr>
      </w:pPr>
      <w:r>
        <w:rPr>
          <w:b/>
          <w:sz w:val="28"/>
        </w:rPr>
      </w:r>
      <w:r>
        <w:rPr>
          <w:b/>
          <w:sz w:val="28"/>
        </w:rPr>
      </w:r>
      <w:r>
        <w:rPr>
          <w:b/>
          <w:sz w:val="28"/>
        </w:rPr>
      </w:r>
    </w:p>
    <w:p w14:paraId="038A646E" w14:textId="77777777">
      <w:pPr>
        <w:pBdr/>
        <w:spacing/>
        <w:ind w:right="-1"/>
        <w:jc w:val="center"/>
        <w:rPr>
          <w:b/>
          <w:sz w:val="28"/>
        </w:rPr>
      </w:pPr>
      <w:r>
        <w:rPr>
          <w:b/>
          <w:sz w:val="28"/>
        </w:rPr>
      </w:r>
      <w:r>
        <w:rPr>
          <w:b/>
          <w:sz w:val="28"/>
        </w:rPr>
      </w:r>
      <w:r>
        <w:rPr>
          <w:b/>
          <w:sz w:val="28"/>
        </w:rPr>
      </w:r>
    </w:p>
    <w:p w14:paraId="6F3B8588" w14:textId="2C161D97">
      <w:pPr>
        <w:pBdr/>
        <w:spacing/>
        <w:ind w:right="-1"/>
        <w:rPr>
          <w:b/>
          <w:sz w:val="28"/>
        </w:rPr>
      </w:pPr>
      <w:r>
        <w:rPr>
          <w:b/>
          <w:sz w:val="28"/>
        </w:rPr>
      </w:r>
      <w:r>
        <w:rPr>
          <w:b/>
          <w:sz w:val="28"/>
        </w:rPr>
      </w:r>
      <w:r>
        <w:rPr>
          <w:b/>
          <w:sz w:val="28"/>
        </w:rPr>
      </w:r>
    </w:p>
    <w:p w14:paraId="597EADBD" w14:textId="77777777">
      <w:pPr>
        <w:pBdr/>
        <w:spacing/>
        <w:ind w:right="-1"/>
        <w:jc w:val="center"/>
        <w:rPr>
          <w:b/>
          <w:sz w:val="28"/>
        </w:rPr>
      </w:pPr>
      <w:r>
        <w:rPr>
          <w:b/>
          <w:sz w:val="28"/>
        </w:rPr>
      </w:r>
      <w:r>
        <w:rPr>
          <w:b/>
          <w:sz w:val="28"/>
        </w:rPr>
      </w:r>
      <w:r>
        <w:rPr>
          <w:b/>
          <w:sz w:val="28"/>
        </w:rPr>
      </w:r>
    </w:p>
    <w:p w14:paraId="6BDC04E6" w14:textId="77777777">
      <w:pPr>
        <w:pBdr/>
        <w:spacing/>
        <w:ind w:right="-1"/>
        <w:jc w:val="center"/>
        <w:rPr>
          <w:b/>
          <w:sz w:val="28"/>
        </w:rPr>
      </w:pPr>
      <w:r>
        <w:rPr>
          <w:b/>
          <w:sz w:val="28"/>
        </w:rPr>
      </w:r>
      <w:r>
        <w:rPr>
          <w:b/>
          <w:sz w:val="28"/>
        </w:rPr>
      </w:r>
      <w:r>
        <w:rPr>
          <w:b/>
          <w:sz w:val="28"/>
        </w:rPr>
      </w:r>
    </w:p>
    <w:p w14:paraId="72B4D234" w14:textId="77777777">
      <w:pPr>
        <w:pBdr/>
        <w:spacing/>
        <w:ind w:right="-1"/>
        <w:jc w:val="center"/>
        <w:rPr>
          <w:b/>
          <w:sz w:val="28"/>
        </w:rPr>
      </w:pPr>
      <w:r>
        <w:rPr>
          <w:b/>
          <w:sz w:val="28"/>
        </w:rPr>
      </w:r>
      <w:r>
        <w:rPr>
          <w:b/>
          <w:sz w:val="28"/>
        </w:rPr>
      </w:r>
      <w:r>
        <w:rPr>
          <w:b/>
          <w:sz w:val="28"/>
        </w:rPr>
      </w:r>
    </w:p>
    <w:p w14:paraId="1DF10F67" w14:textId="77777777">
      <w:pPr>
        <w:pBdr/>
        <w:spacing/>
        <w:ind w:right="-1"/>
        <w:jc w:val="center"/>
        <w:rPr>
          <w:b/>
          <w:sz w:val="28"/>
        </w:rPr>
      </w:pPr>
      <w:r>
        <w:rPr>
          <w:b/>
          <w:sz w:val="28"/>
        </w:rPr>
      </w:r>
      <w:r>
        <w:rPr>
          <w:b/>
          <w:sz w:val="28"/>
        </w:rPr>
      </w:r>
      <w:r>
        <w:rPr>
          <w:b/>
          <w:sz w:val="28"/>
        </w:rPr>
      </w:r>
    </w:p>
    <w:p w14:paraId="43E8954B" w14:textId="77777777">
      <w:pPr>
        <w:pBdr/>
        <w:spacing/>
        <w:ind w:right="-1"/>
        <w:jc w:val="center"/>
        <w:rPr>
          <w:b/>
          <w:sz w:val="28"/>
        </w:rPr>
      </w:pPr>
      <w:r>
        <w:rPr>
          <w:b/>
          <w:sz w:val="28"/>
        </w:rPr>
      </w:r>
      <w:r>
        <w:rPr>
          <w:b/>
          <w:sz w:val="28"/>
        </w:rPr>
      </w:r>
      <w:r>
        <w:rPr>
          <w:b/>
          <w:sz w:val="28"/>
        </w:rPr>
      </w:r>
    </w:p>
    <w:p w14:paraId="4CB444E6" w14:textId="77777777">
      <w:pPr>
        <w:pBdr/>
        <w:spacing/>
        <w:ind w:right="-1"/>
        <w:jc w:val="center"/>
        <w:rPr>
          <w:b/>
          <w:sz w:val="28"/>
        </w:rPr>
      </w:pPr>
      <w:r>
        <w:rPr>
          <w:b/>
          <w:sz w:val="28"/>
        </w:rPr>
      </w:r>
      <w:r>
        <w:rPr>
          <w:b/>
          <w:sz w:val="28"/>
        </w:rPr>
      </w:r>
      <w:r>
        <w:rPr>
          <w:b/>
          <w:sz w:val="28"/>
        </w:rPr>
      </w:r>
    </w:p>
    <w:p w14:paraId="3AC3FF8D" w14:textId="77777777">
      <w:pPr>
        <w:pBdr/>
        <w:spacing/>
        <w:ind w:right="-1"/>
        <w:jc w:val="center"/>
        <w:rPr>
          <w:b/>
          <w:sz w:val="28"/>
        </w:rPr>
      </w:pPr>
      <w:r>
        <w:rPr>
          <w:b/>
          <w:sz w:val="28"/>
        </w:rPr>
      </w:r>
      <w:r>
        <w:rPr>
          <w:b/>
          <w:sz w:val="28"/>
        </w:rPr>
      </w:r>
      <w:r>
        <w:rPr>
          <w:b/>
          <w:sz w:val="28"/>
        </w:rPr>
      </w:r>
    </w:p>
    <w:p w14:paraId="0C2F8F74" w14:textId="77777777">
      <w:pPr>
        <w:pBdr/>
        <w:spacing/>
        <w:ind w:right="-1"/>
        <w:jc w:val="center"/>
        <w:rPr>
          <w:b/>
          <w:sz w:val="28"/>
        </w:rPr>
      </w:pPr>
      <w:r>
        <w:rPr>
          <w:b/>
          <w:sz w:val="28"/>
        </w:rPr>
      </w:r>
      <w:r>
        <w:rPr>
          <w:b/>
          <w:sz w:val="28"/>
        </w:rPr>
      </w:r>
      <w:r>
        <w:rPr>
          <w:b/>
          <w:sz w:val="28"/>
        </w:rPr>
      </w:r>
    </w:p>
    <w:p w14:paraId="179F16B5" w14:textId="77777777">
      <w:pPr>
        <w:pBdr/>
        <w:spacing/>
        <w:ind w:right="-1"/>
        <w:jc w:val="center"/>
        <w:rPr>
          <w:b/>
          <w:sz w:val="28"/>
        </w:rPr>
      </w:pPr>
      <w:r>
        <w:rPr>
          <w:b/>
          <w:sz w:val="28"/>
        </w:rPr>
      </w:r>
      <w:r>
        <w:rPr>
          <w:b/>
          <w:sz w:val="28"/>
        </w:rPr>
      </w:r>
      <w:r>
        <w:rPr>
          <w:b/>
          <w:sz w:val="28"/>
        </w:rPr>
      </w:r>
    </w:p>
    <w:p w14:paraId="4D36CEC2" w14:textId="77777777">
      <w:pPr>
        <w:pBdr/>
        <w:spacing/>
        <w:ind w:right="-1"/>
        <w:jc w:val="center"/>
        <w:rPr>
          <w:b/>
          <w:sz w:val="28"/>
        </w:rPr>
      </w:pPr>
      <w:r>
        <w:rPr>
          <w:b/>
          <w:sz w:val="28"/>
        </w:rPr>
      </w:r>
      <w:r>
        <w:rPr>
          <w:b/>
          <w:sz w:val="28"/>
        </w:rPr>
      </w:r>
      <w:r>
        <w:rPr>
          <w:b/>
          <w:sz w:val="28"/>
        </w:rPr>
      </w:r>
    </w:p>
    <w:p w14:paraId="4AA6BA5F" w14:textId="77777777">
      <w:pPr>
        <w:pBdr/>
        <w:spacing/>
        <w:ind w:right="-1"/>
        <w:jc w:val="center"/>
        <w:rPr>
          <w:b/>
          <w:sz w:val="28"/>
        </w:rPr>
      </w:pPr>
      <w:r>
        <w:rPr>
          <w:b/>
          <w:sz w:val="28"/>
        </w:rPr>
      </w:r>
      <w:r>
        <w:rPr>
          <w:b/>
          <w:sz w:val="28"/>
        </w:rPr>
      </w:r>
      <w:r>
        <w:rPr>
          <w:b/>
          <w:sz w:val="28"/>
        </w:rPr>
      </w:r>
    </w:p>
    <w:p w14:paraId="7948BCCE" w14:textId="77777777">
      <w:pPr>
        <w:pBdr/>
        <w:spacing/>
        <w:ind w:right="-1"/>
        <w:jc w:val="center"/>
        <w:rPr>
          <w:b/>
          <w:sz w:val="28"/>
        </w:rPr>
      </w:pPr>
      <w:r>
        <w:rPr>
          <w:b/>
          <w:sz w:val="28"/>
        </w:rPr>
      </w:r>
      <w:r>
        <w:rPr>
          <w:b/>
          <w:sz w:val="28"/>
        </w:rPr>
      </w:r>
      <w:r>
        <w:rPr>
          <w:b/>
          <w:sz w:val="28"/>
        </w:rPr>
      </w:r>
    </w:p>
    <w:p w14:paraId="7680130F" w14:textId="77777777">
      <w:pPr>
        <w:pBdr/>
        <w:spacing/>
        <w:ind w:right="-1"/>
        <w:jc w:val="center"/>
        <w:rPr>
          <w:b/>
          <w:sz w:val="28"/>
        </w:rPr>
      </w:pPr>
      <w:r>
        <w:rPr>
          <w:b/>
          <w:sz w:val="28"/>
        </w:rPr>
      </w:r>
      <w:r>
        <w:rPr>
          <w:b/>
          <w:sz w:val="28"/>
        </w:rPr>
      </w:r>
      <w:r>
        <w:rPr>
          <w:b/>
          <w:sz w:val="28"/>
        </w:rPr>
      </w:r>
    </w:p>
    <w:p w14:paraId="2A6819C4" w14:textId="77777777">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14:paraId="76B13CA8" w14:textId="77777777">
      <w:pPr>
        <w:pBdr/>
        <w:spacing/>
        <w:ind w:right="-1"/>
        <w:jc w:val="center"/>
        <w:rPr>
          <w:sz w:val="28"/>
        </w:rPr>
      </w:pPr>
      <w:r>
        <w:rPr>
          <w:b/>
          <w:sz w:val="28"/>
        </w:rPr>
        <w:t xml:space="preserve">MỤC LỤC</w:t>
      </w:r>
      <w:r>
        <w:rPr>
          <w:sz w:val="28"/>
        </w:rPr>
      </w:r>
      <w:r>
        <w:rPr>
          <w:sz w:val="28"/>
        </w:rPr>
      </w:r>
    </w:p>
    <w:p w14:paraId="0870EBAD" w14:textId="77777777">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14:paraId="6F0DFC06" w14:textId="77777777">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14:paraId="353D070B" w14:textId="77777777">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14:paraId="13740F4C" w14:textId="23EC2621">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14:paraId="667B94E9" w14:textId="26DEEC88">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14:paraId="34EEFB63" w14:textId="77777777">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14:paraId="4F2ED344" w14:textId="7DF11518">
            <w:pPr>
              <w:pBdr/>
              <w:spacing w:after="120" w:before="100" w:beforeAutospacing="1"/>
              <w:ind/>
              <w:jc w:val="right"/>
              <w:rPr>
                <w:b/>
                <w:lang w:val="vi-VN"/>
              </w:rPr>
            </w:pPr>
            <w:r>
              <w:rPr>
                <w:b/>
                <w:color w:val="000000" w:themeColor="text1"/>
              </w:rPr>
              <w:t xml:space="preserve">4-20</w:t>
            </w:r>
            <w:r>
              <w:rPr>
                <w:b/>
                <w:lang w:val="vi-VN"/>
              </w:rPr>
            </w:r>
            <w:r>
              <w:rPr>
                <w:b/>
                <w:lang w:val="vi-VN"/>
              </w:rPr>
            </w:r>
          </w:p>
        </w:tc>
      </w:tr>
      <w:tr>
        <w:trPr/>
        <w:tc>
          <w:tcPr>
            <w:tcBorders/>
            <w:tcMar>
              <w:left w:w="108" w:type="dxa"/>
              <w:right w:w="108" w:type="dxa"/>
            </w:tcMar>
            <w:tcW w:w="7280" w:type="dxa"/>
            <w:vAlign w:val="center"/>
            <w:textDirection w:val="lrTb"/>
            <w:noWrap w:val="false"/>
          </w:tcPr>
          <w:p w14:paraId="0775DF75" w14:textId="77777777">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14:paraId="500A4666" w14:textId="4D5A7DCE">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14:paraId="207676FA" w14:textId="261FC8CD">
            <w:pPr>
              <w:pStyle w:val="1029"/>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r>
              <w:rPr>
                <w:bCs/>
                <w:lang w:val="pt-BR"/>
              </w:rPr>
            </w:r>
          </w:p>
        </w:tc>
        <w:tc>
          <w:tcPr>
            <w:tcBorders/>
            <w:tcMar>
              <w:left w:w="108" w:type="dxa"/>
              <w:right w:w="108" w:type="dxa"/>
            </w:tcMar>
            <w:tcW w:w="1520" w:type="dxa"/>
            <w:vAlign w:val="center"/>
            <w:textDirection w:val="lrTb"/>
            <w:noWrap w:val="false"/>
          </w:tcPr>
          <w:p w14:paraId="7BBF0C6A" w14:textId="11D3FDA5">
            <w:pPr>
              <w:pBdr/>
              <w:spacing w:after="120" w:before="100" w:beforeAutospacing="1"/>
              <w:ind/>
              <w:jc w:val="right"/>
              <w:rPr>
                <w:b/>
                <w:bCs/>
              </w:rPr>
            </w:pPr>
            <w:r>
              <w:rPr>
                <w:b/>
                <w:bCs/>
              </w:rPr>
              <w:t xml:space="preserve">21</w:t>
            </w:r>
            <w:r>
              <w:rPr>
                <w:b/>
                <w:bCs/>
              </w:rPr>
            </w:r>
            <w:r>
              <w:rPr>
                <w:b/>
                <w:bCs/>
              </w:rPr>
            </w:r>
          </w:p>
        </w:tc>
      </w:tr>
      <w:tr>
        <w:trPr/>
        <w:tc>
          <w:tcPr>
            <w:tcBorders/>
            <w:tcMar>
              <w:left w:w="108" w:type="dxa"/>
              <w:right w:w="108" w:type="dxa"/>
            </w:tcMar>
            <w:tcW w:w="7280" w:type="dxa"/>
            <w:vAlign w:val="center"/>
            <w:textDirection w:val="lrTb"/>
            <w:noWrap w:val="false"/>
          </w:tcPr>
          <w:p w14:paraId="3938CF39" w14:textId="7C91FF48">
            <w:pPr>
              <w:pStyle w:val="1029"/>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 + Hồ sơ pháp lý + BBKS</w:t>
            </w:r>
            <w:r>
              <w:rPr>
                <w:bCs/>
                <w:lang w:val="pt-BR"/>
              </w:rPr>
            </w:r>
            <w:r>
              <w:rPr>
                <w:bCs/>
                <w:lang w:val="pt-BR"/>
              </w:rPr>
            </w:r>
          </w:p>
        </w:tc>
        <w:tc>
          <w:tcPr>
            <w:tcBorders/>
            <w:tcMar>
              <w:left w:w="108" w:type="dxa"/>
              <w:right w:w="108" w:type="dxa"/>
            </w:tcMar>
            <w:tcW w:w="1520" w:type="dxa"/>
            <w:vAlign w:val="center"/>
            <w:textDirection w:val="lrTb"/>
            <w:noWrap w:val="false"/>
          </w:tcPr>
          <w:p w14:paraId="53728244" w14:textId="1856C6E1">
            <w:pPr>
              <w:pBdr/>
              <w:spacing w:after="120" w:before="100" w:beforeAutospacing="1"/>
              <w:ind/>
              <w:jc w:val="right"/>
              <w:rPr>
                <w:b/>
                <w:bCs/>
              </w:rPr>
            </w:pPr>
            <w:r>
              <w:rPr>
                <w:b/>
                <w:bCs/>
              </w:rPr>
              <w:t xml:space="preserve">22-27</w:t>
            </w:r>
            <w:r>
              <w:rPr>
                <w:b/>
                <w:bCs/>
              </w:rPr>
            </w:r>
            <w:r>
              <w:rPr>
                <w:b/>
                <w:bCs/>
              </w:rPr>
            </w:r>
          </w:p>
        </w:tc>
      </w:tr>
    </w:tbl>
    <w:p w14:paraId="65E81109"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2E27804"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522DA97"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528A1FA"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AECD5"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3BC6858"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DFBBDF4"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DB30624"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7FF7E60"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FA006E8"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935F0E9"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6567F395"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FF88C45"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D2A178B"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61F97"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B86B381"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9A138EC"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911A681"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52D6480" w14:textId="77777777">
      <w:pPr>
        <w:pStyle w:val="1028"/>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9950" w:type="dxa"/>
        <w:tblBorders/>
        <w:tblLayout w:type="fixed"/>
        <w:tblLook w:val="04A0" w:firstRow="1" w:lastRow="0" w:firstColumn="1" w:lastColumn="0" w:noHBand="0" w:noVBand="1"/>
      </w:tblPr>
      <w:tblGrid>
        <w:gridCol w:w="29"/>
        <w:gridCol w:w="2409"/>
        <w:gridCol w:w="7512"/>
      </w:tblGrid>
      <w:tr>
        <w:trPr>
          <w:trHeight w:val="1152"/>
        </w:trPr>
        <w:tc>
          <w:tcPr>
            <w:gridSpan w:val="2"/>
            <w:tcBorders/>
            <w:tcW w:w="2438" w:type="dxa"/>
            <w:textDirection w:val="lrTb"/>
            <w:noWrap w:val="false"/>
          </w:tcPr>
          <w:p w14:paraId="580A650C" w14:textId="77777777">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3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7512" w:type="dxa"/>
            <w:textDirection w:val="lrTb"/>
            <w:noWrap w:val="false"/>
          </w:tcPr>
          <w:p w14:paraId="21D35E18" w14:textId="77777777">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14:paraId="44CD854D" w14:textId="77777777">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14:paraId="1B7FB8DC" w14:textId="77777777">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14:paraId="0DE39A41" w14:textId="77777777">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1019"/>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shd w:val="clear" w:color="auto" w:fill="auto"/>
            <w:tcBorders/>
            <w:tcMar>
              <w:left w:w="108" w:type="dxa"/>
              <w:top w:w="0" w:type="dxa"/>
              <w:right w:w="108" w:type="dxa"/>
              <w:bottom w:w="0" w:type="dxa"/>
            </w:tcMar>
            <w:tcW w:w="2409" w:type="dxa"/>
            <w:textDirection w:val="lrTb"/>
            <w:noWrap w:val="false"/>
          </w:tcPr>
          <w:p w14:paraId="1E772E9D" w14:textId="0FED26D1">
            <w:pPr>
              <w:pStyle w:val="1028"/>
              <w:pBdr/>
              <w:spacing w:after="60"/>
              <w:ind/>
              <w:rPr>
                <w:color w:val="000000" w:themeColor="text1"/>
                <w:sz w:val="24"/>
                <w:szCs w:val="24"/>
              </w:rPr>
            </w:pPr>
            <w:r>
              <w:rPr>
                <w:rStyle w:val="1027"/>
                <w:rFonts w:ascii="Times New Roman" w:hAnsi="Times New Roman"/>
                <w:color w:val="000000" w:themeColor="text1"/>
                <w:lang w:val="pt-BR"/>
              </w:rPr>
              <w:t xml:space="preserve">Số</w:t>
            </w:r>
            <w:r>
              <w:rPr>
                <w:rStyle w:val="1027"/>
                <w:rFonts w:ascii="Times New Roman" w:hAnsi="Times New Roman"/>
                <w:color w:val="000000" w:themeColor="text1"/>
                <w:lang w:val="pt-BR"/>
              </w:rPr>
              <w:t xml:space="preserve">: </w:t>
            </w:r>
            <w:r>
              <w:rPr>
                <w:rStyle w:val="1027"/>
                <w:rFonts w:ascii="Times New Roman" w:hAnsi="Times New Roman"/>
                <w:color w:val="000000" w:themeColor="text1"/>
                <w:lang w:val="pt-BR"/>
              </w:rPr>
              <w:t xml:space="preserve">275/2026/0039/VFI-CT.21.A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7512" w:type="dxa"/>
            <w:textDirection w:val="lrTb"/>
            <w:noWrap w:val="false"/>
          </w:tcPr>
          <w:p w14:paraId="5D440A96" w14:textId="099CFBB7">
            <w:pPr>
              <w:pStyle w:val="1028"/>
              <w:pBdr/>
              <w:spacing w:after="60"/>
              <w:ind w:right="-56"/>
              <w:jc w:val="right"/>
              <w:rPr>
                <w:color w:val="000000" w:themeColor="text1"/>
                <w:sz w:val="24"/>
                <w:szCs w:val="24"/>
                <w:lang w:val="vi-VN"/>
              </w:rPr>
            </w:pPr>
            <w:r>
              <w:rPr>
                <w:rStyle w:val="1027"/>
                <w:rFonts w:ascii="Times New Roman" w:hAnsi="Times New Roman"/>
                <w:i/>
                <w:color w:val="auto"/>
              </w:rPr>
              <w:t xml:space="preserve">      TP. </w:t>
            </w:r>
            <w:r>
              <w:rPr>
                <w:rStyle w:val="1027"/>
                <w:rFonts w:ascii="Times New Roman" w:hAnsi="Times New Roman"/>
                <w:i/>
                <w:color w:val="auto"/>
              </w:rPr>
              <w:t xml:space="preserve">Hà</w:t>
            </w:r>
            <w:r>
              <w:rPr>
                <w:rStyle w:val="1027"/>
                <w:rFonts w:ascii="Times New Roman" w:hAnsi="Times New Roman"/>
                <w:i/>
                <w:color w:val="auto"/>
              </w:rPr>
              <w:t xml:space="preserve"> </w:t>
            </w:r>
            <w:r>
              <w:rPr>
                <w:rStyle w:val="1027"/>
                <w:rFonts w:ascii="Times New Roman" w:hAnsi="Times New Roman"/>
                <w:i/>
                <w:color w:val="auto"/>
              </w:rPr>
              <w:t xml:space="preserve">Nội</w:t>
            </w:r>
            <w:r>
              <w:rPr>
                <w:rStyle w:val="1027"/>
                <w:rFonts w:ascii="Times New Roman" w:hAnsi="Times New Roman"/>
                <w:i/>
                <w:color w:val="auto"/>
                <w:lang w:val="vi-VN"/>
              </w:rPr>
              <w:t xml:space="preserve">, </w:t>
            </w:r>
            <w:r>
              <w:rPr>
                <w:rStyle w:val="1027"/>
                <w:rFonts w:ascii="Times New Roman" w:hAnsi="Times New Roman"/>
                <w:i/>
                <w:color w:val="000000" w:themeColor="text1"/>
                <w:lang w:val="vi-VN"/>
              </w:rPr>
              <w:t xml:space="preserve">ngày 09 tháng 01 năm 2026</w:t>
            </w:r>
            <w:r>
              <w:rPr>
                <w:color w:val="000000" w:themeColor="text1"/>
                <w:sz w:val="24"/>
                <w:szCs w:val="24"/>
                <w:lang w:val="vi-VN"/>
              </w:rPr>
            </w:r>
            <w:r>
              <w:rPr>
                <w:color w:val="000000" w:themeColor="text1"/>
                <w:sz w:val="24"/>
                <w:szCs w:val="24"/>
                <w:lang w:val="vi-VN"/>
              </w:rPr>
            </w:r>
          </w:p>
        </w:tc>
      </w:tr>
    </w:tbl>
    <w:p w14:paraId="60EC0402" w14:textId="5ACF7647">
      <w:pPr>
        <w:pStyle w:val="1028"/>
        <w:pBdr/>
        <w:spacing w:after="120" w:before="200" w:line="288" w:lineRule="auto"/>
        <w:ind/>
        <w:jc w:val="center"/>
        <w:rPr>
          <w:rStyle w:val="1027"/>
          <w:rFonts w:ascii="Times New Roman" w:hAnsi="Times New Roman"/>
          <w:b/>
          <w:bCs/>
          <w:color w:val="auto"/>
          <w:sz w:val="30"/>
          <w:szCs w:val="30"/>
          <w:lang w:val="vi-VN"/>
        </w:rPr>
      </w:pPr>
      <w:r>
        <w:rPr>
          <w:rStyle w:val="1027"/>
          <w:rFonts w:ascii="Times New Roman" w:hAnsi="Times New Roman"/>
          <w:b/>
          <w:bCs/>
          <w:color w:val="auto"/>
          <w:sz w:val="30"/>
          <w:szCs w:val="30"/>
          <w:lang w:val="vi-VN"/>
        </w:rPr>
        <w:t xml:space="preserve">CHỨNG THƯ THẨM ĐỊNH GIÁ</w:t>
      </w:r>
      <w:r>
        <w:rPr>
          <w:rStyle w:val="1027"/>
          <w:rFonts w:ascii="Times New Roman" w:hAnsi="Times New Roman"/>
          <w:b/>
          <w:bCs/>
          <w:color w:val="auto"/>
          <w:sz w:val="30"/>
          <w:szCs w:val="30"/>
          <w:lang w:val="vi-VN"/>
        </w:rPr>
      </w:r>
      <w:r>
        <w:rPr>
          <w:rStyle w:val="1027"/>
          <w:rFonts w:ascii="Times New Roman" w:hAnsi="Times New Roman"/>
          <w:b/>
          <w:bCs/>
          <w:color w:val="auto"/>
          <w:sz w:val="30"/>
          <w:szCs w:val="30"/>
          <w:lang w:val="vi-VN"/>
        </w:rPr>
      </w:r>
    </w:p>
    <w:p w14:paraId="5BCBE7A1" w14:textId="6F71F4D0">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ÔNG VŨ VĂN TUẤN</w:t>
      </w:r>
      <w:r>
        <w:rPr>
          <w:rFonts w:ascii="Times New Roman Bold" w:hAnsi="Times New Roman Bold"/>
          <w:b/>
          <w:lang w:val="pt-BR"/>
        </w:rPr>
      </w:r>
      <w:r>
        <w:rPr>
          <w:rFonts w:ascii="Times New Roman Bold" w:hAnsi="Times New Roman Bold"/>
          <w:b/>
          <w:lang w:val="pt-BR"/>
        </w:rPr>
      </w:r>
    </w:p>
    <w:p w14:paraId="38828AD2" w14:textId="5F857398">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275/2026/0039/VFI-HĐTĐ.21.A</w:t>
      </w:r>
      <w:r>
        <w:rPr>
          <w:spacing w:val="-4"/>
          <w:lang w:val="vi-VN"/>
        </w:rPr>
        <w:t xml:space="preserve"> ký ngày </w:t>
      </w:r>
      <w:r>
        <w:rPr>
          <w:color w:val="000000" w:themeColor="text1"/>
          <w:spacing w:val="-4"/>
        </w:rPr>
        <w:t xml:space="preserve">08 tháng 01 năm 2026</w:t>
      </w:r>
      <w:r>
        <w:rPr>
          <w:spacing w:val="-4"/>
          <w:lang w:val="vi-VN"/>
        </w:rPr>
        <w:t xml:space="preserve"> </w:t>
      </w:r>
      <w:r>
        <w:rPr>
          <w:spacing w:val="-4"/>
          <w:lang w:val="vi-VN"/>
        </w:rPr>
        <w:t xml:space="preserve">giữa </w:t>
      </w:r>
      <w:r>
        <w:rPr>
          <w:color w:val="000000" w:themeColor="text1"/>
          <w:spacing w:val="-4"/>
        </w:rPr>
        <w:t xml:space="preserve">Ông Vũ Văn Tuấn</w:t>
      </w:r>
      <w:r>
        <w:rPr>
          <w:bCs/>
        </w:rPr>
        <w:t xml:space="preserve"> </w:t>
      </w:r>
      <w:r>
        <w:rPr>
          <w:spacing w:val="-6"/>
        </w:rPr>
        <w:t xml:space="preserve">v</w:t>
      </w:r>
      <w:r>
        <w:rPr>
          <w:spacing w:val="-6"/>
        </w:rPr>
        <w:t xml:space="preserve">ới</w:t>
      </w:r>
      <w:r>
        <w:rPr>
          <w:spacing w:val="-6"/>
        </w:rPr>
        <w:t xml:space="preserve"> </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14:paraId="03146B37" w14:textId="25380331">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275/2026/0039/VFI-BC.21.A</w:t>
      </w:r>
      <w:r>
        <w:rPr>
          <w:spacing w:val="-2"/>
          <w:lang w:val="pt-BR"/>
        </w:rPr>
        <w:t xml:space="preserve"> </w:t>
      </w:r>
      <w:r>
        <w:rPr>
          <w:spacing w:val="-2"/>
          <w:lang w:val="pt-BR"/>
        </w:rPr>
        <w:t xml:space="preserve">ngày 09 tháng 01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14:paraId="4161D70D" w14:textId="7A995565">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14:paraId="6183DECC" w14:textId="603C718F">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ayout w:type="fixed"/>
        <w:tblLook w:val="04A0" w:firstRow="1" w:lastRow="0" w:firstColumn="1" w:lastColumn="0" w:noHBand="0" w:noVBand="1"/>
      </w:tblPr>
      <w:tblGrid>
        <w:gridCol w:w="2154"/>
        <w:gridCol w:w="431"/>
        <w:gridCol w:w="6940"/>
      </w:tblGrid>
      <w:tr>
        <w:trPr>
          <w:trHeight w:val="20"/>
        </w:trPr>
        <w:tc>
          <w:tcPr>
            <w:shd w:val="clear" w:color="auto" w:fill="auto"/>
            <w:tcBorders/>
            <w:tcW w:w="2154" w:type="dxa"/>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431" w:type="dxa"/>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0" w:type="dxa"/>
            <w:vAlign w:val="center"/>
            <w:textDirection w:val="lrTb"/>
            <w:noWrap w:val="false"/>
          </w:tcPr>
          <w:p>
            <w:pPr>
              <w:pBdr/>
              <w:spacing/>
              <w:ind/>
              <w:rPr/>
            </w:pPr>
            <w:r>
              <w:rPr>
                <w:b/>
                <w:bCs/>
              </w:rPr>
            </w:r>
            <w:r>
              <w:rPr>
                <w:rFonts w:ascii="Times New Roman Bold" w:hAnsi="Times New Roman Bold"/>
                <w:b/>
                <w:color w:val="000000" w:themeColor="text1"/>
                <w:lang w:val="pt-BR"/>
              </w:rPr>
              <w:t xml:space="preserve">ÔNG VŨ VĂN TUẤN</w:t>
            </w:r>
            <w:r>
              <w:rPr>
                <w:b/>
                <w:bCs/>
              </w:rPr>
            </w:r>
            <w:r/>
          </w:p>
        </w:tc>
      </w:tr>
      <w:tr>
        <w:trPr>
          <w:trHeight w:val="20"/>
        </w:trPr>
        <w:tc>
          <w:tcPr>
            <w:shd w:val="clear" w:color="auto" w:fill="auto"/>
            <w:tcBorders/>
            <w:tcW w:w="2154" w:type="dxa"/>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431" w:type="dxa"/>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0" w:type="dxa"/>
            <w:vAlign w:val="center"/>
            <w:textDirection w:val="lrTb"/>
            <w:noWrap w:val="false"/>
          </w:tcPr>
          <w:p w14:paraId="5EFE58E8">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pPr>
            <w:r>
              <w:rPr>
                <w:rFonts w:ascii="Times New Roman" w:hAnsi="Times New Roman" w:eastAsia="Times New Roman" w:cs="Times New Roman"/>
                <w:color w:val="000000"/>
                <w:sz w:val="24"/>
              </w:rPr>
              <w:t xml:space="preserve">031065000937</w:t>
            </w:r>
            <w:r/>
          </w:p>
        </w:tc>
      </w:tr>
    </w:tbl>
    <w:p w14:paraId="29FA24B9" w14:textId="33D4B08B">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79298DB9" w14:textId="77777777">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14:paraId="4A2EDB55"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2A11FBA" w14:textId="353105BC">
            <w:pPr>
              <w:pBdr/>
              <w:spacing w:after="40" w:before="40" w:line="276" w:lineRule="auto"/>
              <w:ind/>
              <w:jc w:val="both"/>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14:paraId="257AEB18" w14:textId="77777777">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14:paraId="7799BEF9"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60404CB1" w14:textId="5916426E">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14:paraId="12DB18DA" w14:textId="77777777">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14:paraId="7A551DB6" w14:textId="77777777">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14:paraId="2E61CA00" w14:textId="2B9D05C8">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14:paraId="29568005" w14:textId="77777777">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14:paraId="767A19F4"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45429330" w14:textId="61CC974D">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14:paraId="649853BC" w14:textId="4F912196">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14:paraId="42D14F01" w14:textId="5C619DBC">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72D0AEEE" w14:textId="519FCB23">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14:paraId="3C73D70E" w14:textId="5E9A30C3">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14:paraId="430DFA12" w14:textId="5C4D8A52">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A3F510B" w14:textId="43C2A8D5">
            <w:pPr>
              <w:pBdr/>
              <w:spacing w:after="40" w:before="40" w:line="276" w:lineRule="auto"/>
              <w:ind/>
              <w:jc w:val="both"/>
              <w:rPr>
                <w:bCs/>
              </w:rPr>
            </w:pPr>
            <w:r>
              <w:rPr>
                <w:bCs/>
              </w:rPr>
              <w:t xml:space="preserve">Số</w:t>
            </w:r>
            <w:r>
              <w:rPr>
                <w:bCs/>
              </w:rPr>
              <w:t xml:space="preserve"> </w:t>
            </w:r>
            <w:r>
              <w:rPr>
                <w:bCs/>
                <w:color w:val="ff0000"/>
              </w:rPr>
              <w:t xml:space="preserve">1294/TB-BTC </w:t>
            </w:r>
            <w:r>
              <w:rPr>
                <w:bCs/>
                <w:color w:val="ff0000"/>
              </w:rPr>
              <w:t xml:space="preserve">ngày</w:t>
            </w:r>
            <w:r>
              <w:rPr>
                <w:bCs/>
                <w:color w:val="ff0000"/>
              </w:rPr>
              <w:t xml:space="preserve"> 31/12/2025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r>
              <w:rPr>
                <w:bCs/>
              </w:rPr>
            </w:r>
          </w:p>
        </w:tc>
      </w:tr>
      <w:tr>
        <w:trPr>
          <w:trHeight w:val="20"/>
        </w:trPr>
        <w:tc>
          <w:tcPr>
            <w:tcBorders/>
            <w:tcW w:w="2269" w:type="dxa"/>
            <w:vAlign w:val="center"/>
            <w:textDirection w:val="lrTb"/>
            <w:noWrap w:val="false"/>
          </w:tcPr>
          <w:p w14:paraId="1D49FC70" w14:textId="77777777">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14:paraId="3A660A1D"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779EC190" w14:textId="191553C9">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14:paraId="38EA59C5" w14:textId="77777777">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14:paraId="11829E74"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5B059158" w14:textId="086A9374">
            <w:pPr>
              <w:pBdr/>
              <w:spacing w:after="40" w:before="40" w:line="276" w:lineRule="auto"/>
              <w:ind/>
              <w:rPr>
                <w:b/>
                <w:bCs/>
                <w:lang w:val="vi-VN"/>
              </w:rPr>
            </w:pPr>
            <w:r>
              <w:rPr>
                <w:b/>
                <w:bCs/>
                <w:lang w:val="vi-VN"/>
              </w:rPr>
              <w:t xml:space="preserve">Ông </w:t>
            </w:r>
            <w:r>
              <w:rPr>
                <w:b/>
                <w:bCs/>
              </w:rPr>
              <w:t xml:space="preserve">Vũ Văn Quân</w:t>
            </w:r>
            <w:r>
              <w:rPr>
                <w:b/>
                <w:bCs/>
                <w:lang w:val="vi-VN"/>
              </w:rPr>
            </w:r>
            <w:r>
              <w:rPr>
                <w:b/>
                <w:bCs/>
                <w:lang w:val="vi-VN"/>
              </w:rPr>
            </w:r>
          </w:p>
        </w:tc>
      </w:tr>
      <w:tr>
        <w:trPr>
          <w:trHeight w:val="20"/>
        </w:trPr>
        <w:tc>
          <w:tcPr>
            <w:tcBorders/>
            <w:tcW w:w="2269" w:type="dxa"/>
            <w:vAlign w:val="center"/>
            <w:vMerge w:val="restart"/>
            <w:textDirection w:val="lrTb"/>
            <w:noWrap w:val="false"/>
          </w:tcPr>
          <w:p w14:paraId="13CF75D5">
            <w:pPr>
              <w:pBdr/>
              <w:spacing w:after="40" w:before="40" w:line="276" w:lineRule="auto"/>
              <w:ind/>
              <w:rPr>
                <w:bCs/>
              </w:rPr>
            </w:pPr>
            <w:r>
              <w:rPr>
                <w:bCs/>
              </w:rPr>
              <w:t xml:space="preserve">Chức vụ</w:t>
            </w:r>
            <w:r>
              <w:rPr>
                <w:bCs/>
              </w:rPr>
            </w:r>
            <w:r>
              <w:rPr>
                <w:bCs/>
              </w:rPr>
            </w:r>
          </w:p>
        </w:tc>
        <w:tc>
          <w:tcPr>
            <w:tcBorders/>
            <w:tcW w:w="289" w:type="dxa"/>
            <w:vAlign w:val="center"/>
            <w:vMerge w:val="restart"/>
            <w:textDirection w:val="lrTb"/>
            <w:noWrap w:val="false"/>
          </w:tcPr>
          <w:p w14:paraId="34A66DB7">
            <w:pPr>
              <w:pBdr/>
              <w:spacing w:after="40" w:before="40" w:line="276" w:lineRule="auto"/>
              <w:ind/>
              <w:rPr>
                <w:bCs/>
              </w:rPr>
            </w:pPr>
            <w:r>
              <w:rPr>
                <w:bCs/>
              </w:rPr>
              <w:t xml:space="preserve">:</w:t>
            </w:r>
            <w:r>
              <w:rPr>
                <w:bCs/>
              </w:rPr>
            </w:r>
            <w:r>
              <w:rPr>
                <w:bCs/>
              </w:rPr>
            </w:r>
          </w:p>
        </w:tc>
        <w:tc>
          <w:tcPr>
            <w:tcBorders/>
            <w:tcW w:w="7115" w:type="dxa"/>
            <w:vAlign w:val="center"/>
            <w:vMerge w:val="restart"/>
            <w:textDirection w:val="lrTb"/>
            <w:noWrap w:val="false"/>
          </w:tcPr>
          <w:p w14:paraId="60B1438F">
            <w:pPr>
              <w:pBdr/>
              <w:spacing w:after="40" w:before="40" w:line="276" w:lineRule="auto"/>
              <w:ind/>
              <w:rPr>
                <w:b/>
                <w:bCs/>
                <w:lang w:val="vi-VN"/>
              </w:rPr>
            </w:pPr>
            <w:r>
              <w:rPr>
                <w:b/>
                <w:bCs/>
                <w:lang w:val="vi-VN"/>
              </w:rPr>
            </w:r>
            <w:r>
              <w:rPr>
                <w:b/>
                <w:bCs/>
              </w:rPr>
              <w:t xml:space="preserve">Chủ tịch HĐQT kiêm Tổng Giám đốc</w:t>
            </w:r>
            <w:r>
              <w:rPr>
                <w:b/>
                <w:bCs/>
                <w:lang w:val="vi-VN"/>
              </w:rPr>
            </w:r>
            <w:r>
              <w:rPr>
                <w:b/>
                <w:bCs/>
                <w:lang w:val="vi-VN"/>
              </w:rPr>
            </w:r>
          </w:p>
        </w:tc>
      </w:tr>
    </w:tbl>
    <w:p w14:paraId="09711F5B" w14:textId="00A56D85">
      <w:pPr>
        <w:pBdr/>
        <w:spacing w:after="120" w:before="120" w:line="288"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b w:val="0"/>
          <w:bCs w:val="0"/>
        </w:rPr>
        <w:t xml:space="preserve">Giá trị quyền sử dụng đất và tài sản gắn liền với đất tại thửa đất số: 137, tờ bản đồ số 5 có địa chỉ: Khu tái định cư Đồng Hoà 1, Phường Đồng Hòa, Quận Kiến An, Thành phố Hải Phòng </w:t>
      </w:r>
      <w:r>
        <w:rPr>
          <w:b w:val="0"/>
          <w:bCs w:val="0"/>
          <w:i/>
          <w:iCs/>
        </w:rPr>
        <w:t xml:space="preserve">(Nay là phường Kiến An, thành phố Hải Phòng)</w:t>
      </w:r>
      <w:r>
        <w:rPr>
          <w:b w:val="0"/>
          <w:bCs w:val="0"/>
        </w:rPr>
        <w:t xml:space="preserve"> theo Giấy chứng nhận quyền sử </w:t>
      </w:r>
      <w:r>
        <w:rPr>
          <w:b w:val="0"/>
          <w:bCs w:val="0"/>
        </w:rPr>
        <w:t xml:space="preserve">dụng đất quyền sở hữu nhà ở và tài sản khác gắn liền với đất số: DG 828469, số vào sổ cấp GCN: CS 00205 do Sở Tài nguyên và Môi trường Thành phố Hải Phòng cấp ngày 14/10/2022; Chủ tài sản là Ông Vũ Văn Tuấn và Bà Phạm Thị Mai.</w:t>
      </w:r>
      <w:r>
        <w:rPr>
          <w:b/>
          <w:bCs/>
        </w:rPr>
      </w:r>
      <w:r>
        <w:rPr>
          <w:b/>
          <w:bCs/>
        </w:rPr>
      </w:r>
    </w:p>
    <w:p w14:paraId="76883363" w14:textId="46F03D53">
      <w:pPr>
        <w:pBdr/>
        <w:spacing w:after="120" w:before="120" w:line="288"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01/2026</w:t>
      </w:r>
      <w:r>
        <w:rPr>
          <w:bCs/>
          <w:lang w:val="nl-NL"/>
        </w:rPr>
        <w:t xml:space="preserve">.</w:t>
      </w:r>
      <w:r>
        <w:rPr>
          <w:b/>
          <w:bCs/>
        </w:rPr>
      </w:r>
      <w:r>
        <w:rPr>
          <w:b/>
          <w:bCs/>
        </w:rPr>
      </w:r>
    </w:p>
    <w:p w14:paraId="732F650C" w14:textId="4B561460">
      <w:pPr>
        <w:pBdr/>
        <w:tabs>
          <w:tab w:val="left" w:leader="none" w:pos="851"/>
        </w:tabs>
        <w:spacing w:after="120" w:before="120" w:line="288"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14:paraId="774A5D76" w14:textId="26E773FE">
      <w:pPr>
        <w:pBdr/>
        <w:tabs>
          <w:tab w:val="left" w:leader="none" w:pos="851"/>
        </w:tabs>
        <w:spacing w:after="120" w:before="120" w:line="288"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14:paraId="7AF07106" w14:textId="3D1596C0">
      <w:pPr>
        <w:pBdr/>
        <w:tabs>
          <w:tab w:val="left" w:leader="none" w:pos="5202"/>
        </w:tabs>
        <w:spacing w:after="120" w:before="120" w:line="288"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14:paraId="752CF3FA" w14:textId="3887CE5D">
      <w:pPr>
        <w:pBdr/>
        <w:tabs>
          <w:tab w:val="left" w:leader="none" w:pos="2430"/>
          <w:tab w:val="left" w:leader="none" w:pos="5130"/>
        </w:tabs>
        <w:spacing w:after="120" w:before="120" w:line="288"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14:paraId="3C7AC9B0" w14:textId="638AD7C1">
      <w:pPr>
        <w:pBdr/>
        <w:tabs>
          <w:tab w:val="left" w:leader="none" w:pos="5202"/>
        </w:tabs>
        <w:spacing w:after="120" w:before="120" w:line="288"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14:paraId="78232DE3" w14:textId="2C90D5AC">
      <w:pPr>
        <w:pBdr/>
        <w:tabs>
          <w:tab w:val="left" w:leader="none" w:pos="2430"/>
          <w:tab w:val="left" w:leader="none" w:pos="5130"/>
        </w:tabs>
        <w:spacing w:after="120" w:before="120" w:line="288"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14:paraId="78A457E5" w14:textId="0E44CA44">
      <w:pPr>
        <w:pBdr/>
        <w:tabs>
          <w:tab w:val="left" w:leader="none" w:pos="5202"/>
        </w:tabs>
        <w:spacing w:after="120" w:before="120" w:line="288"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14:paraId="53CCE4E6" w14:textId="7CD2C0B2">
      <w:pPr>
        <w:pBdr/>
        <w:tabs>
          <w:tab w:val="left" w:leader="none" w:pos="2430"/>
          <w:tab w:val="left" w:leader="none" w:pos="5130"/>
        </w:tabs>
        <w:spacing w:after="120" w:before="120" w:line="288"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14:paraId="4A5CD5B7" w14:textId="4CE31349">
      <w:pPr>
        <w:pBdr/>
        <w:spacing w:after="120" w:before="120" w:line="288"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01/2026</w:t>
      </w:r>
      <w:r>
        <w:rPr>
          <w:lang w:val="vi-VN"/>
        </w:rPr>
        <w:t xml:space="preserve"> ước tính</w:t>
      </w:r>
      <w:r>
        <w:t xml:space="preserve"> </w:t>
      </w:r>
      <w:r>
        <w:rPr>
          <w:lang w:val="vi-VN"/>
        </w:rPr>
        <w:t xml:space="preserve">như sau:</w:t>
      </w:r>
      <w:r/>
    </w:p>
    <w:tbl>
      <w:tblPr>
        <w:tblStyle w:val="1033"/>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37"/>
        <w:gridCol w:w="2835"/>
        <w:gridCol w:w="1272"/>
        <w:gridCol w:w="1705"/>
        <w:gridCol w:w="1276"/>
        <w:gridCol w:w="1701"/>
      </w:tblGrid>
      <w:tr>
        <w:trPr>
          <w:trHeight w:val="729"/>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14:paraId="219CEDA9">
            <w:pPr>
              <w:pBdr/>
              <w:spacing w:after="0" w:before="0" w:line="276" w:lineRule="auto"/>
              <w:ind/>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14:paraId="0B874D9A">
            <w:pPr>
              <w:pBdr/>
              <w:spacing w:after="0" w:before="0" w:line="276" w:lineRule="auto"/>
              <w:ind/>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272" w:type="dxa"/>
            <w:vAlign w:val="center"/>
            <w:textDirection w:val="lrTb"/>
            <w:noWrap w:val="false"/>
          </w:tcPr>
          <w:p w14:paraId="7D9D4783">
            <w:pPr>
              <w:pBdr/>
              <w:spacing w:after="0" w:before="0" w:line="276" w:lineRule="auto"/>
              <w:ind/>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705" w:type="dxa"/>
            <w:vAlign w:val="center"/>
            <w:textDirection w:val="lrTb"/>
            <w:noWrap w:val="false"/>
          </w:tcPr>
          <w:p w14:paraId="5981C88F">
            <w:pPr>
              <w:pBdr/>
              <w:spacing w:after="0" w:before="0" w:line="276" w:lineRule="auto"/>
              <w:ind/>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14:paraId="0BA2325F">
            <w:pPr>
              <w:pBdr/>
              <w:spacing w:after="0" w:before="0" w:line="276" w:lineRule="auto"/>
              <w:ind/>
              <w:jc w:val="center"/>
              <w:rPr/>
            </w:pPr>
            <w:r>
              <w:rPr>
                <w:rFonts w:ascii="Times New Roman" w:hAnsi="Times New Roman" w:eastAsia="Times New Roman" w:cs="Times New Roman"/>
                <w:b/>
                <w:color w:val="000000"/>
                <w:sz w:val="24"/>
              </w:rPr>
              <w:t xml:space="preserve">CLCL </w:t>
              <w:br/>
              <w:t xml:space="preserve">(%)</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701" w:type="dxa"/>
            <w:vAlign w:val="center"/>
            <w:textDirection w:val="lrTb"/>
            <w:noWrap w:val="false"/>
          </w:tcPr>
          <w:p w14:paraId="15632208">
            <w:pPr>
              <w:pBdr/>
              <w:spacing w:after="0" w:before="0" w:line="276" w:lineRule="auto"/>
              <w:ind/>
              <w:jc w:val="center"/>
              <w:rPr/>
            </w:pPr>
            <w:r>
              <w:rPr>
                <w:rFonts w:ascii="Times New Roman" w:hAnsi="Times New Roman" w:eastAsia="Times New Roman" w:cs="Times New Roman"/>
                <w:b/>
                <w:color w:val="000000"/>
                <w:sz w:val="24"/>
              </w:rPr>
              <w:t xml:space="preserve">Thành tiền (đồng)</w:t>
            </w:r>
            <w:r/>
          </w:p>
        </w:tc>
      </w:tr>
      <w:tr>
        <w:trPr>
          <w:trHeight w:val="219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14:paraId="74B23ACE">
            <w:pPr>
              <w:pBdr/>
              <w:spacing w:after="0" w:before="0" w:line="276" w:lineRule="auto"/>
              <w:ind/>
              <w:jc w:val="center"/>
              <w:rPr/>
            </w:pPr>
            <w:r>
              <w:rPr>
                <w:rFonts w:ascii="Times New Roman" w:hAnsi="Times New Roman" w:eastAsia="Times New Roman" w:cs="Times New Roman"/>
                <w:b/>
                <w:color w:val="000000"/>
                <w:sz w:val="24"/>
              </w:rPr>
              <w:t xml:space="preserve"> </w:t>
            </w: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7087" w:type="dxa"/>
            <w:vAlign w:val="center"/>
            <w:textDirection w:val="lrTb"/>
            <w:noWrap w:val="false"/>
          </w:tcPr>
          <w:p w14:paraId="68871E86">
            <w:pPr>
              <w:pBdr/>
              <w:spacing w:after="0" w:before="0" w:line="276" w:lineRule="auto"/>
              <w:ind w:right="143" w:firstLine="0" w:left="142"/>
              <w:jc w:val="both"/>
              <w:rPr/>
            </w:pPr>
            <w:r>
              <w:rPr>
                <w:rFonts w:ascii="Times New Roman" w:hAnsi="Times New Roman" w:eastAsia="Times New Roman" w:cs="Times New Roman"/>
                <w:b/>
                <w:color w:val="000000"/>
                <w:sz w:val="24"/>
              </w:rPr>
              <w:t xml:space="preserve">Giá trị quyền sử dụng đất và tài sản gắn liền với đất tại thửa đất số: 137, tờ bản đồ số 5 có địa chỉ: Khu tái định cư Đồng Hoà 1, Phường Đồng Hòa, Quận Kiến An, Thành phố Hải Phòng </w:t>
            </w:r>
            <w:r>
              <w:rPr>
                <w:rFonts w:ascii="Times New Roman" w:hAnsi="Times New Roman" w:eastAsia="Times New Roman" w:cs="Times New Roman"/>
                <w:b/>
                <w:i/>
                <w:iCs/>
                <w:color w:val="000000"/>
                <w:sz w:val="24"/>
              </w:rPr>
              <w:t xml:space="preserve">(Nay là phường Kiến An, thành phố Hải Phòng) </w:t>
            </w:r>
            <w:r>
              <w:rPr>
                <w:rFonts w:ascii="Times New Roman" w:hAnsi="Times New Roman" w:eastAsia="Times New Roman" w:cs="Times New Roman"/>
                <w:b/>
                <w:color w:val="000000"/>
                <w:sz w:val="24"/>
              </w:rPr>
              <w:t xml:space="preserve">theo Giấy chứng nhận quyền sử</w:t>
            </w:r>
            <w:r>
              <w:rPr>
                <w:rFonts w:ascii="Times New Roman" w:hAnsi="Times New Roman" w:eastAsia="Times New Roman" w:cs="Times New Roman"/>
                <w:b/>
                <w:color w:val="000000"/>
                <w:sz w:val="24"/>
              </w:rPr>
              <w:t xml:space="preserve"> dụng đất quyền sở hữu nhà ở và tài sản khác gắn liền với đất số: DG 828469, số vào sổ cấp GCN: CS 00205 do Sở Tài nguyên và Môi trường Thành phố Hải Phòng cấp ngày 14/10/2022; Chủ tài sản là Ông Vũ Văn Tuấn và Bà Phạm Thị Mai.</w:t>
            </w:r>
            <w:r/>
          </w:p>
        </w:tc>
        <w:tc>
          <w:tcPr>
            <w:shd w:val="clear" w:color="ffffff" w:fill="ffffff"/>
            <w:tcBorders>
              <w:bottom w:val="single" w:color="000000" w:sz="6" w:space="0"/>
              <w:right w:val="single" w:color="000000" w:sz="6" w:space="0"/>
            </w:tcBorders>
            <w:tcMar>
              <w:left w:w="0" w:type="dxa"/>
              <w:top w:w="0" w:type="dxa"/>
              <w:right w:w="0" w:type="dxa"/>
              <w:bottom w:w="0" w:type="dxa"/>
            </w:tcMar>
            <w:tcW w:w="1701" w:type="dxa"/>
            <w:vAlign w:val="center"/>
            <w:textDirection w:val="lrTb"/>
            <w:noWrap w:val="false"/>
          </w:tcPr>
          <w:p w14:paraId="15A0EF88">
            <w:pPr>
              <w:pBdr/>
              <w:spacing w:after="0" w:before="0" w:line="276" w:lineRule="auto"/>
              <w:ind/>
              <w:jc w:val="right"/>
              <w:rPr/>
            </w:pPr>
            <w:r>
              <w:rPr>
                <w:rFonts w:ascii="Times New Roman" w:hAnsi="Times New Roman" w:eastAsia="Times New Roman" w:cs="Times New Roman"/>
                <w:b/>
                <w:color w:val="000000"/>
                <w:sz w:val="24"/>
              </w:rPr>
              <w:t xml:space="preserve"> </w:t>
            </w:r>
            <w:r/>
          </w:p>
        </w:tc>
      </w:tr>
      <w:tr>
        <w:trPr>
          <w:trHeight w:val="31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14:paraId="18A320F5">
            <w:pPr>
              <w:pBdr/>
              <w:spacing w:after="0" w:before="0" w:line="276" w:lineRule="auto"/>
              <w:ind/>
              <w:jc w:val="center"/>
              <w:rPr/>
            </w:pPr>
            <w:r>
              <w:rPr>
                <w:rFonts w:ascii="Times New Roman" w:hAnsi="Times New Roman" w:eastAsia="Times New Roman" w:cs="Times New Roman"/>
                <w:color w:val="000000"/>
                <w:sz w:val="24"/>
              </w:rPr>
              <w:t xml:space="preserve">01</w:t>
            </w:r>
            <w:r/>
          </w:p>
        </w:tc>
        <w:tc>
          <w:tcPr>
            <w:shd w:val="clear" w:color="ffffff" w:fill="ffffff"/>
            <w:tcBorders>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14:paraId="47251DF3">
            <w:pPr>
              <w:pBdr/>
              <w:spacing w:after="0" w:before="0" w:line="276" w:lineRule="auto"/>
              <w:ind w:right="0" w:firstLine="0" w:left="142"/>
              <w:rPr/>
            </w:pPr>
            <w:r>
              <w:rPr>
                <w:rFonts w:ascii="Times New Roman" w:hAnsi="Times New Roman" w:eastAsia="Times New Roman" w:cs="Times New Roman"/>
                <w:color w:val="000000"/>
                <w:sz w:val="24"/>
              </w:rPr>
              <w:t xml:space="preserve">Đất ở tại đô thị</w:t>
            </w:r>
            <w:r/>
          </w:p>
        </w:tc>
        <w:tc>
          <w:tcPr>
            <w:tcBorders>
              <w:bottom w:val="single" w:color="000000" w:sz="6" w:space="0"/>
              <w:right w:val="single" w:color="000000" w:sz="6" w:space="0"/>
            </w:tcBorders>
            <w:tcMar>
              <w:left w:w="0" w:type="dxa"/>
              <w:top w:w="0" w:type="dxa"/>
              <w:right w:w="0" w:type="dxa"/>
              <w:bottom w:w="0" w:type="dxa"/>
            </w:tcMar>
            <w:tcW w:w="1272" w:type="dxa"/>
            <w:vAlign w:val="center"/>
            <w:textDirection w:val="lrTb"/>
            <w:noWrap/>
          </w:tcPr>
          <w:p w14:paraId="24F5A23B">
            <w:pPr>
              <w:pBdr/>
              <w:spacing w:after="0" w:before="0" w:line="276" w:lineRule="auto"/>
              <w:ind w:right="0" w:firstLine="0" w:left="142"/>
              <w:jc w:val="center"/>
              <w:rPr/>
            </w:pPr>
            <w:r>
              <w:rPr>
                <w:rFonts w:ascii="Times New Roman" w:hAnsi="Times New Roman" w:eastAsia="Times New Roman" w:cs="Times New Roman"/>
                <w:color w:val="000000"/>
                <w:sz w:val="24"/>
              </w:rPr>
              <w:t xml:space="preserve">60,0</w:t>
            </w:r>
            <w:r/>
          </w:p>
        </w:tc>
        <w:tc>
          <w:tcPr>
            <w:shd w:val="clear" w:color="ffffff" w:fill="ffffff"/>
            <w:tcBorders>
              <w:bottom w:val="single" w:color="000000" w:sz="6" w:space="0"/>
              <w:right w:val="single" w:color="000000" w:sz="6" w:space="0"/>
            </w:tcBorders>
            <w:tcMar>
              <w:left w:w="0" w:type="dxa"/>
              <w:top w:w="0" w:type="dxa"/>
              <w:right w:w="0" w:type="dxa"/>
              <w:bottom w:w="0" w:type="dxa"/>
            </w:tcMar>
            <w:tcW w:w="1705" w:type="dxa"/>
            <w:vAlign w:val="center"/>
            <w:textDirection w:val="lrTb"/>
            <w:noWrap w:val="false"/>
          </w:tcPr>
          <w:p w14:paraId="3E284D2F">
            <w:pPr>
              <w:pBdr/>
              <w:spacing w:after="0" w:before="0" w:line="276" w:lineRule="auto"/>
              <w:ind w:right="0" w:firstLine="0" w:left="142"/>
              <w:jc w:val="center"/>
              <w:rPr/>
            </w:pPr>
            <w:r>
              <w:rPr>
                <w:rFonts w:ascii="Times New Roman" w:hAnsi="Times New Roman" w:eastAsia="Times New Roman" w:cs="Times New Roman"/>
                <w:color w:val="000000"/>
                <w:sz w:val="24"/>
              </w:rPr>
              <w:t xml:space="preserve">56.000.000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14:paraId="0791EB61">
            <w:pPr>
              <w:pBdr/>
              <w:spacing w:after="0" w:before="0" w:line="276" w:lineRule="auto"/>
              <w:ind w:right="0" w:firstLine="0" w:left="142"/>
              <w:jc w:val="center"/>
              <w:rPr/>
            </w:pPr>
            <w:r>
              <w:rPr>
                <w:rFonts w:ascii="Times New Roman" w:hAnsi="Times New Roman" w:eastAsia="Times New Roman" w:cs="Times New Roman"/>
                <w:color w:val="000000"/>
                <w:sz w:val="24"/>
              </w:rPr>
              <w:t xml:space="preserve">100%</w:t>
            </w:r>
            <w:r/>
          </w:p>
        </w:tc>
        <w:tc>
          <w:tcPr>
            <w:shd w:val="clear" w:color="ffffff" w:fill="ffffff"/>
            <w:tcBorders>
              <w:bottom w:val="single" w:color="000000" w:sz="6" w:space="0"/>
              <w:right w:val="single" w:color="000000" w:sz="6" w:space="0"/>
            </w:tcBorders>
            <w:tcMar>
              <w:left w:w="0" w:type="dxa"/>
              <w:top w:w="0" w:type="dxa"/>
              <w:right w:w="0" w:type="dxa"/>
              <w:bottom w:w="0" w:type="dxa"/>
            </w:tcMar>
            <w:tcW w:w="1701" w:type="dxa"/>
            <w:vAlign w:val="center"/>
            <w:textDirection w:val="lrTb"/>
            <w:noWrap w:val="false"/>
          </w:tcPr>
          <w:p w14:paraId="2F6D5B76">
            <w:pPr>
              <w:pBdr/>
              <w:spacing w:after="0" w:before="0" w:line="276" w:lineRule="auto"/>
              <w:ind/>
              <w:jc w:val="center"/>
              <w:rPr/>
            </w:pPr>
            <w:r>
              <w:rPr>
                <w:rFonts w:ascii="Times New Roman" w:hAnsi="Times New Roman" w:eastAsia="Times New Roman" w:cs="Times New Roman"/>
                <w:color w:val="000000"/>
                <w:sz w:val="24"/>
              </w:rPr>
              <w:t xml:space="preserve">3.360.000.000</w:t>
            </w:r>
            <w:r/>
          </w:p>
        </w:tc>
      </w:tr>
      <w:tr>
        <w:trPr>
          <w:trHeight w:val="31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14:paraId="285F1A52">
            <w:pPr>
              <w:pBdr/>
              <w:spacing w:after="0" w:before="0" w:line="276" w:lineRule="auto"/>
              <w:ind/>
              <w:jc w:val="center"/>
              <w:rPr/>
            </w:pPr>
            <w:r>
              <w:rPr>
                <w:rFonts w:ascii="Times New Roman" w:hAnsi="Times New Roman" w:eastAsia="Times New Roman" w:cs="Times New Roman"/>
                <w:color w:val="000000"/>
                <w:sz w:val="24"/>
              </w:rPr>
              <w:t xml:space="preserve">02</w:t>
            </w:r>
            <w:r/>
          </w:p>
        </w:tc>
        <w:tc>
          <w:tcPr>
            <w:shd w:val="clear" w:color="ffffff" w:fill="ffffff"/>
            <w:tcBorders>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14:paraId="2F3647BC">
            <w:pPr>
              <w:pBdr/>
              <w:spacing w:after="0" w:before="0" w:line="276" w:lineRule="auto"/>
              <w:ind w:right="0" w:firstLine="0" w:left="142"/>
              <w:rPr/>
            </w:pPr>
            <w:r>
              <w:rPr>
                <w:rFonts w:ascii="Times New Roman" w:hAnsi="Times New Roman" w:eastAsia="Times New Roman" w:cs="Times New Roman"/>
                <w:color w:val="000000"/>
                <w:sz w:val="24"/>
              </w:rPr>
              <w:t xml:space="preserve">Nhà 04 tầng</w:t>
            </w:r>
            <w:r/>
          </w:p>
        </w:tc>
        <w:tc>
          <w:tcPr>
            <w:tcBorders>
              <w:bottom w:val="single" w:color="000000" w:sz="6" w:space="0"/>
              <w:right w:val="single" w:color="000000" w:sz="6" w:space="0"/>
            </w:tcBorders>
            <w:tcMar>
              <w:left w:w="0" w:type="dxa"/>
              <w:top w:w="0" w:type="dxa"/>
              <w:right w:w="0" w:type="dxa"/>
              <w:bottom w:w="0" w:type="dxa"/>
            </w:tcMar>
            <w:tcW w:w="1272" w:type="dxa"/>
            <w:vAlign w:val="center"/>
            <w:textDirection w:val="lrTb"/>
            <w:noWrap/>
          </w:tcPr>
          <w:p w14:paraId="45C70D71">
            <w:pPr>
              <w:pBdr/>
              <w:spacing w:after="0" w:before="0" w:line="276" w:lineRule="auto"/>
              <w:ind w:right="0" w:firstLine="0" w:left="142"/>
              <w:jc w:val="center"/>
              <w:rPr/>
            </w:pPr>
            <w:r>
              <w:rPr>
                <w:rFonts w:ascii="Times New Roman" w:hAnsi="Times New Roman" w:eastAsia="Times New Roman" w:cs="Times New Roman"/>
                <w:color w:val="000000"/>
                <w:sz w:val="24"/>
              </w:rPr>
              <w:t xml:space="preserve">240,5</w:t>
            </w:r>
            <w:r/>
          </w:p>
        </w:tc>
        <w:tc>
          <w:tcPr>
            <w:shd w:val="clear" w:color="ffffff" w:fill="ffffff"/>
            <w:tcBorders>
              <w:bottom w:val="single" w:color="000000" w:sz="6" w:space="0"/>
              <w:right w:val="single" w:color="000000" w:sz="6" w:space="0"/>
            </w:tcBorders>
            <w:tcMar>
              <w:left w:w="0" w:type="dxa"/>
              <w:top w:w="0" w:type="dxa"/>
              <w:right w:w="0" w:type="dxa"/>
              <w:bottom w:w="0" w:type="dxa"/>
            </w:tcMar>
            <w:tcW w:w="1705" w:type="dxa"/>
            <w:vAlign w:val="center"/>
            <w:textDirection w:val="lrTb"/>
            <w:noWrap w:val="false"/>
          </w:tcPr>
          <w:p w14:paraId="00EF2F16">
            <w:pPr>
              <w:pBdr/>
              <w:spacing w:after="0" w:before="0" w:line="276" w:lineRule="auto"/>
              <w:ind w:right="0" w:firstLine="0" w:left="142"/>
              <w:jc w:val="center"/>
              <w:rPr/>
            </w:pPr>
            <w:r>
              <w:rPr>
                <w:rFonts w:ascii="Times New Roman" w:hAnsi="Times New Roman" w:eastAsia="Times New Roman" w:cs="Times New Roman"/>
                <w:color w:val="000000"/>
                <w:sz w:val="24"/>
              </w:rPr>
              <w:t xml:space="preserve">7.915.800</w:t>
            </w:r>
            <w:r/>
          </w:p>
        </w:tc>
        <w:tc>
          <w:tcPr>
            <w:shd w:val="clear" w:color="ffffff" w:fill="ffffff"/>
            <w:tcBorders>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14:paraId="22B452D1">
            <w:pPr>
              <w:pBdr/>
              <w:spacing w:after="0" w:before="0" w:line="276" w:lineRule="auto"/>
              <w:ind w:right="0" w:firstLine="0" w:left="142"/>
              <w:jc w:val="center"/>
              <w:rPr/>
            </w:pPr>
            <w:r>
              <w:rPr>
                <w:rFonts w:ascii="Times New Roman" w:hAnsi="Times New Roman" w:eastAsia="Times New Roman" w:cs="Times New Roman"/>
                <w:color w:val="000000"/>
                <w:sz w:val="24"/>
              </w:rPr>
              <w:t xml:space="preserve">92,0%</w:t>
            </w:r>
            <w:r/>
          </w:p>
        </w:tc>
        <w:tc>
          <w:tcPr>
            <w:shd w:val="clear" w:color="ffffff" w:fill="ffffff"/>
            <w:tcBorders>
              <w:bottom w:val="single" w:color="000000" w:sz="6" w:space="0"/>
              <w:right w:val="single" w:color="000000" w:sz="6" w:space="0"/>
            </w:tcBorders>
            <w:tcMar>
              <w:left w:w="0" w:type="dxa"/>
              <w:top w:w="0" w:type="dxa"/>
              <w:right w:w="0" w:type="dxa"/>
              <w:bottom w:w="0" w:type="dxa"/>
            </w:tcMar>
            <w:tcW w:w="1701" w:type="dxa"/>
            <w:vAlign w:val="center"/>
            <w:textDirection w:val="lrTb"/>
            <w:noWrap w:val="false"/>
          </w:tcPr>
          <w:p w14:paraId="62E74876">
            <w:pPr>
              <w:pBdr/>
              <w:spacing w:after="0" w:before="0" w:line="276" w:lineRule="auto"/>
              <w:ind/>
              <w:jc w:val="center"/>
              <w:rPr/>
            </w:pPr>
            <w:r>
              <w:rPr>
                <w:rFonts w:ascii="Times New Roman" w:hAnsi="Times New Roman" w:eastAsia="Times New Roman" w:cs="Times New Roman"/>
                <w:color w:val="000000"/>
                <w:sz w:val="24"/>
              </w:rPr>
              <w:t xml:space="preserve">1.751.449.908</w:t>
            </w:r>
            <w:r/>
          </w:p>
        </w:tc>
      </w:tr>
      <w:tr>
        <w:trPr>
          <w:trHeight w:val="312"/>
        </w:trPr>
        <w:tc>
          <w:tcPr>
            <w:gridSpan w:val="5"/>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823" w:type="dxa"/>
            <w:vAlign w:val="center"/>
            <w:textDirection w:val="lrTb"/>
            <w:noWrap/>
          </w:tcPr>
          <w:p w14:paraId="57931E3E">
            <w:pPr>
              <w:pBdr/>
              <w:spacing w:after="0" w:before="0" w:line="276" w:lineRule="auto"/>
              <w:ind/>
              <w:jc w:val="center"/>
              <w:rPr/>
            </w:pPr>
            <w:r>
              <w:rPr>
                <w:rFonts w:ascii="Times New Roman" w:hAnsi="Times New Roman" w:eastAsia="Times New Roman" w:cs="Times New Roman"/>
                <w:b/>
                <w:color w:val="000000"/>
                <w:sz w:val="24"/>
              </w:rPr>
              <w:t xml:space="preserve">TỔNG CỘNG:</w:t>
            </w:r>
            <w:r/>
          </w:p>
        </w:tc>
        <w:tc>
          <w:tcPr>
            <w:tcBorders>
              <w:bottom w:val="single" w:color="000000" w:sz="6" w:space="0"/>
              <w:right w:val="single" w:color="000000" w:sz="6" w:space="0"/>
            </w:tcBorders>
            <w:tcMar>
              <w:left w:w="0" w:type="dxa"/>
              <w:top w:w="0" w:type="dxa"/>
              <w:right w:w="0" w:type="dxa"/>
              <w:bottom w:w="0" w:type="dxa"/>
            </w:tcMar>
            <w:tcW w:w="1701" w:type="dxa"/>
            <w:vAlign w:val="center"/>
            <w:textDirection w:val="lrTb"/>
            <w:noWrap/>
          </w:tcPr>
          <w:p w14:paraId="23AD8FD9">
            <w:pPr>
              <w:pBdr/>
              <w:spacing w:after="0" w:before="0" w:line="276" w:lineRule="auto"/>
              <w:ind/>
              <w:jc w:val="center"/>
              <w:rPr/>
            </w:pPr>
            <w:r>
              <w:rPr>
                <w:rFonts w:ascii="Times New Roman" w:hAnsi="Times New Roman" w:eastAsia="Times New Roman" w:cs="Times New Roman"/>
                <w:b/>
                <w:color w:val="000000"/>
                <w:sz w:val="24"/>
              </w:rPr>
              <w:t xml:space="preserve">5.111.449.908</w:t>
            </w:r>
            <w:r/>
          </w:p>
        </w:tc>
      </w:tr>
      <w:tr>
        <w:trPr>
          <w:trHeight w:val="312"/>
        </w:trPr>
        <w:tc>
          <w:tcPr>
            <w:gridSpan w:val="5"/>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823" w:type="dxa"/>
            <w:vAlign w:val="center"/>
            <w:textDirection w:val="lrTb"/>
            <w:noWrap/>
          </w:tcPr>
          <w:p w14:paraId="19C2B11D">
            <w:pPr>
              <w:pBdr/>
              <w:spacing w:after="0" w:before="0" w:line="276" w:lineRule="auto"/>
              <w:ind/>
              <w:jc w:val="center"/>
              <w:rPr/>
            </w:pPr>
            <w:r>
              <w:rPr>
                <w:rFonts w:ascii="Times New Roman" w:hAnsi="Times New Roman" w:eastAsia="Times New Roman" w:cs="Times New Roman"/>
                <w:b/>
                <w:color w:val="000000"/>
                <w:sz w:val="24"/>
              </w:rPr>
              <w:t xml:space="preserve">LÀM TRÒN:</w:t>
            </w:r>
            <w:r/>
          </w:p>
        </w:tc>
        <w:tc>
          <w:tcPr>
            <w:tcBorders>
              <w:bottom w:val="single" w:color="000000" w:sz="6" w:space="0"/>
              <w:right w:val="single" w:color="000000" w:sz="6" w:space="0"/>
            </w:tcBorders>
            <w:tcMar>
              <w:left w:w="0" w:type="dxa"/>
              <w:top w:w="0" w:type="dxa"/>
              <w:right w:w="0" w:type="dxa"/>
              <w:bottom w:w="0" w:type="dxa"/>
            </w:tcMar>
            <w:tcW w:w="1701" w:type="dxa"/>
            <w:vAlign w:val="center"/>
            <w:textDirection w:val="lrTb"/>
            <w:noWrap/>
          </w:tcPr>
          <w:p w14:paraId="1D7EC188">
            <w:pPr>
              <w:pBdr/>
              <w:spacing w:after="0" w:before="0" w:line="276" w:lineRule="auto"/>
              <w:ind/>
              <w:jc w:val="center"/>
              <w:rPr/>
            </w:pPr>
            <w:r>
              <w:rPr>
                <w:rFonts w:ascii="Times New Roman" w:hAnsi="Times New Roman" w:eastAsia="Times New Roman" w:cs="Times New Roman"/>
                <w:b/>
                <w:color w:val="000000"/>
                <w:sz w:val="24"/>
              </w:rPr>
              <w:t xml:space="preserve">5.111.000.000</w:t>
            </w:r>
            <w:r/>
          </w:p>
        </w:tc>
      </w:tr>
      <w:tr>
        <w:trPr>
          <w:trHeight w:val="309"/>
        </w:trPr>
        <w:tc>
          <w:tcPr>
            <w:gridSpan w:val="6"/>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524" w:type="dxa"/>
            <w:vAlign w:val="center"/>
            <w:textDirection w:val="lrTb"/>
            <w:noWrap w:val="false"/>
          </w:tcPr>
          <w:p w14:paraId="032452D2">
            <w:pPr>
              <w:pBdr/>
              <w:spacing w:after="0" w:before="0" w:line="276" w:lineRule="auto"/>
              <w:ind/>
              <w:jc w:val="center"/>
              <w:rPr/>
            </w:pPr>
            <w:r>
              <w:rPr>
                <w:rFonts w:ascii="Times New Roman" w:hAnsi="Times New Roman" w:eastAsia="Times New Roman" w:cs="Times New Roman"/>
                <w:b/>
                <w:i/>
                <w:color w:val="000000"/>
                <w:sz w:val="24"/>
              </w:rPr>
              <w:t xml:space="preserve">(Bằng chữ: Năm tỷ, một trăm mười một triệu đồng chẵn./.)</w:t>
            </w:r>
            <w:r/>
          </w:p>
        </w:tc>
      </w:tr>
    </w:tbl>
    <w:p w14:paraId="36D8D0BD" w14:textId="3E64D425">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14:paraId="64744E2F" w14:textId="77777777">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14:paraId="5CE84421" w14:textId="58C38743">
      <w:pPr>
        <w:pBdr/>
        <w:spacing w:after="120" w:before="120" w:line="312" w:lineRule="auto"/>
        <w:ind/>
        <w:rPr/>
      </w:pPr>
      <w:r>
        <w:rPr>
          <w:b/>
          <w:bCs/>
          <w:lang w:val="vi-VN"/>
        </w:rPr>
        <w:t xml:space="preserve">11. Những điều khoản loại trừ và hạn chế của kết quả thẩm định giá:</w:t>
      </w:r>
      <w:r/>
    </w:p>
    <w:p w14:paraId="7C78ACE6" w14:textId="77777777">
      <w:pPr>
        <w:pBdr/>
        <w:spacing w:after="120" w:before="120" w:line="312" w:lineRule="auto"/>
        <w:ind w:firstLine="360"/>
        <w:rPr>
          <w:rFonts w:eastAsia="Calibri"/>
          <w:b/>
          <w:spacing w:val="-4"/>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spacing w:val="-4"/>
          <w:lang w:val="pt-BR"/>
        </w:rPr>
      </w:r>
      <w:r>
        <w:rPr>
          <w:rFonts w:eastAsia="Calibri"/>
          <w:b/>
          <w:spacing w:val="-4"/>
          <w:lang w:val="pt-BR"/>
        </w:rPr>
      </w:r>
    </w:p>
    <w:p w14:paraId="0FC79284">
      <w:pPr>
        <w:pBdr/>
        <w:shd w:val="nil" w:color="auto"/>
        <w:spacing/>
        <w:ind/>
        <w:rPr>
          <w:lang w:val="pt-BR"/>
        </w:rPr>
      </w:pPr>
      <w:r>
        <w:rPr>
          <w:rFonts w:eastAsia="Calibri"/>
          <w:b/>
          <w:spacing w:val="-4"/>
          <w:highlight w:val="none"/>
          <w:lang w:val="vi-VN"/>
        </w:rPr>
        <w:br w:type="page" w:clear="all"/>
      </w:r>
      <w:r>
        <w:rPr>
          <w:lang w:val="pt-BR"/>
        </w:rPr>
      </w:r>
      <w:r>
        <w:rPr>
          <w:lang w:val="pt-BR"/>
        </w:rPr>
      </w:r>
    </w:p>
    <w:p w14:paraId="75472359" w14:textId="0571DEB0">
      <w:pPr>
        <w:pBdr/>
        <w:spacing w:after="120" w:before="120" w:line="312" w:lineRule="auto"/>
        <w:ind/>
        <w:rPr>
          <w:rFonts w:eastAsia="Calibri"/>
          <w:b/>
          <w:bCs/>
          <w:spacing w:val="-4"/>
          <w:highlight w:val="none"/>
          <w:lang w:val="vi-VN"/>
        </w:rPr>
      </w:pPr>
      <w:r>
        <w:rPr>
          <w:rFonts w:eastAsia="Calibri"/>
          <w:b/>
          <w:spacing w:val="-4"/>
          <w:lang w:val="pt-BR"/>
        </w:rPr>
        <w:t xml:space="preserve">12</w:t>
      </w:r>
      <w:r>
        <w:rPr>
          <w:rFonts w:eastAsia="Calibri"/>
          <w:b/>
          <w:spacing w:val="-4"/>
          <w:lang w:val="vi-VN"/>
        </w:rPr>
        <w:t xml:space="preserve">. Các tài liệu kèm theo:</w:t>
      </w:r>
      <w:r>
        <w:rPr>
          <w:rFonts w:eastAsia="Calibri"/>
          <w:b/>
          <w:bCs/>
          <w:spacing w:val="-4"/>
          <w:highlight w:val="none"/>
          <w:lang w:val="vi-VN"/>
        </w:rPr>
      </w:r>
      <w:r>
        <w:rPr>
          <w:rFonts w:eastAsia="Calibri"/>
          <w:b/>
          <w:bCs/>
          <w:spacing w:val="-4"/>
          <w:highlight w:val="none"/>
          <w:lang w:val="vi-VN"/>
        </w:rPr>
      </w:r>
    </w:p>
    <w:p w14:paraId="452408AA" w14:textId="77777777">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14:paraId="4B96DA72" w14:textId="3C0C6666">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14:paraId="32BE11E3" w14:textId="302D75D4">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14:paraId="601BE75E" w14:textId="71FAAA0D">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5000" w:type="pct"/>
        <w:tblBorders/>
        <w:tblLayout w:type="fixed"/>
        <w:tblLook w:val="01E0" w:firstRow="1" w:lastRow="1" w:firstColumn="1" w:lastColumn="1" w:noHBand="0" w:noVBand="0"/>
      </w:tblPr>
      <w:tblGrid>
        <w:gridCol w:w="4422"/>
        <w:gridCol w:w="5102"/>
      </w:tblGrid>
      <w:tr>
        <w:trPr>
          <w:trHeight w:val="20"/>
        </w:trPr>
        <w:tc>
          <w:tcPr>
            <w:tcBorders/>
            <w:tcW w:w="4422" w:type="dxa"/>
            <w:vAlign w:val="bottom"/>
            <w:textDirection w:val="lrTb"/>
            <w:noWrap w:val="false"/>
          </w:tcPr>
          <w:p w14:paraId="0DB5EE1B"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5102" w:type="dxa"/>
            <w:vAlign w:val="bottom"/>
            <w:textDirection w:val="lrTb"/>
            <w:noWrap w:val="false"/>
          </w:tcPr>
          <w:p w14:paraId="4A53F026" w14:textId="77777777">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14:paraId="13A4BCBA" w14:textId="0FB87F66">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54"/>
        </w:trPr>
        <w:tc>
          <w:tcPr>
            <w:tcBorders/>
            <w:tcW w:w="4422" w:type="dxa"/>
            <w:vAlign w:val="center"/>
            <w:textDirection w:val="lrTb"/>
            <w:noWrap w:val="false"/>
          </w:tcPr>
          <w:p w14:paraId="514DF82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5102" w:type="dxa"/>
            <w:vAlign w:val="bottom"/>
            <w:textDirection w:val="lrTb"/>
            <w:noWrap w:val="false"/>
          </w:tcPr>
          <w:p w14:paraId="37363EBF"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4422" w:type="dxa"/>
            <w:vAlign w:val="center"/>
            <w:textDirection w:val="lrTb"/>
            <w:noWrap w:val="false"/>
          </w:tcPr>
          <w:p w14:paraId="473A1419" w14:textId="0472CFC8">
            <w:pPr>
              <w:pBdr/>
              <w:spacing w:line="240" w:lineRule="atLeast"/>
              <w:ind/>
              <w:jc w:val="center"/>
              <w:rPr>
                <w:rFonts w:eastAsia="Calibri"/>
                <w:b/>
                <w:bCs/>
                <w:lang w:val="vi-VN"/>
              </w:rPr>
            </w:pPr>
            <w:r>
              <w:rPr>
                <w:rFonts w:eastAsia="Calibri"/>
                <w:b/>
                <w:bCs/>
                <w:color w:val="000000" w:themeColor="text1"/>
                <w:lang w:val="pt-BR"/>
              </w:rPr>
              <w:t xml:space="preserve">Lê Thị Thịnh</w:t>
            </w:r>
            <w:r>
              <w:rPr>
                <w:rFonts w:eastAsia="Calibri"/>
                <w:b/>
                <w:bCs/>
                <w:lang w:val="vi-VN"/>
              </w:rPr>
            </w:r>
            <w:r>
              <w:rPr>
                <w:rFonts w:eastAsia="Calibri"/>
                <w:b/>
                <w:bCs/>
                <w:lang w:val="vi-VN"/>
              </w:rPr>
            </w:r>
          </w:p>
          <w:p w14:paraId="1A21D98D" w14:textId="54B269B3">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5102" w:type="dxa"/>
            <w:vAlign w:val="center"/>
            <w:textDirection w:val="lrTb"/>
            <w:noWrap w:val="false"/>
          </w:tcPr>
          <w:p w14:paraId="1FA3C13A" w14:textId="4BE7B509">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14:paraId="6838A117" w14:textId="7F5289E7">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14:paraId="6DD8A978" w14:textId="6BB42A30">
      <w:pPr>
        <w:pBdr/>
        <w:spacing w:after="200" w:line="276" w:lineRule="auto"/>
        <w:ind/>
        <w:rPr/>
      </w:pPr>
      <w:r>
        <w:br w:type="page" w:clear="all"/>
      </w:r>
      <w:r/>
    </w:p>
    <w:tbl>
      <w:tblPr>
        <w:tblInd w:w="-284" w:type="dxa"/>
        <w:tblW w:w="9996" w:type="dxa"/>
        <w:tblBorders/>
        <w:tblLayout w:type="fixed"/>
        <w:tblLook w:val="04A0" w:firstRow="1" w:lastRow="0" w:firstColumn="1" w:lastColumn="0" w:noHBand="0" w:noVBand="1"/>
      </w:tblPr>
      <w:tblGrid>
        <w:gridCol w:w="29"/>
        <w:gridCol w:w="2489"/>
        <w:gridCol w:w="7432"/>
        <w:gridCol w:w="46"/>
      </w:tblGrid>
      <w:tr>
        <w:trPr>
          <w:trHeight w:val="1152"/>
        </w:trPr>
        <w:tc>
          <w:tcPr>
            <w:gridSpan w:val="2"/>
            <w:tcBorders/>
            <w:tcW w:w="2517" w:type="dxa"/>
            <w:textDirection w:val="lrTb"/>
            <w:noWrap w:val="false"/>
          </w:tcPr>
          <w:p w14:paraId="2648CB85" w14:textId="77777777">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7478" w:type="dxa"/>
            <w:textDirection w:val="lrTb"/>
            <w:noWrap w:val="false"/>
          </w:tcPr>
          <w:p w14:paraId="51B48342" w14:textId="77777777">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14:paraId="151C61EE" w14:textId="77777777">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14:paraId="7CE5B0F6" w14:textId="77777777">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14:paraId="12C2D4D7" w14:textId="77777777">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1019"/>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shd w:val="clear" w:color="auto" w:fill="auto"/>
            <w:tcBorders/>
            <w:tcMar>
              <w:left w:w="108" w:type="dxa"/>
              <w:top w:w="0" w:type="dxa"/>
              <w:right w:w="108" w:type="dxa"/>
              <w:bottom w:w="0" w:type="dxa"/>
            </w:tcMar>
            <w:tcW w:w="2489" w:type="dxa"/>
            <w:textDirection w:val="lrTb"/>
            <w:noWrap w:val="false"/>
          </w:tcPr>
          <w:p w14:paraId="6528DDE6" w14:textId="77777777">
            <w:pPr>
              <w:pStyle w:val="1028"/>
              <w:pBdr/>
              <w:spacing w:after="60"/>
              <w:ind/>
              <w:rPr>
                <w:color w:val="000000" w:themeColor="text1"/>
                <w:sz w:val="24"/>
                <w:szCs w:val="24"/>
              </w:rPr>
            </w:pPr>
            <w:r>
              <w:rPr>
                <w:rStyle w:val="1027"/>
                <w:rFonts w:ascii="Times New Roman" w:hAnsi="Times New Roman"/>
                <w:color w:val="000000" w:themeColor="text1"/>
                <w:lang w:val="pt-BR"/>
              </w:rPr>
              <w:t xml:space="preserve">Số</w:t>
            </w:r>
            <w:r>
              <w:rPr>
                <w:rStyle w:val="1027"/>
                <w:rFonts w:ascii="Times New Roman" w:hAnsi="Times New Roman"/>
                <w:color w:val="000000" w:themeColor="text1"/>
                <w:lang w:val="pt-BR"/>
              </w:rPr>
              <w:t xml:space="preserve">: </w:t>
            </w:r>
            <w:r>
              <w:rPr>
                <w:rStyle w:val="1027"/>
                <w:rFonts w:ascii="Times New Roman" w:hAnsi="Times New Roman"/>
                <w:color w:val="000000" w:themeColor="text1"/>
                <w:lang w:val="pt-BR"/>
              </w:rPr>
              <w:t xml:space="preserve">275/2026/0039/VFI-CT.21.A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7432" w:type="dxa"/>
            <w:textDirection w:val="lrTb"/>
            <w:noWrap w:val="false"/>
          </w:tcPr>
          <w:p w14:paraId="6BD5B31E" w14:textId="77777777">
            <w:pPr>
              <w:pStyle w:val="1028"/>
              <w:pBdr/>
              <w:spacing w:after="60"/>
              <w:ind w:right="-56"/>
              <w:jc w:val="right"/>
              <w:rPr>
                <w:color w:val="000000" w:themeColor="text1"/>
                <w:sz w:val="24"/>
                <w:szCs w:val="24"/>
                <w:lang w:val="vi-VN"/>
              </w:rPr>
            </w:pPr>
            <w:r>
              <w:rPr>
                <w:rStyle w:val="1027"/>
                <w:rFonts w:ascii="Times New Roman" w:hAnsi="Times New Roman"/>
                <w:i/>
                <w:color w:val="auto"/>
              </w:rPr>
              <w:t xml:space="preserve">TP. </w:t>
            </w:r>
            <w:r>
              <w:rPr>
                <w:rStyle w:val="1027"/>
                <w:rFonts w:ascii="Times New Roman" w:hAnsi="Times New Roman"/>
                <w:i/>
                <w:color w:val="auto"/>
              </w:rPr>
              <w:t xml:space="preserve">Hà</w:t>
            </w:r>
            <w:r>
              <w:rPr>
                <w:rStyle w:val="1027"/>
                <w:rFonts w:ascii="Times New Roman" w:hAnsi="Times New Roman"/>
                <w:i/>
                <w:color w:val="auto"/>
              </w:rPr>
              <w:t xml:space="preserve"> </w:t>
            </w:r>
            <w:r>
              <w:rPr>
                <w:rStyle w:val="1027"/>
                <w:rFonts w:ascii="Times New Roman" w:hAnsi="Times New Roman"/>
                <w:i/>
                <w:color w:val="auto"/>
              </w:rPr>
              <w:t xml:space="preserve">Nội</w:t>
            </w:r>
            <w:r>
              <w:rPr>
                <w:rStyle w:val="1027"/>
                <w:rFonts w:ascii="Times New Roman" w:hAnsi="Times New Roman"/>
                <w:i/>
                <w:color w:val="auto"/>
                <w:lang w:val="vi-VN"/>
              </w:rPr>
              <w:t xml:space="preserve">, </w:t>
            </w:r>
            <w:r>
              <w:rPr>
                <w:rStyle w:val="1027"/>
                <w:rFonts w:ascii="Times New Roman" w:hAnsi="Times New Roman"/>
                <w:i/>
                <w:color w:val="000000" w:themeColor="text1"/>
                <w:lang w:val="vi-VN"/>
              </w:rPr>
              <w:t xml:space="preserve">ngày 09 tháng 01 năm 2026</w:t>
            </w:r>
            <w:r>
              <w:rPr>
                <w:color w:val="000000" w:themeColor="text1"/>
                <w:sz w:val="24"/>
                <w:szCs w:val="24"/>
                <w:lang w:val="vi-VN"/>
              </w:rPr>
            </w:r>
            <w:r>
              <w:rPr>
                <w:color w:val="000000" w:themeColor="text1"/>
                <w:sz w:val="24"/>
                <w:szCs w:val="24"/>
                <w:lang w:val="vi-VN"/>
              </w:rPr>
            </w:r>
          </w:p>
        </w:tc>
      </w:tr>
    </w:tbl>
    <w:p w14:paraId="53E21BF3" w14:textId="1F5617E4">
      <w:pPr>
        <w:pStyle w:val="1028"/>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14:paraId="24572553" w14:textId="75B0C296">
      <w:pPr>
        <w:pStyle w:val="1008"/>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275/2026/0039/VFI-CT.21.A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09 tháng 01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14:paraId="115F5EC5" w14:textId="3D6167EF">
      <w:pPr>
        <w:pStyle w:val="1008"/>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14:paraId="2C989C9B" w14:textId="77777777">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14:paraId="75BCAD6A"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50B4781" w14:textId="288A6D03">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14:paraId="07C659A8" w14:textId="77777777">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14:paraId="5F6A257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13CA5C1" w14:textId="3C598F0F">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14:paraId="4EA7C1EE" w14:textId="77777777">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14:paraId="14C7B130" w14:textId="77777777">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14:paraId="77830F84" w14:textId="0B16310E">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14:paraId="7DC0F516" w14:textId="77777777">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14:paraId="6E8753C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1E404CDD" w14:textId="484B9A0F">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14:paraId="0A1E33F2" w14:textId="31693945">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14:paraId="43BB7852" w14:textId="45B867BC">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0A03BE7B" w14:textId="11F8950D">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14:paraId="3BDBA92F" w14:textId="77777777">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14:paraId="74F6353B"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4612408" w14:textId="1C2B7856">
            <w:pPr>
              <w:pBdr/>
              <w:spacing w:after="60" w:before="60" w:line="276" w:lineRule="auto"/>
              <w:ind/>
              <w:rPr>
                <w:spacing w:val="-4"/>
              </w:rPr>
            </w:pPr>
            <w:r>
              <w:rPr>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14:paraId="5E58C4F2" w14:textId="77777777">
            <w:pPr>
              <w:pBdr/>
              <w:spacing w:after="60" w:before="6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14:paraId="0E886EAE"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58C7799" w14:textId="4BFE574D">
            <w:pPr>
              <w:pBdr/>
              <w:spacing w:after="60" w:before="60" w:line="276" w:lineRule="auto"/>
              <w:ind/>
              <w:rPr>
                <w:b/>
                <w:bCs/>
                <w:lang w:val="vi-VN"/>
              </w:rPr>
            </w:pPr>
            <w:r>
              <w:rPr>
                <w:b/>
                <w:bCs/>
                <w:lang w:val="vi-VN"/>
              </w:rPr>
              <w:t xml:space="preserve">Ông </w:t>
            </w:r>
            <w:r>
              <w:rPr>
                <w:b/>
                <w:bCs/>
              </w:rPr>
              <w:t xml:space="preserve">Vũ Văn Quân</w:t>
            </w:r>
            <w:r>
              <w:rPr>
                <w:b/>
                <w:bCs/>
                <w:lang w:val="vi-VN"/>
              </w:rPr>
            </w:r>
            <w:r>
              <w:rPr>
                <w:b/>
                <w:bCs/>
                <w:lang w:val="vi-VN"/>
              </w:rPr>
            </w:r>
          </w:p>
        </w:tc>
      </w:tr>
      <w:tr>
        <w:trPr>
          <w:trHeight w:val="20"/>
        </w:trPr>
        <w:tc>
          <w:tcPr>
            <w:tcBorders/>
            <w:tcW w:w="2552" w:type="dxa"/>
            <w:vAlign w:val="center"/>
            <w:vMerge w:val="restart"/>
            <w:textDirection w:val="lrTb"/>
            <w:noWrap w:val="false"/>
          </w:tcPr>
          <w:p w14:paraId="1808BF3E">
            <w:pPr>
              <w:pBdr/>
              <w:spacing w:after="60" w:before="60" w:line="276" w:lineRule="auto"/>
              <w:ind/>
              <w:rPr>
                <w:bCs/>
              </w:rPr>
            </w:pPr>
            <w:r>
              <w:rPr>
                <w:bCs/>
              </w:rPr>
              <w:t xml:space="preserve">Chức vụ</w:t>
            </w:r>
            <w:r>
              <w:rPr>
                <w:bCs/>
              </w:rPr>
            </w:r>
            <w:r>
              <w:rPr>
                <w:bCs/>
              </w:rPr>
            </w:r>
          </w:p>
        </w:tc>
        <w:tc>
          <w:tcPr>
            <w:tcBorders/>
            <w:tcW w:w="289" w:type="dxa"/>
            <w:vAlign w:val="center"/>
            <w:vMerge w:val="restart"/>
            <w:textDirection w:val="lrTb"/>
            <w:noWrap w:val="false"/>
          </w:tcPr>
          <w:p w14:paraId="2CC7BBF8">
            <w:pPr>
              <w:pBdr/>
              <w:spacing w:after="60" w:before="60" w:line="276" w:lineRule="auto"/>
              <w:ind/>
              <w:rPr>
                <w:bCs/>
              </w:rPr>
            </w:pPr>
            <w:r>
              <w:rPr>
                <w:bCs/>
              </w:rPr>
              <w:t xml:space="preserve">:</w:t>
            </w:r>
            <w:r>
              <w:rPr>
                <w:bCs/>
              </w:rPr>
            </w:r>
            <w:r>
              <w:rPr>
                <w:bCs/>
              </w:rPr>
            </w:r>
          </w:p>
        </w:tc>
        <w:tc>
          <w:tcPr>
            <w:tcBorders/>
            <w:tcW w:w="6940" w:type="dxa"/>
            <w:vAlign w:val="center"/>
            <w:vMerge w:val="restart"/>
            <w:textDirection w:val="lrTb"/>
            <w:noWrap w:val="false"/>
          </w:tcPr>
          <w:p w14:paraId="4BC001FE">
            <w:pPr>
              <w:pBdr/>
              <w:spacing w:after="60" w:before="60" w:line="276" w:lineRule="auto"/>
              <w:ind/>
              <w:rPr>
                <w:b/>
                <w:bCs/>
                <w:lang w:val="vi-VN"/>
              </w:rPr>
            </w:pPr>
            <w:r>
              <w:rPr>
                <w:b/>
                <w:bCs/>
                <w:lang w:val="vi-VN"/>
              </w:rPr>
            </w:r>
            <w:r>
              <w:rPr>
                <w:b/>
                <w:bCs/>
              </w:rPr>
              <w:t xml:space="preserve">Chủ tịch HĐQT kiêm Tổng Giám Đốc</w:t>
            </w:r>
            <w:r>
              <w:rPr>
                <w:b/>
                <w:bCs/>
                <w:lang w:val="vi-VN"/>
              </w:rPr>
            </w:r>
            <w:r>
              <w:rPr>
                <w:b/>
                <w:bCs/>
                <w:lang w:val="vi-VN"/>
              </w:rPr>
            </w:r>
          </w:p>
        </w:tc>
      </w:tr>
    </w:tbl>
    <w:p w14:paraId="621972A2" w14:textId="7EAC10D2">
      <w:pPr>
        <w:pStyle w:val="1029"/>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14:paraId="2A0E4918" w14:textId="3E3AECF9">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14:paraId="21CCFA96" w14:textId="0E0D8B42">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14:paraId="4FB60CA1" w14:textId="18A46E2A">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77ED3A6F">
            <w:pPr>
              <w:pBdr/>
              <w:spacing/>
              <w:ind/>
              <w:rPr/>
            </w:pPr>
            <w:r>
              <w:rPr>
                <w:b/>
                <w:bCs/>
              </w:rPr>
            </w:r>
            <w:r>
              <w:rPr>
                <w:rFonts w:ascii="Times New Roman Bold" w:hAnsi="Times New Roman Bold"/>
                <w:b/>
                <w:color w:val="000000" w:themeColor="text1"/>
                <w:lang w:val="pt-BR"/>
              </w:rPr>
              <w:t xml:space="preserve">ÔNG VŨ VĂN TUẤN</w:t>
            </w:r>
            <w:r/>
          </w:p>
        </w:tc>
      </w:tr>
      <w:tr>
        <w:trPr>
          <w:trHeight w:val="20"/>
        </w:trPr>
        <w:tc>
          <w:tcPr>
            <w:tcBorders/>
            <w:tcW w:w="2518" w:type="dxa"/>
            <w:vAlign w:val="center"/>
            <w:textDirection w:val="lrTb"/>
            <w:noWrap w:val="false"/>
          </w:tcPr>
          <w:p w14:paraId="21CCFA96" w14:textId="0E0D8B42">
            <w:pPr>
              <w:pBdr/>
              <w:spacing w:after="60" w:before="60" w:line="276" w:lineRule="auto"/>
              <w:ind/>
              <w:rPr>
                <w:bCs/>
                <w:lang w:val="pt-BR"/>
              </w:rPr>
            </w:pPr>
            <w:r>
              <w:rPr>
                <w:bCs/>
                <w:color w:val="000000" w:themeColor="text1"/>
                <w:lang w:val="pt-BR"/>
              </w:rPr>
              <w:t xml:space="preserve">CCCD</w:t>
            </w:r>
            <w:r>
              <w:rPr>
                <w:bCs/>
                <w:lang w:val="pt-BR"/>
              </w:rPr>
            </w:r>
            <w:r>
              <w:rPr>
                <w:bCs/>
                <w:lang w:val="pt-BR"/>
              </w:rPr>
            </w:r>
          </w:p>
        </w:tc>
        <w:tc>
          <w:tcPr>
            <w:tcBorders/>
            <w:tcW w:w="284" w:type="dxa"/>
            <w:vAlign w:val="center"/>
            <w:textDirection w:val="lrTb"/>
            <w:noWrap w:val="false"/>
          </w:tcPr>
          <w:p w14:paraId="4FB60CA1" w14:textId="18A46E2A">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5E27219F">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031065000937</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14:paraId="0A6E32DC" w14:textId="5B59B7A1">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14:paraId="40A1E1E9" w14:textId="77777777">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648622" w14:textId="150B9F0F">
            <w:pPr>
              <w:pBdr/>
              <w:spacing w:after="60" w:before="60" w:line="276" w:lineRule="auto"/>
              <w:ind/>
              <w:jc w:val="both"/>
              <w:rPr>
                <w:b/>
                <w:bCs/>
                <w:spacing w:val="2"/>
                <w:lang w:val="vi-VN"/>
              </w:rPr>
            </w:pPr>
            <w:r>
              <w:rPr>
                <w:bCs/>
                <w:color w:val="000000" w:themeColor="text1"/>
                <w:lang w:val="pt-BR"/>
              </w:rPr>
            </w:r>
            <w:r>
              <w:rPr>
                <w:b w:val="0"/>
                <w:bCs w:val="0"/>
              </w:rPr>
              <w:t xml:space="preserve">Giá trị quyền sử dụng đất và tài sản gắn liền với đất tại thửa đất số: 137, tờ bản đồ số 5 có địa chỉ: Khu tái định cư Đồng Hoà 1, Phường Đồng Hòa, Quận Kiến An, Thành phố Hải Phòng </w:t>
            </w:r>
            <w:r>
              <w:rPr>
                <w:b w:val="0"/>
                <w:bCs w:val="0"/>
                <w:i/>
                <w:iCs/>
              </w:rPr>
              <w:t xml:space="preserve">(Nay là phường Kiến An, thành phố Hải Phòng)</w:t>
            </w:r>
            <w:r>
              <w:rPr>
                <w:b w:val="0"/>
                <w:bCs w:val="0"/>
              </w:rPr>
              <w:t xml:space="preserve"> theo Giấy chứng nhận quyền sử </w:t>
            </w:r>
            <w:r>
              <w:rPr>
                <w:b w:val="0"/>
                <w:bCs w:val="0"/>
              </w:rPr>
              <w:t xml:space="preserve">dụng đất quyền sở hữu nhà ở và tài sản khác gắn liền với đất số: DG 828469, số vào sổ cấp GCN: CS 00205 do Sở Tài nguyên và Môi trường Thành phố Hải Phòng cấp ngày 14/10/2022; Chủ tài sản là Ông Vũ Văn Tuấn và Bà Phạm Thị Mai.</w:t>
            </w:r>
            <w:r>
              <w:rPr>
                <w:b/>
                <w:bCs/>
                <w:spacing w:val="2"/>
                <w:lang w:val="vi-VN"/>
              </w:rPr>
            </w:r>
            <w:r>
              <w:rPr>
                <w:b/>
                <w:bCs/>
                <w:spacing w:val="2"/>
                <w:lang w:val="vi-VN"/>
              </w:rPr>
            </w:r>
          </w:p>
        </w:tc>
      </w:tr>
      <w:tr>
        <w:trPr>
          <w:trHeight w:val="20"/>
        </w:trPr>
        <w:tc>
          <w:tcPr>
            <w:tcBorders/>
            <w:tcW w:w="2518" w:type="dxa"/>
            <w:vAlign w:val="center"/>
            <w:textDirection w:val="lrTb"/>
            <w:noWrap w:val="false"/>
          </w:tcPr>
          <w:p w14:paraId="184AF6EF" w14:textId="0DA8C56F">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14:paraId="0EEFF1D0" w14:textId="77777777">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261C7AE0" w14:textId="157A4784">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0BAFE6E5" w14:textId="51BD0470">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14:paraId="7639A8D8" w14:textId="5B6014CD">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0F5584" w14:textId="79B9CAA0">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55D4A913" w14:textId="06B902A4">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14:paraId="5A672FF1" w14:textId="77777777">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3A71BEC" w14:textId="7C4F7EE2">
            <w:pPr>
              <w:pBdr/>
              <w:spacing w:after="60" w:before="60" w:line="276" w:lineRule="auto"/>
              <w:ind/>
              <w:jc w:val="both"/>
              <w:rPr>
                <w:bCs/>
                <w:spacing w:val="-4"/>
                <w:lang w:val="pt-BR"/>
              </w:rPr>
            </w:pPr>
            <w:r>
              <w:rPr>
                <w:color w:val="000000" w:themeColor="text1"/>
                <w:lang w:val="pt-BR"/>
              </w:rPr>
              <w:t xml:space="preserve">Tháng 01/2026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14:paraId="6EF113DE" w14:textId="286CE383">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14:paraId="31940EEE" w14:textId="7460E982">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80D8DDD" w14:textId="629398DB">
            <w:pPr>
              <w:pBdr/>
              <w:tabs>
                <w:tab w:val="left" w:leader="none" w:pos="1660"/>
              </w:tabs>
              <w:spacing w:after="60" w:before="60" w:line="276" w:lineRule="auto"/>
              <w:ind/>
              <w:jc w:val="both"/>
              <w:rPr>
                <w:color w:val="ee0000"/>
                <w:lang w:val="pt-BR"/>
              </w:rPr>
            </w:pPr>
            <w:r>
              <w:rPr>
                <w:color w:val="000000" w:themeColor="text1"/>
                <w:lang w:val="pt-BR"/>
              </w:rPr>
              <w:t xml:space="preserve">Phường Kiến An, Thành phố Hải Phòng</w:t>
            </w:r>
            <w:r>
              <w:rPr>
                <w:color w:val="ee0000"/>
                <w:lang w:val="pt-BR"/>
              </w:rPr>
              <w:tab/>
            </w:r>
            <w:r>
              <w:rPr>
                <w:color w:val="ee0000"/>
                <w:lang w:val="pt-BR"/>
              </w:rPr>
            </w:r>
            <w:r>
              <w:rPr>
                <w:color w:val="ee0000"/>
                <w:lang w:val="pt-BR"/>
              </w:rPr>
            </w:r>
          </w:p>
        </w:tc>
      </w:tr>
      <w:tr>
        <w:trPr>
          <w:trHeight w:val="20"/>
        </w:trPr>
        <w:tc>
          <w:tcPr>
            <w:tcBorders/>
            <w:tcW w:w="2518" w:type="dxa"/>
            <w:vAlign w:val="center"/>
            <w:textDirection w:val="lrTb"/>
            <w:noWrap w:val="false"/>
          </w:tcPr>
          <w:p w14:paraId="54FC8895" w14:textId="0B064EE2">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14:paraId="77108DCC" w14:textId="65496ECB">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511CCADD" w14:textId="6A025067">
            <w:pPr>
              <w:pStyle w:val="1009"/>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(20.829399, 106.659726)</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14:paraId="7C4DC9FC" w14:textId="2B8320F9">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14:paraId="4F4AC9DF" w14:textId="4B76E6DA">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032F5DA3" w14:textId="1E343551">
            <w:pPr>
              <w:pBdr/>
              <w:spacing w:after="60" w:before="60" w:line="276" w:lineRule="auto"/>
              <w:ind/>
              <w:jc w:val="both"/>
              <w:rPr>
                <w:lang w:val="pt-BR"/>
              </w:rPr>
            </w:pPr>
            <w:r>
              <w:rPr>
                <w:lang w:val="pt-BR"/>
              </w:rPr>
              <w:t xml:space="preserve">Tháng 01/2026</w:t>
            </w:r>
            <w:r>
              <w:rPr>
                <w:lang w:val="pt-BR"/>
              </w:rPr>
              <w:t xml:space="preserve">.</w:t>
            </w:r>
            <w:r>
              <w:rPr>
                <w:lang w:val="pt-BR"/>
              </w:rPr>
            </w:r>
            <w:r>
              <w:rPr>
                <w:lang w:val="pt-BR"/>
              </w:rPr>
            </w:r>
          </w:p>
        </w:tc>
      </w:tr>
    </w:tbl>
    <w:p w14:paraId="6CBBDF13" w14:textId="7F088504">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14:paraId="35291251" w14:textId="7FC96182">
      <w:pPr>
        <w:pStyle w:val="1029"/>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14:paraId="5C68D112" w14:textId="47F6E3E1">
      <w:pPr>
        <w:pStyle w:val="1029"/>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14:paraId="7BF12FE4" w14:textId="69912EA2">
      <w:pPr>
        <w:pStyle w:val="1029"/>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14:paraId="3A5995BB" w14:textId="4C58FE41">
      <w:pPr>
        <w:pStyle w:val="1029"/>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cứ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14:paraId="19D2002D" w14:textId="2F299217">
      <w:pPr>
        <w:pStyle w:val="1029"/>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14:paraId="347D2A2F" w14:textId="2DF5CA0E">
      <w:pPr>
        <w:pStyle w:val="1029"/>
        <w:pBdr/>
        <w:tabs>
          <w:tab w:val="left" w:leader="none" w:pos="993"/>
        </w:tabs>
        <w:spacing w:after="120" w:before="120" w:line="276" w:lineRule="auto"/>
        <w:ind w:left="0"/>
        <w:jc w:val="both"/>
        <w:rPr>
          <w:lang w:val="pt-BR"/>
        </w:rPr>
      </w:pPr>
      <w:r>
        <w:rPr>
          <w:bCs/>
          <w:color w:val="000000" w:themeColor="text1"/>
          <w:lang w:val="pt-BR"/>
        </w:rPr>
        <w:t xml:space="preserve">-  </w:t>
      </w:r>
      <w:r>
        <w:rPr>
          <w:b/>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14:paraId="40C82796" w14:textId="77777777">
      <w:pPr>
        <w:pStyle w:val="1029"/>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14:paraId="59A38F84" w14:textId="77777777">
      <w:pPr>
        <w:pStyle w:val="1029"/>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14:paraId="576ACB60" w14:textId="78565206">
      <w:pPr>
        <w:pStyle w:val="1029"/>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14:paraId="72C5959D" w14:textId="77777777">
      <w:pPr>
        <w:pStyle w:val="1029"/>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14:paraId="094BCC23" w14:textId="77777777">
      <w:pPr>
        <w:pStyle w:val="1029"/>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14:paraId="3BE30DAB" w14:textId="77777777">
      <w:pPr>
        <w:pStyle w:val="1029"/>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14:paraId="10902062" w14:textId="1FB9D9E7">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14:paraId="0436F91E" w14:textId="6D0158E3">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14:paraId="4BFF9923" w14:textId="67BBDDF2">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14:paraId="27A2B81F" w14:textId="2D3E72E5">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14:paraId="287E4006" w14:textId="253DB9B3">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14:paraId="0E6AF9F4" w14:textId="4C09C638">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14:paraId="66722F3A" w14:textId="0B7911AB">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14:paraId="3BAC975E" w14:textId="77777777">
      <w:pPr>
        <w:pStyle w:val="1029"/>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24/5/2013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14:paraId="6737B555" w14:textId="77777777">
      <w:pPr>
        <w:pStyle w:val="1029"/>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147/2016/TT-BTC </w:t>
      </w:r>
      <w:r>
        <w:rPr>
          <w:lang w:val="pt-BR"/>
        </w:rPr>
        <w:t xml:space="preserve">ngày</w:t>
      </w:r>
      <w:r>
        <w:rPr>
          <w:lang w:val="pt-BR"/>
        </w:rPr>
        <w:t xml:space="preserve"> 13 </w:t>
      </w:r>
      <w:r>
        <w:rPr>
          <w:lang w:val="pt-BR"/>
        </w:rPr>
        <w:t xml:space="preserve">tháng</w:t>
      </w:r>
      <w:r>
        <w:rPr>
          <w:lang w:val="pt-BR"/>
        </w:rPr>
        <w:t xml:space="preserve"> 10 </w:t>
      </w:r>
      <w:r>
        <w:rPr>
          <w:lang w:val="pt-BR"/>
        </w:rPr>
        <w:t xml:space="preserve">năm</w:t>
      </w:r>
      <w:r>
        <w:rPr>
          <w:lang w:val="pt-BR"/>
        </w:rPr>
        <w:t xml:space="preserve"> 2016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25/4/2013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14:paraId="5F3462F5" w14:textId="77777777">
      <w:pPr>
        <w:pStyle w:val="1029"/>
        <w:numPr>
          <w:ilvl w:val="0"/>
          <w:numId w:val="1"/>
        </w:numPr>
        <w:pBdr/>
        <w:tabs>
          <w:tab w:val="left" w:leader="none" w:pos="993"/>
        </w:tabs>
        <w:spacing w:after="120" w:before="120" w:line="276" w:lineRule="auto"/>
        <w:ind/>
        <w:jc w:val="both"/>
        <w:rPr>
          <w:spacing w:val="-4"/>
          <w:lang w:val="pt-BR"/>
        </w:rPr>
      </w:pP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28/2017/TT-BTC </w:t>
      </w:r>
      <w:r>
        <w:rPr>
          <w:spacing w:val="-4"/>
          <w:lang w:val="pt-BR"/>
        </w:rPr>
        <w:t xml:space="preserve">ngày</w:t>
      </w:r>
      <w:r>
        <w:rPr>
          <w:spacing w:val="-4"/>
          <w:lang w:val="pt-BR"/>
        </w:rPr>
        <w:t xml:space="preserve"> 12/4/2017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về</w:t>
      </w:r>
      <w:r>
        <w:rPr>
          <w:spacing w:val="-4"/>
          <w:lang w:val="pt-BR"/>
        </w:rPr>
        <w:t xml:space="preserve"> </w:t>
      </w:r>
      <w:r>
        <w:rPr>
          <w:spacing w:val="-4"/>
          <w:lang w:val="pt-BR"/>
        </w:rPr>
        <w:t xml:space="preserve">việc</w:t>
      </w:r>
      <w:r>
        <w:rPr>
          <w:spacing w:val="-4"/>
          <w:lang w:val="pt-BR"/>
        </w:rPr>
        <w:t xml:space="preserve"> </w:t>
      </w:r>
      <w:r>
        <w:rPr>
          <w:spacing w:val="-4"/>
          <w:lang w:val="pt-BR"/>
        </w:rPr>
        <w:t xml:space="preserve">sửa</w:t>
      </w:r>
      <w:r>
        <w:rPr>
          <w:spacing w:val="-4"/>
          <w:lang w:val="pt-BR"/>
        </w:rPr>
        <w:t xml:space="preserve"> </w:t>
      </w:r>
      <w:r>
        <w:rPr>
          <w:spacing w:val="-4"/>
          <w:lang w:val="pt-BR"/>
        </w:rPr>
        <w:t xml:space="preserve">đổi</w:t>
      </w:r>
      <w:r>
        <w:rPr>
          <w:spacing w:val="-4"/>
          <w:lang w:val="pt-BR"/>
        </w:rPr>
        <w:t xml:space="preserve">, </w:t>
      </w:r>
      <w:r>
        <w:rPr>
          <w:spacing w:val="-4"/>
          <w:lang w:val="pt-BR"/>
        </w:rPr>
        <w:t xml:space="preserve">bổ</w:t>
      </w:r>
      <w:r>
        <w:rPr>
          <w:spacing w:val="-4"/>
          <w:lang w:val="pt-BR"/>
        </w:rPr>
        <w:t xml:space="preserve"> </w:t>
      </w:r>
      <w:r>
        <w:rPr>
          <w:spacing w:val="-4"/>
          <w:lang w:val="pt-BR"/>
        </w:rPr>
        <w:t xml:space="preserve">sung</w:t>
      </w:r>
      <w:r>
        <w:rPr>
          <w:spacing w:val="-4"/>
          <w:lang w:val="pt-BR"/>
        </w:rPr>
        <w:t xml:space="preserve"> </w:t>
      </w:r>
      <w:r>
        <w:rPr>
          <w:spacing w:val="-4"/>
          <w:lang w:val="pt-BR"/>
        </w:rPr>
        <w:t xml:space="preserve">một</w:t>
      </w:r>
      <w:r>
        <w:rPr>
          <w:spacing w:val="-4"/>
          <w:lang w:val="pt-BR"/>
        </w:rPr>
        <w:t xml:space="preserve"> </w:t>
      </w:r>
      <w:r>
        <w:rPr>
          <w:spacing w:val="-4"/>
          <w:lang w:val="pt-BR"/>
        </w:rPr>
        <w:t xml:space="preserve">số</w:t>
      </w:r>
      <w:r>
        <w:rPr>
          <w:spacing w:val="-4"/>
          <w:lang w:val="pt-BR"/>
        </w:rPr>
        <w:t xml:space="preserve"> </w:t>
      </w:r>
      <w:r>
        <w:rPr>
          <w:spacing w:val="-4"/>
          <w:lang w:val="pt-BR"/>
        </w:rPr>
        <w:t xml:space="preserve">điều</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45/2013/TT-BTC </w:t>
      </w:r>
      <w:r>
        <w:rPr>
          <w:spacing w:val="-4"/>
          <w:lang w:val="pt-BR"/>
        </w:rPr>
        <w:t xml:space="preserve">ngày</w:t>
      </w:r>
      <w:r>
        <w:rPr>
          <w:spacing w:val="-4"/>
          <w:lang w:val="pt-BR"/>
        </w:rPr>
        <w:t xml:space="preserve"> 25/4/2013 </w:t>
      </w:r>
      <w:r>
        <w:rPr>
          <w:spacing w:val="-4"/>
          <w:lang w:val="pt-BR"/>
        </w:rPr>
        <w:t xml:space="preserve">và</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147/2016/TT-BTC </w:t>
      </w:r>
      <w:r>
        <w:rPr>
          <w:spacing w:val="-4"/>
          <w:lang w:val="pt-BR"/>
        </w:rPr>
        <w:t xml:space="preserve">ngày</w:t>
      </w:r>
      <w:r>
        <w:rPr>
          <w:spacing w:val="-4"/>
          <w:lang w:val="pt-BR"/>
        </w:rPr>
        <w:t xml:space="preserve"> 13/10/2016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hướng</w:t>
      </w:r>
      <w:r>
        <w:rPr>
          <w:spacing w:val="-4"/>
          <w:lang w:val="pt-BR"/>
        </w:rPr>
        <w:t xml:space="preserve"> </w:t>
      </w:r>
      <w:r>
        <w:rPr>
          <w:spacing w:val="-4"/>
          <w:lang w:val="pt-BR"/>
        </w:rPr>
        <w:t xml:space="preserve">dẫn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độ</w:t>
      </w:r>
      <w:r>
        <w:rPr>
          <w:spacing w:val="-4"/>
          <w:lang w:val="pt-BR"/>
        </w:rPr>
        <w:t xml:space="preserve"> </w:t>
      </w:r>
      <w:r>
        <w:rPr>
          <w:spacing w:val="-4"/>
          <w:lang w:val="pt-BR"/>
        </w:rPr>
        <w:t xml:space="preserve">quản</w:t>
      </w:r>
      <w:r>
        <w:rPr>
          <w:spacing w:val="-4"/>
          <w:lang w:val="pt-BR"/>
        </w:rPr>
        <w:t xml:space="preserve"> </w:t>
      </w:r>
      <w:r>
        <w:rPr>
          <w:spacing w:val="-4"/>
          <w:lang w:val="pt-BR"/>
        </w:rPr>
        <w:t xml:space="preserve">lý</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và</w:t>
      </w:r>
      <w:r>
        <w:rPr>
          <w:spacing w:val="-4"/>
          <w:lang w:val="pt-BR"/>
        </w:rPr>
        <w:t xml:space="preserve"> </w:t>
      </w:r>
      <w:r>
        <w:rPr>
          <w:spacing w:val="-4"/>
          <w:lang w:val="pt-BR"/>
        </w:rPr>
        <w:t xml:space="preserve">trích</w:t>
      </w:r>
      <w:r>
        <w:rPr>
          <w:spacing w:val="-4"/>
          <w:lang w:val="pt-BR"/>
        </w:rPr>
        <w:t xml:space="preserve"> </w:t>
      </w:r>
      <w:r>
        <w:rPr>
          <w:spacing w:val="-4"/>
          <w:lang w:val="pt-BR"/>
        </w:rPr>
        <w:t xml:space="preserve">khấu</w:t>
      </w:r>
      <w:r>
        <w:rPr>
          <w:spacing w:val="-4"/>
          <w:lang w:val="pt-BR"/>
        </w:rPr>
        <w:t xml:space="preserve"> </w:t>
      </w:r>
      <w:r>
        <w:rPr>
          <w:spacing w:val="-4"/>
          <w:lang w:val="pt-BR"/>
        </w:rPr>
        <w:t xml:space="preserve">hao</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cố</w:t>
      </w:r>
      <w:r>
        <w:rPr>
          <w:spacing w:val="-4"/>
          <w:lang w:val="pt-BR"/>
        </w:rPr>
        <w:t xml:space="preserve"> </w:t>
      </w:r>
      <w:r>
        <w:rPr>
          <w:spacing w:val="-4"/>
          <w:lang w:val="pt-BR"/>
        </w:rPr>
        <w:t xml:space="preserve">định</w:t>
      </w:r>
      <w:r>
        <w:rPr>
          <w:spacing w:val="-4"/>
          <w:lang w:val="pt-BR"/>
        </w:rPr>
        <w:t xml:space="preserve">;</w:t>
      </w:r>
      <w:r>
        <w:rPr>
          <w:spacing w:val="-4"/>
          <w:lang w:val="pt-BR"/>
        </w:rPr>
      </w:r>
      <w:r>
        <w:rPr>
          <w:spacing w:val="-4"/>
          <w:lang w:val="pt-BR"/>
        </w:rPr>
      </w:r>
    </w:p>
    <w:p w14:paraId="77C52C1D" w14:textId="77777777">
      <w:pPr>
        <w:pStyle w:val="1029"/>
        <w:numPr>
          <w:ilvl w:val="0"/>
          <w:numId w:val="1"/>
        </w:numPr>
        <w:pBdr/>
        <w:spacing w:after="120" w:before="120" w:line="276" w:lineRule="auto"/>
        <w:ind/>
        <w:jc w:val="both"/>
        <w:rPr>
          <w:bCs/>
          <w:spacing w:val="-4"/>
          <w:lang w:val="pt-BR"/>
        </w:rPr>
      </w:pPr>
      <w:r>
        <w:rPr>
          <w:bCs/>
          <w:spacing w:val="-4"/>
          <w:lang w:val="pt-BR"/>
        </w:rPr>
        <w:t xml:space="preserve">Quyết</w:t>
      </w:r>
      <w:r>
        <w:rPr>
          <w:bCs/>
          <w:spacing w:val="-4"/>
          <w:lang w:val="pt-BR"/>
        </w:rPr>
        <w:t xml:space="preserve"> </w:t>
      </w:r>
      <w:r>
        <w:rPr>
          <w:bCs/>
          <w:spacing w:val="-4"/>
          <w:lang w:val="pt-BR"/>
        </w:rPr>
        <w:t xml:space="preserve">định</w:t>
      </w:r>
      <w:r>
        <w:rPr>
          <w:bCs/>
          <w:spacing w:val="-4"/>
          <w:lang w:val="pt-BR"/>
        </w:rPr>
        <w:t xml:space="preserve"> </w:t>
      </w:r>
      <w:r>
        <w:rPr>
          <w:bCs/>
          <w:spacing w:val="-4"/>
          <w:lang w:val="pt-BR"/>
        </w:rPr>
        <w:t xml:space="preserve">số</w:t>
      </w:r>
      <w:r>
        <w:rPr>
          <w:bCs/>
          <w:spacing w:val="-4"/>
          <w:lang w:val="pt-BR"/>
        </w:rPr>
        <w:t xml:space="preserve"> 409/QĐ-BXD </w:t>
      </w:r>
      <w:r>
        <w:rPr>
          <w:bCs/>
          <w:spacing w:val="-4"/>
          <w:lang w:val="pt-BR"/>
        </w:rPr>
        <w:t xml:space="preserve">ngày</w:t>
      </w:r>
      <w:r>
        <w:rPr>
          <w:bCs/>
          <w:spacing w:val="-4"/>
          <w:lang w:val="pt-BR"/>
        </w:rPr>
        <w:t xml:space="preserve"> 11/4/2025 </w:t>
      </w:r>
      <w:r>
        <w:rPr>
          <w:bCs/>
          <w:spacing w:val="-4"/>
          <w:lang w:val="pt-BR"/>
        </w:rPr>
        <w:t xml:space="preserve">của</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về</w:t>
      </w:r>
      <w:r>
        <w:rPr>
          <w:bCs/>
          <w:spacing w:val="-4"/>
          <w:lang w:val="pt-BR"/>
        </w:rPr>
        <w:t xml:space="preserve"> </w:t>
      </w:r>
      <w:r>
        <w:rPr>
          <w:bCs/>
          <w:spacing w:val="-4"/>
          <w:lang w:val="pt-BR"/>
        </w:rPr>
        <w:t xml:space="preserve">việc</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bố</w:t>
      </w:r>
      <w:r>
        <w:rPr>
          <w:bCs/>
          <w:spacing w:val="-4"/>
          <w:lang w:val="pt-BR"/>
        </w:rPr>
        <w:t xml:space="preserve"> </w:t>
      </w:r>
      <w:r>
        <w:rPr>
          <w:bCs/>
          <w:spacing w:val="-4"/>
          <w:lang w:val="pt-BR"/>
        </w:rPr>
        <w:t xml:space="preserve">suất</w:t>
      </w:r>
      <w:r>
        <w:rPr>
          <w:bCs/>
          <w:spacing w:val="-4"/>
          <w:lang w:val="pt-BR"/>
        </w:rPr>
        <w:t xml:space="preserve"> </w:t>
      </w:r>
      <w:r>
        <w:rPr>
          <w:bCs/>
          <w:spacing w:val="-4"/>
          <w:lang w:val="pt-BR"/>
        </w:rPr>
        <w:t xml:space="preserve">vốn</w:t>
      </w:r>
      <w:r>
        <w:rPr>
          <w:bCs/>
          <w:spacing w:val="-4"/>
          <w:lang w:val="pt-BR"/>
        </w:rPr>
        <w:t xml:space="preserve"> </w:t>
      </w:r>
      <w:r>
        <w:rPr>
          <w:bCs/>
          <w:spacing w:val="-4"/>
          <w:lang w:val="pt-BR"/>
        </w:rPr>
        <w:t xml:space="preserve">đầu</w:t>
      </w:r>
      <w:r>
        <w:rPr>
          <w:bCs/>
          <w:spacing w:val="-4"/>
          <w:lang w:val="pt-BR"/>
        </w:rPr>
        <w:t xml:space="preserve"> </w:t>
      </w:r>
      <w:r>
        <w:rPr>
          <w:bCs/>
          <w:spacing w:val="-4"/>
          <w:lang w:val="pt-BR"/>
        </w:rPr>
        <w:t xml:space="preserve">tư</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và</w:t>
      </w:r>
      <w:r>
        <w:rPr>
          <w:bCs/>
          <w:spacing w:val="-4"/>
          <w:lang w:val="pt-BR"/>
        </w:rPr>
        <w:t xml:space="preserve"> </w:t>
      </w:r>
      <w:r>
        <w:rPr>
          <w:bCs/>
          <w:spacing w:val="-4"/>
          <w:lang w:val="pt-BR"/>
        </w:rPr>
        <w:t xml:space="preserve">giá</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tổng</w:t>
      </w:r>
      <w:r>
        <w:rPr>
          <w:bCs/>
          <w:spacing w:val="-4"/>
          <w:lang w:val="pt-BR"/>
        </w:rPr>
        <w:t xml:space="preserve"> </w:t>
      </w:r>
      <w:r>
        <w:rPr>
          <w:bCs/>
          <w:spacing w:val="-4"/>
          <w:lang w:val="pt-BR"/>
        </w:rPr>
        <w:t xml:space="preserve">hợp</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phận</w:t>
      </w:r>
      <w:r>
        <w:rPr>
          <w:bCs/>
          <w:spacing w:val="-4"/>
          <w:lang w:val="pt-BR"/>
        </w:rPr>
        <w:t xml:space="preserve"> </w:t>
      </w:r>
      <w:r>
        <w:rPr>
          <w:bCs/>
          <w:spacing w:val="-4"/>
          <w:lang w:val="pt-BR"/>
        </w:rPr>
        <w:t xml:space="preserve">kết</w:t>
      </w:r>
      <w:r>
        <w:rPr>
          <w:bCs/>
          <w:spacing w:val="-4"/>
          <w:lang w:val="pt-BR"/>
        </w:rPr>
        <w:t xml:space="preserve"> </w:t>
      </w:r>
      <w:r>
        <w:rPr>
          <w:bCs/>
          <w:spacing w:val="-4"/>
          <w:lang w:val="pt-BR"/>
        </w:rPr>
        <w:t xml:space="preserve">cấu</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năm</w:t>
      </w:r>
      <w:r>
        <w:rPr>
          <w:bCs/>
          <w:spacing w:val="-4"/>
          <w:lang w:val="pt-BR"/>
        </w:rPr>
        <w:t xml:space="preserve"> 2024;</w:t>
      </w:r>
      <w:r>
        <w:rPr>
          <w:bCs/>
          <w:spacing w:val="-4"/>
          <w:lang w:val="pt-BR"/>
        </w:rPr>
      </w:r>
      <w:r>
        <w:rPr>
          <w:bCs/>
          <w:spacing w:val="-4"/>
          <w:lang w:val="pt-BR"/>
        </w:rPr>
      </w:r>
    </w:p>
    <w:p w14:paraId="3EA7852B" w14:textId="76B7682B">
      <w:pPr>
        <w:pStyle w:val="1029"/>
        <w:numPr>
          <w:ilvl w:val="0"/>
          <w:numId w:val="1"/>
        </w:numPr>
        <w:pBdr/>
        <w:tabs>
          <w:tab w:val="left" w:leader="none" w:pos="993"/>
        </w:tabs>
        <w:spacing w:after="120" w:before="120" w:line="276" w:lineRule="auto"/>
        <w:ind/>
        <w:jc w:val="both"/>
        <w:rPr>
          <w:b/>
          <w:lang w:val="pt-BR"/>
        </w:rPr>
      </w:pPr>
      <w:r>
        <w:rPr>
          <w:lang w:val="pt-BR"/>
        </w:rPr>
        <w:t xml:space="preserve">Công</w:t>
      </w:r>
      <w:r>
        <w:rPr>
          <w:lang w:val="pt-BR"/>
        </w:rPr>
        <w:t xml:space="preserve"> </w:t>
      </w:r>
      <w:r>
        <w:rPr>
          <w:lang w:val="pt-BR"/>
        </w:rPr>
        <w:t xml:space="preserve">văn</w:t>
      </w:r>
      <w:r>
        <w:rPr>
          <w:lang w:val="pt-BR"/>
        </w:rPr>
        <w:t xml:space="preserve"> </w:t>
      </w:r>
      <w:r>
        <w:rPr>
          <w:lang w:val="pt-BR"/>
        </w:rPr>
        <w:t xml:space="preserve">số</w:t>
      </w:r>
      <w:r>
        <w:rPr>
          <w:lang w:val="pt-BR"/>
        </w:rPr>
        <w:t xml:space="preserve"> 1326/BXD-QLN </w:t>
      </w:r>
      <w:r>
        <w:rPr>
          <w:lang w:val="pt-BR"/>
        </w:rPr>
        <w:t xml:space="preserve">của</w:t>
      </w:r>
      <w:r>
        <w:rPr>
          <w:lang w:val="pt-BR"/>
        </w:rPr>
        <w:t xml:space="preserve"> </w:t>
      </w:r>
      <w:r>
        <w:rPr>
          <w:lang w:val="pt-BR"/>
        </w:rPr>
        <w:t xml:space="preserve">Bộ</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ngày</w:t>
      </w:r>
      <w:r>
        <w:rPr>
          <w:lang w:val="pt-BR"/>
        </w:rPr>
        <w:t xml:space="preserve"> 08/8/2011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kiểm</w:t>
      </w:r>
      <w:r>
        <w:rPr>
          <w:lang w:val="pt-BR"/>
        </w:rPr>
        <w:t xml:space="preserve"> </w:t>
      </w:r>
      <w:r>
        <w:rPr>
          <w:lang w:val="pt-BR"/>
        </w:rPr>
        <w:t xml:space="preserve">kê</w:t>
      </w:r>
      <w:r>
        <w:rPr>
          <w:lang w:val="pt-BR"/>
        </w:rPr>
        <w:t xml:space="preserve">, </w:t>
      </w:r>
      <w:r>
        <w:rPr>
          <w:lang w:val="pt-BR"/>
        </w:rPr>
        <w:t xml:space="preserve">đánh</w:t>
      </w:r>
      <w:r>
        <w:rPr>
          <w:lang w:val="pt-BR"/>
        </w:rPr>
        <w:t xml:space="preserve"> </w:t>
      </w:r>
      <w:r>
        <w:rPr>
          <w:lang w:val="pt-BR"/>
        </w:rPr>
        <w:t xml:space="preserve">giá</w:t>
      </w:r>
      <w:r>
        <w:rPr>
          <w:lang w:val="pt-BR"/>
        </w:rPr>
        <w:t xml:space="preserve"> </w:t>
      </w:r>
      <w:r>
        <w:rPr>
          <w:lang w:val="pt-BR"/>
        </w:rPr>
        <w:t xml:space="preserve">lại</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là</w:t>
      </w:r>
      <w:r>
        <w:rPr>
          <w:lang w:val="pt-BR"/>
        </w:rPr>
        <w:t xml:space="preserve"> </w:t>
      </w:r>
      <w:r>
        <w:rPr>
          <w:lang w:val="pt-BR"/>
        </w:rPr>
        <w:t xml:space="preserve">nhà</w:t>
      </w:r>
      <w:r>
        <w:rPr>
          <w:lang w:val="pt-BR"/>
        </w:rPr>
        <w:t xml:space="preserve">, </w:t>
      </w:r>
      <w:r>
        <w:rPr>
          <w:lang w:val="pt-BR"/>
        </w:rPr>
        <w:t xml:space="preserve">vật</w:t>
      </w:r>
      <w:r>
        <w:rPr>
          <w:lang w:val="pt-BR"/>
        </w:rPr>
        <w:t xml:space="preserve"> </w:t>
      </w:r>
      <w:r>
        <w:rPr>
          <w:lang w:val="pt-BR"/>
        </w:rPr>
        <w:t xml:space="preserve">kiến</w:t>
      </w:r>
      <w:r>
        <w:rPr>
          <w:lang w:val="pt-BR"/>
        </w:rPr>
        <w:t xml:space="preserve"> </w:t>
      </w:r>
      <w:r>
        <w:rPr>
          <w:lang w:val="pt-BR"/>
        </w:rPr>
        <w:t xml:space="preserve">trúc</w:t>
      </w:r>
      <w:r>
        <w:rPr>
          <w:lang w:val="pt-BR"/>
        </w:rPr>
        <w:t xml:space="preserve">;</w:t>
      </w:r>
      <w:r>
        <w:rPr>
          <w:b/>
          <w:lang w:val="pt-BR"/>
        </w:rPr>
      </w:r>
      <w:r>
        <w:rPr>
          <w:b/>
          <w:lang w:val="pt-BR"/>
        </w:rPr>
      </w:r>
    </w:p>
    <w:p w14:paraId="7494B17B" w14:textId="41F9AB61">
      <w:pPr>
        <w:pStyle w:val="1029"/>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14:paraId="420B3607" w14:textId="1C9B15D2">
      <w:pPr>
        <w:pStyle w:val="1029"/>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14:paraId="34F79288" w14:textId="19EB1C37">
      <w:pPr>
        <w:pStyle w:val="1029"/>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p>
    <w:p w14:paraId="58E9443A" w14:textId="324B8BF4">
      <w:pPr>
        <w:pStyle w:val="1029"/>
        <w:numPr>
          <w:ilvl w:val="0"/>
          <w:numId w:val="2"/>
        </w:numPr>
        <w:pBdr/>
        <w:tabs>
          <w:tab w:val="left" w:leader="none" w:pos="993"/>
        </w:tabs>
        <w:spacing w:after="120" w:before="120" w:line="276" w:lineRule="auto"/>
        <w:ind/>
        <w:jc w:val="both"/>
        <w:rPr>
          <w:i/>
          <w:iCs/>
          <w:lang w:val="pt-BR"/>
        </w:rPr>
      </w:pPr>
      <w:r>
        <w:rPr>
          <w:bCs/>
          <w:color w:val="000000" w:themeColor="text1"/>
          <w:lang w:val="pt-BR"/>
        </w:rPr>
      </w:r>
      <w:r>
        <w:rPr>
          <w:b w:val="0"/>
          <w:bCs w:val="0"/>
        </w:rPr>
        <w:t xml:space="preserve">Giấy chứng nhận quyền sử </w:t>
      </w:r>
      <w:r>
        <w:rPr>
          <w:b w:val="0"/>
          <w:bCs w:val="0"/>
        </w:rPr>
        <w:t xml:space="preserve">dụng đất quyền sở hữu nhà ở và tài sản khác gắn liền với đất số: DG 828469, số vào sổ cấp GCN: CS 00205 do Sở Tài nguyên và Môi trường Thành phố Hải Phòng cấp ngày 14/10/2022; Chủ sử dụng đất là Ông Vũ Văn Tuấn và Bà Phạm Thị Mai</w:t>
      </w:r>
      <w:r>
        <w:rPr>
          <w:lang w:val="pt-BR"/>
        </w:rPr>
        <w:t xml:space="preserve">.</w:t>
      </w:r>
      <w:r>
        <w:rPr>
          <w:i/>
          <w:iCs/>
          <w:lang w:val="pt-BR"/>
        </w:rPr>
      </w:r>
      <w:r>
        <w:rPr>
          <w:i/>
          <w:iCs/>
          <w:lang w:val="pt-BR"/>
        </w:rPr>
      </w:r>
    </w:p>
    <w:p w14:paraId="02DD846B" w14:textId="208CE992">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14:paraId="072D9C92" w14:textId="1E5428D1">
      <w:pPr>
        <w:pStyle w:val="1029"/>
        <w:numPr>
          <w:ilvl w:val="0"/>
          <w:numId w:val="2"/>
        </w:numPr>
        <w:pBdr/>
        <w:tabs>
          <w:tab w:val="left" w:leader="none" w:pos="993"/>
        </w:tabs>
        <w:spacing w:after="120" w:before="120" w:line="276" w:lineRule="auto"/>
        <w:ind/>
        <w:jc w:val="both"/>
        <w:rPr>
          <w:b/>
          <w:lang w:val="pt-BR"/>
        </w:rPr>
      </w:pPr>
      <w:r>
        <w:rPr>
          <w:color w:val="000000" w:themeColor="text1"/>
          <w:lang w:val="pt-BR"/>
        </w:rPr>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275/2026/0039/VFI-HĐTĐ.21.A</w:t>
      </w:r>
      <w:r>
        <w:rPr>
          <w:spacing w:val="-4"/>
          <w:lang w:val="vi-VN"/>
        </w:rPr>
        <w:t xml:space="preserve"> ký ngày </w:t>
      </w:r>
      <w:r>
        <w:rPr>
          <w:color w:val="000000" w:themeColor="text1"/>
          <w:spacing w:val="-4"/>
        </w:rPr>
        <w:t xml:space="preserve">08 tháng 01 năm 2026</w:t>
      </w:r>
      <w:r>
        <w:rPr>
          <w:spacing w:val="-4"/>
          <w:lang w:val="vi-VN"/>
        </w:rPr>
        <w:t xml:space="preserve"> </w:t>
      </w:r>
      <w:r>
        <w:rPr>
          <w:spacing w:val="-4"/>
          <w:lang w:val="vi-VN"/>
        </w:rPr>
        <w:t xml:space="preserve">giữa </w:t>
      </w:r>
      <w:r>
        <w:rPr>
          <w:color w:val="000000" w:themeColor="text1"/>
          <w:spacing w:val="-4"/>
        </w:rPr>
        <w:t xml:space="preserve">Ông Vũ Văn Tuấn</w:t>
      </w:r>
      <w:r>
        <w:rPr>
          <w:bCs/>
        </w:rPr>
        <w:t xml:space="preserve"> </w:t>
      </w:r>
      <w:r>
        <w:rPr>
          <w:spacing w:val="-6"/>
        </w:rPr>
        <w:t xml:space="preserve">v</w:t>
      </w:r>
      <w:r>
        <w:rPr>
          <w:spacing w:val="-6"/>
        </w:rPr>
        <w:t xml:space="preserve">ới</w:t>
      </w:r>
      <w:r>
        <w:rPr>
          <w:spacing w:val="-6"/>
        </w:rPr>
        <w:t xml:space="preserve"> </w:t>
      </w:r>
      <w:r>
        <w:rPr>
          <w:spacing w:val="-6"/>
        </w:rPr>
        <w:t xml:space="preserve"> </w:t>
      </w:r>
      <w:r>
        <w:rPr>
          <w:color w:val="000000" w:themeColor="text1"/>
          <w:spacing w:val="-4"/>
          <w:lang w:val="vi-VN"/>
        </w:rPr>
        <w:t xml:space="preserve">Công ty Cổ phần Thẩm định và Đầu tư Tài chính Hoa Sen</w:t>
      </w:r>
      <w:r>
        <w:rPr>
          <w:color w:val="000000" w:themeColor="text1"/>
          <w:lang w:val="pt-BR"/>
        </w:rPr>
        <w:t xml:space="preserve">.</w:t>
      </w:r>
      <w:r>
        <w:rPr>
          <w:b/>
          <w:lang w:val="pt-BR"/>
        </w:rPr>
      </w:r>
      <w:r>
        <w:rPr>
          <w:b/>
          <w:lang w:val="pt-BR"/>
        </w:rPr>
      </w:r>
    </w:p>
    <w:p w14:paraId="7BDC3A25" w14:textId="77D2CF95">
      <w:pPr>
        <w:pStyle w:val="1029"/>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14:paraId="79869821" w14:textId="546E355D">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14:paraId="06FF403B">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Bất động sản Hải Phòng năm 2025 đang chứng kiến sự trỗi dậy mạnh mẽ nhờ vào hàng loạt đại dự án tỷ đô được triển khai. Những dự án này không chỉ làm thay đổi diện mạo thành phố cảng mà còn tạo ra cơ hội đầu tư hấp dẫn cho nhiều doanh nghiệp và cá nhân. Với</w:t>
      </w:r>
      <w:r>
        <w:rPr>
          <w:rFonts w:ascii="Times New Roman" w:hAnsi="Times New Roman" w:eastAsia="Times New Roman" w:cs="Times New Roman"/>
          <w:color w:val="000000"/>
          <w:sz w:val="24"/>
        </w:rPr>
        <w:t xml:space="preserve"> tiềm năng phát triển mạnh mẽ, bất động sản Hải Phòng hứa hẹn sẽ trở thành một trong những thị trường sôi động nhất tại Việt Nam.</w:t>
      </w:r>
      <w:r/>
    </w:p>
    <w:p w14:paraId="749AF55F">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i/>
          <w:color w:val="000000"/>
          <w:sz w:val="24"/>
        </w:rPr>
        <w:tab/>
        <w:t xml:space="preserve">Số lượng dự án bất động sản tăng gần gấp đôi trong 5 năm qua</w:t>
      </w:r>
      <w:r/>
    </w:p>
    <w:p w14:paraId="14C6CECD">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Sự xuất hiện của nhiều ông lớn đã khiến số lượng dự án bất động sản tại Hải Phòng tăng gần gấp đôi trong vòng 5 năm qua. Từ sau Tết, anh Nguyễn Văn Tiến, một môi giới có gần mười năm kinh nghiệm tại Hải Phòng, cho biết đã liên tục tiếp xúc với các nhà đầu</w:t>
      </w:r>
      <w:r>
        <w:rPr>
          <w:rFonts w:ascii="Times New Roman" w:hAnsi="Times New Roman" w:eastAsia="Times New Roman" w:cs="Times New Roman"/>
          <w:color w:val="000000"/>
          <w:sz w:val="24"/>
        </w:rPr>
        <w:t xml:space="preserve"> tư từ nhiều địa phương như Hà Nội, Hải Dương, Hưng Yên, và cả từ phía Nam, tìm kiếm cơ hội mua bất động sản. Khu vực Thuỷ Nguyên, An Dương và Dương Kinh là những điểm đến được họ chú ý nhiều nhất.</w:t>
      </w:r>
      <w:r/>
    </w:p>
    <w:p w14:paraId="26E61F8D">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Theo anh Tiến, sự thay đổi này là rất rõ rệt so với 3-4 năm trước bởi bất động sản Hải Phòng trước đây khá khép kín, với ít sự tham gia của nhà đầu tư từ tỉnh khác, nhất là khi so sánh với Quảng Ninh. Quảng Ninh đã phát triển thị trường sớm hơn, với sự đa</w:t>
      </w:r>
      <w:r>
        <w:rPr>
          <w:rFonts w:ascii="Times New Roman" w:hAnsi="Times New Roman" w:eastAsia="Times New Roman" w:cs="Times New Roman"/>
          <w:color w:val="000000"/>
          <w:sz w:val="24"/>
        </w:rPr>
        <w:t xml:space="preserve"> dạng về sản phẩm phục vụ nhu cầu ở, dịch vụ và nghỉ dưỡng cao cấp.</w:t>
      </w:r>
      <w:r/>
    </w:p>
    <w:p w14:paraId="16B6C349">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i/>
          <w:color w:val="000000"/>
          <w:sz w:val="24"/>
        </w:rPr>
        <w:tab/>
        <w:t xml:space="preserve">Giao dịch và giá nhà đất tăng 10–30% tùy khu vực trong quý I/2025</w:t>
      </w:r>
      <w:r/>
    </w:p>
    <w:p w14:paraId="44D6F9E9">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Trong quý I/2025, ông Nguyễn Quang Văn - Chủ tịch Hiệp hội Bất động sản Hải Phòng, cho biết các sàn giao dịch trong thành phố ghi nhận lượng giao dịch tăng khoảng 30% so với cùng kỳ năm 2024, với giá cả biến động 10-30% tùy thuộc vào từng phân khúc và khu</w:t>
      </w:r>
      <w:r>
        <w:rPr>
          <w:rFonts w:ascii="Times New Roman" w:hAnsi="Times New Roman" w:eastAsia="Times New Roman" w:cs="Times New Roman"/>
          <w:color w:val="000000"/>
          <w:sz w:val="24"/>
        </w:rPr>
        <w:t xml:space="preserve"> vực. Đặc biệt, giá đất nền thay đổi mạnh mẽ tại Thủy Nguyên, Tràng Cát và Dương Kinh. Hiệp hội Môi giới Bất động sản Việt Nam (VARS) cũng cho hay lượng giao dịch và giá bán thứ cấp tại Hải Phòng đang có xu hướng tăng bình quân từ 5-10%, riêng Thủy Nguyên </w:t>
      </w:r>
      <w:r>
        <w:rPr>
          <w:rFonts w:ascii="Times New Roman" w:hAnsi="Times New Roman" w:eastAsia="Times New Roman" w:cs="Times New Roman"/>
          <w:color w:val="000000"/>
          <w:sz w:val="24"/>
        </w:rPr>
        <w:t xml:space="preserve">ghi nhận mức tăng lên tới 30%. Các dự án nhà thấp tầng và nhà xã hội mới mở bán cũng đạt tỷ lệ hấp thụ trên 60%.</w:t>
      </w:r>
      <w:r/>
    </w:p>
    <w:p w14:paraId="37D09ACB">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i/>
          <w:color w:val="000000"/>
          <w:sz w:val="24"/>
        </w:rPr>
        <w:tab/>
        <w:t xml:space="preserve">Thị trường thu hút nhà đầu tư khắp cả nước</w:t>
      </w:r>
      <w:r/>
    </w:p>
    <w:p w14:paraId="3A1A5692">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Theo đánh giá từ các đơn vị nghiên cứu và giới chuyên gia, một trong những lý do chủ yếu khiến Hải Phòng trở thành một trong những thị trường bất động sản sôi động và được chú ý hàng đầu tại miền Bắc, nhất là Hà Nội, Hưng Yên và miền Nam với hàng loạt dự </w:t>
      </w:r>
      <w:r>
        <w:rPr>
          <w:rFonts w:ascii="Times New Roman" w:hAnsi="Times New Roman" w:eastAsia="Times New Roman" w:cs="Times New Roman"/>
          <w:color w:val="000000"/>
          <w:sz w:val="24"/>
        </w:rPr>
        <w:t xml:space="preserve">án khu đô thị và chung cư cao cấp. Trong khoảng một năm qua, số lượng dự án khu đô thị, chung cư thương mại và nhà xã hội được đầu tư tại thành phố cảng cũng nằm trong nhóm cao nhất toàn quốc.</w:t>
      </w:r>
      <w:r/>
    </w:p>
    <w:p w14:paraId="509429BA">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i/>
          <w:color w:val="000000"/>
          <w:sz w:val="24"/>
        </w:rPr>
        <w:tab/>
        <w:t xml:space="preserve">Hạ tầng và vị thế kinh tế tạo lực đẩy cho thị trường địa ốc Hải Phòng</w:t>
      </w:r>
      <w:r/>
    </w:p>
    <w:p w14:paraId="330DF6B3">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Savills cho biết Hải Phòng đang có nhiều yếu tố thuận lợi để thị trường địa ốc tiếp tục phát triển trong thời gian tới. Thành phố này nằm trong vùng tam giác kinh tế phát triển cùng với Hà Nội và Quảng Ninh, sở hữu hệ thống cảng biển lớn nhất miền Bắc và </w:t>
      </w:r>
      <w:r>
        <w:rPr>
          <w:rFonts w:ascii="Times New Roman" w:hAnsi="Times New Roman" w:eastAsia="Times New Roman" w:cs="Times New Roman"/>
          <w:color w:val="000000"/>
          <w:sz w:val="24"/>
        </w:rPr>
        <w:t xml:space="preserve">hạ tầng giao thông đa dạng.</w:t>
      </w:r>
      <w:r/>
    </w:p>
    <w:p w14:paraId="3DFAF5BC">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Trong tháng vừa qua, Hải Phòng đã đưa vào hoạt động thêm 2 bến cảng nước sâu (số 3 và 4) thuộc cụm cảng Lạch Huyện, với tổng giá trị 7.000 tỷ đồng, có khả năng xử lý sản lượng hàng hóa lên tới 1,5 triệu TEU mỗi năm. Trước đó, bến cảng số 5 và 6 cũng đã ch</w:t>
      </w:r>
      <w:r>
        <w:rPr>
          <w:rFonts w:ascii="Times New Roman" w:hAnsi="Times New Roman" w:eastAsia="Times New Roman" w:cs="Times New Roman"/>
          <w:color w:val="000000"/>
          <w:sz w:val="24"/>
        </w:rPr>
        <w:t xml:space="preserve">ính thức hoạt động, cho phép đón cùng lúc 2 tàu container lớn nhất thế giới hiện nay.</w:t>
      </w:r>
      <w:r/>
    </w:p>
    <w:p w14:paraId="41FB2B9E">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Sân bay quốc tế Cát Bi cũng đang được mở rộng sân đỗ và sẽ xây dựng nhà ga hành khách T2, được thiết kế với công suất 5 triệu hành khách mỗi năm khi hoàn thành. Một tuyến giao thông quan trọng khác, có vai trò lớn trong sự phát triển của thành phố trong t</w:t>
      </w:r>
      <w:r>
        <w:rPr>
          <w:rFonts w:ascii="Times New Roman" w:hAnsi="Times New Roman" w:eastAsia="Times New Roman" w:cs="Times New Roman"/>
          <w:color w:val="000000"/>
          <w:sz w:val="24"/>
        </w:rPr>
        <w:t xml:space="preserve">ương lai, là đường sắt Lào Cai - Hà Nội - Hải Phòng, với tổng mức đầu tư dự kiến là 11 tỷ USD. Mới đây, Thủ tướng đã yêu cầu khởi công dự án này vào cuối năm nay.</w:t>
      </w:r>
      <w:r/>
    </w:p>
    <w:p w14:paraId="4EEBF565">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Trong lĩnh vực bất động sản khu công nghiệp, Hải Phòng cũng là một trong những địa phương phát triển mạnh mẽ nhất cả nước, với các khu công nghiệp như Tràng Duệ, VSIP, Đình Vũ, Deep C thu hút nhiều doanh nghiệp nổi tiếng trong và ngoài nước.</w:t>
      </w:r>
      <w:r/>
    </w:p>
    <w:p w14:paraId="23554D58">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i/>
          <w:color w:val="000000"/>
          <w:sz w:val="24"/>
        </w:rPr>
        <w:tab/>
        <w:t xml:space="preserve">Sáp nhập Hải Dương – Hải Phòng: Gia tăng nhu cầu nhà ở, dịch vụ</w:t>
      </w:r>
      <w:r/>
    </w:p>
    <w:p w14:paraId="337CD4BD">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Savills còn cho rằng việc hợp nhất với Hải Dương sẽ đóng góp đáng kể vào việc tăng cường nhu cầu về nhà ở, khách sạn và văn phòng tại Hải Phòng. Sự mở rộng này không chỉ tạo ra nhiều cơ hội đầu tư mới mà còn thu hút thêm nguồn lực và lao động từ các khu v</w:t>
      </w:r>
      <w:r>
        <w:rPr>
          <w:rFonts w:ascii="Times New Roman" w:hAnsi="Times New Roman" w:eastAsia="Times New Roman" w:cs="Times New Roman"/>
          <w:color w:val="000000"/>
          <w:sz w:val="24"/>
        </w:rPr>
        <w:t xml:space="preserve">ực lân cận, góp phần làm phong phú thêm thị trường bất động sản.</w:t>
      </w:r>
      <w:r/>
    </w:p>
    <w:p w14:paraId="358B3A4B">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Bên cạnh đó, việc hợp nhất sẽ giúp cải thiện hạ tầng giao thông và dịch vụ công cộng, từ đó nâng cao chất lượng cuộc sống cho cư dân. Điều này sẽ kích thích sự phát triển bền vững của thị trường bất động sản trong tương lai, tạo điều kiện cho các nhà đầu </w:t>
      </w:r>
      <w:r>
        <w:rPr>
          <w:rFonts w:ascii="Times New Roman" w:hAnsi="Times New Roman" w:eastAsia="Times New Roman" w:cs="Times New Roman"/>
          <w:color w:val="000000"/>
          <w:sz w:val="24"/>
        </w:rPr>
        <w:t xml:space="preserve">tư và doanh nghiệp khai thác tiềm năng phát triển của thành phố. </w:t>
      </w:r>
      <w:r/>
    </w:p>
    <w:p w14:paraId="1C4CD335">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Việc gia tăng nhu cầu về bất động sản cũng sẽ thúc đẩy các dự án xây dựng mới, đáp ứng nhu cầu ngày càng cao của người dân và doanh nghiệp, từ đó tạo nên một thị trường bất động sản sôi động và đầy triển vọng.</w:t>
      </w:r>
      <w:r/>
    </w:p>
    <w:p w14:paraId="198AD460">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i/>
          <w:color w:val="000000"/>
          <w:sz w:val="24"/>
        </w:rPr>
        <w:tab/>
        <w:t xml:space="preserve">Hải Phòng hấp dẫn doanh nghiệp và người dân đến an cư, đầu tư</w:t>
      </w:r>
      <w:r/>
    </w:p>
    <w:p w14:paraId="29A06C58">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Hiện nay, Hải Phòng có diện tích tự nhiên vượt quá 1.500 km² và dân số đạt hơn 2,1 triệu người. Năm 2024, thành phố ghi nhận tốc độ tăng trưởng tổng sản phẩm trên địa bàn (GRDP) khoảng 11%, xếp thứ ba trong cả nước. Đây cũng là năm thứ mười liên tiếp Hải </w:t>
      </w:r>
      <w:r>
        <w:rPr>
          <w:rFonts w:ascii="Times New Roman" w:hAnsi="Times New Roman" w:eastAsia="Times New Roman" w:cs="Times New Roman"/>
          <w:color w:val="000000"/>
          <w:sz w:val="24"/>
        </w:rPr>
        <w:t xml:space="preserve">Phòng duy trì được mức tăng trưởng hai con số.</w:t>
      </w:r>
      <w:r/>
    </w:p>
    <w:p w14:paraId="02C02C65">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Nhìn chung, trong năm 2025, bất động sản Hải Phòng dự kiến sẽ tiếp tục bùng nổ mạnh mẽ nhờ vào sự phát triển của các đại dự án tỷ đô, tạo ra nhiều cơ hội đầu tư hấp dẫn. Sự chuyển mình này không chỉ nâng cao giá trị bất động sản mà còn góp phần định hình </w:t>
      </w:r>
      <w:r>
        <w:rPr>
          <w:rFonts w:ascii="Times New Roman" w:hAnsi="Times New Roman" w:eastAsia="Times New Roman" w:cs="Times New Roman"/>
          <w:color w:val="000000"/>
          <w:sz w:val="24"/>
        </w:rPr>
        <w:t xml:space="preserve">tương lai kinh tế vững mạnh cho thành phố cảng.</w:t>
      </w:r>
      <w:r/>
    </w:p>
    <w:p w14:paraId="4AF196C3">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center"/>
        <w:rPr/>
      </w:pPr>
      <w:r>
        <w:rPr>
          <w:rFonts w:ascii="Times New Roman" w:hAnsi="Times New Roman" w:eastAsia="Times New Roman" w:cs="Times New Roman"/>
          <w:i/>
          <w:color w:val="000000"/>
          <w:sz w:val="24"/>
        </w:rPr>
        <w:t xml:space="preserve">(Nguồn tham khảo: https://onehousing.vn/blog/bat-dong-san-hai-phong-nam-2025-troi-day-manh-me-nho-loat-dai-du-an-ty-do-n17t)</w:t>
      </w:r>
      <w:r>
        <w:rPr>
          <w:rFonts w:ascii="Times New Roman" w:hAnsi="Times New Roman" w:eastAsia="Times New Roman" w:cs="Times New Roman"/>
          <w:sz w:val="24"/>
        </w:rPr>
      </w:r>
      <w:r/>
    </w:p>
    <w:p w14:paraId="20BF0D54" w14:textId="312C63AB">
      <w:pPr>
        <w:pStyle w:val="1029"/>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14:paraId="1AF47391" w14:textId="77777777">
            <w:pPr>
              <w:pBdr/>
              <w:spacing/>
              <w:ind/>
              <w:jc w:val="center"/>
              <w:rPr>
                <w:b/>
                <w:bCs/>
                <w:color w:val="000000"/>
              </w:rPr>
            </w:pPr>
            <w:r>
              <w:rPr>
                <w:b/>
                <w:bCs/>
                <w:color w:val="000000"/>
              </w:rPr>
              <w:t xml:space="preserve">Tên</w:t>
            </w:r>
            <w:r>
              <w:rPr>
                <w:b/>
                <w:bCs/>
                <w:color w:val="000000"/>
              </w:rPr>
              <w:t xml:space="preserve"> </w:t>
            </w: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gridSpan w:val="4"/>
            <w:tcBorders/>
            <w:tcW w:w="8781" w:type="dxa"/>
            <w:vAlign w:val="center"/>
            <w:textDirection w:val="lrTb"/>
            <w:noWrap w:val="false"/>
          </w:tcPr>
          <w:p w14:paraId="35F174D9">
            <w:pPr>
              <w:pBdr/>
              <w:spacing w:after="0" w:before="0" w:line="240" w:lineRule="auto"/>
              <w:ind/>
              <w:jc w:val="both"/>
              <w:rPr/>
            </w:pPr>
            <w:r>
              <w:rPr>
                <w:rFonts w:ascii="Times New Roman" w:hAnsi="Times New Roman" w:eastAsia="Times New Roman" w:cs="Times New Roman"/>
                <w:b/>
                <w:color w:val="000000"/>
                <w:sz w:val="24"/>
              </w:rPr>
              <w:t xml:space="preserve">Quyền sử dụng đất và tài sản gắn liền với đất tại thửa đất số: 137, tờ bản đồ số 5 có địa chỉ: Khu tái định cư Đồng Hoà 1, Phường Đồng Hòa, Quận Kiến An, Thành phố Hải Phòng </w:t>
            </w:r>
            <w:r>
              <w:rPr>
                <w:rFonts w:ascii="Times New Roman" w:hAnsi="Times New Roman" w:eastAsia="Times New Roman" w:cs="Times New Roman"/>
                <w:b/>
                <w:i/>
                <w:iCs/>
                <w:color w:val="000000"/>
                <w:sz w:val="24"/>
              </w:rPr>
              <w:t xml:space="preserve">(Nay là phường Kiến An, thành phố Hải Phòng)</w:t>
            </w:r>
            <w:r>
              <w:rPr>
                <w:rFonts w:ascii="Times New Roman" w:hAnsi="Times New Roman" w:eastAsia="Times New Roman" w:cs="Times New Roman"/>
                <w:b/>
                <w:color w:val="000000"/>
                <w:sz w:val="24"/>
              </w:rPr>
              <w:t xml:space="preserve"> theo Giấy chứng nhận quyền sử</w:t>
            </w:r>
            <w:r>
              <w:rPr>
                <w:rFonts w:ascii="Times New Roman" w:hAnsi="Times New Roman" w:eastAsia="Times New Roman" w:cs="Times New Roman"/>
                <w:b/>
                <w:color w:val="000000"/>
                <w:sz w:val="24"/>
              </w:rPr>
              <w:t xml:space="preserve"> dụng đất quyền sở hữu nhà ở và tài sản khác gắn liền với đất số: DG 828469, số vào sổ cấp GCN: CS 00205 do Sở Tài nguyên và Môi trường Thành phố Hải Phòng cấp ngày 14/10/2022; Chủ tài sản là Ông Vũ Văn Tuấn và Bà Phạm Thị Mai.</w:t>
            </w:r>
            <w:r/>
          </w:p>
        </w:tc>
      </w:tr>
      <w:tr>
        <w:trPr>
          <w:trHeight w:val="20"/>
        </w:trPr>
        <w:tc>
          <w:tcPr>
            <w:tcBorders/>
            <w:tcW w:w="734" w:type="dxa"/>
            <w:vAlign w:val="center"/>
            <w:textDirection w:val="lrTb"/>
            <w:noWrap w:val="false"/>
          </w:tcPr>
          <w:p w14:paraId="2F4DB1BF" w14:textId="77777777">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14:paraId="52A8C09C" w14:textId="77777777">
            <w:pPr>
              <w:pBdr/>
              <w:spacing/>
              <w:ind/>
              <w:rPr>
                <w:b/>
                <w:bCs/>
                <w:color w:val="000000"/>
              </w:rPr>
            </w:pPr>
            <w:r>
              <w:rPr>
                <w:b/>
                <w:bCs/>
                <w:color w:val="000000"/>
              </w:rPr>
              <w:t xml:space="preserve">Nội</w:t>
            </w:r>
            <w:r>
              <w:rPr>
                <w:b/>
                <w:bCs/>
                <w:color w:val="000000"/>
              </w:rPr>
              <w:t xml:space="preserve"> dung </w:t>
            </w:r>
            <w:r>
              <w:rPr>
                <w:b/>
                <w:bCs/>
                <w:color w:val="000000"/>
              </w:rPr>
              <w:t xml:space="preserve">Thửa</w:t>
            </w:r>
            <w:r>
              <w:rPr>
                <w:b/>
                <w:bCs/>
                <w:color w:val="000000"/>
              </w:rPr>
              <w:t xml:space="preserve"> </w:t>
            </w:r>
            <w:r>
              <w:rPr>
                <w:b/>
                <w:bCs/>
                <w:color w:val="000000"/>
              </w:rPr>
              <w:t xml:space="preserve">đất</w:t>
            </w:r>
            <w:r>
              <w:rPr>
                <w:b/>
                <w:bCs/>
                <w:color w:val="000000"/>
              </w:rPr>
              <w:t xml:space="preserve"> </w:t>
            </w:r>
            <w:r>
              <w:rPr>
                <w:b/>
                <w:bCs/>
                <w:color w:val="000000"/>
              </w:rPr>
              <w:t xml:space="preserve">theo</w:t>
            </w:r>
            <w:r>
              <w:rPr>
                <w:b/>
                <w:bCs/>
                <w:color w:val="000000"/>
              </w:rPr>
              <w:t xml:space="preserve"> </w:t>
            </w:r>
            <w:r>
              <w:rPr>
                <w:b/>
                <w:bCs/>
                <w:color w:val="000000"/>
              </w:rPr>
              <w:t xml:space="preserve">Hồ</w:t>
            </w:r>
            <w:r>
              <w:rPr>
                <w:b/>
                <w:bCs/>
                <w:color w:val="000000"/>
              </w:rPr>
              <w:t xml:space="preserve"> </w:t>
            </w:r>
            <w:r>
              <w:rPr>
                <w:b/>
                <w:bCs/>
                <w:color w:val="000000"/>
              </w:rPr>
              <w:t xml:space="preserve">sơ</w:t>
            </w:r>
            <w:r>
              <w:rPr>
                <w:b/>
                <w:bCs/>
                <w:color w:val="000000"/>
              </w:rPr>
              <w:t xml:space="preserve"> </w:t>
            </w:r>
            <w:r>
              <w:rPr>
                <w:b/>
                <w:bCs/>
                <w:color w:val="000000"/>
              </w:rPr>
              <w:t xml:space="preserve">pháp</w:t>
            </w:r>
            <w:r>
              <w:rPr>
                <w:b/>
                <w:bCs/>
                <w:color w:val="000000"/>
              </w:rPr>
              <w:t xml:space="preserve"> </w:t>
            </w:r>
            <w:r>
              <w:rPr>
                <w:b/>
                <w:bCs/>
                <w:color w:val="000000"/>
              </w:rPr>
              <w:t xml:space="preserve">lý</w:t>
            </w:r>
            <w:r>
              <w:rPr>
                <w:b/>
                <w:bCs/>
                <w:color w:val="000000"/>
              </w:rPr>
            </w:r>
            <w:r>
              <w:rPr>
                <w:b/>
                <w:bCs/>
                <w:color w:val="000000"/>
              </w:rPr>
            </w:r>
          </w:p>
        </w:tc>
      </w:tr>
      <w:tr>
        <w:trPr>
          <w:trHeight w:val="20"/>
        </w:trPr>
        <w:tc>
          <w:tcPr>
            <w:tcBorders/>
            <w:tcW w:w="734" w:type="dxa"/>
            <w:vAlign w:val="center"/>
            <w:textDirection w:val="lrTb"/>
            <w:noWrap w:val="false"/>
          </w:tcPr>
          <w:p w14:paraId="12C874E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F39E7F6" w14:textId="77777777">
            <w:pPr>
              <w:pBdr/>
              <w:spacing/>
              <w:ind/>
              <w:rPr>
                <w:color w:val="000000"/>
              </w:rPr>
            </w:pPr>
            <w:r>
              <w:rPr>
                <w:color w:val="000000"/>
              </w:rPr>
              <w:t xml:space="preserve">Thửa</w:t>
            </w:r>
            <w:r>
              <w:rPr>
                <w:color w:val="000000"/>
              </w:rPr>
              <w:t xml:space="preserve"> </w:t>
            </w:r>
            <w:r>
              <w:rPr>
                <w:color w:val="000000"/>
              </w:rPr>
              <w:t xml:space="preserve">đất</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126" w:type="dxa"/>
            <w:vAlign w:val="center"/>
            <w:textDirection w:val="lrTb"/>
            <w:noWrap w:val="false"/>
          </w:tcPr>
          <w:p w14:paraId="5B848F9F" w14:textId="46FD31E0">
            <w:pPr>
              <w:pBdr/>
              <w:spacing/>
              <w:ind/>
              <w:jc w:val="center"/>
              <w:rPr>
                <w:color w:val="000000"/>
              </w:rPr>
            </w:pPr>
            <w:r>
              <w:rPr>
                <w:color w:val="000000" w:themeColor="text1"/>
              </w:rPr>
              <w:t xml:space="preserve">137</w:t>
            </w:r>
            <w:r>
              <w:rPr>
                <w:color w:val="000000"/>
              </w:rPr>
            </w:r>
            <w:r>
              <w:rPr>
                <w:color w:val="000000"/>
              </w:rPr>
            </w:r>
          </w:p>
        </w:tc>
        <w:tc>
          <w:tcPr>
            <w:tcBorders/>
            <w:tcW w:w="2126" w:type="dxa"/>
            <w:vAlign w:val="center"/>
            <w:textDirection w:val="lrTb"/>
            <w:noWrap w:val="false"/>
          </w:tcPr>
          <w:p w14:paraId="0786BD01" w14:textId="77777777">
            <w:pPr>
              <w:pBdr/>
              <w:spacing/>
              <w:ind/>
              <w:rPr>
                <w:color w:val="000000"/>
              </w:rPr>
            </w:pPr>
            <w:r>
              <w:rPr>
                <w:color w:val="000000"/>
              </w:rPr>
              <w:t xml:space="preserve">Tờ</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007" w:type="dxa"/>
            <w:vAlign w:val="center"/>
            <w:textDirection w:val="lrTb"/>
            <w:noWrap w:val="false"/>
          </w:tcPr>
          <w:p w14:paraId="570D749A" w14:textId="3DC2BC81">
            <w:pPr>
              <w:pBdr/>
              <w:spacing/>
              <w:ind/>
              <w:jc w:val="center"/>
              <w:rPr>
                <w:color w:val="ee0000"/>
              </w:rPr>
            </w:pPr>
            <w:r>
              <w:rPr>
                <w:color w:val="000000" w:themeColor="text1"/>
              </w:rPr>
              <w:t xml:space="preserve">5</w:t>
            </w:r>
            <w:r>
              <w:rPr>
                <w:color w:val="ee0000"/>
              </w:rPr>
            </w:r>
            <w:r>
              <w:rPr>
                <w:color w:val="ee0000"/>
              </w:rPr>
            </w:r>
          </w:p>
        </w:tc>
      </w:tr>
      <w:tr>
        <w:trPr>
          <w:trHeight w:val="20"/>
        </w:trPr>
        <w:tc>
          <w:tcPr>
            <w:tcBorders/>
            <w:tcW w:w="734" w:type="dxa"/>
            <w:vAlign w:val="center"/>
            <w:textDirection w:val="lrTb"/>
            <w:noWrap w:val="false"/>
          </w:tcPr>
          <w:p w14:paraId="222F6B75"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03A3B47" w14:textId="77777777">
            <w:pPr>
              <w:pBdr/>
              <w:spacing/>
              <w:ind/>
              <w:rPr>
                <w:color w:val="000000"/>
              </w:rPr>
            </w:pPr>
            <w:r>
              <w:rPr>
                <w:color w:val="000000"/>
              </w:rPr>
              <w:t xml:space="preserve">Địa</w:t>
            </w:r>
            <w:r>
              <w:rPr>
                <w:color w:val="000000"/>
              </w:rPr>
              <w:t xml:space="preserve"> </w:t>
            </w:r>
            <w:r>
              <w:rPr>
                <w:color w:val="000000"/>
              </w:rPr>
              <w:t xml:space="preserve">chỉ</w:t>
            </w:r>
            <w:r>
              <w:rPr>
                <w:color w:val="000000"/>
              </w:rPr>
              <w:t xml:space="preserve">:</w:t>
            </w:r>
            <w:r>
              <w:rPr>
                <w:color w:val="000000"/>
              </w:rPr>
            </w:r>
            <w:r>
              <w:rPr>
                <w:color w:val="000000"/>
              </w:rPr>
            </w:r>
          </w:p>
        </w:tc>
        <w:tc>
          <w:tcPr>
            <w:gridSpan w:val="3"/>
            <w:tcBorders/>
            <w:tcW w:w="6259" w:type="dxa"/>
            <w:vAlign w:val="center"/>
            <w:textDirection w:val="lrTb"/>
            <w:noWrap w:val="false"/>
          </w:tcPr>
          <w:p w14:paraId="7EB27844">
            <w:pPr>
              <w:pBdr/>
              <w:spacing w:after="0" w:before="0" w:line="240" w:lineRule="auto"/>
              <w:ind/>
              <w:jc w:val="both"/>
              <w:rPr/>
            </w:pPr>
            <w:r>
              <w:rPr>
                <w:rFonts w:ascii="Times New Roman" w:hAnsi="Times New Roman" w:eastAsia="Times New Roman" w:cs="Times New Roman"/>
                <w:color w:val="000000"/>
                <w:sz w:val="24"/>
              </w:rPr>
              <w:t xml:space="preserve">Khu tái định cư Đồng Hoà 1, Phường Đồng Hòa, Quận Kiến An, Thành phố Hải Phòng </w:t>
            </w:r>
            <w:r>
              <w:rPr>
                <w:rFonts w:ascii="Times New Roman" w:hAnsi="Times New Roman" w:eastAsia="Times New Roman" w:cs="Times New Roman"/>
                <w:i/>
                <w:color w:val="000000"/>
                <w:sz w:val="24"/>
              </w:rPr>
              <w:t xml:space="preserve">(Nay là phường Kiến An, thành phố Hải Phòng)</w:t>
            </w:r>
            <w:r/>
          </w:p>
        </w:tc>
      </w:tr>
      <w:tr>
        <w:trPr>
          <w:trHeight w:val="20"/>
        </w:trPr>
        <w:tc>
          <w:tcPr>
            <w:tcBorders/>
            <w:tcW w:w="734" w:type="dxa"/>
            <w:vAlign w:val="center"/>
            <w:textDirection w:val="lrTb"/>
            <w:noWrap w:val="false"/>
          </w:tcPr>
          <w:p w14:paraId="1ABFE1E6"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4E49EAA7" w14:textId="77777777">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(m²):</w:t>
            </w:r>
            <w:r>
              <w:rPr>
                <w:color w:val="000000"/>
              </w:rPr>
            </w:r>
            <w:r>
              <w:rPr>
                <w:color w:val="000000"/>
              </w:rPr>
            </w:r>
          </w:p>
        </w:tc>
        <w:tc>
          <w:tcPr>
            <w:tcBorders/>
            <w:tcW w:w="2126" w:type="dxa"/>
            <w:vAlign w:val="center"/>
            <w:textDirection w:val="lrTb"/>
            <w:noWrap w:val="false"/>
          </w:tcPr>
          <w:p w14:paraId="04BBE80E" w14:textId="62BF6733">
            <w:pPr>
              <w:pBdr/>
              <w:spacing/>
              <w:ind/>
              <w:jc w:val="center"/>
              <w:rPr>
                <w:color w:val="000000"/>
              </w:rPr>
            </w:pPr>
            <w:r>
              <w:rPr>
                <w:color w:val="000000"/>
              </w:rPr>
              <w:t xml:space="preserve">60,0</w:t>
            </w:r>
            <w:r>
              <w:rPr>
                <w:color w:val="000000"/>
              </w:rPr>
            </w:r>
            <w:r>
              <w:rPr>
                <w:color w:val="000000"/>
              </w:rPr>
            </w:r>
          </w:p>
        </w:tc>
        <w:tc>
          <w:tcPr>
            <w:tcBorders/>
            <w:tcW w:w="2126" w:type="dxa"/>
            <w:vAlign w:val="center"/>
            <w:textDirection w:val="lrTb"/>
            <w:noWrap w:val="false"/>
          </w:tcPr>
          <w:p w14:paraId="37C21D54" w14:textId="77777777">
            <w:pPr>
              <w:pBdr/>
              <w:spacing/>
              <w:ind/>
              <w:rPr>
                <w:color w:val="000000"/>
              </w:rPr>
            </w:pPr>
            <w:r>
              <w:rPr>
                <w:color w:val="000000"/>
              </w:rPr>
              <w:t xml:space="preserve">Hình</w:t>
            </w:r>
            <w:r>
              <w:rPr>
                <w:color w:val="000000"/>
              </w:rPr>
              <w:t xml:space="preserve"> </w:t>
            </w:r>
            <w:r>
              <w:rPr>
                <w:color w:val="000000"/>
              </w:rPr>
              <w:t xml:space="preserve">thức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14:paraId="38EDCC7B">
            <w:pPr>
              <w:pBdr/>
              <w:spacing w:after="0" w:before="0" w:line="240" w:lineRule="auto"/>
              <w:ind/>
              <w:jc w:val="center"/>
              <w:rPr/>
            </w:pPr>
            <w:r>
              <w:rPr>
                <w:rFonts w:ascii="Times New Roman" w:hAnsi="Times New Roman" w:eastAsia="Times New Roman" w:cs="Times New Roman"/>
                <w:color w:val="000000"/>
                <w:sz w:val="24"/>
              </w:rPr>
              <w:t xml:space="preserve">Sử dụng riêng</w:t>
            </w:r>
            <w:r/>
          </w:p>
        </w:tc>
      </w:tr>
      <w:tr>
        <w:trPr>
          <w:trHeight w:val="20"/>
        </w:trPr>
        <w:tc>
          <w:tcPr>
            <w:tcBorders/>
            <w:tcW w:w="734" w:type="dxa"/>
            <w:vAlign w:val="center"/>
            <w:textDirection w:val="lrTb"/>
            <w:noWrap w:val="false"/>
          </w:tcPr>
          <w:p w14:paraId="4198CA23"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D8F7683" w14:textId="77777777">
            <w:pPr>
              <w:pBdr/>
              <w:spacing/>
              <w:ind/>
              <w:rPr>
                <w:color w:val="000000"/>
              </w:rPr>
            </w:pPr>
            <w:r>
              <w:rPr>
                <w:color w:val="000000"/>
              </w:rPr>
              <w:t xml:space="preserve">Mục</w:t>
            </w:r>
            <w:r>
              <w:rPr>
                <w:color w:val="000000"/>
              </w:rPr>
              <w:t xml:space="preserve"> </w:t>
            </w:r>
            <w:r>
              <w:rPr>
                <w:color w:val="000000"/>
              </w:rPr>
              <w:t xml:space="preserve">đích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126" w:type="dxa"/>
            <w:vAlign w:val="center"/>
            <w:textDirection w:val="lrTb"/>
            <w:noWrap w:val="false"/>
          </w:tcPr>
          <w:p w14:paraId="23C2323E" w14:textId="151A25C8">
            <w:pPr>
              <w:pBdr/>
              <w:spacing/>
              <w:ind/>
              <w:jc w:val="center"/>
              <w:rPr>
                <w:color w:val="000000"/>
              </w:rPr>
            </w:pPr>
            <w:r>
              <w:rPr>
                <w:color w:val="000000" w:themeColor="text1"/>
              </w:rPr>
              <w:t xml:space="preserve">Đất ở tại đô thị</w:t>
            </w:r>
            <w:r>
              <w:rPr>
                <w:color w:val="000000"/>
              </w:rPr>
            </w:r>
            <w:r>
              <w:rPr>
                <w:color w:val="000000"/>
              </w:rPr>
            </w:r>
          </w:p>
        </w:tc>
        <w:tc>
          <w:tcPr>
            <w:tcBorders/>
            <w:tcW w:w="2126" w:type="dxa"/>
            <w:vAlign w:val="center"/>
            <w:textDirection w:val="lrTb"/>
            <w:noWrap w:val="false"/>
          </w:tcPr>
          <w:p w14:paraId="6C0E4645" w14:textId="77777777">
            <w:pPr>
              <w:pBdr/>
              <w:spacing/>
              <w:ind/>
              <w:rPr>
                <w:color w:val="000000"/>
              </w:rPr>
            </w:pPr>
            <w:r>
              <w:rPr>
                <w:color w:val="000000"/>
              </w:rPr>
              <w:t xml:space="preserve">Thời</w:t>
            </w:r>
            <w:r>
              <w:rPr>
                <w:color w:val="000000"/>
              </w:rPr>
              <w:t xml:space="preserve"> </w:t>
            </w:r>
            <w:r>
              <w:rPr>
                <w:color w:val="000000"/>
              </w:rPr>
              <w:t xml:space="preserve">hạn</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14:paraId="5FD8447E">
            <w:pPr>
              <w:pBdr/>
              <w:spacing w:after="0" w:before="0" w:line="240" w:lineRule="auto"/>
              <w:ind/>
              <w:jc w:val="center"/>
              <w:rPr/>
            </w:pPr>
            <w:r>
              <w:rPr>
                <w:rFonts w:ascii="Times New Roman" w:hAnsi="Times New Roman" w:eastAsia="Times New Roman" w:cs="Times New Roman"/>
                <w:color w:val="000000"/>
                <w:sz w:val="24"/>
              </w:rPr>
              <w:t xml:space="preserve">Lâu dài</w:t>
            </w:r>
            <w:r/>
          </w:p>
        </w:tc>
      </w:tr>
      <w:tr>
        <w:trPr>
          <w:trHeight w:val="20"/>
        </w:trPr>
        <w:tc>
          <w:tcPr>
            <w:tcBorders/>
            <w:tcW w:w="734" w:type="dxa"/>
            <w:vAlign w:val="center"/>
            <w:textDirection w:val="lrTb"/>
            <w:noWrap w:val="false"/>
          </w:tcPr>
          <w:p w14:paraId="2E285556"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5C5E8B7F" w14:textId="77777777">
            <w:pPr>
              <w:pBdr/>
              <w:spacing/>
              <w:ind/>
              <w:rPr>
                <w:color w:val="000000"/>
              </w:rPr>
            </w:pPr>
            <w:r>
              <w:rPr>
                <w:color w:val="000000"/>
              </w:rPr>
              <w:t xml:space="preserve">Nguồn</w:t>
            </w:r>
            <w:r>
              <w:rPr>
                <w:color w:val="000000"/>
              </w:rPr>
              <w:t xml:space="preserve"> </w:t>
            </w:r>
            <w:r>
              <w:rPr>
                <w:color w:val="000000"/>
              </w:rPr>
              <w:t xml:space="preserve">gốc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đất</w:t>
            </w:r>
            <w:r>
              <w:rPr>
                <w:color w:val="000000"/>
              </w:rPr>
              <w:t xml:space="preserve">:</w:t>
            </w:r>
            <w:r>
              <w:rPr>
                <w:color w:val="000000"/>
              </w:rPr>
            </w:r>
            <w:r>
              <w:rPr>
                <w:color w:val="000000"/>
              </w:rPr>
            </w:r>
          </w:p>
        </w:tc>
        <w:tc>
          <w:tcPr>
            <w:gridSpan w:val="3"/>
            <w:tcBorders/>
            <w:tcW w:w="6259" w:type="dxa"/>
            <w:vAlign w:val="center"/>
            <w:textDirection w:val="lrTb"/>
            <w:noWrap w:val="false"/>
          </w:tcPr>
          <w:p w14:paraId="7D9D7875">
            <w:pPr>
              <w:pBdr/>
              <w:spacing w:after="0" w:before="0" w:line="240" w:lineRule="auto"/>
              <w:ind/>
              <w:jc w:val="both"/>
              <w:rPr/>
            </w:pPr>
            <w:r>
              <w:rPr>
                <w:rFonts w:ascii="Times New Roman" w:hAnsi="Times New Roman" w:eastAsia="Times New Roman" w:cs="Times New Roman"/>
                <w:color w:val="000000"/>
                <w:sz w:val="24"/>
              </w:rPr>
              <w:t xml:space="preserve">Nhận chuyển nhượng đất được Nhà nước giao đất có thu tiền sử dụng đất.</w:t>
            </w:r>
            <w:r/>
          </w:p>
        </w:tc>
      </w:tr>
      <w:tr>
        <w:trPr>
          <w:trHeight w:val="20"/>
        </w:trPr>
        <w:tc>
          <w:tcPr>
            <w:tcBorders/>
            <w:tcW w:w="734" w:type="dxa"/>
            <w:vAlign w:val="center"/>
            <w:textDirection w:val="lrTb"/>
            <w:noWrap w:val="false"/>
          </w:tcPr>
          <w:p w14:paraId="24E807B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747D2D54" w14:textId="77777777">
            <w:pPr>
              <w:pBdr/>
              <w:spacing/>
              <w:ind/>
              <w:rPr>
                <w:color w:val="000000"/>
              </w:rPr>
            </w:pPr>
            <w:r>
              <w:rPr>
                <w:color w:val="000000"/>
              </w:rPr>
              <w:t xml:space="preserve">Thông</w:t>
            </w:r>
            <w:r>
              <w:rPr>
                <w:color w:val="000000"/>
              </w:rPr>
              <w:t xml:space="preserve"> tin </w:t>
            </w:r>
            <w:r>
              <w:rPr>
                <w:color w:val="000000"/>
              </w:rPr>
              <w:t xml:space="preserve">quy</w:t>
            </w:r>
            <w:r>
              <w:rPr>
                <w:color w:val="000000"/>
              </w:rPr>
              <w:t xml:space="preserve"> </w:t>
            </w:r>
            <w:r>
              <w:rPr>
                <w:color w:val="000000"/>
              </w:rPr>
              <w:t xml:space="preserve">hoạch</w:t>
            </w:r>
            <w:r>
              <w:rPr>
                <w:color w:val="000000"/>
              </w:rPr>
              <w:t xml:space="preserve">:</w:t>
            </w:r>
            <w:r>
              <w:rPr>
                <w:color w:val="000000"/>
              </w:rPr>
            </w:r>
            <w:r>
              <w:rPr>
                <w:color w:val="000000"/>
              </w:rPr>
            </w:r>
          </w:p>
        </w:tc>
        <w:tc>
          <w:tcPr>
            <w:gridSpan w:val="3"/>
            <w:tcBorders/>
            <w:tcW w:w="6259" w:type="dxa"/>
            <w:vAlign w:val="center"/>
            <w:textDirection w:val="lrTb"/>
            <w:noWrap w:val="false"/>
          </w:tcPr>
          <w:p w14:paraId="6F172371">
            <w:pPr>
              <w:pBdr>
                <w:top w:val="none" w:color="000000" w:sz="4" w:space="0"/>
                <w:left w:val="none" w:color="000000" w:sz="4" w:space="0"/>
                <w:bottom w:val="none" w:color="000000" w:sz="4" w:space="0"/>
                <w:right w:val="none" w:color="000000" w:sz="4" w:space="0"/>
              </w:pBdr>
              <w:tabs>
                <w:tab w:val="left" w:leader="none" w:pos="957"/>
              </w:tabs>
              <w:spacing/>
              <w:ind w:right="0" w:firstLine="0" w:left="0"/>
              <w:jc w:val="both"/>
              <w:rPr/>
            </w:pPr>
            <w:r>
              <w:rPr>
                <w:rFonts w:ascii="Times New Roman" w:hAnsi="Times New Roman" w:eastAsia="Times New Roman" w:cs="Times New Roman"/>
                <w:color w:val="000000"/>
                <w:sz w:val="24"/>
              </w:rPr>
              <w:t xml:space="preserve">Tại thời điểm thẩm định, Tổ thẩm định tham khảo app quy hoạch Guland nhận thấy tài sản thẩm định nằm trong quy hoạch đất ở.</w:t>
            </w:r>
            <w:r>
              <w:rPr>
                <w:rFonts w:ascii="Times New Roman" w:hAnsi="Times New Roman" w:eastAsia="Times New Roman" w:cs="Times New Roman"/>
                <w:sz w:val="24"/>
              </w:rPr>
            </w:r>
            <w:r/>
          </w:p>
          <w:p w14:paraId="2E8BF56A">
            <w:pPr>
              <w:pBdr>
                <w:top w:val="none" w:color="000000" w:sz="4" w:space="0"/>
                <w:left w:val="none" w:color="000000" w:sz="4" w:space="0"/>
                <w:bottom w:val="none" w:color="000000" w:sz="4" w:space="0"/>
                <w:right w:val="none" w:color="000000" w:sz="4" w:space="0"/>
              </w:pBdr>
              <w:tabs>
                <w:tab w:val="left" w:leader="none" w:pos="957"/>
              </w:tabs>
              <w:spacing/>
              <w:ind w:right="0" w:firstLine="0" w:left="0"/>
              <w:jc w:val="both"/>
              <w:rPr>
                <w:rFonts w:ascii="Times New Roman" w:hAnsi="Times New Roman" w:eastAsia="Times New Roman" w:cs="Times New Roman"/>
                <w:sz w:val="24"/>
                <w:szCs w:val="24"/>
              </w:rPr>
            </w:pPr>
            <w:r>
              <mc:AlternateContent>
                <mc:Choice Requires="wpg">
                  <w:drawing>
                    <wp:inline xmlns:wp="http://schemas.openxmlformats.org/drawingml/2006/wordprocessingDrawing" distT="0" distB="0" distL="0" distR="0">
                      <wp:extent cx="3890694" cy="2302060"/>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79949" name=""/>
                              <pic:cNvPicPr>
                                <a:picLocks noChangeAspect="1"/>
                              </pic:cNvPicPr>
                              <pic:nvPr/>
                            </pic:nvPicPr>
                            <pic:blipFill rotWithShape="1">
                              <a:blip r:embed="rId17"/>
                              <a:stretch/>
                            </pic:blipFill>
                            <pic:spPr bwMode="auto">
                              <a:xfrm flipH="0" flipV="0">
                                <a:off x="0" y="0"/>
                                <a:ext cx="3890693" cy="23020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06.35pt;height:181.26pt;mso-wrap-distance-left:0.00pt;mso-wrap-distance-top:0.00pt;mso-wrap-distance-right:0.00pt;mso-wrap-distance-bottom:0.00pt;z-index:1;" stroked="false">
                      <v:imagedata r:id="rId17" o:title=""/>
                      <o:lock v:ext="edit" rotation="t"/>
                    </v:shape>
                  </w:pict>
                </mc:Fallback>
              </mc:AlternateConten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r>
      <w:tr>
        <w:trPr>
          <w:trHeight w:val="20"/>
        </w:trPr>
        <w:tc>
          <w:tcPr>
            <w:tcBorders/>
            <w:tcW w:w="734" w:type="dxa"/>
            <w:vAlign w:val="center"/>
            <w:textDirection w:val="lrTb"/>
            <w:noWrap w:val="false"/>
          </w:tcPr>
          <w:p w14:paraId="50D1DAF1" w14:textId="77777777">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14:paraId="1DC9290E" w14:textId="77777777">
            <w:pPr>
              <w:pBdr/>
              <w:spacing/>
              <w:ind/>
              <w:rPr>
                <w:b/>
                <w:bCs/>
                <w:color w:val="000000"/>
              </w:rPr>
            </w:pPr>
            <w:r>
              <w:rPr>
                <w:b/>
                <w:bCs/>
                <w:color w:val="000000"/>
              </w:rPr>
              <w:t xml:space="preserve">Về</w:t>
            </w:r>
            <w:r>
              <w:rPr>
                <w:b/>
                <w:bCs/>
                <w:color w:val="000000"/>
              </w:rPr>
              <w:t xml:space="preserve"> </w:t>
            </w:r>
            <w:r>
              <w:rPr>
                <w:b/>
                <w:bCs/>
                <w:color w:val="000000"/>
              </w:rPr>
              <w:t xml:space="preserve">đất</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14:paraId="21B573D2" w14:textId="77777777">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14:paraId="4928F696" w14:textId="77777777">
            <w:pPr>
              <w:pBdr/>
              <w:spacing/>
              <w:ind/>
              <w:rPr>
                <w:b/>
                <w:bCs/>
                <w:color w:val="000000"/>
              </w:rPr>
            </w:pPr>
            <w:r>
              <w:rPr>
                <w:b/>
                <w:bCs/>
                <w:color w:val="000000"/>
              </w:rPr>
              <w:t xml:space="preserve">Vị</w:t>
            </w:r>
            <w:r>
              <w:rPr>
                <w:b/>
                <w:bCs/>
                <w:color w:val="000000"/>
              </w:rPr>
              <w:t xml:space="preserve"> </w:t>
            </w:r>
            <w:r>
              <w:rPr>
                <w:b/>
                <w:bCs/>
                <w:color w:val="000000"/>
              </w:rPr>
              <w:t xml:space="preserve">trí</w:t>
            </w:r>
            <w:r>
              <w:rPr>
                <w:b/>
                <w:bCs/>
                <w:color w:val="000000"/>
              </w:rPr>
              <w:t xml:space="preserve">; Giao </w:t>
            </w:r>
            <w:r>
              <w:rPr>
                <w:b/>
                <w:bCs/>
                <w:color w:val="000000"/>
              </w:rPr>
              <w:t xml:space="preserve">thông</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14:paraId="6E78F530"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316313C5" w14:textId="77777777">
            <w:pPr>
              <w:pBdr/>
              <w:spacing/>
              <w:ind/>
              <w:rPr>
                <w:color w:val="000000"/>
              </w:rPr>
            </w:pPr>
            <w:r>
              <w:rPr>
                <w:color w:val="000000"/>
              </w:rPr>
              <w:t xml:space="preserve">Đường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t xml:space="preserve">chính</w:t>
            </w:r>
            <w:r>
              <w:rPr>
                <w:color w:val="000000"/>
              </w:rPr>
              <w:t xml:space="preserve">:</w:t>
            </w:r>
            <w:r>
              <w:rPr>
                <w:color w:val="000000"/>
              </w:rPr>
            </w:r>
            <w:r>
              <w:rPr>
                <w:color w:val="000000"/>
              </w:rPr>
            </w:r>
          </w:p>
        </w:tc>
        <w:tc>
          <w:tcPr>
            <w:tcBorders/>
            <w:tcW w:w="2126" w:type="dxa"/>
            <w:vAlign w:val="center"/>
            <w:textDirection w:val="lrTb"/>
            <w:noWrap w:val="false"/>
          </w:tcPr>
          <w:p w14:paraId="71806F3E">
            <w:pPr>
              <w:pBdr/>
              <w:spacing w:after="0" w:before="0" w:line="240" w:lineRule="auto"/>
              <w:ind/>
              <w:jc w:val="center"/>
              <w:rPr/>
            </w:pPr>
            <w:r>
              <w:rPr>
                <w:rFonts w:ascii="Times New Roman" w:hAnsi="Times New Roman" w:eastAsia="Times New Roman" w:cs="Times New Roman"/>
                <w:color w:val="000000"/>
                <w:sz w:val="24"/>
              </w:rPr>
              <w:t xml:space="preserve">Đường nội bộ</w:t>
            </w:r>
            <w:r/>
          </w:p>
        </w:tc>
        <w:tc>
          <w:tcPr>
            <w:tcBorders/>
            <w:tcW w:w="2126" w:type="dxa"/>
            <w:vAlign w:val="center"/>
            <w:textDirection w:val="lrTb"/>
            <w:noWrap w:val="false"/>
          </w:tcPr>
          <w:p w14:paraId="5C26D88E" w14:textId="77777777">
            <w:pPr>
              <w:pBdr/>
              <w:spacing/>
              <w:ind/>
              <w:rPr>
                <w:color w:val="000000"/>
              </w:rPr>
            </w:pPr>
            <w:r>
              <w:rPr>
                <w:color w:val="000000"/>
              </w:rPr>
              <w:t xml:space="preserve">Số</w:t>
            </w:r>
            <w:r>
              <w:rPr>
                <w:color w:val="000000"/>
              </w:rPr>
              <w:t xml:space="preserve"> </w:t>
            </w:r>
            <w:r>
              <w:rPr>
                <w:color w:val="000000"/>
              </w:rPr>
              <w:t xml:space="preserve">mặt</w:t>
            </w:r>
            <w:r>
              <w:rPr>
                <w:color w:val="000000"/>
              </w:rPr>
              <w:t xml:space="preserve"> </w:t>
            </w:r>
            <w:r>
              <w:rPr>
                <w:color w:val="000000"/>
              </w:rPr>
              <w:t xml:space="preserve">tiền</w:t>
            </w:r>
            <w:r>
              <w:rPr>
                <w:color w:val="000000"/>
              </w:rPr>
              <w:t xml:space="preserve">:</w:t>
            </w:r>
            <w:r>
              <w:rPr>
                <w:color w:val="000000"/>
              </w:rPr>
            </w:r>
            <w:r>
              <w:rPr>
                <w:color w:val="000000"/>
              </w:rPr>
            </w:r>
          </w:p>
        </w:tc>
        <w:tc>
          <w:tcPr>
            <w:tcBorders/>
            <w:tcW w:w="2007" w:type="dxa"/>
            <w:vAlign w:val="center"/>
            <w:textDirection w:val="lrTb"/>
            <w:noWrap w:val="false"/>
          </w:tcPr>
          <w:p w14:paraId="5955181D">
            <w:pPr>
              <w:pBdr/>
              <w:spacing w:after="0" w:before="0" w:line="240" w:lineRule="auto"/>
              <w:ind/>
              <w:jc w:val="center"/>
              <w:rPr/>
            </w:pPr>
            <w:r>
              <w:rPr>
                <w:rFonts w:ascii="Times New Roman" w:hAnsi="Times New Roman" w:eastAsia="Times New Roman" w:cs="Times New Roman"/>
                <w:color w:val="000000"/>
                <w:sz w:val="24"/>
              </w:rPr>
              <w:t xml:space="preserve">01 mặt tiền</w:t>
            </w:r>
            <w:r/>
          </w:p>
        </w:tc>
      </w:tr>
      <w:tr>
        <w:trPr>
          <w:trHeight w:val="20"/>
        </w:trPr>
        <w:tc>
          <w:tcPr>
            <w:tcBorders/>
            <w:tcW w:w="734" w:type="dxa"/>
            <w:vAlign w:val="center"/>
            <w:textDirection w:val="lrTb"/>
            <w:noWrap w:val="false"/>
          </w:tcPr>
          <w:p w14:paraId="00E770C1"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49DD3D88" w14:textId="4007ED37">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nhỏ</w:t>
            </w:r>
            <w:r>
              <w:rPr>
                <w:color w:val="000000"/>
              </w:rPr>
              <w:t xml:space="preserve"> </w:t>
            </w:r>
            <w:r>
              <w:rPr>
                <w:color w:val="000000"/>
              </w:rPr>
              <w:t xml:space="preserve">nhất</w:t>
            </w:r>
            <w:r>
              <w:rPr>
                <w:color w:val="000000"/>
              </w:rPr>
              <w:t xml:space="preserve"> </w:t>
            </w:r>
            <w:r>
              <w:rPr>
                <w:color w:val="000000"/>
              </w:rPr>
              <w:t xml:space="preserve">từ</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w:t>
            </w:r>
            <w:r>
              <w:rPr>
                <w:color w:val="000000"/>
              </w:rPr>
              <w:t xml:space="preserve">dẫn</w:t>
            </w:r>
            <w:r>
              <w:rPr>
                <w:color w:val="000000"/>
              </w:rPr>
              <w:t xml:space="preserve"> </w:t>
            </w:r>
            <w:r>
              <w:rPr>
                <w:color w:val="000000"/>
              </w:rPr>
              <w:t xml:space="preserve">đến</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14:paraId="1E5DC057">
            <w:pPr>
              <w:pBdr/>
              <w:spacing w:after="0" w:before="0" w:line="240" w:lineRule="auto"/>
              <w:ind/>
              <w:jc w:val="center"/>
              <w:rPr/>
            </w:pPr>
            <w:r>
              <w:rPr>
                <w:rFonts w:ascii="Times New Roman" w:hAnsi="Times New Roman" w:eastAsia="Times New Roman" w:cs="Times New Roman"/>
                <w:color w:val="000000"/>
                <w:sz w:val="24"/>
              </w:rPr>
              <w:t xml:space="preserve">Khoảng 6m + vỉa hè 3m</w:t>
            </w:r>
            <w:r/>
          </w:p>
        </w:tc>
        <w:tc>
          <w:tcPr>
            <w:tcBorders/>
            <w:tcW w:w="2126" w:type="dxa"/>
            <w:vAlign w:val="center"/>
            <w:textDirection w:val="lrTb"/>
            <w:noWrap w:val="false"/>
          </w:tcPr>
          <w:p w14:paraId="3CB9E13F" w14:textId="229EC568">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trước</w:t>
            </w:r>
            <w:r>
              <w:rPr>
                <w:color w:val="000000"/>
              </w:rPr>
              <w:t xml:space="preserve"> </w:t>
            </w:r>
            <w:r>
              <w:rPr>
                <w:color w:val="000000"/>
              </w:rPr>
              <w:t xml:space="preserve">mặt</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14:paraId="03166F29">
            <w:pPr>
              <w:pBdr/>
              <w:spacing w:after="0" w:before="0" w:line="240" w:lineRule="auto"/>
              <w:ind/>
              <w:jc w:val="center"/>
              <w:rPr/>
            </w:pPr>
            <w:r>
              <w:rPr>
                <w:rFonts w:ascii="Times New Roman" w:hAnsi="Times New Roman" w:eastAsia="Times New Roman" w:cs="Times New Roman"/>
                <w:color w:val="000000"/>
                <w:sz w:val="24"/>
              </w:rPr>
              <w:t xml:space="preserve">Khoảng 6m + vỉa hè 3m</w:t>
            </w:r>
            <w:r/>
          </w:p>
        </w:tc>
      </w:tr>
      <w:tr>
        <w:trPr>
          <w:trHeight w:val="20"/>
        </w:trPr>
        <w:tc>
          <w:tcPr>
            <w:tcBorders/>
            <w:tcW w:w="734" w:type="dxa"/>
            <w:vAlign w:val="center"/>
            <w:textDirection w:val="lrTb"/>
            <w:noWrap w:val="false"/>
          </w:tcPr>
          <w:p w14:paraId="05AA7A5F"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78255039" w14:textId="1AC3C5B1">
            <w:pPr>
              <w:pBdr/>
              <w:spacing/>
              <w:ind/>
              <w:rPr>
                <w:color w:val="000000"/>
              </w:rPr>
            </w:pPr>
            <w:r>
              <w:rPr>
                <w:color w:val="000000"/>
              </w:rPr>
              <w:t xml:space="preserve">Khoảng</w:t>
            </w:r>
            <w:r>
              <w:rPr>
                <w:color w:val="000000"/>
              </w:rPr>
              <w:t xml:space="preserve"> </w:t>
            </w:r>
            <w:r>
              <w:rPr>
                <w:color w:val="000000"/>
              </w:rPr>
              <w:t xml:space="preserve">cách</w:t>
            </w:r>
            <w:r>
              <w:rPr>
                <w:color w:val="000000"/>
              </w:rPr>
              <w:t xml:space="preserve"> </w:t>
            </w:r>
            <w:r>
              <w:rPr>
                <w:color w:val="000000"/>
              </w:rPr>
              <w:t xml:space="preserve">đến</w:t>
            </w:r>
            <w:r>
              <w:rPr>
                <w:color w:val="000000"/>
              </w:rPr>
              <w:t xml:space="preserve"> </w:t>
            </w:r>
            <w:r>
              <w:rPr>
                <w:color w:val="000000"/>
              </w:rPr>
              <w:t xml:space="preserve">trục</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14:paraId="4641DEE0">
            <w:pPr>
              <w:pBdr/>
              <w:spacing w:after="0" w:before="0" w:line="240" w:lineRule="auto"/>
              <w:ind/>
              <w:jc w:val="both"/>
              <w:rPr/>
            </w:pPr>
            <w:r>
              <w:rPr>
                <w:rFonts w:ascii="Times New Roman" w:hAnsi="Times New Roman" w:eastAsia="Times New Roman" w:cs="Times New Roman"/>
                <w:color w:val="000000"/>
                <w:sz w:val="24"/>
              </w:rPr>
              <w:t xml:space="preserve">Tài sản nằm tại đường nội bộ Khu tái định cư Đồng Hoà 1, phường Kiến An, thành phố Hải Phòng.</w:t>
            </w:r>
            <w:r/>
          </w:p>
        </w:tc>
      </w:tr>
      <w:tr>
        <w:trPr>
          <w:trHeight w:val="20"/>
        </w:trPr>
        <w:tc>
          <w:tcPr>
            <w:tcBorders/>
            <w:tcW w:w="734" w:type="dxa"/>
            <w:vAlign w:val="center"/>
            <w:textDirection w:val="lrTb"/>
            <w:noWrap w:val="false"/>
          </w:tcPr>
          <w:p w14:paraId="59F91076" w14:textId="58BA3725">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42F97434" w14:textId="55776777">
            <w:pPr>
              <w:pBdr/>
              <w:spacing/>
              <w:ind/>
              <w:rPr>
                <w:color w:val="000000"/>
              </w:rPr>
            </w:pPr>
            <w:r>
              <w:rPr>
                <w:color w:val="000000"/>
              </w:rPr>
              <w:t xml:space="preserve">Các</w:t>
            </w:r>
            <w:r>
              <w:rPr>
                <w:color w:val="000000"/>
              </w:rPr>
              <w:t xml:space="preserve"> </w:t>
            </w:r>
            <w:r>
              <w:rPr>
                <w:color w:val="000000"/>
              </w:rPr>
              <w:t xml:space="preserve">hướng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r>
            <w:r>
              <w:rPr>
                <w:color w:val="000000"/>
              </w:rPr>
            </w:r>
          </w:p>
        </w:tc>
        <w:tc>
          <w:tcPr>
            <w:gridSpan w:val="3"/>
            <w:tcBorders/>
            <w:tcW w:w="6259" w:type="dxa"/>
            <w:vAlign w:val="center"/>
            <w:textDirection w:val="lrTb"/>
            <w:noWrap w:val="false"/>
          </w:tcPr>
          <w:p w14:paraId="1739C309">
            <w:pPr>
              <w:pBdr/>
              <w:spacing w:after="0" w:before="0" w:line="240" w:lineRule="auto"/>
              <w:ind/>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t xml:space="preserve">+ Hướng Tây Nam: Tiếp giáp đường nội bộ;</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14:paraId="797BE6B6">
            <w:pPr>
              <w:pBdr/>
              <w:spacing w:after="0" w:before="0" w:line="240" w:lineRule="auto"/>
              <w:ind/>
              <w:jc w:val="both"/>
              <w:rPr/>
            </w:pPr>
            <w:r>
              <w:rPr>
                <w:rFonts w:ascii="Times New Roman" w:hAnsi="Times New Roman" w:eastAsia="Times New Roman" w:cs="Times New Roman"/>
                <w:color w:val="000000"/>
                <w:sz w:val="24"/>
              </w:rPr>
              <w:t xml:space="preserve">+ Các hướng khác: Tiếp giáp các thửa đất khác.</w:t>
            </w:r>
            <w:r/>
          </w:p>
        </w:tc>
      </w:tr>
      <w:tr>
        <w:trPr>
          <w:trHeight w:val="20"/>
        </w:trPr>
        <w:tc>
          <w:tcPr>
            <w:tcBorders/>
            <w:tcW w:w="734" w:type="dxa"/>
            <w:vAlign w:val="center"/>
            <w:textDirection w:val="lrTb"/>
            <w:noWrap w:val="false"/>
          </w:tcPr>
          <w:p w14:paraId="5BC46B70" w14:textId="77777777">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14:paraId="195A9A68" w14:textId="4BC5C01A">
            <w:pPr>
              <w:pBdr/>
              <w:spacing/>
              <w:ind/>
              <w:rPr>
                <w:color w:val="000000"/>
              </w:rPr>
            </w:pPr>
            <w:r>
              <w:rPr>
                <w:color w:val="000000"/>
              </w:rPr>
              <w:t xml:space="preserve">Vị</w:t>
            </w:r>
            <w:r>
              <w:rPr>
                <w:color w:val="000000"/>
              </w:rPr>
              <w:t xml:space="preserve"> </w:t>
            </w:r>
            <w:r>
              <w:rPr>
                <w:color w:val="000000"/>
              </w:rPr>
              <w:t xml:space="preserve">trí</w:t>
            </w:r>
            <w:r>
              <w:rPr>
                <w:color w:val="000000"/>
              </w:rPr>
              <w:t xml:space="preserve"> </w:t>
            </w:r>
            <w:r>
              <w:rPr>
                <w:color w:val="000000"/>
              </w:rPr>
              <w:t xml:space="preserve">trên</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vệ</w:t>
            </w:r>
            <w:r>
              <w:rPr>
                <w:color w:val="000000"/>
              </w:rPr>
              <w:t xml:space="preserve"> </w:t>
            </w:r>
            <w:r>
              <w:rPr>
                <w:color w:val="000000"/>
              </w:rPr>
              <w:t xml:space="preserve">tinh</w:t>
            </w:r>
            <w:r>
              <w:rPr>
                <w:color w:val="000000"/>
              </w:rPr>
              <w:t xml:space="preserve">: </w:t>
            </w:r>
            <w:r>
              <w:rPr>
                <w:color w:val="000000"/>
              </w:rPr>
              <w:t xml:space="preserve">(20.829399, 106.659726)</w:t>
            </w:r>
            <w:r>
              <w:rPr>
                <w:color w:val="000000"/>
              </w:rPr>
            </w:r>
            <w:r>
              <w:rPr>
                <w:color w:val="000000"/>
              </w:rPr>
            </w:r>
          </w:p>
        </w:tc>
      </w:tr>
      <w:tr>
        <w:trPr>
          <w:trHeight w:val="20"/>
        </w:trPr>
        <w:tc>
          <w:tcPr>
            <w:tcBorders/>
            <w:tcW w:w="734" w:type="dxa"/>
            <w:vAlign w:val="center"/>
            <w:textDirection w:val="lrTb"/>
            <w:noWrap w:val="false"/>
          </w:tcPr>
          <w:p w14:paraId="598F3E92" w14:textId="3EC635DB">
            <w:pPr>
              <w:pBdr/>
              <w:spacing/>
              <w:ind/>
              <w:jc w:val="center"/>
              <w:rPr>
                <w:color w:val="000000"/>
              </w:rPr>
            </w:pPr>
            <w:r>
              <w:rPr>
                <w:color w:val="000000"/>
              </w:rPr>
            </w:r>
            <w:r>
              <w:rPr>
                <w:color w:val="000000"/>
              </w:rPr>
            </w:r>
            <w:r>
              <w:rPr>
                <w:color w:val="000000"/>
              </w:rPr>
            </w:r>
          </w:p>
        </w:tc>
        <w:tc>
          <w:tcPr>
            <w:gridSpan w:val="4"/>
            <w:tcBorders/>
            <w:tcW w:w="8781" w:type="dxa"/>
            <w:vAlign w:val="center"/>
            <w:textDirection w:val="lrTb"/>
            <w:noWrap w:val="false"/>
          </w:tcPr>
          <w:p w14:paraId="67603E8E" w14:textId="7FB9038A">
            <w:pPr>
              <w:pBdr/>
              <w:spacing/>
              <w:ind/>
              <w:rPr>
                <w:color w:val="000000"/>
              </w:rPr>
            </w:pPr>
            <w:r>
              <w:rPr>
                <w:color w:val="000000"/>
              </w:rPr>
            </w:r>
            <w:r>
              <mc:AlternateContent>
                <mc:Choice Requires="wpg">
                  <w:drawing>
                    <wp:inline xmlns:wp="http://schemas.openxmlformats.org/drawingml/2006/wordprocessingDrawing" distT="0" distB="0" distL="0" distR="0">
                      <wp:extent cx="6048375" cy="3340785"/>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96709" name=""/>
                              <pic:cNvPicPr>
                                <a:picLocks noChangeAspect="1"/>
                              </pic:cNvPicPr>
                              <pic:nvPr/>
                            </pic:nvPicPr>
                            <pic:blipFill rotWithShape="1">
                              <a:blip r:embed="rId18"/>
                              <a:stretch/>
                            </pic:blipFill>
                            <pic:spPr bwMode="auto">
                              <a:xfrm>
                                <a:off x="0" y="0"/>
                                <a:ext cx="6048374" cy="334078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76.25pt;height:263.05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14:paraId="02A5C7ED" w14:textId="77777777">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14:paraId="2CF391DC" w14:textId="77777777">
            <w:pPr>
              <w:pBdr/>
              <w:spacing/>
              <w:ind/>
              <w:rPr>
                <w:b/>
                <w:bCs/>
                <w:color w:val="000000"/>
              </w:rPr>
            </w:pPr>
            <w:r>
              <w:rPr>
                <w:b/>
                <w:bCs/>
                <w:color w:val="000000"/>
              </w:rPr>
              <w:t xml:space="preserve">Diện</w:t>
            </w:r>
            <w:r>
              <w:rPr>
                <w:b/>
                <w:bCs/>
                <w:color w:val="000000"/>
              </w:rPr>
              <w:t xml:space="preserve"> </w:t>
            </w:r>
            <w:r>
              <w:rPr>
                <w:b/>
                <w:bCs/>
                <w:color w:val="000000"/>
              </w:rPr>
              <w:t xml:space="preserve">tích</w:t>
            </w:r>
            <w:r>
              <w:rPr>
                <w:b/>
                <w:bCs/>
                <w:color w:val="000000"/>
              </w:rPr>
              <w:t xml:space="preserve">; </w:t>
            </w:r>
            <w:r>
              <w:rPr>
                <w:b/>
                <w:bCs/>
                <w:color w:val="000000"/>
              </w:rPr>
              <w:t xml:space="preserve">Kích</w:t>
            </w:r>
            <w:r>
              <w:rPr>
                <w:b/>
                <w:bCs/>
                <w:color w:val="000000"/>
              </w:rPr>
              <w:t xml:space="preserve"> </w:t>
            </w:r>
            <w:r>
              <w:rPr>
                <w:b/>
                <w:bCs/>
                <w:color w:val="000000"/>
              </w:rPr>
              <w:t xml:space="preserve">thước</w:t>
            </w:r>
            <w:r>
              <w:rPr>
                <w:b/>
                <w:bCs/>
                <w:color w:val="000000"/>
              </w:rPr>
              <w:t xml:space="preserve">; </w:t>
            </w:r>
            <w:r>
              <w:rPr>
                <w:b/>
                <w:bCs/>
                <w:color w:val="000000"/>
              </w:rPr>
              <w:t xml:space="preserve">Hình</w:t>
            </w:r>
            <w:r>
              <w:rPr>
                <w:b/>
                <w:bCs/>
                <w:color w:val="000000"/>
              </w:rPr>
              <w:t xml:space="preserve"> </w:t>
            </w:r>
            <w:r>
              <w:rPr>
                <w:b/>
                <w:bCs/>
                <w:color w:val="000000"/>
              </w:rPr>
              <w:t xml:space="preserve">dáng</w:t>
            </w:r>
            <w:r>
              <w:rPr>
                <w:b/>
                <w:bCs/>
                <w:color w:val="000000"/>
              </w:rPr>
            </w:r>
            <w:r>
              <w:rPr>
                <w:b/>
                <w:bCs/>
                <w:color w:val="000000"/>
              </w:rPr>
            </w:r>
          </w:p>
        </w:tc>
      </w:tr>
      <w:tr>
        <w:trPr>
          <w:trHeight w:val="20"/>
        </w:trPr>
        <w:tc>
          <w:tcPr>
            <w:tcBorders/>
            <w:tcW w:w="734" w:type="dxa"/>
            <w:vAlign w:val="center"/>
            <w:textDirection w:val="lrTb"/>
            <w:noWrap w:val="false"/>
          </w:tcPr>
          <w:p w14:paraId="133611FE"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C5D0223" w14:textId="77777777">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riêng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126" w:type="dxa"/>
            <w:vAlign w:val="center"/>
            <w:textDirection w:val="lrTb"/>
            <w:noWrap w:val="false"/>
          </w:tcPr>
          <w:p w14:paraId="107BFB56">
            <w:pPr>
              <w:pBdr/>
              <w:spacing w:after="0" w:before="0" w:line="240" w:lineRule="auto"/>
              <w:ind/>
              <w:jc w:val="center"/>
              <w:rPr/>
            </w:pPr>
            <w:r>
              <w:rPr>
                <w:rFonts w:ascii="Times New Roman" w:hAnsi="Times New Roman" w:eastAsia="Times New Roman" w:cs="Times New Roman"/>
                <w:color w:val="000000"/>
                <w:sz w:val="24"/>
              </w:rPr>
              <w:t xml:space="preserve">60,0</w:t>
            </w:r>
            <w:r/>
          </w:p>
        </w:tc>
        <w:tc>
          <w:tcPr>
            <w:tcBorders/>
            <w:tcW w:w="2126" w:type="dxa"/>
            <w:vAlign w:val="center"/>
            <w:textDirection w:val="lrTb"/>
            <w:noWrap w:val="false"/>
          </w:tcPr>
          <w:p w14:paraId="079B4A43" w14:textId="77777777">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chung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007" w:type="dxa"/>
            <w:vAlign w:val="center"/>
            <w:textDirection w:val="lrTb"/>
            <w:noWrap w:val="false"/>
          </w:tcPr>
          <w:p w14:paraId="3C6B9217">
            <w:pPr>
              <w:pBdr/>
              <w:spacing w:after="0" w:before="0" w:line="240" w:lineRule="auto"/>
              <w:ind/>
              <w:jc w:val="center"/>
              <w:rPr/>
            </w:pPr>
            <w:r>
              <w:rPr>
                <w:rFonts w:ascii="Times New Roman" w:hAnsi="Times New Roman" w:eastAsia="Times New Roman" w:cs="Times New Roman"/>
                <w:color w:val="000000"/>
                <w:sz w:val="24"/>
              </w:rPr>
              <w:t xml:space="preserve">0</w:t>
            </w:r>
            <w:r/>
          </w:p>
        </w:tc>
      </w:tr>
      <w:tr>
        <w:trPr>
          <w:trHeight w:val="20"/>
        </w:trPr>
        <w:tc>
          <w:tcPr>
            <w:tcBorders/>
            <w:tcW w:w="734" w:type="dxa"/>
            <w:vAlign w:val="center"/>
            <w:textDirection w:val="lrTb"/>
            <w:noWrap w:val="false"/>
          </w:tcPr>
          <w:p w14:paraId="5F60791F"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3138EB4" w14:textId="77777777">
            <w:pPr>
              <w:pBdr/>
              <w:spacing/>
              <w:ind/>
              <w:rPr>
                <w:color w:val="000000"/>
              </w:rPr>
            </w:pPr>
            <w:r>
              <w:rPr>
                <w:color w:val="000000"/>
              </w:rPr>
              <w:t xml:space="preserve">Mặt</w:t>
            </w:r>
            <w:r>
              <w:rPr>
                <w:color w:val="000000"/>
              </w:rPr>
              <w:t xml:space="preserve"> </w:t>
            </w:r>
            <w:r>
              <w:rPr>
                <w:color w:val="000000"/>
              </w:rPr>
              <w:t xml:space="preserve">tiền</w:t>
            </w:r>
            <w:r>
              <w:rPr>
                <w:color w:val="000000"/>
              </w:rPr>
              <w:t xml:space="preserve"> (m):</w:t>
            </w:r>
            <w:r>
              <w:rPr>
                <w:color w:val="000000"/>
              </w:rPr>
            </w:r>
            <w:r>
              <w:rPr>
                <w:color w:val="000000"/>
              </w:rPr>
            </w:r>
          </w:p>
        </w:tc>
        <w:tc>
          <w:tcPr>
            <w:tcBorders/>
            <w:tcW w:w="2126" w:type="dxa"/>
            <w:vAlign w:val="center"/>
            <w:textDirection w:val="lrTb"/>
            <w:noWrap w:val="false"/>
          </w:tcPr>
          <w:p w14:paraId="37C3812D">
            <w:pPr>
              <w:pBdr/>
              <w:spacing w:after="0" w:before="0" w:line="240" w:lineRule="auto"/>
              <w:ind/>
              <w:jc w:val="center"/>
              <w:rPr/>
            </w:pPr>
            <w:r>
              <w:rPr>
                <w:rFonts w:ascii="Times New Roman" w:hAnsi="Times New Roman" w:eastAsia="Times New Roman" w:cs="Times New Roman"/>
                <w:color w:val="000000"/>
                <w:sz w:val="24"/>
              </w:rPr>
              <w:t xml:space="preserve">6,0</w:t>
            </w:r>
            <w:r/>
          </w:p>
        </w:tc>
        <w:tc>
          <w:tcPr>
            <w:tcBorders/>
            <w:tcW w:w="2126" w:type="dxa"/>
            <w:vAlign w:val="center"/>
            <w:textDirection w:val="lrTb"/>
            <w:noWrap w:val="false"/>
          </w:tcPr>
          <w:p w14:paraId="39DCBE79" w14:textId="77777777">
            <w:pPr>
              <w:pBdr/>
              <w:spacing/>
              <w:ind/>
              <w:rPr/>
            </w:pPr>
            <w:r>
              <w:t xml:space="preserve">Chiều</w:t>
            </w:r>
            <w:r>
              <w:t xml:space="preserve"> </w:t>
            </w:r>
            <w:r>
              <w:t xml:space="preserve">sâu</w:t>
            </w:r>
            <w:r>
              <w:t xml:space="preserve"> (m): </w:t>
            </w:r>
            <w:r/>
          </w:p>
        </w:tc>
        <w:tc>
          <w:tcPr>
            <w:tcBorders/>
            <w:tcW w:w="2007" w:type="dxa"/>
            <w:vAlign w:val="center"/>
            <w:textDirection w:val="lrTb"/>
            <w:noWrap w:val="false"/>
          </w:tcPr>
          <w:p w14:paraId="36ADAA2A">
            <w:pPr>
              <w:pBdr/>
              <w:spacing w:after="0" w:before="0" w:line="240" w:lineRule="auto"/>
              <w:ind/>
              <w:jc w:val="center"/>
              <w:rPr/>
            </w:pPr>
            <w:r>
              <w:rPr>
                <w:rFonts w:ascii="Times New Roman" w:hAnsi="Times New Roman" w:eastAsia="Times New Roman" w:cs="Times New Roman"/>
                <w:color w:val="000000"/>
                <w:sz w:val="24"/>
              </w:rPr>
              <w:t xml:space="preserve">10,0</w:t>
            </w:r>
            <w:r/>
          </w:p>
        </w:tc>
      </w:tr>
      <w:tr>
        <w:trPr>
          <w:trHeight w:val="20"/>
        </w:trPr>
        <w:tc>
          <w:tcPr>
            <w:tcBorders/>
            <w:tcW w:w="734" w:type="dxa"/>
            <w:vAlign w:val="center"/>
            <w:textDirection w:val="lrTb"/>
            <w:noWrap w:val="false"/>
          </w:tcPr>
          <w:p w14:paraId="391C50DD"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0E56F59F" w14:textId="77777777">
            <w:pPr>
              <w:pBdr/>
              <w:spacing/>
              <w:ind/>
              <w:rPr>
                <w:color w:val="000000"/>
              </w:rPr>
            </w:pPr>
            <w:r>
              <w:rPr>
                <w:color w:val="000000"/>
              </w:rPr>
              <w:t xml:space="preserve">Hình</w:t>
            </w:r>
            <w:r>
              <w:rPr>
                <w:color w:val="000000"/>
              </w:rPr>
              <w:t xml:space="preserve"> </w:t>
            </w:r>
            <w:r>
              <w:rPr>
                <w:color w:val="000000"/>
              </w:rPr>
              <w:t xml:space="preserve">dáng</w:t>
            </w:r>
            <w:r>
              <w:rPr>
                <w:color w:val="000000"/>
              </w:rPr>
              <w:t xml:space="preserve">:</w:t>
            </w:r>
            <w:r>
              <w:rPr>
                <w:color w:val="000000"/>
              </w:rPr>
            </w:r>
            <w:r>
              <w:rPr>
                <w:color w:val="000000"/>
              </w:rPr>
            </w:r>
          </w:p>
        </w:tc>
        <w:tc>
          <w:tcPr>
            <w:tcBorders/>
            <w:tcW w:w="2126" w:type="dxa"/>
            <w:vAlign w:val="center"/>
            <w:textDirection w:val="lrTb"/>
            <w:noWrap w:val="false"/>
          </w:tcPr>
          <w:p w14:paraId="5B773139">
            <w:pPr>
              <w:pBdr/>
              <w:spacing w:after="0" w:before="0" w:line="240" w:lineRule="auto"/>
              <w:ind/>
              <w:jc w:val="center"/>
              <w:rPr/>
            </w:pPr>
            <w:r>
              <w:rPr>
                <w:rFonts w:ascii="Times New Roman" w:hAnsi="Times New Roman" w:eastAsia="Times New Roman" w:cs="Times New Roman"/>
                <w:color w:val="000000"/>
                <w:sz w:val="24"/>
              </w:rPr>
              <w:t xml:space="preserve">Vuông vức</w:t>
            </w:r>
            <w:r/>
          </w:p>
        </w:tc>
        <w:tc>
          <w:tcPr>
            <w:tcBorders/>
            <w:tcW w:w="2126" w:type="dxa"/>
            <w:vAlign w:val="center"/>
            <w:textDirection w:val="lrTb"/>
            <w:noWrap w:val="false"/>
          </w:tcPr>
          <w:p w14:paraId="23196302" w14:textId="77777777">
            <w:pPr>
              <w:pBdr/>
              <w:spacing/>
              <w:ind/>
              <w:rPr>
                <w:color w:val="000000"/>
              </w:rPr>
            </w:pPr>
            <w:r>
              <w:rPr>
                <w:color w:val="000000"/>
              </w:rPr>
              <w:t xml:space="preserve">Hướng</w:t>
            </w:r>
            <w:r>
              <w:rPr>
                <w:color w:val="000000"/>
              </w:rPr>
              <w:t xml:space="preserve">:</w:t>
            </w:r>
            <w:r>
              <w:rPr>
                <w:color w:val="000000"/>
              </w:rPr>
            </w:r>
            <w:r>
              <w:rPr>
                <w:color w:val="000000"/>
              </w:rPr>
            </w:r>
          </w:p>
        </w:tc>
        <w:tc>
          <w:tcPr>
            <w:tcBorders/>
            <w:tcW w:w="2007" w:type="dxa"/>
            <w:vAlign w:val="center"/>
            <w:textDirection w:val="lrTb"/>
            <w:noWrap w:val="false"/>
          </w:tcPr>
          <w:p w14:paraId="2BE5F07E">
            <w:pPr>
              <w:pBdr/>
              <w:spacing w:after="0" w:before="0" w:line="240" w:lineRule="auto"/>
              <w:ind/>
              <w:jc w:val="center"/>
              <w:rPr/>
            </w:pPr>
            <w:r>
              <w:rPr>
                <w:rFonts w:ascii="Times New Roman" w:hAnsi="Times New Roman" w:eastAsia="Times New Roman" w:cs="Times New Roman"/>
                <w:color w:val="000000"/>
                <w:sz w:val="24"/>
              </w:rPr>
              <w:t xml:space="preserve">Tây Nam</w:t>
            </w:r>
            <w:r/>
          </w:p>
        </w:tc>
      </w:tr>
      <w:tr>
        <w:trPr>
          <w:trHeight w:val="20"/>
        </w:trPr>
        <w:tc>
          <w:tcPr>
            <w:tcBorders/>
            <w:tcW w:w="734" w:type="dxa"/>
            <w:vAlign w:val="center"/>
            <w:textDirection w:val="lrTb"/>
            <w:noWrap w:val="false"/>
          </w:tcPr>
          <w:p w14:paraId="58FB6CBD" w14:textId="77777777">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14:paraId="40876D38" w14:textId="77777777">
            <w:pPr>
              <w:pBdr/>
              <w:spacing/>
              <w:ind/>
              <w:rPr>
                <w:b/>
                <w:bCs/>
                <w:color w:val="000000"/>
              </w:rPr>
            </w:pPr>
            <w:r>
              <w:rPr>
                <w:b/>
                <w:bCs/>
                <w:color w:val="000000"/>
              </w:rPr>
              <w:t xml:space="preserve">Điều</w:t>
            </w:r>
            <w:r>
              <w:rPr>
                <w:b/>
                <w:bCs/>
                <w:color w:val="000000"/>
              </w:rPr>
              <w:t xml:space="preserve"> </w:t>
            </w:r>
            <w:r>
              <w:rPr>
                <w:b/>
                <w:bCs/>
                <w:color w:val="000000"/>
              </w:rPr>
              <w:t xml:space="preserve">kiện</w:t>
            </w:r>
            <w:r>
              <w:rPr>
                <w:b/>
                <w:bCs/>
                <w:color w:val="000000"/>
              </w:rPr>
              <w:t xml:space="preserve"> </w:t>
            </w:r>
            <w:r>
              <w:rPr>
                <w:b/>
                <w:bCs/>
                <w:color w:val="000000"/>
              </w:rPr>
              <w:t xml:space="preserve">kinh</w:t>
            </w:r>
            <w:r>
              <w:rPr>
                <w:b/>
                <w:bCs/>
                <w:color w:val="000000"/>
              </w:rPr>
              <w:t xml:space="preserve"> </w:t>
            </w:r>
            <w:r>
              <w:rPr>
                <w:b/>
                <w:bCs/>
                <w:color w:val="000000"/>
              </w:rPr>
              <w:t xml:space="preserve">doanh</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nội</w:t>
            </w:r>
            <w:r>
              <w:rPr>
                <w:b/>
                <w:bCs/>
                <w:color w:val="000000"/>
              </w:rPr>
              <w:t xml:space="preserve"> </w:t>
            </w:r>
            <w:r>
              <w:rPr>
                <w:b/>
                <w:bCs/>
                <w:color w:val="000000"/>
              </w:rPr>
              <w:t xml:space="preserve">bộ</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xung</w:t>
            </w:r>
            <w:r>
              <w:rPr>
                <w:b/>
                <w:bCs/>
                <w:color w:val="000000"/>
              </w:rPr>
              <w:t xml:space="preserve"> </w:t>
            </w:r>
            <w:r>
              <w:rPr>
                <w:b/>
                <w:bCs/>
                <w:color w:val="000000"/>
              </w:rPr>
              <w:t xml:space="preserve">quanh</w:t>
            </w:r>
            <w:r>
              <w:rPr>
                <w:b/>
                <w:bCs/>
                <w:color w:val="000000"/>
              </w:rPr>
            </w:r>
            <w:r>
              <w:rPr>
                <w:b/>
                <w:bCs/>
                <w:color w:val="000000"/>
              </w:rPr>
            </w:r>
          </w:p>
        </w:tc>
      </w:tr>
      <w:tr>
        <w:trPr>
          <w:trHeight w:val="20"/>
        </w:trPr>
        <w:tc>
          <w:tcPr>
            <w:tcBorders/>
            <w:tcW w:w="734" w:type="dxa"/>
            <w:vAlign w:val="center"/>
            <w:textDirection w:val="lrTb"/>
            <w:noWrap w:val="false"/>
          </w:tcPr>
          <w:p w14:paraId="1320287D"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53BE02E0" w14:textId="77777777">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nội</w:t>
            </w:r>
            <w:r>
              <w:rPr>
                <w:color w:val="000000"/>
              </w:rPr>
              <w:t xml:space="preserve"> </w:t>
            </w:r>
            <w:r>
              <w:rPr>
                <w:color w:val="000000"/>
              </w:rPr>
              <w:t xml:space="preserve">bộ</w:t>
            </w:r>
            <w:r>
              <w:rPr>
                <w:color w:val="000000"/>
              </w:rPr>
              <w:t xml:space="preserve">:</w:t>
            </w:r>
            <w:r>
              <w:rPr>
                <w:color w:val="000000"/>
              </w:rPr>
            </w:r>
            <w:r>
              <w:rPr>
                <w:color w:val="000000"/>
              </w:rPr>
            </w:r>
          </w:p>
        </w:tc>
        <w:tc>
          <w:tcPr>
            <w:gridSpan w:val="3"/>
            <w:tcBorders/>
            <w:tcW w:w="6259" w:type="dxa"/>
            <w:vAlign w:val="center"/>
            <w:textDirection w:val="lrTb"/>
            <w:noWrap w:val="false"/>
          </w:tcPr>
          <w:p w14:paraId="3B811F72" w14:textId="052A4748">
            <w:pPr>
              <w:pBdr/>
              <w:spacing/>
              <w:ind/>
              <w:rPr>
                <w:color w:val="000000"/>
              </w:rPr>
            </w:pPr>
            <w:r>
              <w:rPr>
                <w:color w:val="000000"/>
              </w:rPr>
              <w:t xml:space="preserve">Hạ tầng cấp nước: Nước máy, </w:t>
            </w:r>
            <w:r>
              <w:rPr>
                <w:color w:val="000000"/>
              </w:rPr>
            </w:r>
            <w:r>
              <w:rPr>
                <w:color w:val="000000"/>
              </w:rPr>
            </w:r>
          </w:p>
          <w:p w14:paraId="25B2D2BD">
            <w:pPr>
              <w:pBdr/>
              <w:spacing/>
              <w:ind/>
              <w:rPr>
                <w:color w:val="000000"/>
              </w:rPr>
            </w:pPr>
            <w:r>
              <w:rPr>
                <w:color w:val="000000"/>
              </w:rPr>
              <w:t xml:space="preserve">Hạ tầng thoát nước: Rãnh có nắp, </w:t>
            </w:r>
            <w:r>
              <w:rPr>
                <w:color w:val="000000"/>
              </w:rPr>
            </w:r>
            <w:r>
              <w:rPr>
                <w:color w:val="000000"/>
              </w:rPr>
            </w:r>
          </w:p>
          <w:p w14:paraId="0CA30CF0">
            <w:pPr>
              <w:pBdr/>
              <w:spacing/>
              <w:ind/>
              <w:rPr>
                <w:color w:val="000000"/>
              </w:rPr>
            </w:pPr>
            <w:r>
              <w:rPr>
                <w:color w:val="000000"/>
              </w:rPr>
              <w:t xml:space="preserve">Hạ tầng cấp điện: Điện lưới, </w:t>
            </w:r>
            <w:r>
              <w:rPr>
                <w:color w:val="000000"/>
              </w:rPr>
              <w:t xml:space="preserve">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14:paraId="128F867B"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726CE10" w14:textId="77777777">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xung</w:t>
            </w:r>
            <w:r>
              <w:rPr>
                <w:color w:val="000000"/>
              </w:rPr>
              <w:t xml:space="preserve"> </w:t>
            </w:r>
            <w:r>
              <w:rPr>
                <w:color w:val="000000"/>
              </w:rPr>
              <w:t xml:space="preserve">quanh</w:t>
            </w:r>
            <w:r>
              <w:rPr>
                <w:color w:val="000000"/>
              </w:rPr>
              <w:t xml:space="preserve">:</w:t>
            </w:r>
            <w:r>
              <w:rPr>
                <w:color w:val="000000"/>
              </w:rPr>
            </w:r>
            <w:r>
              <w:rPr>
                <w:color w:val="000000"/>
              </w:rPr>
            </w:r>
          </w:p>
        </w:tc>
        <w:tc>
          <w:tcPr>
            <w:gridSpan w:val="3"/>
            <w:tcBorders/>
            <w:tcW w:w="6259" w:type="dxa"/>
            <w:vAlign w:val="center"/>
            <w:textDirection w:val="lrTb"/>
            <w:noWrap w:val="false"/>
          </w:tcPr>
          <w:p w14:paraId="316AC8EB">
            <w:pPr>
              <w:pBdr/>
              <w:spacing w:after="0" w:before="0" w:line="240" w:lineRule="auto"/>
              <w:ind/>
              <w:rPr/>
            </w:pPr>
            <w:r>
              <w:rPr>
                <w:rFonts w:ascii="Times New Roman" w:hAnsi="Times New Roman" w:eastAsia="Times New Roman" w:cs="Times New Roman"/>
                <w:color w:val="000000"/>
                <w:sz w:val="24"/>
              </w:rPr>
              <w:t xml:space="preserve">Môi trường trong lành, an ninh đảm bảo, dân trí tốt</w:t>
            </w:r>
            <w:r/>
          </w:p>
        </w:tc>
      </w:tr>
      <w:tr>
        <w:trPr>
          <w:trHeight w:val="20"/>
        </w:trPr>
        <w:tc>
          <w:tcPr>
            <w:tcBorders/>
            <w:tcW w:w="734" w:type="dxa"/>
            <w:vAlign w:val="center"/>
            <w:textDirection w:val="lrTb"/>
            <w:noWrap w:val="false"/>
          </w:tcPr>
          <w:p w14:paraId="0E018EB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6CCD30D6" w14:textId="77777777">
            <w:pPr>
              <w:pBdr/>
              <w:spacing/>
              <w:ind/>
              <w:rPr>
                <w:color w:val="000000"/>
              </w:rPr>
            </w:pPr>
            <w:r>
              <w:rPr>
                <w:color w:val="000000"/>
              </w:rPr>
              <w:t xml:space="preserve">Mật</w:t>
            </w:r>
            <w:r>
              <w:rPr>
                <w:color w:val="000000"/>
              </w:rPr>
              <w:t xml:space="preserve"> </w:t>
            </w:r>
            <w:r>
              <w:rPr>
                <w:color w:val="000000"/>
              </w:rPr>
              <w:t xml:space="preserve">độ</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126" w:type="dxa"/>
            <w:vAlign w:val="center"/>
            <w:textDirection w:val="lrTb"/>
            <w:noWrap w:val="false"/>
          </w:tcPr>
          <w:p w14:paraId="370D5B08">
            <w:pPr>
              <w:pBdr/>
              <w:spacing w:after="0" w:before="0" w:line="240" w:lineRule="auto"/>
              <w:ind/>
              <w:jc w:val="center"/>
              <w:rPr/>
            </w:pPr>
            <w:r>
              <w:rPr>
                <w:rFonts w:ascii="Times New Roman" w:hAnsi="Times New Roman" w:eastAsia="Times New Roman" w:cs="Times New Roman"/>
                <w:color w:val="000000"/>
                <w:sz w:val="24"/>
              </w:rPr>
              <w:t xml:space="preserve">Đông đúc</w:t>
            </w:r>
            <w:r/>
          </w:p>
        </w:tc>
        <w:tc>
          <w:tcPr>
            <w:tcBorders/>
            <w:tcW w:w="2126" w:type="dxa"/>
            <w:vAlign w:val="center"/>
            <w:textDirection w:val="lrTb"/>
            <w:noWrap w:val="false"/>
          </w:tcPr>
          <w:p w14:paraId="62C6A813" w14:textId="77777777">
            <w:pPr>
              <w:pBdr/>
              <w:spacing/>
              <w:ind/>
              <w:rPr>
                <w:color w:val="000000"/>
              </w:rPr>
            </w:pPr>
            <w:r>
              <w:rPr>
                <w:color w:val="000000"/>
              </w:rPr>
              <w:t xml:space="preserve">Đời</w:t>
            </w:r>
            <w:r>
              <w:rPr>
                <w:color w:val="000000"/>
              </w:rPr>
              <w:t xml:space="preserve"> </w:t>
            </w:r>
            <w:r>
              <w:rPr>
                <w:color w:val="000000"/>
              </w:rPr>
              <w:t xml:space="preserve">sống</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007" w:type="dxa"/>
            <w:vAlign w:val="center"/>
            <w:textDirection w:val="lrTb"/>
            <w:noWrap w:val="false"/>
          </w:tcPr>
          <w:p w14:paraId="7A85FFEE">
            <w:pPr>
              <w:pBdr/>
              <w:spacing w:after="0" w:before="0" w:line="240" w:lineRule="auto"/>
              <w:ind/>
              <w:jc w:val="center"/>
              <w:rPr/>
            </w:pPr>
            <w:r>
              <w:rPr>
                <w:rFonts w:ascii="Times New Roman" w:hAnsi="Times New Roman" w:eastAsia="Times New Roman" w:cs="Times New Roman"/>
                <w:color w:val="000000"/>
                <w:sz w:val="24"/>
              </w:rPr>
              <w:t xml:space="preserve">Ổn định</w:t>
            </w:r>
            <w:r/>
          </w:p>
        </w:tc>
      </w:tr>
      <w:tr>
        <w:trPr>
          <w:trHeight w:val="20"/>
        </w:trPr>
        <w:tc>
          <w:tcPr>
            <w:tcBorders/>
            <w:tcW w:w="734" w:type="dxa"/>
            <w:vAlign w:val="center"/>
            <w:textDirection w:val="lrTb"/>
            <w:noWrap w:val="false"/>
          </w:tcPr>
          <w:p w14:paraId="23BB93DE"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6E246916" w14:textId="77777777">
            <w:pPr>
              <w:pBdr/>
              <w:spacing/>
              <w:ind/>
              <w:rPr>
                <w:color w:val="000000"/>
              </w:rPr>
            </w:pPr>
            <w:r>
              <w:rPr>
                <w:color w:val="000000"/>
              </w:rPr>
              <w:t xml:space="preserve">Lợi</w:t>
            </w:r>
            <w:r>
              <w:rPr>
                <w:color w:val="000000"/>
              </w:rPr>
              <w:t xml:space="preserve"> </w:t>
            </w:r>
            <w:r>
              <w:rPr>
                <w:color w:val="000000"/>
              </w:rPr>
              <w:t xml:space="preserve">thế</w:t>
            </w:r>
            <w:r>
              <w:rPr>
                <w:color w:val="000000"/>
              </w:rPr>
              <w:t xml:space="preserve"> </w:t>
            </w:r>
            <w:r>
              <w:rPr>
                <w:color w:val="000000"/>
              </w:rPr>
              <w:t xml:space="preserve">kinh</w:t>
            </w:r>
            <w:r>
              <w:rPr>
                <w:color w:val="000000"/>
              </w:rPr>
              <w:t xml:space="preserve"> </w:t>
            </w:r>
            <w:r>
              <w:rPr>
                <w:color w:val="000000"/>
              </w:rPr>
              <w:t xml:space="preserve">doanh</w:t>
            </w:r>
            <w:r>
              <w:rPr>
                <w:color w:val="000000"/>
              </w:rPr>
              <w:t xml:space="preserve">:</w:t>
            </w:r>
            <w:r>
              <w:rPr>
                <w:color w:val="000000"/>
              </w:rPr>
            </w:r>
            <w:r>
              <w:rPr>
                <w:color w:val="000000"/>
              </w:rPr>
            </w:r>
          </w:p>
        </w:tc>
        <w:tc>
          <w:tcPr>
            <w:tcBorders/>
            <w:tcW w:w="2126" w:type="dxa"/>
            <w:vAlign w:val="center"/>
            <w:textDirection w:val="lrTb"/>
            <w:noWrap w:val="false"/>
          </w:tcPr>
          <w:p w14:paraId="50AA3D65">
            <w:pPr>
              <w:pBdr/>
              <w:spacing w:after="0" w:before="0" w:line="240" w:lineRule="auto"/>
              <w:ind/>
              <w:jc w:val="center"/>
              <w:rPr/>
            </w:pPr>
            <w:r>
              <w:rPr>
                <w:rFonts w:ascii="Times New Roman" w:hAnsi="Times New Roman" w:eastAsia="Times New Roman" w:cs="Times New Roman"/>
                <w:color w:val="000000"/>
                <w:sz w:val="24"/>
              </w:rPr>
              <w:t xml:space="preserve">Phù hợp để ở</w:t>
            </w:r>
            <w:r/>
          </w:p>
        </w:tc>
        <w:tc>
          <w:tcPr>
            <w:tcBorders/>
            <w:tcW w:w="2126" w:type="dxa"/>
            <w:vAlign w:val="center"/>
            <w:textDirection w:val="lrTb"/>
            <w:noWrap w:val="false"/>
          </w:tcPr>
          <w:p w14:paraId="0E12E089" w14:textId="77777777">
            <w:pPr>
              <w:pBdr/>
              <w:spacing/>
              <w:ind/>
              <w:rPr>
                <w:color w:val="000000"/>
              </w:rPr>
            </w:pPr>
            <w:r>
              <w:rPr>
                <w:color w:val="000000"/>
              </w:rPr>
              <w:t xml:space="preserve">Khả</w:t>
            </w:r>
            <w:r>
              <w:rPr>
                <w:color w:val="000000"/>
              </w:rPr>
              <w:t xml:space="preserve"> </w:t>
            </w:r>
            <w:r>
              <w:rPr>
                <w:color w:val="000000"/>
              </w:rPr>
              <w:t xml:space="preserve">năng</w:t>
            </w:r>
            <w:r>
              <w:rPr>
                <w:color w:val="000000"/>
              </w:rPr>
              <w:t xml:space="preserve"> </w:t>
            </w:r>
            <w:r>
              <w:rPr>
                <w:color w:val="000000"/>
              </w:rPr>
              <w:t xml:space="preserve">chuyển</w:t>
            </w:r>
            <w:r>
              <w:rPr>
                <w:color w:val="000000"/>
              </w:rPr>
              <w:t xml:space="preserve"> </w:t>
            </w:r>
            <w:r>
              <w:rPr>
                <w:color w:val="000000"/>
              </w:rPr>
              <w:t xml:space="preserve">nhượng</w:t>
            </w:r>
            <w:r>
              <w:rPr>
                <w:color w:val="000000"/>
              </w:rPr>
              <w:t xml:space="preserve">:</w:t>
            </w:r>
            <w:r>
              <w:rPr>
                <w:color w:val="000000"/>
              </w:rPr>
            </w:r>
            <w:r>
              <w:rPr>
                <w:color w:val="000000"/>
              </w:rPr>
            </w:r>
          </w:p>
        </w:tc>
        <w:tc>
          <w:tcPr>
            <w:tcBorders/>
            <w:tcW w:w="2007" w:type="dxa"/>
            <w:vAlign w:val="center"/>
            <w:textDirection w:val="lrTb"/>
            <w:noWrap w:val="false"/>
          </w:tcPr>
          <w:p w14:paraId="7DEF1495">
            <w:pPr>
              <w:pBdr/>
              <w:spacing w:after="0" w:before="0" w:line="240" w:lineRule="auto"/>
              <w:ind/>
              <w:jc w:val="center"/>
              <w:rPr/>
            </w:pPr>
            <w:r>
              <w:rPr>
                <w:rFonts w:ascii="Times New Roman" w:hAnsi="Times New Roman" w:eastAsia="Times New Roman" w:cs="Times New Roman"/>
                <w:color w:val="000000"/>
                <w:sz w:val="24"/>
              </w:rPr>
              <w:t xml:space="preserve">Tốt </w:t>
            </w:r>
            <w:r/>
          </w:p>
        </w:tc>
      </w:tr>
      <w:tr>
        <w:trPr>
          <w:trHeight w:val="20"/>
        </w:trPr>
        <w:tc>
          <w:tcPr>
            <w:tcBorders/>
            <w:tcW w:w="734" w:type="dxa"/>
            <w:vAlign w:val="center"/>
            <w:textDirection w:val="lrTb"/>
            <w:noWrap w:val="false"/>
          </w:tcPr>
          <w:p w14:paraId="73109863" w14:textId="77777777">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14:paraId="5EB2FE48" w14:textId="77777777">
            <w:pPr>
              <w:pBdr/>
              <w:spacing/>
              <w:ind/>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t xml:space="preserve"> </w:t>
            </w:r>
            <w:r>
              <w:rPr>
                <w:b/>
                <w:bCs/>
                <w:color w:val="000000"/>
              </w:rPr>
              <w:t xml:space="preserve">gắn</w:t>
            </w:r>
            <w:r>
              <w:rPr>
                <w:b/>
                <w:bCs/>
                <w:color w:val="000000"/>
              </w:rPr>
              <w:t xml:space="preserve"> </w:t>
            </w:r>
            <w:r>
              <w:rPr>
                <w:b/>
                <w:bCs/>
                <w:color w:val="000000"/>
              </w:rPr>
              <w:t xml:space="preserve">liền</w:t>
            </w:r>
            <w:r>
              <w:rPr>
                <w:b/>
                <w:bCs/>
                <w:color w:val="000000"/>
              </w:rPr>
              <w:t xml:space="preserve"> </w:t>
            </w:r>
            <w:r>
              <w:rPr>
                <w:b/>
                <w:bCs/>
                <w:color w:val="000000"/>
              </w:rPr>
              <w:t xml:space="preserve">với</w:t>
            </w:r>
            <w:r>
              <w:rPr>
                <w:b/>
                <w:bCs/>
                <w:color w:val="000000"/>
              </w:rPr>
              <w:t xml:space="preserve"> </w:t>
            </w:r>
            <w:r>
              <w:rPr>
                <w:b/>
                <w:bCs/>
                <w:color w:val="000000"/>
              </w:rPr>
              <w:t xml:space="preserve">đất</w:t>
            </w:r>
            <w:r>
              <w:rPr>
                <w:b/>
                <w:bCs/>
                <w:color w:val="000000"/>
              </w:rPr>
            </w:r>
            <w:r>
              <w:rPr>
                <w:b/>
                <w:bCs/>
                <w:color w:val="000000"/>
              </w:rPr>
            </w:r>
          </w:p>
        </w:tc>
      </w:tr>
      <w:tr>
        <w:trPr>
          <w:trHeight w:val="20"/>
        </w:trPr>
        <w:tc>
          <w:tcPr>
            <w:tcBorders/>
            <w:tcW w:w="734" w:type="dxa"/>
            <w:vAlign w:val="center"/>
            <w:textDirection w:val="lrTb"/>
            <w:noWrap w:val="false"/>
          </w:tcPr>
          <w:p w14:paraId="7C18331C" w14:textId="77777777">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14:paraId="05A3921C">
            <w:pPr>
              <w:pBdr/>
              <w:spacing/>
              <w:ind/>
              <w:jc w:val="both"/>
              <w:rPr/>
            </w:pPr>
            <w:r>
              <w:rPr>
                <w:color w:val="000000"/>
              </w:rPr>
              <w:t xml:space="preserve">+ Tại thời điểm khảo sát dưới sự hướng dẫn của khách hàng, CTXD gắn liền với đất là Nhà 04 tầng, xây dựng năm 2022, diện tích xây dựng 60m</w:t>
            </w:r>
            <w:r>
              <w:rPr>
                <w:color w:val="000000"/>
                <w:vertAlign w:val="superscript"/>
              </w:rPr>
              <w:t xml:space="preserve">2</w:t>
            </w:r>
            <w:r>
              <w:rPr>
                <w:color w:val="000000"/>
              </w:rPr>
              <w:t xml:space="preserve">, diện tích sàn 240,5m</w:t>
            </w:r>
            <w:r>
              <w:rPr>
                <w:color w:val="000000"/>
                <w:vertAlign w:val="superscript"/>
              </w:rPr>
              <w:t xml:space="preserve">2</w:t>
            </w:r>
            <w:r>
              <w:rPr>
                <w:color w:val="000000"/>
              </w:rPr>
              <w:t xml:space="preserve">. </w:t>
            </w:r>
            <w:r/>
          </w:p>
          <w:p w14:paraId="476DABE3" w14:textId="3B0799EC">
            <w:pPr>
              <w:pBdr/>
              <w:spacing/>
              <w:ind/>
              <w:jc w:val="both"/>
              <w:rPr>
                <w:color w:val="000000"/>
              </w:rPr>
            </w:pPr>
            <w:r>
              <w:rPr>
                <w:color w:val="000000"/>
              </w:rPr>
              <w:t xml:space="preserve">+ Công trình đã được chứng nhận trên GCN.</w:t>
            </w:r>
            <w:r>
              <w:rPr>
                <w:color w:val="000000"/>
              </w:rPr>
            </w:r>
            <w:r>
              <w:rPr>
                <w:color w:val="000000"/>
              </w:rPr>
            </w:r>
          </w:p>
        </w:tc>
      </w:tr>
    </w:tbl>
    <w:p w14:paraId="4BA57E1E" w14:textId="77777777">
      <w:pPr>
        <w:pBdr/>
        <w:spacing w:line="235" w:lineRule="auto"/>
        <w:ind w:left="646"/>
        <w:jc w:val="both"/>
        <w:rPr>
          <w:u w:val="single"/>
        </w:rPr>
      </w:pPr>
      <w:r>
        <w:rPr>
          <w:u w:val="single"/>
        </w:rPr>
      </w:r>
      <w:r>
        <w:rPr>
          <w:u w:val="single"/>
        </w:rPr>
      </w:r>
      <w:r>
        <w:rPr>
          <w:u w:val="single"/>
        </w:rPr>
      </w:r>
    </w:p>
    <w:p w14:paraId="4A19195D" w14:textId="1BDF2EC2">
      <w:pPr>
        <w:pBdr/>
        <w:spacing w:line="276" w:lineRule="auto"/>
        <w:ind/>
        <w:rPr>
          <w:b/>
          <w:bCs/>
          <w:shd w:val="clear" w:color="auto" w:fill="ffffff"/>
        </w:rPr>
      </w:pPr>
      <w:r>
        <w:rPr>
          <w:b/>
          <w:bCs/>
          <w:shd w:val="clear" w:color="auto" w:fill="ffffff"/>
        </w:rPr>
        <w:t xml:space="preserve">Bảng</w:t>
      </w:r>
      <w:r>
        <w:rPr>
          <w:b/>
          <w:bCs/>
          <w:shd w:val="clear" w:color="auto" w:fill="ffffff"/>
        </w:rPr>
        <w:t xml:space="preserve"> </w:t>
      </w:r>
      <w:r>
        <w:rPr>
          <w:b/>
          <w:bCs/>
          <w:shd w:val="clear" w:color="auto" w:fill="ffffff"/>
        </w:rPr>
        <w:t xml:space="preserve">ghi</w:t>
      </w:r>
      <w:r>
        <w:rPr>
          <w:b/>
          <w:bCs/>
          <w:shd w:val="clear" w:color="auto" w:fill="ffffff"/>
        </w:rPr>
        <w:t xml:space="preserve"> </w:t>
      </w:r>
      <w:r>
        <w:rPr>
          <w:b/>
          <w:bCs/>
          <w:shd w:val="clear" w:color="auto" w:fill="ffffff"/>
        </w:rPr>
        <w:t xml:space="preserve">chú</w:t>
      </w:r>
      <w:r>
        <w:rPr>
          <w:b/>
          <w:bCs/>
          <w:shd w:val="clear" w:color="auto" w:fill="ffffff"/>
        </w:rPr>
        <w:t xml:space="preserve"> </w:t>
      </w:r>
      <w:r>
        <w:rPr>
          <w:b/>
          <w:bCs/>
          <w:shd w:val="clear" w:color="auto" w:fill="ffffff"/>
        </w:rPr>
        <w:t xml:space="preserve">thay</w:t>
      </w:r>
      <w:r>
        <w:rPr>
          <w:b/>
          <w:bCs/>
          <w:shd w:val="clear" w:color="auto" w:fill="ffffff"/>
        </w:rPr>
        <w:t xml:space="preserve"> </w:t>
      </w:r>
      <w:r>
        <w:rPr>
          <w:b/>
          <w:bCs/>
          <w:shd w:val="clear" w:color="auto" w:fill="ffffff"/>
        </w:rPr>
        <w:t xml:space="preserve">đổi</w:t>
      </w:r>
      <w:r>
        <w:rPr>
          <w:b/>
          <w:bCs/>
          <w:shd w:val="clear" w:color="auto" w:fill="ffffff"/>
        </w:rPr>
        <w:t xml:space="preserve"> </w:t>
      </w:r>
      <w:r>
        <w:rPr>
          <w:b/>
          <w:bCs/>
          <w:shd w:val="clear" w:color="auto" w:fill="ffffff"/>
        </w:rPr>
        <w:t xml:space="preserve">giữa</w:t>
      </w:r>
      <w:r>
        <w:rPr>
          <w:b/>
          <w:bCs/>
          <w:shd w:val="clear" w:color="auto" w:fill="ffffff"/>
        </w:rPr>
        <w:t xml:space="preserve"> </w:t>
      </w:r>
      <w:r>
        <w:rPr>
          <w:b/>
          <w:bCs/>
          <w:shd w:val="clear" w:color="auto" w:fill="ffffff"/>
        </w:rPr>
        <w:t xml:space="preserve">khảo</w:t>
      </w:r>
      <w:r>
        <w:rPr>
          <w:b/>
          <w:bCs/>
          <w:shd w:val="clear" w:color="auto" w:fill="ffffff"/>
        </w:rPr>
        <w:t xml:space="preserve"> </w:t>
      </w:r>
      <w:r>
        <w:rPr>
          <w:b/>
          <w:bCs/>
          <w:shd w:val="clear" w:color="auto" w:fill="ffffff"/>
        </w:rPr>
        <w:t xml:space="preserve">sát</w:t>
      </w:r>
      <w:r>
        <w:rPr>
          <w:b/>
          <w:bCs/>
          <w:shd w:val="clear" w:color="auto" w:fill="ffffff"/>
        </w:rPr>
        <w:t xml:space="preserve"> </w:t>
      </w:r>
      <w:r>
        <w:rPr>
          <w:b/>
          <w:bCs/>
          <w:shd w:val="clear" w:color="auto" w:fill="ffffff"/>
        </w:rPr>
        <w:t xml:space="preserve">thực</w:t>
      </w:r>
      <w:r>
        <w:rPr>
          <w:b/>
          <w:bCs/>
          <w:shd w:val="clear" w:color="auto" w:fill="ffffff"/>
        </w:rPr>
        <w:t xml:space="preserve"> </w:t>
      </w:r>
      <w:r>
        <w:rPr>
          <w:b/>
          <w:bCs/>
          <w:shd w:val="clear" w:color="auto" w:fill="ffffff"/>
        </w:rPr>
        <w:t xml:space="preserve">trạng</w:t>
      </w:r>
      <w:r>
        <w:rPr>
          <w:b/>
          <w:bCs/>
          <w:shd w:val="clear" w:color="auto" w:fill="ffffff"/>
        </w:rPr>
        <w:t xml:space="preserve"> </w:t>
      </w:r>
      <w:r>
        <w:rPr>
          <w:b/>
          <w:bCs/>
          <w:shd w:val="clear" w:color="auto" w:fill="ffffff"/>
        </w:rPr>
        <w:t xml:space="preserve">và</w:t>
      </w:r>
      <w:r>
        <w:rPr>
          <w:b/>
          <w:bCs/>
          <w:shd w:val="clear" w:color="auto" w:fill="ffffff"/>
        </w:rPr>
        <w:t xml:space="preserve"> </w:t>
      </w:r>
      <w:r>
        <w:rPr>
          <w:b/>
          <w:bCs/>
          <w:shd w:val="clear" w:color="auto" w:fill="ffffff"/>
        </w:rPr>
        <w:t xml:space="preserve">pháp</w:t>
      </w:r>
      <w:r>
        <w:rPr>
          <w:b/>
          <w:bCs/>
          <w:shd w:val="clear" w:color="auto" w:fill="ffffff"/>
        </w:rPr>
        <w:t xml:space="preserve"> </w:t>
      </w:r>
      <w:r>
        <w:rPr>
          <w:b/>
          <w:bCs/>
          <w:shd w:val="clear" w:color="auto" w:fill="ffffff"/>
        </w:rPr>
        <w:t xml:space="preserve">lý</w:t>
      </w:r>
      <w:r>
        <w:rPr>
          <w:b/>
          <w:bCs/>
          <w:shd w:val="clear" w:color="auto" w:fill="ffffff"/>
        </w:rPr>
        <w:t xml:space="preserve"> </w:t>
      </w:r>
      <w:r>
        <w:rPr>
          <w:b/>
          <w:bCs/>
          <w:shd w:val="clear" w:color="auto" w:fill="ffffff"/>
        </w:rPr>
        <w:t xml:space="preserve">tài</w:t>
      </w:r>
      <w:r>
        <w:rPr>
          <w:b/>
          <w:bCs/>
          <w:shd w:val="clear" w:color="auto" w:fill="ffffff"/>
        </w:rPr>
        <w:t xml:space="preserve"> </w:t>
      </w:r>
      <w:r>
        <w:rPr>
          <w:b/>
          <w:bCs/>
          <w:shd w:val="clear" w:color="auto" w:fill="ffffff"/>
        </w:rPr>
        <w:t xml:space="preserve">sản</w:t>
      </w:r>
      <w:r>
        <w:rPr>
          <w:b/>
          <w:bCs/>
          <w:shd w:val="clear" w:color="auto" w:fill="ffffff"/>
        </w:rPr>
        <w:t xml:space="preserve">:</w:t>
      </w:r>
      <w:r>
        <w:rPr>
          <w:b/>
          <w:bCs/>
          <w:shd w:val="clear" w:color="auto" w:fill="ffffff"/>
        </w:rPr>
      </w:r>
      <w:r>
        <w:rPr>
          <w:b/>
          <w:bCs/>
          <w:shd w:val="clear" w:color="auto" w:fill="ffffff"/>
        </w:rPr>
      </w:r>
    </w:p>
    <w:tbl>
      <w:tblPr>
        <w:tblStyle w:val="1033"/>
        <w:jc w:val="center"/>
        <w:tblW w:w="0" w:type="auto"/>
        <w:tblBorders/>
        <w:tblLayout w:type="fixed"/>
        <w:tblLook w:val="04A0" w:firstRow="1" w:lastRow="0" w:firstColumn="1" w:lastColumn="0" w:noHBand="0" w:noVBand="1"/>
      </w:tblPr>
      <w:tblGrid>
        <w:gridCol w:w="732"/>
        <w:gridCol w:w="1843"/>
        <w:gridCol w:w="2126"/>
        <w:gridCol w:w="2126"/>
        <w:gridCol w:w="1344"/>
        <w:gridCol w:w="1344"/>
      </w:tblGrid>
      <w:tr>
        <w:trPr>
          <w:jc w:val="center"/>
        </w:trPr>
        <w:tc>
          <w:tcPr>
            <w:tcBorders/>
            <w:tcW w:w="732" w:type="dxa"/>
            <w:vAlign w:val="center"/>
            <w:textDirection w:val="lrTb"/>
            <w:noWrap w:val="false"/>
          </w:tcPr>
          <w:p w14:paraId="07C7ED47" w14:textId="45242039">
            <w:pPr>
              <w:pBdr/>
              <w:spacing/>
              <w:ind/>
              <w:jc w:val="center"/>
              <w:rPr>
                <w:b/>
                <w:bCs/>
              </w:rPr>
            </w:pPr>
            <w:r>
              <w:rPr>
                <w:b/>
                <w:bCs/>
              </w:rPr>
              <w:t xml:space="preserve">STT</w:t>
            </w:r>
            <w:r>
              <w:rPr>
                <w:b/>
                <w:bCs/>
              </w:rPr>
            </w:r>
            <w:r>
              <w:rPr>
                <w:b/>
                <w:bCs/>
              </w:rPr>
            </w:r>
          </w:p>
        </w:tc>
        <w:tc>
          <w:tcPr>
            <w:tcBorders/>
            <w:tcW w:w="1843" w:type="dxa"/>
            <w:vAlign w:val="center"/>
            <w:textDirection w:val="lrTb"/>
            <w:noWrap w:val="false"/>
          </w:tcPr>
          <w:p w14:paraId="2B0B0FB9" w14:textId="639FE2AD">
            <w:pPr>
              <w:pBdr/>
              <w:spacing/>
              <w:ind/>
              <w:jc w:val="center"/>
              <w:rPr>
                <w:b/>
                <w:bCs/>
              </w:rPr>
            </w:pPr>
            <w:r>
              <w:rPr>
                <w:b/>
                <w:bCs/>
              </w:rPr>
              <w:t xml:space="preserve">Các</w:t>
            </w:r>
            <w:r>
              <w:rPr>
                <w:b/>
                <w:bCs/>
              </w:rPr>
              <w:t xml:space="preserve"> </w:t>
            </w:r>
            <w:r>
              <w:rPr>
                <w:b/>
                <w:bCs/>
              </w:rPr>
              <w:t xml:space="preserve">yếu</w:t>
            </w:r>
            <w:r>
              <w:rPr>
                <w:b/>
                <w:bCs/>
              </w:rPr>
              <w:t xml:space="preserve"> </w:t>
            </w:r>
            <w:r>
              <w:rPr>
                <w:b/>
                <w:bCs/>
              </w:rPr>
              <w:t xml:space="preserve">tố</w:t>
            </w:r>
            <w:r>
              <w:rPr>
                <w:b/>
                <w:bCs/>
              </w:rPr>
            </w:r>
            <w:r>
              <w:rPr>
                <w:b/>
                <w:bCs/>
              </w:rPr>
            </w:r>
          </w:p>
        </w:tc>
        <w:tc>
          <w:tcPr>
            <w:tcBorders/>
            <w:tcW w:w="2126" w:type="dxa"/>
            <w:vAlign w:val="center"/>
            <w:textDirection w:val="lrTb"/>
            <w:noWrap w:val="false"/>
          </w:tcPr>
          <w:p w14:paraId="6266F077" w14:textId="10180273">
            <w:pPr>
              <w:pBdr/>
              <w:spacing/>
              <w:ind/>
              <w:jc w:val="center"/>
              <w:rPr>
                <w:b/>
                <w:bCs/>
              </w:rPr>
            </w:pPr>
            <w:r>
              <w:rPr>
                <w:b/>
                <w:bCs/>
              </w:rPr>
              <w:t xml:space="preserve">Thông</w:t>
            </w:r>
            <w:r>
              <w:rPr>
                <w:b/>
                <w:bCs/>
              </w:rPr>
              <w:t xml:space="preserve"> tin TSTĐ</w:t>
            </w:r>
            <w:r>
              <w:rPr>
                <w:b/>
                <w:bCs/>
              </w:rPr>
            </w:r>
            <w:r>
              <w:rPr>
                <w:b/>
                <w:bCs/>
              </w:rPr>
            </w:r>
          </w:p>
        </w:tc>
        <w:tc>
          <w:tcPr>
            <w:tcBorders/>
            <w:tcW w:w="2126" w:type="dxa"/>
            <w:vAlign w:val="center"/>
            <w:textDirection w:val="lrTb"/>
            <w:noWrap w:val="false"/>
          </w:tcPr>
          <w:p w14:paraId="2223F147" w14:textId="73BC44EA">
            <w:pPr>
              <w:pBdr/>
              <w:spacing/>
              <w:ind/>
              <w:jc w:val="center"/>
              <w:rPr>
                <w:b/>
                <w:bCs/>
              </w:rPr>
            </w:pPr>
            <w:r>
              <w:rPr>
                <w:b/>
                <w:bCs/>
              </w:rPr>
              <w:t xml:space="preserve">Thông</w:t>
            </w:r>
            <w:r>
              <w:rPr>
                <w:b/>
                <w:bCs/>
              </w:rPr>
              <w:t xml:space="preserve"> tin </w:t>
            </w:r>
            <w:r>
              <w:rPr>
                <w:b/>
                <w:bCs/>
              </w:rPr>
              <w:t xml:space="preserve">khảo</w:t>
            </w:r>
            <w:r>
              <w:rPr>
                <w:b/>
                <w:bCs/>
              </w:rPr>
              <w:t xml:space="preserve"> </w:t>
            </w:r>
            <w:r>
              <w:rPr>
                <w:b/>
                <w:bCs/>
              </w:rPr>
              <w:t xml:space="preserve">sát</w:t>
            </w:r>
            <w:r>
              <w:rPr>
                <w:b/>
                <w:bCs/>
              </w:rPr>
            </w:r>
            <w:r>
              <w:rPr>
                <w:b/>
                <w:bCs/>
              </w:rPr>
            </w:r>
          </w:p>
        </w:tc>
        <w:tc>
          <w:tcPr>
            <w:tcBorders/>
            <w:tcW w:w="1344" w:type="dxa"/>
            <w:vAlign w:val="center"/>
            <w:textDirection w:val="lrTb"/>
            <w:noWrap w:val="false"/>
          </w:tcPr>
          <w:p w14:paraId="57EC07C9" w14:textId="4BECA920">
            <w:pPr>
              <w:pBdr/>
              <w:spacing/>
              <w:ind/>
              <w:jc w:val="center"/>
              <w:rPr>
                <w:b/>
                <w:bCs/>
              </w:rPr>
            </w:pPr>
            <w:r>
              <w:rPr>
                <w:b/>
                <w:bCs/>
              </w:rPr>
              <w:t xml:space="preserve">Chênh</w:t>
            </w:r>
            <w:r>
              <w:rPr>
                <w:b/>
                <w:bCs/>
              </w:rPr>
              <w:t xml:space="preserve"> </w:t>
            </w:r>
            <w:r>
              <w:rPr>
                <w:b/>
                <w:bCs/>
              </w:rPr>
              <w:t xml:space="preserve">lệch</w:t>
            </w:r>
            <w:r>
              <w:rPr>
                <w:b/>
                <w:bCs/>
              </w:rPr>
            </w:r>
            <w:r>
              <w:rPr>
                <w:b/>
                <w:bCs/>
              </w:rPr>
            </w:r>
          </w:p>
        </w:tc>
        <w:tc>
          <w:tcPr>
            <w:tcBorders/>
            <w:tcW w:w="1344" w:type="dxa"/>
            <w:vAlign w:val="center"/>
            <w:textDirection w:val="lrTb"/>
            <w:noWrap w:val="false"/>
          </w:tcPr>
          <w:p w14:paraId="14F37F71" w14:textId="1A2D9C82">
            <w:pPr>
              <w:pBdr/>
              <w:spacing/>
              <w:ind/>
              <w:jc w:val="center"/>
              <w:rPr>
                <w:b/>
                <w:bCs/>
              </w:rPr>
            </w:pPr>
            <w:r>
              <w:rPr>
                <w:b/>
                <w:bCs/>
              </w:rPr>
              <w:t xml:space="preserve">Nguyên</w:t>
            </w:r>
            <w:r>
              <w:rPr>
                <w:b/>
                <w:bCs/>
              </w:rPr>
              <w:t xml:space="preserve"> </w:t>
            </w:r>
            <w:r>
              <w:rPr>
                <w:b/>
                <w:bCs/>
              </w:rPr>
              <w:t xml:space="preserve">nhân</w:t>
            </w:r>
            <w:r>
              <w:rPr>
                <w:b/>
                <w:bCs/>
              </w:rPr>
            </w:r>
            <w:r>
              <w:rPr>
                <w:b/>
                <w:bCs/>
              </w:rPr>
            </w:r>
          </w:p>
        </w:tc>
      </w:tr>
      <w:tr>
        <w:trPr>
          <w:jc w:val="center"/>
        </w:trPr>
        <w:tc>
          <w:tcPr>
            <w:tcBorders/>
            <w:tcW w:w="732" w:type="dxa"/>
            <w:vAlign w:val="center"/>
            <w:textDirection w:val="lrTb"/>
            <w:noWrap w:val="false"/>
          </w:tcPr>
          <w:p w14:paraId="742B64B1" w14:textId="377FD475">
            <w:pPr>
              <w:pBdr/>
              <w:spacing/>
              <w:ind/>
              <w:jc w:val="center"/>
              <w:rPr/>
            </w:pPr>
            <w:r>
              <w:t xml:space="preserve">1</w:t>
            </w:r>
            <w:r/>
          </w:p>
        </w:tc>
        <w:tc>
          <w:tcPr>
            <w:tcBorders/>
            <w:tcW w:w="1843" w:type="dxa"/>
            <w:vAlign w:val="center"/>
            <w:textDirection w:val="lrTb"/>
            <w:noWrap w:val="false"/>
          </w:tcPr>
          <w:p w14:paraId="544A190F" w14:textId="3A6CA541">
            <w:pPr>
              <w:pBdr/>
              <w:spacing/>
              <w:ind/>
              <w:jc w:val="center"/>
              <w:rPr/>
            </w:pPr>
            <w:r>
              <w:t xml:space="preserve">Địa chỉ trên sổ</w:t>
            </w:r>
            <w:r/>
          </w:p>
        </w:tc>
        <w:tc>
          <w:tcPr>
            <w:tcBorders/>
            <w:tcW w:w="2126" w:type="dxa"/>
            <w:vAlign w:val="center"/>
            <w:textDirection w:val="lrTb"/>
            <w:noWrap w:val="false"/>
          </w:tcPr>
          <w:p w14:paraId="39B032EF" w14:textId="641048A8">
            <w:pPr>
              <w:pBdr/>
              <w:spacing/>
              <w:ind/>
              <w:jc w:val="center"/>
              <w:rPr/>
            </w:pPr>
            <w:r>
              <w:t xml:space="preserve">Khu tái định cư Đồng Hoà 1, phường Đồng Hoà, quận Kiến An, Thành phố Hải Phòng</w:t>
            </w:r>
            <w:r/>
          </w:p>
        </w:tc>
        <w:tc>
          <w:tcPr>
            <w:tcBorders/>
            <w:tcW w:w="2126" w:type="dxa"/>
            <w:vAlign w:val="center"/>
            <w:textDirection w:val="lrTb"/>
            <w:noWrap w:val="false"/>
          </w:tcPr>
          <w:p w14:paraId="379ED68A" w14:textId="2BD5225C">
            <w:pPr>
              <w:pBdr/>
              <w:spacing/>
              <w:ind/>
              <w:jc w:val="center"/>
              <w:rPr/>
            </w:pPr>
            <w:r>
              <w:t xml:space="preserve">Khu tái định cư Đồng Hoà 1, phường Đồng Hoà, quận Kiến An, Thành phố Hải Phòng ✔</w:t>
            </w:r>
            <w:r/>
          </w:p>
        </w:tc>
        <w:tc>
          <w:tcPr>
            <w:tcBorders/>
            <w:tcW w:w="1344" w:type="dxa"/>
            <w:vAlign w:val="center"/>
            <w:textDirection w:val="lrTb"/>
            <w:noWrap w:val="false"/>
          </w:tcPr>
          <w:p w14:paraId="63992C32" w14:textId="37FFA5B4">
            <w:pPr>
              <w:pBdr/>
              <w:spacing/>
              <w:ind/>
              <w:jc w:val="center"/>
              <w:rPr/>
            </w:pPr>
            <w:r>
              <w:t xml:space="preserve">Không</w:t>
            </w:r>
            <w:r/>
          </w:p>
        </w:tc>
        <w:tc>
          <w:tcPr>
            <w:tcBorders/>
            <w:tcW w:w="1344" w:type="dxa"/>
            <w:vAlign w:val="center"/>
            <w:textDirection w:val="lrTb"/>
            <w:noWrap w:val="false"/>
          </w:tcPr>
          <w:p w14:paraId="06415F9F" w14:textId="5EF4BE0D">
            <w:pPr>
              <w:pBdr/>
              <w:spacing/>
              <w:ind/>
              <w:jc w:val="center"/>
              <w:rPr/>
            </w:pPr>
            <w:r/>
            <w:r/>
          </w:p>
        </w:tc>
      </w:tr>
      <w:tr>
        <w:trPr>
          <w:jc w:val="center"/>
        </w:trPr>
        <w:tc>
          <w:tcPr>
            <w:tcBorders/>
            <w:tcW w:w="732" w:type="dxa"/>
            <w:vAlign w:val="center"/>
            <w:textDirection w:val="lrTb"/>
            <w:noWrap w:val="false"/>
          </w:tcPr>
          <w:p w14:paraId="742B64B1" w14:textId="377FD475">
            <w:pPr>
              <w:pBdr/>
              <w:spacing/>
              <w:ind/>
              <w:jc w:val="center"/>
              <w:rPr/>
            </w:pPr>
            <w:r>
              <w:t xml:space="preserve">2</w:t>
            </w:r>
            <w:r/>
          </w:p>
        </w:tc>
        <w:tc>
          <w:tcPr>
            <w:tcBorders/>
            <w:tcW w:w="1843" w:type="dxa"/>
            <w:vAlign w:val="center"/>
            <w:textDirection w:val="lrTb"/>
            <w:noWrap w:val="false"/>
          </w:tcPr>
          <w:p w14:paraId="544A190F" w14:textId="3A6CA541">
            <w:pPr>
              <w:pBdr/>
              <w:spacing/>
              <w:ind/>
              <w:jc w:val="center"/>
              <w:rPr/>
            </w:pPr>
            <w:r>
              <w:t xml:space="preserve">Địa chỉ thực tế</w:t>
            </w:r>
            <w:r/>
          </w:p>
        </w:tc>
        <w:tc>
          <w:tcPr>
            <w:tcBorders/>
            <w:tcW w:w="2126" w:type="dxa"/>
            <w:vAlign w:val="center"/>
            <w:textDirection w:val="lrTb"/>
            <w:noWrap w:val="false"/>
          </w:tcPr>
          <w:p w14:paraId="39B032EF" w14:textId="641048A8">
            <w:pPr>
              <w:pBdr/>
              <w:spacing/>
              <w:ind/>
              <w:jc w:val="center"/>
              <w:rPr/>
            </w:pPr>
            <w:r>
              <w:t xml:space="preserve">Khu tái định cư Đồng Hoà 1, </w:t>
            </w:r>
            <w:r>
              <w:t xml:space="preserve">phường Kiến An, thành phố Hải Phòng</w:t>
            </w:r>
            <w:r/>
          </w:p>
        </w:tc>
        <w:tc>
          <w:tcPr>
            <w:tcBorders/>
            <w:tcW w:w="2126" w:type="dxa"/>
            <w:vAlign w:val="center"/>
            <w:textDirection w:val="lrTb"/>
            <w:noWrap w:val="false"/>
          </w:tcPr>
          <w:p w14:paraId="379ED68A" w14:textId="2BD5225C">
            <w:pPr>
              <w:pBdr/>
              <w:spacing/>
              <w:ind/>
              <w:jc w:val="center"/>
              <w:rPr/>
            </w:pPr>
            <w:r>
              <w:t xml:space="preserve">Khu tái định cư Đồng Hoà 1, </w:t>
            </w:r>
            <w:r>
              <w:t xml:space="preserve">phường Kiến An, thành phố Hải Phòng</w:t>
            </w:r>
            <w:r>
              <w:t xml:space="preserve"> ✔</w:t>
            </w:r>
            <w:r/>
          </w:p>
        </w:tc>
        <w:tc>
          <w:tcPr>
            <w:tcBorders/>
            <w:tcW w:w="1344" w:type="dxa"/>
            <w:vAlign w:val="center"/>
            <w:textDirection w:val="lrTb"/>
            <w:noWrap w:val="false"/>
          </w:tcPr>
          <w:p w14:paraId="63992C32" w14:textId="37FFA5B4">
            <w:pPr>
              <w:pBdr/>
              <w:spacing/>
              <w:ind/>
              <w:jc w:val="center"/>
              <w:rPr/>
            </w:pPr>
            <w:r>
              <w:t xml:space="preserve">Không</w:t>
            </w:r>
            <w:r/>
          </w:p>
        </w:tc>
        <w:tc>
          <w:tcPr>
            <w:tcBorders/>
            <w:tcW w:w="1344" w:type="dxa"/>
            <w:vAlign w:val="center"/>
            <w:textDirection w:val="lrTb"/>
            <w:noWrap w:val="false"/>
          </w:tcPr>
          <w:p w14:paraId="06415F9F" w14:textId="5EF4BE0D">
            <w:pPr>
              <w:pBdr/>
              <w:spacing/>
              <w:ind/>
              <w:jc w:val="center"/>
              <w:rPr/>
            </w:pPr>
            <w:r/>
            <w:r/>
          </w:p>
        </w:tc>
      </w:tr>
      <w:tr>
        <w:trPr>
          <w:jc w:val="center"/>
        </w:trPr>
        <w:tc>
          <w:tcPr>
            <w:tcBorders/>
            <w:tcW w:w="732" w:type="dxa"/>
            <w:vAlign w:val="center"/>
            <w:textDirection w:val="lrTb"/>
            <w:noWrap w:val="false"/>
          </w:tcPr>
          <w:p w14:paraId="742B64B1" w14:textId="377FD475">
            <w:pPr>
              <w:pBdr/>
              <w:spacing/>
              <w:ind/>
              <w:jc w:val="center"/>
              <w:rPr/>
            </w:pPr>
            <w:r>
              <w:t xml:space="preserve">3</w:t>
            </w:r>
            <w:r/>
          </w:p>
        </w:tc>
        <w:tc>
          <w:tcPr>
            <w:tcBorders/>
            <w:tcW w:w="1843" w:type="dxa"/>
            <w:vAlign w:val="center"/>
            <w:textDirection w:val="lrTb"/>
            <w:noWrap w:val="false"/>
          </w:tcPr>
          <w:p w14:paraId="544A190F" w14:textId="3A6CA541">
            <w:pPr>
              <w:pBdr/>
              <w:spacing/>
              <w:ind/>
              <w:jc w:val="center"/>
              <w:rPr/>
            </w:pPr>
            <w:r>
              <w:t xml:space="preserve">Pháp lý</w:t>
            </w:r>
            <w:r/>
          </w:p>
        </w:tc>
        <w:tc>
          <w:tcPr>
            <w:tcBorders/>
            <w:tcW w:w="2126" w:type="dxa"/>
            <w:vAlign w:val="center"/>
            <w:textDirection w:val="lrTb"/>
            <w:noWrap w:val="false"/>
          </w:tcPr>
          <w:p w14:paraId="39B032EF" w14:textId="641048A8">
            <w:pPr>
              <w:pBdr/>
              <w:spacing/>
              <w:ind/>
              <w:jc w:val="center"/>
              <w:rPr/>
            </w:pPr>
            <w:r>
              <w:t xml:space="preserve">Giấy chứng nhận quyền sử dụng đất, quyền sở hữu nhà ở và tài sản gắn liền với đất</w:t>
            </w:r>
            <w:r/>
          </w:p>
        </w:tc>
        <w:tc>
          <w:tcPr>
            <w:tcBorders/>
            <w:tcW w:w="2126" w:type="dxa"/>
            <w:vAlign w:val="center"/>
            <w:textDirection w:val="lrTb"/>
            <w:noWrap w:val="false"/>
          </w:tcPr>
          <w:p w14:paraId="379ED68A" w14:textId="2BD5225C">
            <w:pPr>
              <w:pBdr/>
              <w:spacing/>
              <w:ind/>
              <w:jc w:val="center"/>
              <w:rPr/>
            </w:pPr>
            <w:r>
              <w:t xml:space="preserve">Giấy chứng nhận quyền sử dụng đất, quyền sở hữu nhà ở và tài sản gắn liền với đất ✔</w:t>
            </w:r>
            <w:r/>
          </w:p>
        </w:tc>
        <w:tc>
          <w:tcPr>
            <w:tcBorders/>
            <w:tcW w:w="1344" w:type="dxa"/>
            <w:vAlign w:val="center"/>
            <w:textDirection w:val="lrTb"/>
            <w:noWrap w:val="false"/>
          </w:tcPr>
          <w:p w14:paraId="63992C32" w14:textId="37FFA5B4">
            <w:pPr>
              <w:pBdr/>
              <w:spacing/>
              <w:ind/>
              <w:jc w:val="center"/>
              <w:rPr/>
            </w:pPr>
            <w:r>
              <w:t xml:space="preserve">Không</w:t>
            </w:r>
            <w:r/>
          </w:p>
        </w:tc>
        <w:tc>
          <w:tcPr>
            <w:tcBorders/>
            <w:tcW w:w="1344" w:type="dxa"/>
            <w:vAlign w:val="center"/>
            <w:textDirection w:val="lrTb"/>
            <w:noWrap w:val="false"/>
          </w:tcPr>
          <w:p w14:paraId="06415F9F" w14:textId="5EF4BE0D">
            <w:pPr>
              <w:pBdr/>
              <w:spacing/>
              <w:ind/>
              <w:jc w:val="center"/>
              <w:rPr/>
            </w:pPr>
            <w:r/>
            <w:r/>
          </w:p>
        </w:tc>
      </w:tr>
      <w:tr>
        <w:trPr>
          <w:jc w:val="center"/>
        </w:trPr>
        <w:tc>
          <w:tcPr>
            <w:tcBorders/>
            <w:tcW w:w="732" w:type="dxa"/>
            <w:vAlign w:val="center"/>
            <w:textDirection w:val="lrTb"/>
            <w:noWrap w:val="false"/>
          </w:tcPr>
          <w:p w14:paraId="742B64B1" w14:textId="377FD475">
            <w:pPr>
              <w:pBdr/>
              <w:spacing/>
              <w:ind/>
              <w:jc w:val="center"/>
              <w:rPr/>
            </w:pPr>
            <w:r>
              <w:t xml:space="preserve">4</w:t>
            </w:r>
            <w:r/>
          </w:p>
        </w:tc>
        <w:tc>
          <w:tcPr>
            <w:tcBorders/>
            <w:tcW w:w="1843" w:type="dxa"/>
            <w:vAlign w:val="center"/>
            <w:textDirection w:val="lrTb"/>
            <w:noWrap w:val="false"/>
          </w:tcPr>
          <w:p w14:paraId="544A190F" w14:textId="3A6CA541">
            <w:pPr>
              <w:pBdr/>
              <w:spacing/>
              <w:ind/>
              <w:jc w:val="center"/>
              <w:rPr/>
            </w:pPr>
            <w:r>
              <w:t xml:space="preserve">Loại đất</w:t>
            </w:r>
            <w:r/>
          </w:p>
        </w:tc>
        <w:tc>
          <w:tcPr>
            <w:tcBorders/>
            <w:tcW w:w="2126" w:type="dxa"/>
            <w:vAlign w:val="center"/>
            <w:textDirection w:val="lrTb"/>
            <w:noWrap w:val="false"/>
          </w:tcPr>
          <w:p w14:paraId="39B032EF" w14:textId="641048A8">
            <w:pPr>
              <w:pBdr/>
              <w:spacing/>
              <w:ind/>
              <w:jc w:val="center"/>
              <w:rPr/>
            </w:pPr>
            <w:r>
              <w:t xml:space="preserve">Đất ở tại đô thị</w:t>
            </w:r>
            <w:r/>
          </w:p>
        </w:tc>
        <w:tc>
          <w:tcPr>
            <w:tcBorders/>
            <w:tcW w:w="2126" w:type="dxa"/>
            <w:vAlign w:val="center"/>
            <w:textDirection w:val="lrTb"/>
            <w:noWrap w:val="false"/>
          </w:tcPr>
          <w:p w14:paraId="379ED68A" w14:textId="2BD5225C">
            <w:pPr>
              <w:pBdr/>
              <w:spacing/>
              <w:ind/>
              <w:jc w:val="center"/>
              <w:rPr/>
            </w:pPr>
            <w:r>
              <w:t xml:space="preserve">Đất ở tại đô thị ✔</w:t>
            </w:r>
            <w:r/>
          </w:p>
        </w:tc>
        <w:tc>
          <w:tcPr>
            <w:tcBorders/>
            <w:tcW w:w="1344" w:type="dxa"/>
            <w:vAlign w:val="center"/>
            <w:textDirection w:val="lrTb"/>
            <w:noWrap w:val="false"/>
          </w:tcPr>
          <w:p w14:paraId="63992C32" w14:textId="37FFA5B4">
            <w:pPr>
              <w:pBdr/>
              <w:spacing/>
              <w:ind/>
              <w:jc w:val="center"/>
              <w:rPr/>
            </w:pPr>
            <w:r>
              <w:t xml:space="preserve">Không</w:t>
            </w:r>
            <w:r/>
          </w:p>
        </w:tc>
        <w:tc>
          <w:tcPr>
            <w:tcBorders/>
            <w:tcW w:w="1344" w:type="dxa"/>
            <w:vAlign w:val="center"/>
            <w:textDirection w:val="lrTb"/>
            <w:noWrap w:val="false"/>
          </w:tcPr>
          <w:p w14:paraId="06415F9F" w14:textId="5EF4BE0D">
            <w:pPr>
              <w:pBdr/>
              <w:spacing/>
              <w:ind/>
              <w:jc w:val="center"/>
              <w:rPr/>
            </w:pPr>
            <w:r/>
            <w:r/>
          </w:p>
        </w:tc>
      </w:tr>
      <w:tr>
        <w:trPr>
          <w:jc w:val="center"/>
        </w:trPr>
        <w:tc>
          <w:tcPr>
            <w:tcBorders/>
            <w:tcW w:w="732" w:type="dxa"/>
            <w:vAlign w:val="center"/>
            <w:textDirection w:val="lrTb"/>
            <w:noWrap w:val="false"/>
          </w:tcPr>
          <w:p w14:paraId="742B64B1" w14:textId="377FD475">
            <w:pPr>
              <w:pBdr/>
              <w:spacing/>
              <w:ind/>
              <w:jc w:val="center"/>
              <w:rPr/>
            </w:pPr>
            <w:r>
              <w:t xml:space="preserve">5</w:t>
            </w:r>
            <w:r/>
          </w:p>
        </w:tc>
        <w:tc>
          <w:tcPr>
            <w:tcBorders/>
            <w:tcW w:w="1843" w:type="dxa"/>
            <w:vAlign w:val="center"/>
            <w:textDirection w:val="lrTb"/>
            <w:noWrap w:val="false"/>
          </w:tcPr>
          <w:p w14:paraId="544A190F" w14:textId="3A6CA541">
            <w:pPr>
              <w:pBdr/>
              <w:spacing/>
              <w:ind/>
              <w:jc w:val="center"/>
              <w:rPr/>
            </w:pPr>
            <w:r>
              <w:t xml:space="preserve">Thời hạn sử dụng</w:t>
            </w:r>
            <w:r/>
          </w:p>
        </w:tc>
        <w:tc>
          <w:tcPr>
            <w:tcBorders/>
            <w:tcW w:w="2126" w:type="dxa"/>
            <w:vAlign w:val="center"/>
            <w:textDirection w:val="lrTb"/>
            <w:noWrap w:val="false"/>
          </w:tcPr>
          <w:p w14:paraId="39B032EF" w14:textId="641048A8">
            <w:pPr>
              <w:pBdr/>
              <w:spacing/>
              <w:ind/>
              <w:jc w:val="center"/>
              <w:rPr/>
            </w:pPr>
            <w:r>
              <w:t xml:space="preserve">Lâu dài</w:t>
            </w:r>
            <w:r/>
          </w:p>
        </w:tc>
        <w:tc>
          <w:tcPr>
            <w:tcBorders/>
            <w:tcW w:w="2126" w:type="dxa"/>
            <w:vAlign w:val="center"/>
            <w:textDirection w:val="lrTb"/>
            <w:noWrap w:val="false"/>
          </w:tcPr>
          <w:p w14:paraId="379ED68A" w14:textId="2BD5225C">
            <w:pPr>
              <w:pBdr/>
              <w:spacing/>
              <w:ind/>
              <w:jc w:val="center"/>
              <w:rPr/>
            </w:pPr>
            <w:r>
              <w:t xml:space="preserve">Lâu dài ✔</w:t>
            </w:r>
            <w:r/>
          </w:p>
        </w:tc>
        <w:tc>
          <w:tcPr>
            <w:tcBorders/>
            <w:tcW w:w="1344" w:type="dxa"/>
            <w:vAlign w:val="center"/>
            <w:textDirection w:val="lrTb"/>
            <w:noWrap w:val="false"/>
          </w:tcPr>
          <w:p w14:paraId="63992C32" w14:textId="37FFA5B4">
            <w:pPr>
              <w:pBdr/>
              <w:spacing/>
              <w:ind/>
              <w:jc w:val="center"/>
              <w:rPr/>
            </w:pPr>
            <w:r>
              <w:t xml:space="preserve">Không</w:t>
            </w:r>
            <w:r/>
          </w:p>
        </w:tc>
        <w:tc>
          <w:tcPr>
            <w:tcBorders/>
            <w:tcW w:w="1344" w:type="dxa"/>
            <w:vAlign w:val="center"/>
            <w:textDirection w:val="lrTb"/>
            <w:noWrap w:val="false"/>
          </w:tcPr>
          <w:p w14:paraId="06415F9F" w14:textId="5EF4BE0D">
            <w:pPr>
              <w:pBdr/>
              <w:spacing/>
              <w:ind/>
              <w:jc w:val="center"/>
              <w:rPr/>
            </w:pPr>
            <w:r/>
            <w:r/>
          </w:p>
        </w:tc>
      </w:tr>
      <w:tr>
        <w:trPr>
          <w:jc w:val="center"/>
        </w:trPr>
        <w:tc>
          <w:tcPr>
            <w:tcBorders/>
            <w:tcW w:w="732" w:type="dxa"/>
            <w:vAlign w:val="center"/>
            <w:textDirection w:val="lrTb"/>
            <w:noWrap w:val="false"/>
          </w:tcPr>
          <w:p w14:paraId="742B64B1" w14:textId="377FD475">
            <w:pPr>
              <w:pBdr/>
              <w:spacing/>
              <w:ind/>
              <w:jc w:val="center"/>
              <w:rPr/>
            </w:pPr>
            <w:r>
              <w:t xml:space="preserve">6</w:t>
            </w:r>
            <w:r/>
          </w:p>
        </w:tc>
        <w:tc>
          <w:tcPr>
            <w:tcBorders/>
            <w:tcW w:w="1843" w:type="dxa"/>
            <w:vAlign w:val="center"/>
            <w:textDirection w:val="lrTb"/>
            <w:noWrap w:val="false"/>
          </w:tcPr>
          <w:p w14:paraId="544A190F" w14:textId="3A6CA541">
            <w:pPr>
              <w:pBdr/>
              <w:spacing/>
              <w:ind/>
              <w:jc w:val="center"/>
              <w:rPr/>
            </w:pPr>
            <w:r>
              <w:t xml:space="preserve">Kết cấu mặt đường</w:t>
            </w:r>
            <w:r/>
          </w:p>
        </w:tc>
        <w:tc>
          <w:tcPr>
            <w:tcBorders/>
            <w:tcW w:w="2126" w:type="dxa"/>
            <w:vAlign w:val="center"/>
            <w:textDirection w:val="lrTb"/>
            <w:noWrap w:val="false"/>
          </w:tcPr>
          <w:p w14:paraId="39B032EF" w14:textId="641048A8">
            <w:pPr>
              <w:pBdr/>
              <w:spacing/>
              <w:ind/>
              <w:jc w:val="center"/>
              <w:rPr/>
            </w:pPr>
            <w:r>
              <w:t xml:space="preserve">Đường nhựa có vỉa hè</w:t>
            </w:r>
            <w:r/>
          </w:p>
        </w:tc>
        <w:tc>
          <w:tcPr>
            <w:tcBorders/>
            <w:tcW w:w="2126" w:type="dxa"/>
            <w:vAlign w:val="center"/>
            <w:textDirection w:val="lrTb"/>
            <w:noWrap w:val="false"/>
          </w:tcPr>
          <w:p w14:paraId="379ED68A" w14:textId="2BD5225C">
            <w:pPr>
              <w:pBdr/>
              <w:spacing/>
              <w:ind/>
              <w:jc w:val="center"/>
              <w:rPr/>
            </w:pPr>
            <w:r>
              <w:t xml:space="preserve">Đường nhựa có vỉa hè ✔</w:t>
            </w:r>
            <w:r/>
          </w:p>
        </w:tc>
        <w:tc>
          <w:tcPr>
            <w:tcBorders/>
            <w:tcW w:w="1344" w:type="dxa"/>
            <w:vAlign w:val="center"/>
            <w:textDirection w:val="lrTb"/>
            <w:noWrap w:val="false"/>
          </w:tcPr>
          <w:p w14:paraId="63992C32" w14:textId="37FFA5B4">
            <w:pPr>
              <w:pBdr/>
              <w:spacing/>
              <w:ind/>
              <w:jc w:val="center"/>
              <w:rPr/>
            </w:pPr>
            <w:r>
              <w:t xml:space="preserve">Không</w:t>
            </w:r>
            <w:r/>
          </w:p>
        </w:tc>
        <w:tc>
          <w:tcPr>
            <w:tcBorders/>
            <w:tcW w:w="1344" w:type="dxa"/>
            <w:vAlign w:val="center"/>
            <w:textDirection w:val="lrTb"/>
            <w:noWrap w:val="false"/>
          </w:tcPr>
          <w:p w14:paraId="06415F9F" w14:textId="5EF4BE0D">
            <w:pPr>
              <w:pBdr/>
              <w:spacing/>
              <w:ind/>
              <w:jc w:val="center"/>
              <w:rPr/>
            </w:pPr>
            <w:r/>
            <w:r/>
          </w:p>
        </w:tc>
      </w:tr>
      <w:tr>
        <w:trPr>
          <w:jc w:val="center"/>
        </w:trPr>
        <w:tc>
          <w:tcPr>
            <w:tcBorders/>
            <w:tcW w:w="732" w:type="dxa"/>
            <w:vAlign w:val="center"/>
            <w:textDirection w:val="lrTb"/>
            <w:noWrap w:val="false"/>
          </w:tcPr>
          <w:p w14:paraId="742B64B1" w14:textId="377FD475">
            <w:pPr>
              <w:pBdr/>
              <w:spacing/>
              <w:ind/>
              <w:jc w:val="center"/>
              <w:rPr/>
            </w:pPr>
            <w:r>
              <w:t xml:space="preserve">7</w:t>
            </w:r>
            <w:r/>
          </w:p>
        </w:tc>
        <w:tc>
          <w:tcPr>
            <w:tcBorders/>
            <w:tcW w:w="1843" w:type="dxa"/>
            <w:vAlign w:val="center"/>
            <w:textDirection w:val="lrTb"/>
            <w:noWrap w:val="false"/>
          </w:tcPr>
          <w:p w14:paraId="544A190F" w14:textId="3A6CA541">
            <w:pPr>
              <w:pBdr/>
              <w:spacing/>
              <w:ind/>
              <w:jc w:val="center"/>
              <w:rPr/>
            </w:pPr>
            <w:r>
              <w:t xml:space="preserve">Mặt cắt đường trước nhà</w:t>
            </w:r>
            <w:r/>
          </w:p>
        </w:tc>
        <w:tc>
          <w:tcPr>
            <w:tcBorders/>
            <w:tcW w:w="2126" w:type="dxa"/>
            <w:vAlign w:val="center"/>
            <w:textDirection w:val="lrTb"/>
            <w:noWrap w:val="false"/>
          </w:tcPr>
          <w:p w14:paraId="39B032EF" w14:textId="641048A8">
            <w:pPr>
              <w:pBdr/>
              <w:spacing/>
              <w:ind/>
              <w:jc w:val="center"/>
              <w:rPr/>
            </w:pPr>
            <w:r>
              <w:t xml:space="preserve">12</w:t>
            </w:r>
            <w:r/>
          </w:p>
        </w:tc>
        <w:tc>
          <w:tcPr>
            <w:tcBorders/>
            <w:tcW w:w="2126" w:type="dxa"/>
            <w:vAlign w:val="center"/>
            <w:textDirection w:val="lrTb"/>
            <w:noWrap w:val="false"/>
          </w:tcPr>
          <w:p w14:paraId="379ED68A" w14:textId="2BD5225C">
            <w:pPr>
              <w:pBdr/>
              <w:spacing/>
              <w:ind/>
              <w:jc w:val="center"/>
              <w:rPr/>
            </w:pPr>
            <w:r>
              <w:t xml:space="preserve">12 ✔</w:t>
            </w:r>
            <w:r/>
          </w:p>
        </w:tc>
        <w:tc>
          <w:tcPr>
            <w:tcBorders/>
            <w:tcW w:w="1344" w:type="dxa"/>
            <w:vAlign w:val="center"/>
            <w:textDirection w:val="lrTb"/>
            <w:noWrap w:val="false"/>
          </w:tcPr>
          <w:p w14:paraId="63992C32" w14:textId="37FFA5B4">
            <w:pPr>
              <w:pBdr/>
              <w:spacing/>
              <w:ind/>
              <w:jc w:val="center"/>
              <w:rPr/>
            </w:pPr>
            <w:r>
              <w:t xml:space="preserve">0</w:t>
            </w:r>
            <w:r/>
          </w:p>
        </w:tc>
        <w:tc>
          <w:tcPr>
            <w:tcBorders/>
            <w:tcW w:w="1344" w:type="dxa"/>
            <w:vAlign w:val="center"/>
            <w:textDirection w:val="lrTb"/>
            <w:noWrap w:val="false"/>
          </w:tcPr>
          <w:p w14:paraId="06415F9F" w14:textId="5EF4BE0D">
            <w:pPr>
              <w:pBdr/>
              <w:spacing/>
              <w:ind/>
              <w:jc w:val="center"/>
              <w:rPr/>
            </w:pPr>
            <w:r/>
            <w:r/>
          </w:p>
        </w:tc>
      </w:tr>
      <w:tr>
        <w:trPr>
          <w:jc w:val="center"/>
        </w:trPr>
        <w:tc>
          <w:tcPr>
            <w:tcBorders/>
            <w:tcW w:w="732" w:type="dxa"/>
            <w:vAlign w:val="center"/>
            <w:textDirection w:val="lrTb"/>
            <w:noWrap w:val="false"/>
          </w:tcPr>
          <w:p w14:paraId="742B64B1" w14:textId="377FD475">
            <w:pPr>
              <w:pBdr/>
              <w:spacing/>
              <w:ind/>
              <w:jc w:val="center"/>
              <w:rPr/>
            </w:pPr>
            <w:r>
              <w:t xml:space="preserve">8</w:t>
            </w:r>
            <w:r/>
          </w:p>
        </w:tc>
        <w:tc>
          <w:tcPr>
            <w:tcBorders/>
            <w:tcW w:w="1843" w:type="dxa"/>
            <w:vAlign w:val="center"/>
            <w:textDirection w:val="lrTb"/>
            <w:noWrap w:val="false"/>
          </w:tcPr>
          <w:p w14:paraId="544A190F" w14:textId="3A6CA541">
            <w:pPr>
              <w:pBdr/>
              <w:spacing/>
              <w:ind/>
              <w:jc w:val="center"/>
              <w:rPr/>
            </w:pPr>
            <w:r>
              <w:t xml:space="preserve">Diện tích</w:t>
            </w:r>
            <w:r/>
          </w:p>
        </w:tc>
        <w:tc>
          <w:tcPr>
            <w:tcBorders/>
            <w:tcW w:w="2126" w:type="dxa"/>
            <w:vAlign w:val="center"/>
            <w:textDirection w:val="lrTb"/>
            <w:noWrap w:val="false"/>
          </w:tcPr>
          <w:p w14:paraId="39B032EF" w14:textId="641048A8">
            <w:pPr>
              <w:pBdr/>
              <w:spacing/>
              <w:ind/>
              <w:jc w:val="center"/>
              <w:rPr/>
            </w:pPr>
            <w:r>
              <w:t xml:space="preserve">60</w:t>
            </w:r>
            <w:r/>
          </w:p>
        </w:tc>
        <w:tc>
          <w:tcPr>
            <w:tcBorders/>
            <w:tcW w:w="2126" w:type="dxa"/>
            <w:vAlign w:val="center"/>
            <w:textDirection w:val="lrTb"/>
            <w:noWrap w:val="false"/>
          </w:tcPr>
          <w:p w14:paraId="379ED68A" w14:textId="2BD5225C">
            <w:pPr>
              <w:pBdr/>
              <w:spacing/>
              <w:ind/>
              <w:jc w:val="center"/>
              <w:rPr/>
            </w:pPr>
            <w:r>
              <w:t xml:space="preserve">60 ✔</w:t>
            </w:r>
            <w:r/>
          </w:p>
        </w:tc>
        <w:tc>
          <w:tcPr>
            <w:tcBorders/>
            <w:tcW w:w="1344" w:type="dxa"/>
            <w:vAlign w:val="center"/>
            <w:textDirection w:val="lrTb"/>
            <w:noWrap w:val="false"/>
          </w:tcPr>
          <w:p w14:paraId="63992C32" w14:textId="37FFA5B4">
            <w:pPr>
              <w:pBdr/>
              <w:spacing/>
              <w:ind/>
              <w:jc w:val="center"/>
              <w:rPr/>
            </w:pPr>
            <w:r>
              <w:t xml:space="preserve">0</w:t>
            </w:r>
            <w:r/>
          </w:p>
        </w:tc>
        <w:tc>
          <w:tcPr>
            <w:tcBorders/>
            <w:tcW w:w="1344" w:type="dxa"/>
            <w:vAlign w:val="center"/>
            <w:textDirection w:val="lrTb"/>
            <w:noWrap w:val="false"/>
          </w:tcPr>
          <w:p w14:paraId="06415F9F" w14:textId="5EF4BE0D">
            <w:pPr>
              <w:pBdr/>
              <w:spacing/>
              <w:ind/>
              <w:jc w:val="center"/>
              <w:rPr/>
            </w:pPr>
            <w:r/>
            <w:r/>
          </w:p>
        </w:tc>
      </w:tr>
      <w:tr>
        <w:trPr>
          <w:jc w:val="center"/>
        </w:trPr>
        <w:tc>
          <w:tcPr>
            <w:tcBorders/>
            <w:tcW w:w="732" w:type="dxa"/>
            <w:vAlign w:val="center"/>
            <w:textDirection w:val="lrTb"/>
            <w:noWrap w:val="false"/>
          </w:tcPr>
          <w:p w14:paraId="742B64B1" w14:textId="377FD475">
            <w:pPr>
              <w:pBdr/>
              <w:spacing/>
              <w:ind/>
              <w:jc w:val="center"/>
              <w:rPr/>
            </w:pPr>
            <w:r>
              <w:t xml:space="preserve">9</w:t>
            </w:r>
            <w:r/>
          </w:p>
        </w:tc>
        <w:tc>
          <w:tcPr>
            <w:tcBorders/>
            <w:tcW w:w="1843" w:type="dxa"/>
            <w:vAlign w:val="center"/>
            <w:textDirection w:val="lrTb"/>
            <w:noWrap w:val="false"/>
          </w:tcPr>
          <w:p w14:paraId="544A190F" w14:textId="3A6CA541">
            <w:pPr>
              <w:pBdr/>
              <w:spacing/>
              <w:ind/>
              <w:jc w:val="center"/>
              <w:rPr/>
            </w:pPr>
            <w:r>
              <w:t xml:space="preserve">Mặt tiền</w:t>
            </w:r>
            <w:r/>
          </w:p>
        </w:tc>
        <w:tc>
          <w:tcPr>
            <w:tcBorders/>
            <w:tcW w:w="2126" w:type="dxa"/>
            <w:vAlign w:val="center"/>
            <w:textDirection w:val="lrTb"/>
            <w:noWrap w:val="false"/>
          </w:tcPr>
          <w:p w14:paraId="39B032EF" w14:textId="641048A8">
            <w:pPr>
              <w:pBdr/>
              <w:spacing/>
              <w:ind/>
              <w:jc w:val="center"/>
              <w:rPr/>
            </w:pPr>
            <w:r>
              <w:t xml:space="preserve">6</w:t>
            </w:r>
            <w:r/>
          </w:p>
        </w:tc>
        <w:tc>
          <w:tcPr>
            <w:tcBorders/>
            <w:tcW w:w="2126" w:type="dxa"/>
            <w:vAlign w:val="center"/>
            <w:textDirection w:val="lrTb"/>
            <w:noWrap w:val="false"/>
          </w:tcPr>
          <w:p w14:paraId="379ED68A" w14:textId="2BD5225C">
            <w:pPr>
              <w:pBdr/>
              <w:spacing/>
              <w:ind/>
              <w:jc w:val="center"/>
              <w:rPr/>
            </w:pPr>
            <w:r>
              <w:t xml:space="preserve">6 ✔</w:t>
            </w:r>
            <w:r/>
          </w:p>
        </w:tc>
        <w:tc>
          <w:tcPr>
            <w:tcBorders/>
            <w:tcW w:w="1344" w:type="dxa"/>
            <w:vAlign w:val="center"/>
            <w:textDirection w:val="lrTb"/>
            <w:noWrap w:val="false"/>
          </w:tcPr>
          <w:p w14:paraId="63992C32" w14:textId="37FFA5B4">
            <w:pPr>
              <w:pBdr/>
              <w:spacing/>
              <w:ind/>
              <w:jc w:val="center"/>
              <w:rPr/>
            </w:pPr>
            <w:r>
              <w:t xml:space="preserve">0</w:t>
            </w:r>
            <w:r/>
          </w:p>
        </w:tc>
        <w:tc>
          <w:tcPr>
            <w:tcBorders/>
            <w:tcW w:w="1344" w:type="dxa"/>
            <w:vAlign w:val="center"/>
            <w:textDirection w:val="lrTb"/>
            <w:noWrap w:val="false"/>
          </w:tcPr>
          <w:p w14:paraId="06415F9F" w14:textId="5EF4BE0D">
            <w:pPr>
              <w:pBdr/>
              <w:spacing/>
              <w:ind/>
              <w:jc w:val="center"/>
              <w:rPr/>
            </w:pPr>
            <w:r/>
            <w:r/>
          </w:p>
        </w:tc>
      </w:tr>
      <w:tr>
        <w:trPr>
          <w:jc w:val="center"/>
        </w:trPr>
        <w:tc>
          <w:tcPr>
            <w:tcBorders/>
            <w:tcW w:w="732" w:type="dxa"/>
            <w:vAlign w:val="center"/>
            <w:textDirection w:val="lrTb"/>
            <w:noWrap w:val="false"/>
          </w:tcPr>
          <w:p w14:paraId="742B64B1" w14:textId="377FD475">
            <w:pPr>
              <w:pBdr/>
              <w:spacing/>
              <w:ind/>
              <w:jc w:val="center"/>
              <w:rPr/>
            </w:pPr>
            <w:r>
              <w:t xml:space="preserve">10</w:t>
            </w:r>
            <w:r/>
          </w:p>
        </w:tc>
        <w:tc>
          <w:tcPr>
            <w:tcBorders/>
            <w:tcW w:w="1843" w:type="dxa"/>
            <w:vAlign w:val="center"/>
            <w:textDirection w:val="lrTb"/>
            <w:noWrap w:val="false"/>
          </w:tcPr>
          <w:p w14:paraId="544A190F" w14:textId="3A6CA541">
            <w:pPr>
              <w:pBdr/>
              <w:spacing/>
              <w:ind/>
              <w:jc w:val="center"/>
              <w:rPr/>
            </w:pPr>
            <w:r>
              <w:t xml:space="preserve">Chiều sâu</w:t>
            </w:r>
            <w:r/>
          </w:p>
        </w:tc>
        <w:tc>
          <w:tcPr>
            <w:tcBorders/>
            <w:tcW w:w="2126" w:type="dxa"/>
            <w:vAlign w:val="center"/>
            <w:textDirection w:val="lrTb"/>
            <w:noWrap w:val="false"/>
          </w:tcPr>
          <w:p w14:paraId="39B032EF" w14:textId="641048A8">
            <w:pPr>
              <w:pBdr/>
              <w:spacing/>
              <w:ind/>
              <w:jc w:val="center"/>
              <w:rPr/>
            </w:pPr>
            <w:r>
              <w:t xml:space="preserve">10</w:t>
            </w:r>
            <w:r/>
          </w:p>
        </w:tc>
        <w:tc>
          <w:tcPr>
            <w:tcBorders/>
            <w:tcW w:w="2126" w:type="dxa"/>
            <w:vAlign w:val="center"/>
            <w:textDirection w:val="lrTb"/>
            <w:noWrap w:val="false"/>
          </w:tcPr>
          <w:p w14:paraId="379ED68A" w14:textId="2BD5225C">
            <w:pPr>
              <w:pBdr/>
              <w:spacing/>
              <w:ind/>
              <w:jc w:val="center"/>
              <w:rPr/>
            </w:pPr>
            <w:r>
              <w:t xml:space="preserve">10 ✔</w:t>
            </w:r>
            <w:r/>
          </w:p>
        </w:tc>
        <w:tc>
          <w:tcPr>
            <w:tcBorders/>
            <w:tcW w:w="1344" w:type="dxa"/>
            <w:vAlign w:val="center"/>
            <w:textDirection w:val="lrTb"/>
            <w:noWrap w:val="false"/>
          </w:tcPr>
          <w:p w14:paraId="63992C32" w14:textId="37FFA5B4">
            <w:pPr>
              <w:pBdr/>
              <w:spacing/>
              <w:ind/>
              <w:jc w:val="center"/>
              <w:rPr/>
            </w:pPr>
            <w:r>
              <w:t xml:space="preserve">0</w:t>
            </w:r>
            <w:r/>
          </w:p>
        </w:tc>
        <w:tc>
          <w:tcPr>
            <w:tcBorders/>
            <w:tcW w:w="1344" w:type="dxa"/>
            <w:vAlign w:val="center"/>
            <w:textDirection w:val="lrTb"/>
            <w:noWrap w:val="false"/>
          </w:tcPr>
          <w:p w14:paraId="06415F9F" w14:textId="5EF4BE0D">
            <w:pPr>
              <w:pBdr/>
              <w:spacing/>
              <w:ind/>
              <w:jc w:val="center"/>
              <w:rPr/>
            </w:pPr>
            <w:r/>
            <w:r/>
          </w:p>
        </w:tc>
      </w:tr>
      <w:tr>
        <w:trPr>
          <w:jc w:val="center"/>
        </w:trPr>
        <w:tc>
          <w:tcPr>
            <w:tcBorders/>
            <w:tcW w:w="732" w:type="dxa"/>
            <w:vAlign w:val="center"/>
            <w:textDirection w:val="lrTb"/>
            <w:noWrap w:val="false"/>
          </w:tcPr>
          <w:p w14:paraId="742B64B1" w14:textId="377FD475">
            <w:pPr>
              <w:pBdr/>
              <w:spacing/>
              <w:ind/>
              <w:jc w:val="center"/>
              <w:rPr/>
            </w:pPr>
            <w:r>
              <w:t xml:space="preserve">11</w:t>
            </w:r>
            <w:r/>
          </w:p>
        </w:tc>
        <w:tc>
          <w:tcPr>
            <w:tcBorders/>
            <w:tcW w:w="1843" w:type="dxa"/>
            <w:vAlign w:val="center"/>
            <w:textDirection w:val="lrTb"/>
            <w:noWrap w:val="false"/>
          </w:tcPr>
          <w:p w14:paraId="544A190F" w14:textId="3A6CA541">
            <w:pPr>
              <w:pBdr/>
              <w:spacing/>
              <w:ind/>
              <w:jc w:val="center"/>
              <w:rPr/>
            </w:pPr>
            <w:r>
              <w:t xml:space="preserve">Mặt tiếp giáp</w:t>
            </w:r>
            <w:r/>
          </w:p>
        </w:tc>
        <w:tc>
          <w:tcPr>
            <w:tcBorders/>
            <w:tcW w:w="2126" w:type="dxa"/>
            <w:vAlign w:val="center"/>
            <w:textDirection w:val="lrTb"/>
            <w:noWrap w:val="false"/>
          </w:tcPr>
          <w:p w14:paraId="39B032EF" w14:textId="641048A8">
            <w:pPr>
              <w:pBdr/>
              <w:spacing/>
              <w:ind/>
              <w:jc w:val="center"/>
              <w:rPr/>
            </w:pPr>
            <w:r>
              <w:t xml:space="preserve">Tiếp giáp 1 mặt tiền</w:t>
            </w:r>
            <w:r/>
          </w:p>
        </w:tc>
        <w:tc>
          <w:tcPr>
            <w:tcBorders/>
            <w:tcW w:w="2126" w:type="dxa"/>
            <w:vAlign w:val="center"/>
            <w:textDirection w:val="lrTb"/>
            <w:noWrap w:val="false"/>
          </w:tcPr>
          <w:p w14:paraId="379ED68A" w14:textId="2BD5225C">
            <w:pPr>
              <w:pBdr/>
              <w:spacing/>
              <w:ind/>
              <w:jc w:val="center"/>
              <w:rPr/>
            </w:pPr>
            <w:r>
              <w:t xml:space="preserve">Tiếp giáp 1 mặt tiền ✔</w:t>
            </w:r>
            <w:r/>
          </w:p>
        </w:tc>
        <w:tc>
          <w:tcPr>
            <w:tcBorders/>
            <w:tcW w:w="1344" w:type="dxa"/>
            <w:vAlign w:val="center"/>
            <w:textDirection w:val="lrTb"/>
            <w:noWrap w:val="false"/>
          </w:tcPr>
          <w:p w14:paraId="63992C32" w14:textId="37FFA5B4">
            <w:pPr>
              <w:pBdr/>
              <w:spacing/>
              <w:ind/>
              <w:jc w:val="center"/>
              <w:rPr/>
            </w:pPr>
            <w:r>
              <w:t xml:space="preserve">Không</w:t>
            </w:r>
            <w:r/>
          </w:p>
        </w:tc>
        <w:tc>
          <w:tcPr>
            <w:tcBorders/>
            <w:tcW w:w="1344" w:type="dxa"/>
            <w:vAlign w:val="center"/>
            <w:textDirection w:val="lrTb"/>
            <w:noWrap w:val="false"/>
          </w:tcPr>
          <w:p w14:paraId="06415F9F" w14:textId="5EF4BE0D">
            <w:pPr>
              <w:pBdr/>
              <w:spacing/>
              <w:ind/>
              <w:jc w:val="center"/>
              <w:rPr/>
            </w:pPr>
            <w:r/>
            <w:r/>
          </w:p>
        </w:tc>
      </w:tr>
      <w:tr>
        <w:trPr>
          <w:jc w:val="center"/>
        </w:trPr>
        <w:tc>
          <w:tcPr>
            <w:tcBorders/>
            <w:tcW w:w="732" w:type="dxa"/>
            <w:vAlign w:val="center"/>
            <w:textDirection w:val="lrTb"/>
            <w:noWrap w:val="false"/>
          </w:tcPr>
          <w:p w14:paraId="742B64B1" w14:textId="377FD475">
            <w:pPr>
              <w:pBdr/>
              <w:spacing/>
              <w:ind/>
              <w:jc w:val="center"/>
              <w:rPr/>
            </w:pPr>
            <w:r>
              <w:t xml:space="preserve">12</w:t>
            </w:r>
            <w:r/>
          </w:p>
        </w:tc>
        <w:tc>
          <w:tcPr>
            <w:tcBorders/>
            <w:tcW w:w="1843" w:type="dxa"/>
            <w:vAlign w:val="center"/>
            <w:textDirection w:val="lrTb"/>
            <w:noWrap w:val="false"/>
          </w:tcPr>
          <w:p w14:paraId="544A190F" w14:textId="3A6CA541">
            <w:pPr>
              <w:pBdr/>
              <w:spacing/>
              <w:ind/>
              <w:jc w:val="center"/>
              <w:rPr/>
            </w:pPr>
            <w:r>
              <w:t xml:space="preserve">Hình dạng thửa đất</w:t>
            </w:r>
            <w:r/>
          </w:p>
        </w:tc>
        <w:tc>
          <w:tcPr>
            <w:tcBorders/>
            <w:tcW w:w="2126" w:type="dxa"/>
            <w:vAlign w:val="center"/>
            <w:textDirection w:val="lrTb"/>
            <w:noWrap w:val="false"/>
          </w:tcPr>
          <w:p w14:paraId="39B032EF" w14:textId="641048A8">
            <w:pPr>
              <w:pBdr/>
              <w:spacing/>
              <w:ind/>
              <w:jc w:val="center"/>
              <w:rPr/>
            </w:pPr>
            <w:r>
              <w:t xml:space="preserve">Hình chữ nhật</w:t>
            </w:r>
            <w:r/>
          </w:p>
        </w:tc>
        <w:tc>
          <w:tcPr>
            <w:tcBorders/>
            <w:tcW w:w="2126" w:type="dxa"/>
            <w:vAlign w:val="center"/>
            <w:textDirection w:val="lrTb"/>
            <w:noWrap w:val="false"/>
          </w:tcPr>
          <w:p w14:paraId="379ED68A" w14:textId="2BD5225C">
            <w:pPr>
              <w:pBdr/>
              <w:spacing/>
              <w:ind/>
              <w:jc w:val="center"/>
              <w:rPr/>
            </w:pPr>
            <w:r>
              <w:t xml:space="preserve">Hình chữ nhật ✔</w:t>
            </w:r>
            <w:r/>
          </w:p>
        </w:tc>
        <w:tc>
          <w:tcPr>
            <w:tcBorders/>
            <w:tcW w:w="1344" w:type="dxa"/>
            <w:vAlign w:val="center"/>
            <w:textDirection w:val="lrTb"/>
            <w:noWrap w:val="false"/>
          </w:tcPr>
          <w:p w14:paraId="63992C32" w14:textId="37FFA5B4">
            <w:pPr>
              <w:pBdr/>
              <w:spacing/>
              <w:ind/>
              <w:jc w:val="center"/>
              <w:rPr/>
            </w:pPr>
            <w:r>
              <w:t xml:space="preserve">Không</w:t>
            </w:r>
            <w:r/>
          </w:p>
        </w:tc>
        <w:tc>
          <w:tcPr>
            <w:tcBorders/>
            <w:tcW w:w="1344" w:type="dxa"/>
            <w:vAlign w:val="center"/>
            <w:textDirection w:val="lrTb"/>
            <w:noWrap w:val="false"/>
          </w:tcPr>
          <w:p w14:paraId="06415F9F" w14:textId="5EF4BE0D">
            <w:pPr>
              <w:pBdr/>
              <w:spacing/>
              <w:ind/>
              <w:jc w:val="center"/>
              <w:rPr/>
            </w:pPr>
            <w:r/>
            <w:r/>
          </w:p>
        </w:tc>
      </w:tr>
      <w:tr>
        <w:trPr>
          <w:jc w:val="center"/>
        </w:trPr>
        <w:tc>
          <w:tcPr>
            <w:tcBorders/>
            <w:tcW w:w="732" w:type="dxa"/>
            <w:vAlign w:val="center"/>
            <w:textDirection w:val="lrTb"/>
            <w:noWrap w:val="false"/>
          </w:tcPr>
          <w:p w14:paraId="742B64B1" w14:textId="377FD475">
            <w:pPr>
              <w:pBdr/>
              <w:spacing/>
              <w:ind/>
              <w:jc w:val="center"/>
              <w:rPr/>
            </w:pPr>
            <w:r>
              <w:t xml:space="preserve">13</w:t>
            </w:r>
            <w:r/>
          </w:p>
        </w:tc>
        <w:tc>
          <w:tcPr>
            <w:tcBorders/>
            <w:tcW w:w="1843" w:type="dxa"/>
            <w:vAlign w:val="center"/>
            <w:textDirection w:val="lrTb"/>
            <w:noWrap w:val="false"/>
          </w:tcPr>
          <w:p w14:paraId="544A190F" w14:textId="3A6CA541">
            <w:pPr>
              <w:pBdr/>
              <w:spacing/>
              <w:ind/>
              <w:jc w:val="center"/>
              <w:rPr/>
            </w:pPr>
            <w:r>
              <w:t xml:space="preserve">Hướng</w:t>
            </w:r>
            <w:r/>
          </w:p>
        </w:tc>
        <w:tc>
          <w:tcPr>
            <w:tcBorders/>
            <w:tcW w:w="2126" w:type="dxa"/>
            <w:vAlign w:val="center"/>
            <w:textDirection w:val="lrTb"/>
            <w:noWrap w:val="false"/>
          </w:tcPr>
          <w:p w14:paraId="39B032EF" w14:textId="641048A8">
            <w:pPr>
              <w:pBdr/>
              <w:spacing/>
              <w:ind/>
              <w:jc w:val="center"/>
              <w:rPr/>
            </w:pPr>
            <w:r>
              <w:t xml:space="preserve">Tây Nam</w:t>
            </w:r>
            <w:r/>
          </w:p>
        </w:tc>
        <w:tc>
          <w:tcPr>
            <w:tcBorders/>
            <w:tcW w:w="2126" w:type="dxa"/>
            <w:vAlign w:val="center"/>
            <w:textDirection w:val="lrTb"/>
            <w:noWrap w:val="false"/>
          </w:tcPr>
          <w:p w14:paraId="379ED68A" w14:textId="2BD5225C">
            <w:pPr>
              <w:pBdr/>
              <w:spacing/>
              <w:ind/>
              <w:jc w:val="center"/>
              <w:rPr/>
            </w:pPr>
            <w:r>
              <w:t xml:space="preserve">Tây Nam ✔</w:t>
            </w:r>
            <w:r/>
          </w:p>
        </w:tc>
        <w:tc>
          <w:tcPr>
            <w:tcBorders/>
            <w:tcW w:w="1344" w:type="dxa"/>
            <w:vAlign w:val="center"/>
            <w:textDirection w:val="lrTb"/>
            <w:noWrap w:val="false"/>
          </w:tcPr>
          <w:p w14:paraId="63992C32" w14:textId="37FFA5B4">
            <w:pPr>
              <w:pBdr/>
              <w:spacing/>
              <w:ind/>
              <w:jc w:val="center"/>
              <w:rPr/>
            </w:pPr>
            <w:r>
              <w:t xml:space="preserve">Không</w:t>
            </w:r>
            <w:r/>
          </w:p>
        </w:tc>
        <w:tc>
          <w:tcPr>
            <w:tcBorders/>
            <w:tcW w:w="1344" w:type="dxa"/>
            <w:vAlign w:val="center"/>
            <w:textDirection w:val="lrTb"/>
            <w:noWrap w:val="false"/>
          </w:tcPr>
          <w:p w14:paraId="06415F9F" w14:textId="5EF4BE0D">
            <w:pPr>
              <w:pBdr/>
              <w:spacing/>
              <w:ind/>
              <w:jc w:val="center"/>
              <w:rPr/>
            </w:pPr>
            <w:r/>
            <w:r/>
          </w:p>
        </w:tc>
      </w:tr>
    </w:tbl>
    <w:p w14:paraId="34C97D3D" w14:textId="2CA4AAB8">
      <w:pPr>
        <w:pStyle w:val="1029"/>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14:paraId="0510382D" w14:textId="403859CE">
      <w:pPr>
        <w:pStyle w:val="1029"/>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14:paraId="110EA7E9" w14:textId="2D24DC9A">
      <w:pPr>
        <w:pStyle w:val="1029"/>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14:paraId="2C388FDC" w14:textId="563E9E9C">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14:paraId="7123F1C7" w14:textId="1C44C27C">
      <w:pPr>
        <w:pStyle w:val="1029"/>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14:paraId="0E9A2341" w14:textId="0DECDFBD">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14:paraId="39305B4E" w14:textId="0278DD02">
      <w:pPr>
        <w:pStyle w:val="1029"/>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14:paraId="51511B7C" w14:textId="325D04B7">
      <w:pPr>
        <w:pStyle w:val="1029"/>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14:paraId="6FFFA687" w14:textId="37201FA1">
      <w:pPr>
        <w:pStyle w:val="1029"/>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14:paraId="13863F49" w14:textId="5CABFF1A">
      <w:pPr>
        <w:pStyle w:val="1029"/>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14:paraId="666A3528" w14:textId="6CAA129E">
      <w:pPr>
        <w:pStyle w:val="1029"/>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14:paraId="0203C927" w14:textId="3E855EB4">
      <w:pPr>
        <w:pStyle w:val="1029"/>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14:paraId="0F4B2E14" w14:textId="32D31459">
      <w:pPr>
        <w:pStyle w:val="1029"/>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14:paraId="4762D94D" w14:textId="75C403B3">
      <w:pPr>
        <w:pStyle w:val="1029"/>
        <w:numPr>
          <w:ilvl w:val="0"/>
          <w:numId w:val="3"/>
        </w:numPr>
        <w:pBdr/>
        <w:spacing w:after="120" w:before="120" w:line="276" w:lineRule="auto"/>
        <w:ind/>
        <w:jc w:val="both"/>
        <w:rPr>
          <w:lang w:val="de-DE"/>
        </w:rPr>
      </w:pPr>
      <w:r>
        <w:rPr>
          <w:spacing w:val="-4"/>
          <w:lang w:val="pt-BR"/>
        </w:rPr>
        <w:t xml:space="preserve">Đối</w:t>
      </w:r>
      <w:r>
        <w:rPr>
          <w:spacing w:val="-4"/>
          <w:lang w:val="pt-BR"/>
        </w:rPr>
        <w:t xml:space="preserve"> </w:t>
      </w:r>
      <w:r>
        <w:rPr>
          <w:spacing w:val="-4"/>
          <w:lang w:val="pt-BR"/>
        </w:rPr>
        <w:t xml:space="preserve">với</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xây</w:t>
      </w:r>
      <w:r>
        <w:rPr>
          <w:spacing w:val="-4"/>
          <w:lang w:val="pt-BR"/>
        </w:rPr>
        <w:t xml:space="preserve"> </w:t>
      </w:r>
      <w:r>
        <w:rPr>
          <w:spacing w:val="-4"/>
          <w:lang w:val="pt-BR"/>
        </w:rPr>
        <w:t xml:space="preserve">dựng</w:t>
      </w:r>
      <w:r>
        <w:rPr>
          <w:spacing w:val="-4"/>
          <w:lang w:val="pt-BR"/>
        </w:rPr>
        <w:t xml:space="preserve"> </w:t>
      </w:r>
      <w:r>
        <w:rPr>
          <w:spacing w:val="-4"/>
          <w:lang w:val="pt-BR"/>
        </w:rPr>
        <w:t xml:space="preserve">gắn</w:t>
      </w:r>
      <w:r>
        <w:rPr>
          <w:spacing w:val="-4"/>
          <w:lang w:val="pt-BR"/>
        </w:rPr>
        <w:t xml:space="preserve"> </w:t>
      </w:r>
      <w:r>
        <w:rPr>
          <w:spacing w:val="-4"/>
          <w:lang w:val="pt-BR"/>
        </w:rPr>
        <w:t xml:space="preserve">liền</w:t>
      </w:r>
      <w:r>
        <w:rPr>
          <w:spacing w:val="-4"/>
          <w:lang w:val="pt-BR"/>
        </w:rPr>
        <w:t xml:space="preserve"> </w:t>
      </w:r>
      <w:r>
        <w:rPr>
          <w:spacing w:val="-4"/>
          <w:lang w:val="pt-BR"/>
        </w:rPr>
        <w:t xml:space="preserve">trên</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tại</w:t>
      </w:r>
      <w:r>
        <w:rPr>
          <w:spacing w:val="-4"/>
          <w:lang w:val="pt-BR"/>
        </w:rPr>
        <w:t xml:space="preserve"> </w:t>
      </w:r>
      <w:r>
        <w:rPr>
          <w:spacing w:val="-4"/>
          <w:lang w:val="pt-BR"/>
        </w:rPr>
        <w:t xml:space="preserve">thời</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qua</w:t>
      </w:r>
      <w:r>
        <w:rPr>
          <w:spacing w:val="-4"/>
          <w:lang w:val="pt-BR"/>
        </w:rPr>
        <w:t xml:space="preserve"> </w:t>
      </w:r>
      <w:r>
        <w:rPr>
          <w:spacing w:val="-4"/>
          <w:lang w:val="pt-BR"/>
        </w:rPr>
        <w:t xml:space="preserve">thu</w:t>
      </w:r>
      <w:r>
        <w:rPr>
          <w:spacing w:val="-4"/>
          <w:lang w:val="pt-BR"/>
        </w:rPr>
        <w:t xml:space="preserve"> </w:t>
      </w:r>
      <w:r>
        <w:rPr>
          <w:spacing w:val="-4"/>
          <w:lang w:val="pt-BR"/>
        </w:rPr>
        <w:t xml:space="preserve">thập</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tin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nhận</w:t>
      </w:r>
      <w:r>
        <w:rPr>
          <w:spacing w:val="-4"/>
          <w:lang w:val="pt-BR"/>
        </w:rPr>
        <w:t xml:space="preserve"> </w:t>
      </w:r>
      <w:r>
        <w:rPr>
          <w:spacing w:val="-4"/>
          <w:lang w:val="pt-BR"/>
        </w:rPr>
        <w:t xml:space="preserve">thấy</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hầu</w:t>
      </w:r>
      <w:r>
        <w:rPr>
          <w:spacing w:val="-4"/>
          <w:lang w:val="pt-BR"/>
        </w:rPr>
        <w:t xml:space="preserve"> </w:t>
      </w:r>
      <w:r>
        <w:rPr>
          <w:spacing w:val="-4"/>
          <w:lang w:val="pt-BR"/>
        </w:rPr>
        <w:t xml:space="preserve">như</w:t>
      </w:r>
      <w:r>
        <w:rPr>
          <w:spacing w:val="-4"/>
          <w:lang w:val="pt-BR"/>
        </w:rPr>
        <w:t xml:space="preserve"> </w:t>
      </w:r>
      <w:r>
        <w:rPr>
          <w:spacing w:val="-4"/>
          <w:lang w:val="pt-BR"/>
        </w:rPr>
        <w:t xml:space="preserve">không</w:t>
      </w:r>
      <w:r>
        <w:rPr>
          <w:spacing w:val="-4"/>
          <w:lang w:val="pt-BR"/>
        </w:rPr>
        <w:t xml:space="preserve"> </w:t>
      </w:r>
      <w:r>
        <w:rPr>
          <w:spacing w:val="-4"/>
          <w:lang w:val="pt-BR"/>
        </w:rPr>
        <w:t xml:space="preserve">phát</w:t>
      </w:r>
      <w:r>
        <w:rPr>
          <w:spacing w:val="-4"/>
          <w:lang w:val="pt-BR"/>
        </w:rPr>
        <w:t xml:space="preserve"> </w:t>
      </w:r>
      <w:r>
        <w:rPr>
          <w:spacing w:val="-4"/>
          <w:lang w:val="pt-BR"/>
        </w:rPr>
        <w:t xml:space="preserve">sinh</w:t>
      </w:r>
      <w:r>
        <w:rPr>
          <w:spacing w:val="-4"/>
          <w:lang w:val="pt-BR"/>
        </w:rPr>
        <w:t xml:space="preserve"> </w:t>
      </w:r>
      <w:r>
        <w:rPr>
          <w:spacing w:val="-4"/>
          <w:lang w:val="pt-BR"/>
        </w:rPr>
        <w:t xml:space="preserve">các</w:t>
      </w:r>
      <w:r>
        <w:rPr>
          <w:spacing w:val="-4"/>
          <w:lang w:val="pt-BR"/>
        </w:rPr>
        <w:t xml:space="preserve"> </w:t>
      </w:r>
      <w:r>
        <w:rPr>
          <w:spacing w:val="-4"/>
          <w:lang w:val="pt-BR"/>
        </w:rPr>
        <w:t xml:space="preserve">giao</w:t>
      </w:r>
      <w:r>
        <w:rPr>
          <w:spacing w:val="-4"/>
          <w:lang w:val="pt-BR"/>
        </w:rPr>
        <w:t xml:space="preserve"> </w:t>
      </w:r>
      <w:r>
        <w:rPr>
          <w:spacing w:val="-4"/>
          <w:lang w:val="pt-BR"/>
        </w:rPr>
        <w:t xml:space="preserve">dịch</w:t>
      </w:r>
      <w:r>
        <w:rPr>
          <w:spacing w:val="-4"/>
          <w:lang w:val="pt-BR"/>
        </w:rPr>
        <w:t xml:space="preserve"> </w:t>
      </w:r>
      <w:r>
        <w:rPr>
          <w:spacing w:val="-4"/>
          <w:lang w:val="pt-BR"/>
        </w:rPr>
        <w:t xml:space="preserve">các</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xây</w:t>
      </w:r>
      <w:r>
        <w:rPr>
          <w:spacing w:val="-4"/>
          <w:lang w:val="pt-BR"/>
        </w:rPr>
        <w:t xml:space="preserve"> </w:t>
      </w:r>
      <w:r>
        <w:rPr>
          <w:spacing w:val="-4"/>
          <w:lang w:val="pt-BR"/>
        </w:rPr>
        <w:t xml:space="preserve">dựng</w:t>
      </w:r>
      <w:r>
        <w:rPr>
          <w:spacing w:val="-4"/>
          <w:lang w:val="pt-BR"/>
        </w:rPr>
        <w:t xml:space="preserve"> </w:t>
      </w:r>
      <w:r>
        <w:rPr>
          <w:spacing w:val="-4"/>
          <w:lang w:val="pt-BR"/>
        </w:rPr>
        <w:t xml:space="preserve">tương</w:t>
      </w:r>
      <w:r>
        <w:rPr>
          <w:spacing w:val="-4"/>
          <w:lang w:val="pt-BR"/>
        </w:rPr>
        <w:t xml:space="preserve"> </w:t>
      </w:r>
      <w:r>
        <w:rPr>
          <w:spacing w:val="-4"/>
          <w:lang w:val="pt-BR"/>
        </w:rPr>
        <w:t xml:space="preserve">tự</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Vì</w:t>
      </w:r>
      <w:r>
        <w:rPr>
          <w:spacing w:val="-4"/>
          <w:lang w:val="pt-BR"/>
        </w:rPr>
        <w:t xml:space="preserve"> </w:t>
      </w:r>
      <w:r>
        <w:rPr>
          <w:spacing w:val="-4"/>
          <w:lang w:val="pt-BR"/>
        </w:rPr>
        <w:t xml:space="preserve">vậy</w:t>
      </w:r>
      <w:r>
        <w:rPr>
          <w:spacing w:val="-4"/>
          <w:lang w:val="pt-BR"/>
        </w:rPr>
        <w:t xml:space="preserve">, do </w:t>
      </w:r>
      <w:r>
        <w:rPr>
          <w:spacing w:val="-4"/>
          <w:lang w:val="pt-BR"/>
        </w:rPr>
        <w:t xml:space="preserve">hạn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về</w:t>
      </w:r>
      <w:r>
        <w:rPr>
          <w:spacing w:val="-4"/>
          <w:lang w:val="pt-BR"/>
        </w:rPr>
        <w:t xml:space="preserve"> </w:t>
      </w:r>
      <w:r>
        <w:rPr>
          <w:spacing w:val="-4"/>
          <w:lang w:val="pt-BR"/>
        </w:rPr>
        <w:t xml:space="preserve">mặt</w:t>
      </w:r>
      <w:r>
        <w:rPr>
          <w:spacing w:val="-4"/>
          <w:lang w:val="pt-BR"/>
        </w:rPr>
        <w:t xml:space="preserve"> </w:t>
      </w:r>
      <w:r>
        <w:rPr>
          <w:spacing w:val="-4"/>
          <w:lang w:val="pt-BR"/>
        </w:rPr>
        <w:t xml:space="preserve">thu</w:t>
      </w:r>
      <w:r>
        <w:rPr>
          <w:spacing w:val="-4"/>
          <w:lang w:val="pt-BR"/>
        </w:rPr>
        <w:t xml:space="preserve"> </w:t>
      </w:r>
      <w:r>
        <w:rPr>
          <w:spacing w:val="-4"/>
          <w:lang w:val="pt-BR"/>
        </w:rPr>
        <w:t xml:space="preserve">thập</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tin</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chưa</w:t>
      </w:r>
      <w:r>
        <w:rPr>
          <w:spacing w:val="-4"/>
          <w:lang w:val="pt-BR"/>
        </w:rPr>
        <w:t xml:space="preserve"> </w:t>
      </w:r>
      <w:r>
        <w:rPr>
          <w:spacing w:val="-4"/>
          <w:lang w:val="pt-BR"/>
        </w:rPr>
        <w:t xml:space="preserve">có</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tính</w:t>
      </w:r>
      <w:r>
        <w:rPr>
          <w:spacing w:val="-4"/>
          <w:lang w:val="pt-BR"/>
        </w:rPr>
        <w:t xml:space="preserve"> </w:t>
      </w:r>
      <w:r>
        <w:rPr>
          <w:spacing w:val="-4"/>
          <w:lang w:val="pt-BR"/>
        </w:rPr>
        <w:t xml:space="preserve">toán</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các</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xây</w:t>
      </w:r>
      <w:r>
        <w:rPr>
          <w:spacing w:val="-4"/>
          <w:lang w:val="pt-BR"/>
        </w:rPr>
        <w:t xml:space="preserve"> </w:t>
      </w:r>
      <w:r>
        <w:rPr>
          <w:spacing w:val="-4"/>
          <w:lang w:val="pt-BR"/>
        </w:rPr>
        <w:t xml:space="preserve">dựng</w:t>
      </w:r>
      <w:r>
        <w:rPr>
          <w:spacing w:val="-4"/>
          <w:lang w:val="pt-BR"/>
        </w:rPr>
        <w:t xml:space="preserve"> </w:t>
      </w:r>
      <w:r>
        <w:rPr>
          <w:spacing w:val="-4"/>
          <w:lang w:val="pt-BR"/>
        </w:rPr>
        <w:t xml:space="preserve">dựa</w:t>
      </w:r>
      <w:r>
        <w:rPr>
          <w:spacing w:val="-4"/>
          <w:lang w:val="pt-BR"/>
        </w:rPr>
        <w:t xml:space="preserve"> </w:t>
      </w:r>
      <w:r>
        <w:rPr>
          <w:spacing w:val="-4"/>
          <w:lang w:val="pt-BR"/>
        </w:rPr>
        <w:t xml:space="preserve">trên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Ngoài</w:t>
      </w:r>
      <w:r>
        <w:rPr>
          <w:spacing w:val="-4"/>
          <w:lang w:val="pt-BR"/>
        </w:rPr>
        <w:t xml:space="preserve"> </w:t>
      </w:r>
      <w:r>
        <w:rPr>
          <w:spacing w:val="-4"/>
          <w:lang w:val="pt-BR"/>
        </w:rPr>
        <w:t xml:space="preserve">ra</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cũng</w:t>
      </w:r>
      <w:r>
        <w:rPr>
          <w:spacing w:val="-4"/>
          <w:lang w:val="pt-BR"/>
        </w:rPr>
        <w:t xml:space="preserve"> </w:t>
      </w:r>
      <w:r>
        <w:rPr>
          <w:spacing w:val="-4"/>
          <w:lang w:val="pt-BR"/>
        </w:rPr>
        <w:t xml:space="preserve">không</w:t>
      </w:r>
      <w:r>
        <w:rPr>
          <w:spacing w:val="-4"/>
          <w:lang w:val="pt-BR"/>
        </w:rPr>
        <w:t xml:space="preserve"> </w:t>
      </w:r>
      <w:r>
        <w:rPr>
          <w:spacing w:val="-4"/>
          <w:lang w:val="pt-BR"/>
        </w:rPr>
        <w:t xml:space="preserve">được</w:t>
      </w:r>
      <w:r>
        <w:rPr>
          <w:spacing w:val="-4"/>
          <w:lang w:val="pt-BR"/>
        </w:rPr>
        <w:t xml:space="preserve"> </w:t>
      </w:r>
      <w:r>
        <w:rPr>
          <w:spacing w:val="-4"/>
          <w:lang w:val="pt-BR"/>
        </w:rPr>
        <w:t xml:space="preserve">cung</w:t>
      </w:r>
      <w:r>
        <w:rPr>
          <w:spacing w:val="-4"/>
          <w:lang w:val="pt-BR"/>
        </w:rPr>
        <w:t xml:space="preserve"> </w:t>
      </w:r>
      <w:r>
        <w:rPr>
          <w:spacing w:val="-4"/>
          <w:lang w:val="pt-BR"/>
        </w:rPr>
        <w:t xml:space="preserve">cấp</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tin</w:t>
      </w:r>
      <w:r>
        <w:rPr>
          <w:spacing w:val="-4"/>
          <w:lang w:val="pt-BR"/>
        </w:rPr>
        <w:t xml:space="preserve"> </w:t>
      </w:r>
      <w:r>
        <w:rPr>
          <w:spacing w:val="-4"/>
          <w:lang w:val="pt-BR"/>
        </w:rPr>
        <w:t xml:space="preserve">hay</w:t>
      </w:r>
      <w:r>
        <w:rPr>
          <w:spacing w:val="-4"/>
          <w:lang w:val="pt-BR"/>
        </w:rPr>
        <w:t xml:space="preserve"> </w:t>
      </w:r>
      <w:r>
        <w:rPr>
          <w:spacing w:val="-4"/>
          <w:lang w:val="pt-BR"/>
        </w:rPr>
        <w:t xml:space="preserve">có</w:t>
      </w:r>
      <w:r>
        <w:rPr>
          <w:spacing w:val="-4"/>
          <w:lang w:val="pt-BR"/>
        </w:rPr>
        <w:t xml:space="preserve"> </w:t>
      </w:r>
      <w:r>
        <w:rPr>
          <w:spacing w:val="-4"/>
          <w:lang w:val="pt-BR"/>
        </w:rPr>
        <w:t xml:space="preserve">đủ</w:t>
      </w:r>
      <w:r>
        <w:rPr>
          <w:spacing w:val="-4"/>
          <w:lang w:val="pt-BR"/>
        </w:rPr>
        <w:t xml:space="preserve"> </w:t>
      </w:r>
      <w:r>
        <w:rPr>
          <w:spacing w:val="-4"/>
          <w:lang w:val="pt-BR"/>
        </w:rPr>
        <w:t xml:space="preserve">dữ</w:t>
      </w:r>
      <w:r>
        <w:rPr>
          <w:spacing w:val="-4"/>
          <w:lang w:val="pt-BR"/>
        </w:rPr>
        <w:t xml:space="preserve"> </w:t>
      </w:r>
      <w:r>
        <w:rPr>
          <w:spacing w:val="-4"/>
          <w:lang w:val="pt-BR"/>
        </w:rPr>
        <w:t xml:space="preserve">liệu</w:t>
      </w:r>
      <w:r>
        <w:rPr>
          <w:spacing w:val="-4"/>
          <w:lang w:val="pt-BR"/>
        </w:rPr>
        <w:t xml:space="preserve"> </w:t>
      </w:r>
      <w:r>
        <w:rPr>
          <w:spacing w:val="-4"/>
          <w:lang w:val="pt-BR"/>
        </w:rPr>
        <w:t xml:space="preserve">để</w:t>
      </w:r>
      <w:r>
        <w:rPr>
          <w:spacing w:val="-4"/>
          <w:lang w:val="pt-BR"/>
        </w:rPr>
        <w:t xml:space="preserve"> </w:t>
      </w:r>
      <w:r>
        <w:rPr>
          <w:spacing w:val="-4"/>
          <w:lang w:val="pt-BR"/>
        </w:rPr>
        <w:t xml:space="preserve">đánh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theo</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thu</w:t>
      </w:r>
      <w:r>
        <w:rPr>
          <w:spacing w:val="-4"/>
          <w:lang w:val="pt-BR"/>
        </w:rPr>
        <w:t xml:space="preserve"> </w:t>
      </w:r>
      <w:r>
        <w:rPr>
          <w:spacing w:val="-4"/>
          <w:lang w:val="pt-BR"/>
        </w:rPr>
        <w:t xml:space="preserve">nhập</w:t>
      </w:r>
      <w:r>
        <w:rPr>
          <w:spacing w:val="-4"/>
          <w:lang w:val="pt-BR"/>
        </w:rPr>
        <w:t xml:space="preserve">. Do </w:t>
      </w:r>
      <w:r>
        <w:rPr>
          <w:spacing w:val="-4"/>
          <w:lang w:val="pt-BR"/>
        </w:rPr>
        <w:t xml:space="preserve">vậy</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chi </w:t>
      </w:r>
      <w:r>
        <w:rPr>
          <w:spacing w:val="-4"/>
          <w:lang w:val="pt-BR"/>
        </w:rPr>
        <w:t xml:space="preserve">phí</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chi </w:t>
      </w:r>
      <w:r>
        <w:rPr>
          <w:spacing w:val="-4"/>
          <w:lang w:val="pt-BR"/>
        </w:rPr>
        <w:t xml:space="preserve">phí</w:t>
      </w:r>
      <w:r>
        <w:rPr>
          <w:spacing w:val="-4"/>
          <w:lang w:val="pt-BR"/>
        </w:rPr>
        <w:t xml:space="preserve"> </w:t>
      </w:r>
      <w:r>
        <w:rPr>
          <w:spacing w:val="-4"/>
          <w:lang w:val="pt-BR"/>
        </w:rPr>
        <w:t xml:space="preserve">thay</w:t>
      </w:r>
      <w:r>
        <w:rPr>
          <w:spacing w:val="-4"/>
          <w:lang w:val="pt-BR"/>
        </w:rPr>
        <w:t xml:space="preserve"> </w:t>
      </w:r>
      <w:r>
        <w:rPr>
          <w:spacing w:val="-4"/>
          <w:lang w:val="pt-BR"/>
        </w:rPr>
        <w:t xml:space="preserve">thế</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gắn</w:t>
      </w:r>
      <w:r>
        <w:rPr>
          <w:spacing w:val="-4"/>
          <w:lang w:val="pt-BR"/>
        </w:rPr>
        <w:t xml:space="preserve"> </w:t>
      </w:r>
      <w:r>
        <w:rPr>
          <w:spacing w:val="-4"/>
          <w:lang w:val="pt-BR"/>
        </w:rPr>
        <w:t xml:space="preserve">liền</w:t>
      </w:r>
      <w:r>
        <w:rPr>
          <w:spacing w:val="-4"/>
          <w:lang w:val="pt-BR"/>
        </w:rPr>
        <w:t xml:space="preserve"> </w:t>
      </w:r>
      <w:r>
        <w:rPr>
          <w:spacing w:val="-4"/>
          <w:lang w:val="pt-BR"/>
        </w:rPr>
        <w:t xml:space="preserve">trên</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2"/>
          <w:lang w:val="pt-BR"/>
        </w:rPr>
        <w:t xml:space="preserve">.</w:t>
      </w:r>
      <w:r>
        <w:rPr>
          <w:lang w:val="de-DE"/>
        </w:rPr>
      </w:r>
      <w:r>
        <w:rPr>
          <w:lang w:val="de-DE"/>
        </w:rPr>
      </w:r>
    </w:p>
    <w:p w14:paraId="770CC22B" w14:textId="787D51A9">
      <w:pPr>
        <w:pStyle w:val="1029"/>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14:paraId="6B84B3C0" w14:textId="191EE9C0">
      <w:pPr>
        <w:pStyle w:val="1029"/>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r>
        <w:rPr>
          <w:b/>
          <w:lang w:val="pt-BR"/>
        </w:rPr>
      </w:r>
    </w:p>
    <w:p w14:paraId="30D65849" w14:textId="38CC99F5">
      <w:pPr>
        <w:pStyle w:val="1029"/>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14:paraId="2A05C283" w14:textId="4A078C0D">
      <w:pPr>
        <w:pStyle w:val="1029"/>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14:paraId="6DB082F4"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14:paraId="279CB8C9" w14:textId="77777777">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4269D175"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7095588E"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2C7344BC"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5D20B198"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14:paraId="11B461D2"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14:paraId="50197F2B" w14:textId="77777777">
            <w:pPr>
              <w:pBdr/>
              <w:spacing/>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7D307234" w14:textId="57520083">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469A3013" w14:textId="7FEA7C40">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2433140F" w14:textId="61AD9B35">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6953E0B" w14:textId="5C28391D">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27DF193" w14:textId="77777777">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4A9397E" w14:textId="77777777">
            <w:pPr>
              <w:pBdr/>
              <w:spacing/>
              <w:ind/>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4779F11">
            <w:pPr>
              <w:pBdr/>
              <w:spacing w:after="0" w:before="0" w:line="240" w:lineRule="auto"/>
              <w:ind/>
              <w:jc w:val="center"/>
              <w:rPr>
                <w:bCs/>
                <w:i/>
              </w:rPr>
            </w:pPr>
            <w:r>
              <w:rPr>
                <w:rFonts w:ascii="Times New Roman" w:hAnsi="Times New Roman" w:eastAsia="Times New Roman" w:cs="Times New Roman"/>
                <w:color w:val="000000"/>
                <w:sz w:val="22"/>
              </w:rPr>
              <w:t xml:space="preserve">Khu tái định cư Đồng Hoà 1, Phường Đồng Hòa, Quận Kiến An, Thành phố Hải Phòng </w:t>
            </w:r>
            <w:r>
              <w:rPr>
                <w:rFonts w:ascii="Times New Roman" w:hAnsi="Times New Roman" w:eastAsia="Times New Roman" w:cs="Times New Roman"/>
                <w:i/>
                <w:iCs/>
                <w:color w:val="000000"/>
                <w:sz w:val="22"/>
              </w:rPr>
              <w:t xml:space="preserve">(Nay là phường Kiến An, thành phố Hải Phòng)</w:t>
            </w:r>
            <w:r>
              <w:rPr>
                <w:bCs/>
                <w:i/>
              </w:rPr>
            </w:r>
            <w:r>
              <w:rPr>
                <w:bCs/>
                <w:i/>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86E61D1">
            <w:pPr>
              <w:pBdr/>
              <w:spacing w:after="0" w:before="0" w:line="240" w:lineRule="auto"/>
              <w:ind/>
              <w:jc w:val="center"/>
              <w:rPr/>
            </w:pPr>
            <w:r>
              <w:rPr>
                <w:rFonts w:ascii="Times New Roman" w:hAnsi="Times New Roman" w:eastAsia="Times New Roman" w:cs="Times New Roman"/>
                <w:color w:val="000000"/>
                <w:sz w:val="22"/>
              </w:rPr>
              <w:t xml:space="preserve">Khu tái định cư Đồng Hoà 1, Phường Đồng Hòa, Quận Kiến An, Thành phố Hải Phòng </w:t>
            </w:r>
            <w:r>
              <w:rPr>
                <w:rFonts w:ascii="Times New Roman" w:hAnsi="Times New Roman" w:eastAsia="Times New Roman" w:cs="Times New Roman"/>
                <w:i/>
                <w:color w:val="000000"/>
                <w:sz w:val="22"/>
              </w:rPr>
              <w:t xml:space="preserve">(Nay là phường Kiến An, thành phố Hải Phòng)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569E2F1">
            <w:pPr>
              <w:pBdr/>
              <w:spacing w:after="0" w:before="0" w:line="240" w:lineRule="auto"/>
              <w:ind/>
              <w:jc w:val="center"/>
              <w:rPr/>
            </w:pPr>
            <w:r>
              <w:rPr>
                <w:rFonts w:ascii="Times New Roman" w:hAnsi="Times New Roman" w:eastAsia="Times New Roman" w:cs="Times New Roman"/>
                <w:color w:val="000000"/>
                <w:sz w:val="22"/>
              </w:rPr>
              <w:t xml:space="preserve">Khu tái định cư Đồng Hoà 1, Phường Đồng Hòa, Quận Kiến An, Thành phố Hải Phòng </w:t>
            </w:r>
            <w:r>
              <w:rPr>
                <w:rFonts w:ascii="Times New Roman" w:hAnsi="Times New Roman" w:eastAsia="Times New Roman" w:cs="Times New Roman"/>
                <w:i/>
                <w:color w:val="000000"/>
                <w:sz w:val="22"/>
              </w:rPr>
              <w:t xml:space="preserve">(Nay là phường Kiến An, thành phố Hải Phòng</w:t>
            </w:r>
            <w:r>
              <w:rPr>
                <w:rFonts w:ascii="Times New Roman" w:hAnsi="Times New Roman" w:eastAsia="Times New Roman" w:cs="Times New Roman"/>
                <w:color w:val="000000"/>
                <w:sz w:val="22"/>
              </w:rPr>
              <w:t xml:space="preserve">)</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C2E5057">
            <w:pPr>
              <w:pBdr/>
              <w:spacing w:after="0" w:before="0" w:line="240" w:lineRule="auto"/>
              <w:ind/>
              <w:jc w:val="center"/>
              <w:rPr/>
            </w:pPr>
            <w:r>
              <w:rPr>
                <w:rFonts w:ascii="Times New Roman" w:hAnsi="Times New Roman" w:eastAsia="Times New Roman" w:cs="Times New Roman"/>
                <w:color w:val="000000"/>
                <w:sz w:val="22"/>
              </w:rPr>
              <w:t xml:space="preserve">Khu tái định cư Đồng Hoà 2, Phường Đồng Hòa, Quận Kiến An, Thành phố Hải Phòng </w:t>
            </w:r>
            <w:r>
              <w:rPr>
                <w:rFonts w:ascii="Times New Roman" w:hAnsi="Times New Roman" w:eastAsia="Times New Roman" w:cs="Times New Roman"/>
                <w:i/>
                <w:color w:val="000000"/>
                <w:sz w:val="22"/>
              </w:rPr>
              <w:t xml:space="preserve">(Nay là phường Kiến An, thành phố Hải Phòng)</w:t>
            </w:r>
            <w:r/>
          </w:p>
        </w:tc>
      </w:tr>
      <w:tr>
        <w:trPr>
          <w:trHeight w:val="175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0424F9C" w14:textId="77777777">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AF4C6FF" w14:textId="77777777">
            <w:pPr>
              <w:pBdr/>
              <w:spacing/>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B830EBB" w14:textId="77777777">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DD923ED" w14:textId="4E2D0AD9">
            <w:pPr>
              <w:pBdr/>
              <w:spacing/>
              <w:ind/>
              <w:jc w:val="center"/>
              <w:rPr>
                <w:sz w:val="22"/>
                <w:szCs w:val="22"/>
              </w:rPr>
            </w:pPr>
            <w:r>
              <w:rPr>
                <w:color w:val="000000" w:themeColor="text1"/>
                <w:sz w:val="22"/>
                <w:szCs w:val="22"/>
              </w:rPr>
              <w:t xml:space="preserve">https://www.facebook.com/groups/batdongsanhaiphong.vn/permalink/4514791778790466/</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E442F03" w14:textId="29A66F95">
            <w:pPr>
              <w:pBdr/>
              <w:spacing/>
              <w:ind/>
              <w:jc w:val="center"/>
              <w:rPr>
                <w:sz w:val="22"/>
                <w:szCs w:val="22"/>
              </w:rPr>
            </w:pPr>
            <w:r>
              <w:rPr>
                <w:color w:val="000000" w:themeColor="text1"/>
                <w:sz w:val="22"/>
                <w:szCs w:val="22"/>
              </w:rPr>
              <w:t xml:space="preserve">https://www.facebook.com/groups/batdongsanhaiphong.vn/permalink/4521354241467553/</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8CC5FED" w14:textId="2A554652">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7"/>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B094BE"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470B3F" w14:textId="77777777">
            <w:pPr>
              <w:pBdr/>
              <w:spacing/>
              <w:ind/>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876201" w14:textId="77777777">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AC78C6A" w14:textId="51075AF2">
            <w:pPr>
              <w:pBdr/>
              <w:spacing/>
              <w:ind/>
              <w:jc w:val="center"/>
              <w:rPr>
                <w:sz w:val="22"/>
                <w:szCs w:val="22"/>
              </w:rPr>
            </w:pPr>
            <w:r>
              <w:rPr>
                <w:sz w:val="22"/>
                <w:szCs w:val="22"/>
              </w:rPr>
              <w:t xml:space="preserve">SĐT: </w:t>
            </w:r>
            <w:r>
              <w:rPr>
                <w:color w:val="000000" w:themeColor="text1"/>
                <w:sz w:val="22"/>
                <w:szCs w:val="22"/>
              </w:rPr>
              <w:t xml:space="preserve">0369.589.862</w:t>
            </w:r>
            <w:r>
              <w:rPr>
                <w:sz w:val="22"/>
                <w:szCs w:val="22"/>
              </w:rPr>
              <w:t xml:space="preserve"> </w:t>
            </w:r>
            <w:r>
              <w:rPr>
                <w:sz w:val="22"/>
                <w:szCs w:val="22"/>
              </w:rPr>
              <w:br/>
              <w:t xml:space="preserve">(</w:t>
            </w:r>
            <w:r>
              <w:rPr>
                <w:sz w:val="22"/>
                <w:szCs w:val="22"/>
              </w:rPr>
              <w:t xml:space="preserve">Sale Lê Hoa</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462A65B" w14:textId="133039DE">
            <w:pPr>
              <w:pBdr/>
              <w:spacing/>
              <w:ind/>
              <w:jc w:val="center"/>
              <w:rPr>
                <w:sz w:val="22"/>
                <w:szCs w:val="22"/>
              </w:rPr>
            </w:pPr>
            <w:r>
              <w:rPr>
                <w:sz w:val="22"/>
                <w:szCs w:val="22"/>
              </w:rPr>
              <w:t xml:space="preserve">SĐT: </w:t>
            </w:r>
            <w:r>
              <w:rPr>
                <w:color w:val="000000" w:themeColor="text1"/>
                <w:sz w:val="22"/>
                <w:szCs w:val="22"/>
              </w:rPr>
              <w:t xml:space="preserve">0945.106.683</w:t>
            </w:r>
            <w:r>
              <w:rPr>
                <w:sz w:val="22"/>
                <w:szCs w:val="22"/>
              </w:rPr>
              <w:br/>
            </w:r>
            <w:r>
              <w:rPr>
                <w:sz w:val="22"/>
                <w:szCs w:val="22"/>
              </w:rPr>
              <w:t xml:space="preserve">(</w:t>
            </w:r>
            <w:r>
              <w:rPr>
                <w:sz w:val="22"/>
                <w:szCs w:val="22"/>
              </w:rPr>
              <w:t xml:space="preserve">Sale Phạm Lan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794E7D2" w14:textId="414028FF">
            <w:pPr>
              <w:pBdr/>
              <w:spacing/>
              <w:ind/>
              <w:jc w:val="center"/>
              <w:rPr>
                <w:sz w:val="22"/>
                <w:szCs w:val="22"/>
              </w:rPr>
            </w:pPr>
            <w:r>
              <w:rPr>
                <w:sz w:val="22"/>
                <w:szCs w:val="22"/>
              </w:rPr>
              <w:t xml:space="preserve">SĐT: </w:t>
            </w:r>
            <w:r>
              <w:rPr>
                <w:color w:val="000000" w:themeColor="text1"/>
                <w:sz w:val="22"/>
                <w:szCs w:val="22"/>
              </w:rPr>
              <w:t xml:space="preserve">0941.542.998</w:t>
            </w:r>
            <w:r>
              <w:rPr>
                <w:sz w:val="22"/>
                <w:szCs w:val="22"/>
              </w:rPr>
              <w:br/>
            </w:r>
            <w:r>
              <w:rPr>
                <w:sz w:val="22"/>
                <w:szCs w:val="22"/>
              </w:rPr>
              <w:t xml:space="preserve">(</w:t>
            </w:r>
            <w:r>
              <w:rPr>
                <w:sz w:val="22"/>
                <w:szCs w:val="22"/>
              </w:rPr>
              <w:t xml:space="preserve">Sale</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9395341" w14:textId="77777777">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73BD05D" w14:textId="77777777">
            <w:pPr>
              <w:pBdr/>
              <w:spacing/>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CB53B0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FA75591" w14:textId="4B809133">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A481C" w14:textId="445D7031">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0FD28FF" w14:textId="680F29BF">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6D6CC4D" w14:textId="77777777">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96889DA" w14:textId="77777777">
            <w:pPr>
              <w:pBdr/>
              <w:spacing/>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A7D4EE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48E489" w14:textId="20AECCB8">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B7435D6" w14:textId="0DD4C1DC">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4212F6" w14:textId="7565DE55">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04A5902">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166636F">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132D2DA">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AD0A686">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r>
      <w:tr>
        <w:trPr>
          <w:trHeight w:val="351"/>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CD8410" w14:textId="0765D909">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50567F" w14:textId="6F45276E">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130334" w14:textId="5928463E">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CD8410" w14:textId="0765D909">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50567F" w14:textId="6F45276E">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130334" w14:textId="5928463E">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4298939">
            <w:pPr>
              <w:pBdr/>
              <w:spacing w:after="0" w:before="0" w:line="240" w:lineRule="auto"/>
              <w:ind/>
              <w:jc w:val="center"/>
              <w:rPr/>
            </w:pPr>
            <w:r>
              <w:rPr>
                <w:rFonts w:ascii="Times New Roman" w:hAnsi="Times New Roman" w:eastAsia="Times New Roman" w:cs="Times New Roman"/>
                <w:color w:val="000000"/>
                <w:sz w:val="22"/>
              </w:rPr>
              <w:t xml:space="preserve">Tài sản nằm tại đường nội bộ Khu tái định cư Đồng Hoà 1, phường Kiến An, thành phố Hải Phòng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7899B84">
            <w:pPr>
              <w:pBdr/>
              <w:spacing w:after="0" w:before="0" w:line="240" w:lineRule="auto"/>
              <w:ind/>
              <w:jc w:val="center"/>
              <w:rPr/>
            </w:pPr>
            <w:r>
              <w:rPr>
                <w:rFonts w:ascii="Times New Roman" w:hAnsi="Times New Roman" w:eastAsia="Times New Roman" w:cs="Times New Roman"/>
                <w:color w:val="000000"/>
                <w:sz w:val="22"/>
              </w:rPr>
              <w:t xml:space="preserve">Tài sản nằm tại đường nội bộ Khu tái định cư Đồng Hoà 1, phường Kiến An, thành phố Hải Phòng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E17335C">
            <w:pPr>
              <w:pBdr/>
              <w:spacing w:after="0" w:before="0" w:line="240" w:lineRule="auto"/>
              <w:ind/>
              <w:jc w:val="center"/>
              <w:rPr/>
            </w:pPr>
            <w:r>
              <w:rPr>
                <w:rFonts w:ascii="Times New Roman" w:hAnsi="Times New Roman" w:eastAsia="Times New Roman" w:cs="Times New Roman"/>
                <w:color w:val="000000"/>
                <w:sz w:val="22"/>
              </w:rPr>
              <w:t xml:space="preserve">Tài sản nằm tại đường nội bộ Khu tái định cư Đồng Hoà 1, phường Kiến An, thành phố Hải Phòng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2233A14">
            <w:pPr>
              <w:pBdr/>
              <w:spacing w:after="0" w:before="0" w:line="240" w:lineRule="auto"/>
              <w:ind/>
              <w:jc w:val="center"/>
              <w:rPr/>
            </w:pPr>
            <w:r>
              <w:rPr>
                <w:rFonts w:ascii="Times New Roman" w:hAnsi="Times New Roman" w:eastAsia="Times New Roman" w:cs="Times New Roman"/>
                <w:color w:val="000000"/>
                <w:sz w:val="22"/>
              </w:rPr>
              <w:t xml:space="preserve">Tài sản nằm tại đường nội bộ Khu tái định cư Đồng Hoà 2, phường Kiến An, thành phố Hải Phòng</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CD8410" w14:textId="0765D909">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50567F" w14:textId="6F45276E">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130334" w14:textId="5928463E">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F640E3B">
            <w:pPr>
              <w:pBdr/>
              <w:spacing w:after="0" w:before="0" w:line="240" w:lineRule="auto"/>
              <w:ind/>
              <w:jc w:val="center"/>
              <w:rPr/>
            </w:pPr>
            <w:r>
              <w:rPr>
                <w:rFonts w:ascii="Times New Roman" w:hAnsi="Times New Roman" w:eastAsia="Times New Roman" w:cs="Times New Roman"/>
                <w:color w:val="000000"/>
                <w:sz w:val="22"/>
              </w:rPr>
              <w:t xml:space="preserve">Khoảng 6m+vỉa hè 3m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D156FE">
            <w:pPr>
              <w:pBdr/>
              <w:spacing w:after="0" w:before="0" w:line="240" w:lineRule="auto"/>
              <w:ind/>
              <w:jc w:val="center"/>
              <w:rPr/>
            </w:pPr>
            <w:r>
              <w:rPr>
                <w:rFonts w:ascii="Times New Roman" w:hAnsi="Times New Roman" w:eastAsia="Times New Roman" w:cs="Times New Roman"/>
                <w:color w:val="000000"/>
                <w:sz w:val="22"/>
              </w:rPr>
              <w:t xml:space="preserve">Khoảng 6m+vỉa hè 3m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001F46C">
            <w:pPr>
              <w:pBdr/>
              <w:spacing w:after="0" w:before="0" w:line="240" w:lineRule="auto"/>
              <w:ind/>
              <w:jc w:val="center"/>
              <w:rPr/>
            </w:pPr>
            <w:r>
              <w:rPr>
                <w:rFonts w:ascii="Times New Roman" w:hAnsi="Times New Roman" w:eastAsia="Times New Roman" w:cs="Times New Roman"/>
                <w:color w:val="000000"/>
                <w:sz w:val="22"/>
              </w:rPr>
              <w:t xml:space="preserve">Khoảng 6m+vỉa hè 3m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73D23F7">
            <w:pPr>
              <w:pBdr/>
              <w:spacing w:after="0" w:before="0" w:line="240" w:lineRule="auto"/>
              <w:ind/>
              <w:jc w:val="center"/>
              <w:rPr/>
            </w:pPr>
            <w:r>
              <w:rPr>
                <w:rFonts w:ascii="Times New Roman" w:hAnsi="Times New Roman" w:eastAsia="Times New Roman" w:cs="Times New Roman"/>
                <w:color w:val="000000"/>
                <w:sz w:val="22"/>
              </w:rPr>
              <w:t xml:space="preserve">Khoảng 6m+vỉa hè 3m</w:t>
            </w:r>
            <w:r/>
          </w:p>
        </w:tc>
      </w:tr>
      <w:tr>
        <w:trPr>
          <w:trHeight w:val="208"/>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A2BDF11">
            <w:pPr>
              <w:pBdr/>
              <w:spacing w:after="0" w:before="0" w:line="240" w:lineRule="auto"/>
              <w:ind/>
              <w:jc w:val="center"/>
              <w:rPr/>
            </w:pPr>
            <w:r>
              <w:rPr>
                <w:rFonts w:ascii="Times New Roman" w:hAnsi="Times New Roman" w:eastAsia="Times New Roman" w:cs="Times New Roman"/>
                <w:color w:val="000000"/>
                <w:sz w:val="22"/>
              </w:rPr>
              <w:t xml:space="preserve">60,0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C4B9DA6">
            <w:pPr>
              <w:pBdr/>
              <w:spacing w:after="0" w:before="0" w:line="240" w:lineRule="auto"/>
              <w:ind/>
              <w:jc w:val="center"/>
              <w:rPr/>
            </w:pPr>
            <w:r>
              <w:rPr>
                <w:rFonts w:ascii="Times New Roman" w:hAnsi="Times New Roman" w:eastAsia="Times New Roman" w:cs="Times New Roman"/>
                <w:color w:val="000000"/>
                <w:sz w:val="22"/>
              </w:rPr>
              <w:t xml:space="preserve">40,0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54F0970">
            <w:pPr>
              <w:pBdr/>
              <w:spacing w:after="0" w:before="0" w:line="240" w:lineRule="auto"/>
              <w:ind/>
              <w:jc w:val="center"/>
              <w:rPr/>
            </w:pPr>
            <w:r>
              <w:rPr>
                <w:rFonts w:ascii="Times New Roman" w:hAnsi="Times New Roman" w:eastAsia="Times New Roman" w:cs="Times New Roman"/>
                <w:color w:val="000000"/>
                <w:sz w:val="22"/>
              </w:rPr>
              <w:t xml:space="preserve">60,0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E497815">
            <w:pPr>
              <w:pBdr/>
              <w:spacing w:after="0" w:before="0" w:line="240" w:lineRule="auto"/>
              <w:ind/>
              <w:jc w:val="center"/>
              <w:rPr/>
            </w:pPr>
            <w:r>
              <w:rPr>
                <w:rFonts w:ascii="Times New Roman" w:hAnsi="Times New Roman" w:eastAsia="Times New Roman" w:cs="Times New Roman"/>
                <w:color w:val="000000"/>
                <w:sz w:val="22"/>
              </w:rPr>
              <w:t xml:space="preserve">70,0</w:t>
            </w:r>
            <w:r/>
          </w:p>
        </w:tc>
      </w:tr>
      <w:tr>
        <w:trPr>
          <w:trHeight w:val="87"/>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A5C33D1">
            <w:pPr>
              <w:pBdr/>
              <w:spacing w:after="0" w:before="0" w:line="240" w:lineRule="auto"/>
              <w:ind/>
              <w:jc w:val="center"/>
              <w:rPr/>
            </w:pPr>
            <w:r>
              <w:rPr>
                <w:rFonts w:ascii="Times New Roman" w:hAnsi="Times New Roman" w:eastAsia="Times New Roman" w:cs="Times New Roman"/>
                <w:color w:val="000000"/>
                <w:sz w:val="22"/>
              </w:rPr>
              <w:t xml:space="preserve">6,0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B7F1971">
            <w:pPr>
              <w:pBdr/>
              <w:spacing w:after="0" w:before="0" w:line="240" w:lineRule="auto"/>
              <w:ind/>
              <w:jc w:val="center"/>
              <w:rPr/>
            </w:pPr>
            <w:r>
              <w:rPr>
                <w:rFonts w:ascii="Times New Roman" w:hAnsi="Times New Roman" w:eastAsia="Times New Roman" w:cs="Times New Roman"/>
                <w:color w:val="000000"/>
                <w:sz w:val="22"/>
              </w:rPr>
              <w:t xml:space="preserve">4,0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AFD90C5">
            <w:pPr>
              <w:pBdr/>
              <w:spacing w:after="0" w:before="0" w:line="240" w:lineRule="auto"/>
              <w:ind/>
              <w:jc w:val="center"/>
              <w:rPr/>
            </w:pPr>
            <w:r>
              <w:rPr>
                <w:rFonts w:ascii="Times New Roman" w:hAnsi="Times New Roman" w:eastAsia="Times New Roman" w:cs="Times New Roman"/>
                <w:color w:val="000000"/>
                <w:sz w:val="22"/>
              </w:rPr>
              <w:t xml:space="preserve">6,0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6C103B3">
            <w:pPr>
              <w:pBdr/>
              <w:spacing w:after="0" w:before="0" w:line="240" w:lineRule="auto"/>
              <w:ind/>
              <w:jc w:val="center"/>
              <w:rPr/>
            </w:pPr>
            <w:r>
              <w:rPr>
                <w:rFonts w:ascii="Times New Roman" w:hAnsi="Times New Roman" w:eastAsia="Times New Roman" w:cs="Times New Roman"/>
                <w:color w:val="000000"/>
                <w:sz w:val="22"/>
              </w:rPr>
              <w:t xml:space="preserve">5,0</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B3F6B42">
            <w:pPr>
              <w:pBdr/>
              <w:spacing w:after="0" w:before="0" w:line="240" w:lineRule="auto"/>
              <w:ind/>
              <w:jc w:val="center"/>
              <w:rPr/>
            </w:pPr>
            <w:r>
              <w:rPr>
                <w:rFonts w:ascii="Times New Roman" w:hAnsi="Times New Roman" w:eastAsia="Times New Roman" w:cs="Times New Roman"/>
                <w:color w:val="000000"/>
                <w:sz w:val="22"/>
              </w:rPr>
              <w:t xml:space="preserve">01 mặt tiền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EBDB544">
            <w:pPr>
              <w:pBdr/>
              <w:spacing w:after="0" w:before="0" w:line="240" w:lineRule="auto"/>
              <w:ind/>
              <w:jc w:val="center"/>
              <w:rPr/>
            </w:pPr>
            <w:r>
              <w:rPr>
                <w:rFonts w:ascii="Times New Roman" w:hAnsi="Times New Roman" w:eastAsia="Times New Roman" w:cs="Times New Roman"/>
                <w:color w:val="000000"/>
                <w:sz w:val="22"/>
              </w:rPr>
              <w:t xml:space="preserve">01 mặt tiền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FEA220C">
            <w:pPr>
              <w:pBdr/>
              <w:spacing w:after="0" w:before="0" w:line="240" w:lineRule="auto"/>
              <w:ind/>
              <w:jc w:val="center"/>
              <w:rPr/>
            </w:pPr>
            <w:r>
              <w:rPr>
                <w:rFonts w:ascii="Times New Roman" w:hAnsi="Times New Roman" w:eastAsia="Times New Roman" w:cs="Times New Roman"/>
                <w:color w:val="000000"/>
                <w:sz w:val="22"/>
              </w:rPr>
              <w:t xml:space="preserve">01 mặt tiền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E9EDC4F">
            <w:pPr>
              <w:pBdr/>
              <w:spacing w:after="0" w:before="0" w:line="240" w:lineRule="auto"/>
              <w:ind/>
              <w:jc w:val="center"/>
              <w:rPr/>
            </w:pPr>
            <w:r>
              <w:rPr>
                <w:rFonts w:ascii="Times New Roman" w:hAnsi="Times New Roman" w:eastAsia="Times New Roman" w:cs="Times New Roman"/>
                <w:color w:val="000000"/>
                <w:sz w:val="22"/>
              </w:rPr>
              <w:t xml:space="preserve">01 mặt tiền</w:t>
            </w:r>
            <w:r/>
          </w:p>
        </w:tc>
      </w:tr>
      <w:tr>
        <w:trPr>
          <w:trHeight w:val="409"/>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DA78458">
            <w:pPr>
              <w:pBdr/>
              <w:spacing w:after="0" w:before="0" w:line="240" w:lineRule="auto"/>
              <w:ind/>
              <w:jc w:val="center"/>
              <w:rPr/>
            </w:pPr>
            <w:r>
              <w:rPr>
                <w:rFonts w:ascii="Times New Roman" w:hAnsi="Times New Roman" w:eastAsia="Times New Roman" w:cs="Times New Roman"/>
                <w:color w:val="000000"/>
                <w:sz w:val="22"/>
              </w:rPr>
              <w:t xml:space="preserve">Vuông vức</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D3EA9D5">
            <w:pPr>
              <w:pBdr/>
              <w:spacing w:after="0" w:before="0" w:line="240" w:lineRule="auto"/>
              <w:ind/>
              <w:jc w:val="center"/>
              <w:rPr/>
            </w:pPr>
            <w:r>
              <w:rPr>
                <w:rFonts w:ascii="Times New Roman" w:hAnsi="Times New Roman" w:eastAsia="Times New Roman" w:cs="Times New Roman"/>
                <w:color w:val="000000"/>
                <w:sz w:val="22"/>
              </w:rPr>
              <w:t xml:space="preserve">Vuông vức</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CBF21E4">
            <w:pPr>
              <w:pBdr/>
              <w:spacing w:after="0" w:before="0" w:line="240" w:lineRule="auto"/>
              <w:ind/>
              <w:jc w:val="center"/>
              <w:rPr/>
            </w:pPr>
            <w:r>
              <w:rPr>
                <w:rFonts w:ascii="Times New Roman" w:hAnsi="Times New Roman" w:eastAsia="Times New Roman" w:cs="Times New Roman"/>
                <w:color w:val="000000"/>
                <w:sz w:val="22"/>
              </w:rPr>
              <w:t xml:space="preserve">Vuông vức</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DF13447">
            <w:pPr>
              <w:pBdr/>
              <w:spacing w:after="0" w:before="0" w:line="240" w:lineRule="auto"/>
              <w:ind/>
              <w:jc w:val="center"/>
              <w:rPr/>
            </w:pPr>
            <w:r>
              <w:rPr>
                <w:rFonts w:ascii="Times New Roman" w:hAnsi="Times New Roman" w:eastAsia="Times New Roman" w:cs="Times New Roman"/>
                <w:color w:val="000000"/>
                <w:sz w:val="22"/>
              </w:rPr>
              <w:t xml:space="preserve">Vuông vức</w:t>
            </w:r>
            <w:r/>
          </w:p>
        </w:tc>
      </w:tr>
      <w:tr>
        <w:trPr>
          <w:trHeight w:val="409"/>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CADBB9C">
            <w:pPr>
              <w:pBdr/>
              <w:spacing w:after="0" w:before="0" w:line="240" w:lineRule="auto"/>
              <w:ind/>
              <w:jc w:val="center"/>
              <w:rPr/>
            </w:pPr>
            <w:r>
              <w:rPr>
                <w:rFonts w:ascii="Times New Roman" w:hAnsi="Times New Roman" w:eastAsia="Times New Roman" w:cs="Times New Roman"/>
                <w:color w:val="000000"/>
                <w:sz w:val="22"/>
              </w:rPr>
              <w:t xml:space="preserve">15</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0314853">
            <w:pPr>
              <w:pBdr/>
              <w:spacing w:after="0" w:before="0" w:line="240" w:lineRule="auto"/>
              <w:ind/>
              <w:rPr/>
            </w:pPr>
            <w:r>
              <w:rPr>
                <w:rFonts w:ascii="Times New Roman" w:hAnsi="Times New Roman" w:eastAsia="Times New Roman" w:cs="Times New Roman"/>
                <w:color w:val="000000"/>
                <w:sz w:val="22"/>
              </w:rPr>
              <w:t xml:space="preserve">Lợi thế kinh doanh</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37A72FF">
            <w:pPr>
              <w:pBdr/>
              <w:spacing w:after="0" w:before="0" w:line="240" w:lineRule="auto"/>
              <w:ind/>
              <w:jc w:val="center"/>
              <w:rPr/>
            </w:pPr>
            <w:r>
              <w:rPr>
                <w:rFonts w:ascii="Times New Roman" w:hAnsi="Times New Roman" w:eastAsia="Times New Roman" w:cs="Times New Roman"/>
                <w:color w:val="000000"/>
                <w:sz w:val="22"/>
              </w:rPr>
              <w:t xml:space="preserve">Phù hợp để ở</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D84D8C6">
            <w:pPr>
              <w:pBdr/>
              <w:spacing w:after="0" w:before="0" w:line="240" w:lineRule="auto"/>
              <w:ind/>
              <w:jc w:val="center"/>
              <w:rPr/>
            </w:pPr>
            <w:r>
              <w:rPr>
                <w:rFonts w:ascii="Times New Roman" w:hAnsi="Times New Roman" w:eastAsia="Times New Roman" w:cs="Times New Roman"/>
                <w:color w:val="000000"/>
                <w:sz w:val="22"/>
              </w:rPr>
              <w:t xml:space="preserve">Phù hợp để ở</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344D217">
            <w:pPr>
              <w:pBdr/>
              <w:spacing w:after="0" w:before="0" w:line="240" w:lineRule="auto"/>
              <w:ind/>
              <w:jc w:val="center"/>
              <w:rPr/>
            </w:pPr>
            <w:r>
              <w:rPr>
                <w:rFonts w:ascii="Times New Roman" w:hAnsi="Times New Roman" w:eastAsia="Times New Roman" w:cs="Times New Roman"/>
                <w:color w:val="000000"/>
                <w:sz w:val="22"/>
              </w:rPr>
              <w:t xml:space="preserve">Phù hợp để ở</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1DF320C">
            <w:pPr>
              <w:pBdr/>
              <w:spacing w:after="0" w:before="0" w:line="240" w:lineRule="auto"/>
              <w:ind/>
              <w:jc w:val="center"/>
              <w:rPr/>
            </w:pPr>
            <w:r>
              <w:rPr>
                <w:rFonts w:ascii="Times New Roman" w:hAnsi="Times New Roman" w:eastAsia="Times New Roman" w:cs="Times New Roman"/>
                <w:color w:val="000000"/>
                <w:sz w:val="22"/>
              </w:rPr>
              <w:t xml:space="preserve">Phù hợp để ở</w:t>
            </w:r>
            <w:r/>
          </w:p>
        </w:tc>
      </w:tr>
      <w:tr>
        <w:trPr>
          <w:trHeight w:val="318"/>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57B86F7">
            <w:pPr>
              <w:pBdr/>
              <w:spacing w:after="0" w:before="0" w:line="240" w:lineRule="auto"/>
              <w:ind/>
              <w:jc w:val="center"/>
              <w:rPr/>
            </w:pPr>
            <w:r>
              <w:rPr>
                <w:rFonts w:ascii="Times New Roman" w:hAnsi="Times New Roman" w:eastAsia="Times New Roman" w:cs="Times New Roman"/>
                <w:color w:val="000000"/>
                <w:sz w:val="22"/>
              </w:rPr>
              <w:t xml:space="preserve">16</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95F094E">
            <w:pPr>
              <w:pBdr/>
              <w:spacing w:after="0" w:before="0" w:line="240" w:lineRule="auto"/>
              <w:ind/>
              <w:rPr/>
            </w:pPr>
            <w:r>
              <w:rPr>
                <w:rFonts w:ascii="Times New Roman" w:hAnsi="Times New Roman" w:eastAsia="Times New Roman" w:cs="Times New Roman"/>
                <w:color w:val="000000"/>
                <w:sz w:val="22"/>
              </w:rPr>
              <w:t xml:space="preserve">Yếu tố phong thủy</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31924CA">
            <w:pPr>
              <w:pBdr/>
              <w:spacing w:after="0" w:before="0" w:line="240" w:lineRule="auto"/>
              <w:ind/>
              <w:jc w:val="center"/>
              <w:rPr/>
            </w:pPr>
            <w:r>
              <w:rPr>
                <w:rFonts w:ascii="Times New Roman" w:hAnsi="Times New Roman" w:eastAsia="Times New Roman" w:cs="Times New Roman"/>
                <w:color w:val="000000"/>
                <w:sz w:val="22"/>
              </w:rPr>
              <w:t xml:space="preserve">Không lỗi phong thủy</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2EFD64">
            <w:pPr>
              <w:pBdr/>
              <w:spacing w:after="0" w:before="0" w:line="240" w:lineRule="auto"/>
              <w:ind/>
              <w:jc w:val="center"/>
              <w:rPr/>
            </w:pPr>
            <w:r>
              <w:rPr>
                <w:rFonts w:ascii="Times New Roman" w:hAnsi="Times New Roman" w:eastAsia="Times New Roman" w:cs="Times New Roman"/>
                <w:color w:val="000000"/>
                <w:sz w:val="22"/>
              </w:rPr>
              <w:t xml:space="preserve">Không lỗi phong thủy</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A79FDB0">
            <w:pPr>
              <w:pBdr/>
              <w:spacing w:after="0" w:before="0" w:line="240" w:lineRule="auto"/>
              <w:ind/>
              <w:jc w:val="center"/>
              <w:rPr/>
            </w:pPr>
            <w:r>
              <w:rPr>
                <w:rFonts w:ascii="Times New Roman" w:hAnsi="Times New Roman" w:eastAsia="Times New Roman" w:cs="Times New Roman"/>
                <w:color w:val="000000"/>
                <w:sz w:val="22"/>
              </w:rPr>
              <w:t xml:space="preserve">Không lỗi phong thủy</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AD43023">
            <w:pPr>
              <w:pBdr/>
              <w:spacing w:after="0" w:before="0" w:line="240" w:lineRule="auto"/>
              <w:ind/>
              <w:jc w:val="center"/>
              <w:rPr/>
            </w:pPr>
            <w:r>
              <w:rPr>
                <w:rFonts w:ascii="Times New Roman" w:hAnsi="Times New Roman" w:eastAsia="Times New Roman" w:cs="Times New Roman"/>
                <w:color w:val="000000"/>
                <w:sz w:val="22"/>
              </w:rPr>
              <w:t xml:space="preserve">Không lỗi phong thủy</w:t>
            </w:r>
            <w:r/>
          </w:p>
        </w:tc>
      </w:tr>
      <w:tr>
        <w:trPr>
          <w:trHeight w:val="6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14:paraId="1872225F">
            <w:pPr>
              <w:pBdr/>
              <w:spacing w:after="0" w:before="0" w:line="240" w:lineRule="auto"/>
              <w:ind/>
              <w:jc w:val="center"/>
              <w:rPr/>
            </w:pPr>
            <w:r>
              <w:rPr>
                <w:rFonts w:ascii="Times New Roman" w:hAnsi="Times New Roman" w:eastAsia="Times New Roman" w:cs="Times New Roman"/>
                <w:color w:val="000000"/>
                <w:sz w:val="22"/>
              </w:rPr>
              <w:t xml:space="preserve">17</w:t>
            </w: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14:paraId="2E0D1018">
            <w:pPr>
              <w:pBdr/>
              <w:spacing w:after="0" w:before="0" w:line="240" w:lineRule="auto"/>
              <w:ind/>
              <w:rPr/>
            </w:pPr>
            <w:r>
              <w:rPr>
                <w:rFonts w:ascii="Times New Roman" w:hAnsi="Times New Roman" w:eastAsia="Times New Roman" w:cs="Times New Roman"/>
                <w:color w:val="000000"/>
                <w:sz w:val="22"/>
              </w:rPr>
              <w:t xml:space="preserve">Điều kiện cơ sở hạ tầng kỹ thuật</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2FD5343A">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281C750C">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6EAD4B3D">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3AF7584C">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363"/>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14:paraId="0BF565A3">
            <w:pPr>
              <w:pBdr/>
              <w:spacing w:after="0" w:before="0" w:line="240" w:lineRule="auto"/>
              <w:ind/>
              <w:jc w:val="center"/>
              <w:rPr/>
            </w:pPr>
            <w:r>
              <w:rPr>
                <w:rFonts w:ascii="Times New Roman" w:hAnsi="Times New Roman" w:eastAsia="Times New Roman" w:cs="Times New Roman"/>
                <w:color w:val="000000"/>
                <w:sz w:val="22"/>
              </w:rPr>
              <w:t xml:space="preserve">18</w:t>
            </w: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14:paraId="16505313">
            <w:pPr>
              <w:pBdr/>
              <w:spacing w:after="0" w:before="0" w:line="240" w:lineRule="auto"/>
              <w:ind/>
              <w:rPr/>
            </w:pPr>
            <w:r>
              <w:rPr>
                <w:rFonts w:ascii="Times New Roman" w:hAnsi="Times New Roman" w:eastAsia="Times New Roman" w:cs="Times New Roman"/>
                <w:color w:val="000000"/>
                <w:sz w:val="22"/>
              </w:rPr>
              <w:t xml:space="preserve">Điều kiện môi trường an ninh</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1D63871D">
            <w:pPr>
              <w:pBdr/>
              <w:spacing w:after="0" w:before="0" w:line="240" w:lineRule="auto"/>
              <w:ind/>
              <w:jc w:val="center"/>
              <w:rPr/>
            </w:pPr>
            <w:r>
              <w:rPr>
                <w:rFonts w:ascii="Times New Roman" w:hAnsi="Times New Roman" w:eastAsia="Times New Roman" w:cs="Times New Roman"/>
                <w:color w:val="000000"/>
                <w:sz w:val="22"/>
              </w:rPr>
              <w:t xml:space="preserve">Tốt</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66F28914">
            <w:pPr>
              <w:pBdr/>
              <w:spacing w:after="0" w:before="0" w:line="240" w:lineRule="auto"/>
              <w:ind/>
              <w:jc w:val="center"/>
              <w:rPr/>
            </w:pPr>
            <w:r>
              <w:rPr>
                <w:rFonts w:ascii="Times New Roman" w:hAnsi="Times New Roman" w:eastAsia="Times New Roman" w:cs="Times New Roman"/>
                <w:color w:val="000000"/>
                <w:sz w:val="22"/>
              </w:rPr>
              <w:t xml:space="preserve">Tốt</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56FE7B29">
            <w:pPr>
              <w:pBdr/>
              <w:spacing w:after="0" w:before="0" w:line="240" w:lineRule="auto"/>
              <w:ind/>
              <w:jc w:val="center"/>
              <w:rPr/>
            </w:pPr>
            <w:r>
              <w:rPr>
                <w:rFonts w:ascii="Times New Roman" w:hAnsi="Times New Roman" w:eastAsia="Times New Roman" w:cs="Times New Roman"/>
                <w:color w:val="000000"/>
                <w:sz w:val="22"/>
              </w:rPr>
              <w:t xml:space="preserve">Tốt</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1F4284E9">
            <w:pPr>
              <w:pBdr/>
              <w:spacing w:after="0" w:before="0" w:line="240" w:lineRule="auto"/>
              <w:ind/>
              <w:jc w:val="center"/>
              <w:rPr/>
            </w:pPr>
            <w:r>
              <w:rPr>
                <w:rFonts w:ascii="Times New Roman" w:hAnsi="Times New Roman" w:eastAsia="Times New Roman" w:cs="Times New Roman"/>
                <w:color w:val="000000"/>
                <w:sz w:val="22"/>
              </w:rPr>
              <w:t xml:space="preserve">Tốt</w:t>
            </w:r>
            <w:r/>
          </w:p>
        </w:tc>
      </w:tr>
      <w:tr>
        <w:trPr>
          <w:trHeight w:val="368"/>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39087358">
            <w:pPr>
              <w:pBdr/>
              <w:spacing w:after="0" w:before="0" w:line="240" w:lineRule="auto"/>
              <w:ind/>
              <w:jc w:val="center"/>
              <w:rPr/>
            </w:pPr>
            <w:r>
              <w:rPr>
                <w:rFonts w:ascii="Times New Roman" w:hAnsi="Times New Roman" w:eastAsia="Times New Roman" w:cs="Times New Roman"/>
                <w:color w:val="000000"/>
                <w:sz w:val="22"/>
              </w:rPr>
              <w:t xml:space="preserve">19</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49FC42B">
            <w:pPr>
              <w:pBdr/>
              <w:spacing w:after="0" w:before="0" w:line="240" w:lineRule="auto"/>
              <w:ind/>
              <w:rPr/>
            </w:pPr>
            <w:r>
              <w:rPr>
                <w:rFonts w:ascii="Times New Roman" w:hAnsi="Times New Roman" w:eastAsia="Times New Roman" w:cs="Times New Roman"/>
                <w:color w:val="000000"/>
                <w:sz w:val="22"/>
              </w:rPr>
              <w:t xml:space="preserve">Tài sản trên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63ED65E">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162B45F">
            <w:pPr>
              <w:pBdr/>
              <w:spacing w:after="0" w:before="0" w:line="240" w:lineRule="auto"/>
              <w:ind/>
              <w:jc w:val="center"/>
              <w:rPr/>
            </w:pPr>
            <w:r>
              <w:rPr>
                <w:rFonts w:ascii="Times New Roman" w:hAnsi="Times New Roman" w:eastAsia="Times New Roman" w:cs="Times New Roman"/>
                <w:color w:val="000000"/>
                <w:sz w:val="22"/>
              </w:rPr>
              <w:t xml:space="preserve">Đất trống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6BDC54E">
            <w:pPr>
              <w:pBdr/>
              <w:spacing w:after="0" w:before="0" w:line="240" w:lineRule="auto"/>
              <w:ind/>
              <w:jc w:val="center"/>
              <w:rPr/>
            </w:pPr>
            <w:r>
              <w:rPr>
                <w:rFonts w:ascii="Times New Roman" w:hAnsi="Times New Roman" w:eastAsia="Times New Roman" w:cs="Times New Roman"/>
                <w:color w:val="000000"/>
                <w:sz w:val="22"/>
              </w:rPr>
              <w:t xml:space="preserve">Đất trống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B12DBC2">
            <w:pPr>
              <w:pBdr/>
              <w:spacing w:after="0" w:before="0" w:line="240" w:lineRule="auto"/>
              <w:ind/>
              <w:jc w:val="center"/>
              <w:rPr/>
            </w:pPr>
            <w:r>
              <w:rPr>
                <w:rFonts w:ascii="Times New Roman" w:hAnsi="Times New Roman" w:eastAsia="Times New Roman" w:cs="Times New Roman"/>
                <w:color w:val="000000"/>
                <w:sz w:val="22"/>
              </w:rPr>
              <w:t xml:space="preserve">Đất trống</w:t>
            </w:r>
            <w:r/>
          </w:p>
        </w:tc>
      </w:tr>
      <w:tr>
        <w:trPr>
          <w:trHeight w:val="273"/>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CD8410" w14:textId="0765D909">
            <w:pPr>
              <w:pBdr/>
              <w:spacing/>
              <w:ind/>
              <w:jc w:val="center"/>
              <w:rPr>
                <w:color w:val="000000"/>
                <w:sz w:val="22"/>
                <w:szCs w:val="22"/>
              </w:rPr>
            </w:pPr>
            <w:r>
              <w:rPr>
                <w:color w:val="000000" w:themeColor="text1"/>
                <w:sz w:val="22"/>
                <w:szCs w:val="22"/>
              </w:rPr>
              <w:t xml:space="preserve">2.780.000.000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50567F" w14:textId="6F45276E">
            <w:pPr>
              <w:pBdr/>
              <w:spacing/>
              <w:ind/>
              <w:jc w:val="center"/>
              <w:rPr>
                <w:color w:val="000000"/>
                <w:sz w:val="22"/>
                <w:szCs w:val="22"/>
              </w:rPr>
            </w:pPr>
            <w:r>
              <w:rPr>
                <w:color w:val="000000" w:themeColor="text1"/>
                <w:sz w:val="22"/>
                <w:szCs w:val="22"/>
              </w:rPr>
              <w:t xml:space="preserve">4.000.000.000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130334" w14:textId="5928463E">
            <w:pPr>
              <w:pBdr/>
              <w:spacing/>
              <w:ind/>
              <w:jc w:val="center"/>
              <w:rPr>
                <w:color w:val="000000"/>
                <w:sz w:val="22"/>
                <w:szCs w:val="22"/>
              </w:rPr>
            </w:pPr>
            <w:r>
              <w:rPr>
                <w:color w:val="000000" w:themeColor="text1"/>
                <w:sz w:val="22"/>
                <w:szCs w:val="22"/>
              </w:rPr>
              <w:t xml:space="preserve">4.550.000.000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21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CD8410" w14:textId="0765D909">
            <w:pPr>
              <w:pBdr/>
              <w:spacing/>
              <w:ind/>
              <w:jc w:val="center"/>
              <w:rPr>
                <w:color w:val="000000"/>
                <w:sz w:val="22"/>
                <w:szCs w:val="22"/>
              </w:rPr>
            </w:pPr>
            <w:r>
              <w:rPr>
                <w:color w:val="000000" w:themeColor="text1"/>
                <w:sz w:val="22"/>
                <w:szCs w:val="22"/>
              </w:rPr>
              <w:t xml:space="preserve">2.363.000.000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50567F" w14:textId="6F45276E">
            <w:pPr>
              <w:pBdr/>
              <w:spacing/>
              <w:ind/>
              <w:jc w:val="center"/>
              <w:rPr>
                <w:color w:val="000000"/>
                <w:sz w:val="22"/>
                <w:szCs w:val="22"/>
              </w:rPr>
            </w:pPr>
            <w:r>
              <w:rPr>
                <w:color w:val="000000" w:themeColor="text1"/>
                <w:sz w:val="22"/>
                <w:szCs w:val="22"/>
              </w:rPr>
              <w:t xml:space="preserve">3.400.000.000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130334" w14:textId="5928463E">
            <w:pPr>
              <w:pBdr/>
              <w:spacing/>
              <w:ind/>
              <w:jc w:val="center"/>
              <w:rPr>
                <w:color w:val="000000"/>
                <w:sz w:val="22"/>
                <w:szCs w:val="22"/>
              </w:rPr>
            </w:pPr>
            <w:r>
              <w:rPr>
                <w:color w:val="000000" w:themeColor="text1"/>
                <w:sz w:val="22"/>
                <w:szCs w:val="22"/>
              </w:rPr>
              <w:t xml:space="preserve">3.822.000.000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BF863B7"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3162618" w14:textId="77777777">
            <w:pPr>
              <w:pBdr/>
              <w:spacing/>
              <w:ind/>
              <w:rPr>
                <w:b/>
                <w:bCs/>
                <w:color w:val="000000"/>
                <w:sz w:val="22"/>
                <w:szCs w:val="22"/>
              </w:rPr>
            </w:pPr>
            <w:r>
              <w:rPr>
                <w:b/>
                <w:bCs/>
                <w:color w:val="000000"/>
                <w:sz w:val="22"/>
                <w:szCs w:val="22"/>
              </w:rPr>
              <w:t xml:space="preserve">Chi </w:t>
            </w:r>
            <w:r>
              <w:rPr>
                <w:b/>
                <w:bCs/>
                <w:color w:val="000000"/>
                <w:sz w:val="22"/>
                <w:szCs w:val="22"/>
              </w:rPr>
              <w:t xml:space="preserve">tiết</w:t>
            </w:r>
            <w:r>
              <w:rPr>
                <w:b/>
                <w:bCs/>
                <w:color w:val="000000"/>
                <w:sz w:val="22"/>
                <w:szCs w:val="22"/>
              </w:rPr>
              <w:t xml:space="preserve"> tính </w:t>
            </w:r>
            <w:r>
              <w:rPr>
                <w:b/>
                <w:bCs/>
                <w:color w:val="000000"/>
                <w:sz w:val="22"/>
                <w:szCs w:val="22"/>
              </w:rPr>
              <w:t xml:space="preserve">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C02C8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7A0227"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9B15F5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A3904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34AF55F" w14:textId="77777777">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DB41CF8" w14:textId="77777777">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t xml:space="preserve"> </w:t>
            </w:r>
            <w:r>
              <w:rPr>
                <w:b/>
                <w:bCs/>
                <w:color w:val="000000"/>
                <w:sz w:val="22"/>
                <w:szCs w:val="22"/>
              </w:rPr>
              <w:t xml:space="preserve">trên</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74290FF">
            <w:pPr>
              <w:pBdr/>
              <w:spacing/>
              <w:ind/>
              <w:rPr/>
            </w:p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301151E" w14:textId="77777777">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9EA7C01" w14:textId="396E38C9">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A3F32E" w14:textId="68C195B7">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733485" w14:textId="77777777">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3B29B4C" w14:textId="77777777">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FC894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2C2EE2" w14:textId="417A6AAB">
            <w:pPr>
              <w:pBdr/>
              <w:spacing/>
              <w:ind/>
              <w:jc w:val="center"/>
              <w:rPr>
                <w:b/>
                <w:bCs/>
                <w:color w:val="000000"/>
                <w:sz w:val="22"/>
                <w:szCs w:val="22"/>
              </w:rPr>
            </w:pPr>
            <w:r>
              <w:rPr>
                <w:b/>
                <w:bCs/>
                <w:color w:val="000000" w:themeColor="text1"/>
                <w:sz w:val="22"/>
                <w:szCs w:val="22"/>
              </w:rPr>
              <w:t xml:space="preserve">2.363.000.000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0F5AC3" w14:textId="11F0BC76">
            <w:pPr>
              <w:pBdr/>
              <w:spacing/>
              <w:ind/>
              <w:jc w:val="center"/>
              <w:rPr>
                <w:b/>
                <w:bCs/>
                <w:color w:val="000000"/>
                <w:sz w:val="22"/>
                <w:szCs w:val="22"/>
              </w:rPr>
            </w:pPr>
            <w:r>
              <w:rPr>
                <w:b/>
                <w:bCs/>
                <w:color w:val="000000" w:themeColor="text1"/>
                <w:sz w:val="22"/>
                <w:szCs w:val="22"/>
              </w:rPr>
              <w:t xml:space="preserve">3.400.000.000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E19A954" w14:textId="4BBEAEE2">
            <w:pPr>
              <w:pBdr/>
              <w:spacing/>
              <w:ind/>
              <w:jc w:val="center"/>
              <w:rPr>
                <w:b/>
                <w:bCs/>
                <w:color w:val="000000"/>
                <w:sz w:val="22"/>
                <w:szCs w:val="22"/>
              </w:rPr>
            </w:pPr>
            <w:r>
              <w:rPr>
                <w:b/>
                <w:bCs/>
                <w:color w:val="000000" w:themeColor="text1"/>
                <w:sz w:val="22"/>
                <w:szCs w:val="22"/>
              </w:rPr>
              <w:t xml:space="preserve">3.822.000.000</w:t>
            </w:r>
            <w:r>
              <w:rPr>
                <w:b/>
                <w:bCs/>
                <w:color w:val="000000"/>
                <w:sz w:val="22"/>
                <w:szCs w:val="22"/>
              </w:rPr>
            </w:r>
            <w:r>
              <w:rPr>
                <w:b/>
                <w:bCs/>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7B17567" w14:textId="77777777">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DF1A8FE" w14:textId="77777777">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QSDĐ (</w:t>
            </w: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AECD11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3A1D6D3E" w14:textId="37533F96">
            <w:pPr>
              <w:pBdr/>
              <w:spacing/>
              <w:ind/>
              <w:jc w:val="center"/>
              <w:rPr>
                <w:b/>
                <w:bCs/>
                <w:color w:val="000000"/>
                <w:sz w:val="22"/>
                <w:szCs w:val="22"/>
              </w:rPr>
            </w:pPr>
            <w:r>
              <w:rPr>
                <w:b/>
                <w:bCs/>
                <w:color w:val="000000" w:themeColor="text1"/>
                <w:sz w:val="22"/>
                <w:szCs w:val="22"/>
              </w:rPr>
              <w:t xml:space="preserve">59.075.000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15F4A4DD" w14:textId="0E55EC61">
            <w:pPr>
              <w:pBdr/>
              <w:spacing/>
              <w:ind/>
              <w:jc w:val="center"/>
              <w:rPr>
                <w:b/>
                <w:bCs/>
                <w:color w:val="000000"/>
                <w:sz w:val="22"/>
                <w:szCs w:val="22"/>
              </w:rPr>
            </w:pPr>
            <w:r>
              <w:rPr>
                <w:b/>
                <w:bCs/>
                <w:color w:val="000000" w:themeColor="text1"/>
                <w:sz w:val="22"/>
                <w:szCs w:val="22"/>
              </w:rPr>
              <w:t xml:space="preserve">56.666.667</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656574BF" w14:textId="1D080670">
            <w:pPr>
              <w:pBdr/>
              <w:spacing/>
              <w:ind/>
              <w:jc w:val="center"/>
              <w:rPr>
                <w:b/>
                <w:bCs/>
                <w:color w:val="000000"/>
                <w:sz w:val="22"/>
                <w:szCs w:val="22"/>
              </w:rPr>
            </w:pPr>
            <w:r>
              <w:rPr>
                <w:b/>
                <w:bCs/>
                <w:color w:val="000000" w:themeColor="text1"/>
                <w:sz w:val="22"/>
                <w:szCs w:val="22"/>
              </w:rPr>
              <w:t xml:space="preserve">54.600.000</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3112241D"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00038F7" w14:textId="77777777">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3962815"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8C8AF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4BCF23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A3F30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14:paraId="3A03D4D6" w14:textId="3F0FBDCA">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14:paraId="4008E6E4" w14:textId="77777777">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14:paraId="7292FF3D" w14:textId="21AB7555">
      <w:pPr>
        <w:pStyle w:val="1029"/>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14:paraId="49FCECB9"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071259FD" w14:textId="77777777">
            <w:pPr>
              <w:pBdr/>
              <w:spacing/>
              <w:ind/>
              <w:jc w:val="center"/>
              <w:rPr>
                <w:b/>
                <w:bCs/>
                <w:color w:val="000000"/>
                <w:sz w:val="22"/>
                <w:szCs w:val="22"/>
              </w:rPr>
            </w:pP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6612FE26" w14:textId="77777777">
            <w:pPr>
              <w:pBdr/>
              <w:spacing/>
              <w:ind/>
              <w:jc w:val="center"/>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vị</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1ACDD56"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FB3E470"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34F7F60"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BD63274"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14:paraId="1436F8C0"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1BF19773" w14:textId="77777777">
            <w:pPr>
              <w:pBdr/>
              <w:spacing/>
              <w:ind/>
              <w:rPr>
                <w:b/>
                <w:bCs/>
                <w:i/>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QSDĐ </w:t>
            </w:r>
            <w:r>
              <w:rPr>
                <w:b/>
                <w:bCs/>
                <w:color w:val="000000"/>
                <w:sz w:val="22"/>
                <w:szCs w:val="22"/>
              </w:rPr>
              <w:t xml:space="preserve">thị</w:t>
            </w:r>
            <w:r>
              <w:rPr>
                <w:b/>
                <w:bCs/>
                <w:color w:val="000000"/>
                <w:sz w:val="22"/>
                <w:szCs w:val="22"/>
              </w:rPr>
              <w:t xml:space="preserve"> </w:t>
            </w:r>
            <w:r>
              <w:rPr>
                <w:b/>
                <w:bCs/>
                <w:color w:val="000000"/>
                <w:sz w:val="22"/>
                <w:szCs w:val="22"/>
              </w:rPr>
              <w:t xml:space="preserve">trường</w:t>
            </w:r>
            <w:r>
              <w:rPr>
                <w:b/>
                <w:bCs/>
                <w:color w:val="000000"/>
                <w:sz w:val="22"/>
                <w:szCs w:val="22"/>
              </w:rPr>
              <w:t xml:space="preserve"> (</w:t>
            </w:r>
            <w:r>
              <w:rPr>
                <w:b/>
                <w:bCs/>
                <w:i/>
                <w:iCs/>
                <w:color w:val="000000"/>
                <w:sz w:val="22"/>
                <w:szCs w:val="22"/>
              </w:rPr>
              <w:t xml:space="preserve">Ước</w:t>
            </w:r>
            <w:r>
              <w:rPr>
                <w:b/>
                <w:bCs/>
                <w:i/>
                <w:iCs/>
                <w:color w:val="000000"/>
                <w:sz w:val="22"/>
                <w:szCs w:val="22"/>
              </w:rPr>
              <w:t xml:space="preserve"> </w:t>
            </w:r>
            <w:r>
              <w:rPr>
                <w:b/>
                <w:bCs/>
                <w:i/>
                <w:iCs/>
                <w:color w:val="000000"/>
                <w:sz w:val="22"/>
                <w:szCs w:val="22"/>
              </w:rPr>
              <w:t xml:space="preserve">tính</w:t>
            </w:r>
            <w:r>
              <w:rPr>
                <w:b/>
                <w:bCs/>
                <w:i/>
                <w:iCs/>
                <w:color w:val="000000"/>
                <w:sz w:val="22"/>
                <w:szCs w:val="22"/>
              </w:rPr>
              <w:t xml:space="preserve"> </w:t>
            </w:r>
            <w:r>
              <w:rPr>
                <w:b/>
                <w:bCs/>
                <w:i/>
                <w:iCs/>
                <w:color w:val="000000"/>
                <w:sz w:val="22"/>
                <w:szCs w:val="22"/>
              </w:rPr>
              <w:t xml:space="preserve">sau</w:t>
            </w:r>
            <w:r>
              <w:rPr>
                <w:b/>
                <w:bCs/>
                <w:i/>
                <w:iCs/>
                <w:color w:val="000000"/>
                <w:sz w:val="22"/>
                <w:szCs w:val="22"/>
              </w:rPr>
              <w:t xml:space="preserve"> </w:t>
            </w:r>
            <w:r>
              <w:rPr>
                <w:b/>
                <w:bCs/>
                <w:i/>
                <w:iCs/>
                <w:color w:val="000000"/>
                <w:sz w:val="22"/>
                <w:szCs w:val="22"/>
              </w:rPr>
              <w:t xml:space="preserve">thương</w:t>
            </w:r>
            <w:r>
              <w:rPr>
                <w:b/>
                <w:bCs/>
                <w:i/>
                <w:iCs/>
                <w:color w:val="000000"/>
                <w:sz w:val="22"/>
                <w:szCs w:val="22"/>
              </w:rPr>
              <w:t xml:space="preserve"> </w:t>
            </w:r>
            <w:r>
              <w:rPr>
                <w:b/>
                <w:bCs/>
                <w:i/>
                <w:iCs/>
                <w:color w:val="000000"/>
                <w:sz w:val="22"/>
                <w:szCs w:val="22"/>
              </w:rPr>
              <w:t xml:space="preserve">lượng</w:t>
            </w:r>
            <w:r>
              <w:rPr>
                <w:b/>
                <w:bCs/>
                <w:i/>
                <w:iCs/>
                <w:color w:val="000000"/>
                <w:sz w:val="22"/>
                <w:szCs w:val="22"/>
              </w:rPr>
              <w:t xml:space="preserve">)</w:t>
            </w:r>
            <w:r>
              <w:rPr>
                <w:b/>
                <w:bCs/>
                <w:i/>
                <w:color w:val="000000"/>
                <w:sz w:val="22"/>
                <w:szCs w:val="22"/>
              </w:rPr>
            </w:r>
            <w:r>
              <w:rPr>
                <w:b/>
                <w:bCs/>
                <w:i/>
                <w:color w:val="000000"/>
                <w:sz w:val="22"/>
                <w:szCs w:val="22"/>
              </w:rPr>
            </w:r>
          </w:p>
        </w:tc>
        <w:tc>
          <w:tcPr>
            <w:shd w:val="clear" w:color="000000" w:fill="ffffff"/>
            <w:tcBorders/>
            <w:tcW w:w="1030" w:type="dxa"/>
            <w:vAlign w:val="center"/>
            <w:textDirection w:val="lrTb"/>
            <w:noWrap w:val="false"/>
          </w:tcPr>
          <w:p w14:paraId="1E4BC503"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BD1BA56"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7E66291" w14:textId="353C989D">
            <w:pPr>
              <w:pBdr/>
              <w:spacing/>
              <w:ind/>
              <w:jc w:val="center"/>
              <w:rPr>
                <w:color w:val="000000"/>
                <w:sz w:val="20"/>
                <w:szCs w:val="20"/>
              </w:rPr>
            </w:pPr>
            <w:r>
              <w:rPr>
                <w:color w:val="000000" w:themeColor="text1"/>
                <w:sz w:val="22"/>
                <w:szCs w:val="22"/>
              </w:rPr>
              <w:t xml:space="preserve">2.363.000.000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14:paraId="7C6008AC" w14:textId="54A27B5B">
            <w:pPr>
              <w:pBdr/>
              <w:spacing/>
              <w:ind/>
              <w:jc w:val="center"/>
              <w:rPr>
                <w:color w:val="000000"/>
                <w:sz w:val="20"/>
                <w:szCs w:val="20"/>
              </w:rPr>
            </w:pPr>
            <w:r>
              <w:rPr>
                <w:color w:val="000000" w:themeColor="text1"/>
                <w:sz w:val="22"/>
                <w:szCs w:val="22"/>
              </w:rPr>
              <w:t xml:space="preserve">3.400.000.000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14:paraId="0B39B0F0" w14:textId="2516D1F5">
            <w:pPr>
              <w:pBdr/>
              <w:spacing/>
              <w:ind/>
              <w:jc w:val="center"/>
              <w:rPr>
                <w:color w:val="000000"/>
                <w:sz w:val="20"/>
                <w:szCs w:val="20"/>
              </w:rPr>
            </w:pPr>
            <w:r>
              <w:rPr>
                <w:color w:val="000000" w:themeColor="text1"/>
                <w:sz w:val="22"/>
                <w:szCs w:val="22"/>
              </w:rPr>
              <w:t xml:space="preserve">3.822.000.000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14:paraId="6DA9EDA6"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2B0EF503" w14:textId="77777777">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77DA49BB"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C4B7C6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6EF4903" w14:textId="3C8E6040">
            <w:pPr>
              <w:pBdr/>
              <w:spacing/>
              <w:ind/>
              <w:jc w:val="center"/>
              <w:rPr>
                <w:color w:val="000000"/>
                <w:sz w:val="22"/>
                <w:szCs w:val="22"/>
              </w:rPr>
            </w:pPr>
            <w:r>
              <w:rPr>
                <w:color w:val="000000" w:themeColor="text1"/>
                <w:sz w:val="22"/>
                <w:szCs w:val="22"/>
              </w:rPr>
              <w:t xml:space="preserve">59.075.000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4D0E5A2" w14:textId="5E182E79">
            <w:pPr>
              <w:pBdr/>
              <w:spacing/>
              <w:ind/>
              <w:jc w:val="center"/>
              <w:rPr>
                <w:color w:val="000000"/>
                <w:sz w:val="22"/>
                <w:szCs w:val="22"/>
              </w:rPr>
            </w:pPr>
            <w:r>
              <w:rPr>
                <w:color w:val="000000" w:themeColor="text1"/>
                <w:sz w:val="22"/>
                <w:szCs w:val="22"/>
              </w:rPr>
              <w:t xml:space="preserve">56.666.667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3D06671F" w14:textId="5C757A04">
            <w:pPr>
              <w:pBdr/>
              <w:spacing/>
              <w:ind/>
              <w:jc w:val="center"/>
              <w:rPr>
                <w:color w:val="000000"/>
                <w:sz w:val="22"/>
                <w:szCs w:val="22"/>
              </w:rPr>
            </w:pPr>
            <w:r>
              <w:rPr>
                <w:color w:val="000000" w:themeColor="text1"/>
                <w:sz w:val="22"/>
                <w:szCs w:val="22"/>
              </w:rPr>
              <w:t xml:space="preserve">54.600.000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14:paraId="04D3AA95"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4743B60C" w14:textId="77777777">
            <w:pPr>
              <w:pBdr/>
              <w:spacing/>
              <w:ind/>
              <w:rPr>
                <w:b/>
                <w:bCs/>
                <w:color w:val="000000"/>
                <w:sz w:val="22"/>
                <w:szCs w:val="22"/>
              </w:rPr>
            </w:pP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ABD2BD"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9C0511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41F47EB5"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5BADAFEE"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314336E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4DF793B5">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000000" w:fill="ffffff"/>
            <w:tcBorders/>
            <w:tcW w:w="1522" w:type="dxa"/>
            <w:vAlign w:val="center"/>
            <w:textDirection w:val="lrTb"/>
            <w:noWrap w:val="false"/>
          </w:tcPr>
          <w:p w14:paraId="004CA1D9">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000000" w:fill="ffffff"/>
            <w:tcBorders/>
            <w:tcW w:w="1522" w:type="dxa"/>
            <w:vAlign w:val="center"/>
            <w:textDirection w:val="lrTb"/>
            <w:noWrap w:val="false"/>
          </w:tcPr>
          <w:p w14:paraId="17108073">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000000" w:fill="ffffff"/>
            <w:tcBorders/>
            <w:tcW w:w="1522" w:type="dxa"/>
            <w:vAlign w:val="center"/>
            <w:textDirection w:val="lrTb"/>
            <w:noWrap w:val="false"/>
          </w:tcPr>
          <w:p w14:paraId="3AA30D06">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59.075.000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56.666.667</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54.600.000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779E392E">
            <w:pPr>
              <w:pBdr/>
              <w:spacing w:after="0" w:before="0" w:line="240" w:lineRule="auto"/>
              <w:ind/>
              <w:jc w:val="center"/>
              <w:rPr/>
            </w:pPr>
            <w:r>
              <w:rPr>
                <w:rFonts w:ascii="Times New Roman" w:hAnsi="Times New Roman" w:eastAsia="Times New Roman" w:cs="Times New Roman"/>
                <w:b/>
                <w:color w:val="000000"/>
                <w:sz w:val="22"/>
              </w:rPr>
              <w:t xml:space="preserve">Tài sản nằm tại đường nội bộ Khu tái định cư Đồng Hoà 1, phường Kiến An, thành phố Hải Phòng</w:t>
            </w:r>
            <w:r/>
          </w:p>
        </w:tc>
        <w:tc>
          <w:tcPr>
            <w:shd w:val="clear" w:color="000000" w:fill="ffffff"/>
            <w:tcBorders/>
            <w:tcW w:w="1522" w:type="dxa"/>
            <w:vAlign w:val="center"/>
            <w:textDirection w:val="lrTb"/>
            <w:noWrap w:val="false"/>
          </w:tcPr>
          <w:p w14:paraId="55EEBE05">
            <w:pPr>
              <w:pBdr/>
              <w:spacing w:after="0" w:before="0" w:line="240" w:lineRule="auto"/>
              <w:ind/>
              <w:jc w:val="center"/>
              <w:rPr/>
            </w:pPr>
            <w:r>
              <w:rPr>
                <w:rFonts w:ascii="Times New Roman" w:hAnsi="Times New Roman" w:eastAsia="Times New Roman" w:cs="Times New Roman"/>
                <w:b/>
                <w:color w:val="000000"/>
                <w:sz w:val="22"/>
              </w:rPr>
              <w:t xml:space="preserve">Tài sản nằm tại đường nội bộ Khu tái định cư Đồng Hoà 1, phường Kiến An, thành phố Hải Phòng</w:t>
            </w:r>
            <w:r/>
          </w:p>
        </w:tc>
        <w:tc>
          <w:tcPr>
            <w:shd w:val="clear" w:color="000000" w:fill="ffffff"/>
            <w:tcBorders/>
            <w:tcW w:w="1522" w:type="dxa"/>
            <w:vAlign w:val="center"/>
            <w:textDirection w:val="lrTb"/>
            <w:noWrap w:val="false"/>
          </w:tcPr>
          <w:p w14:paraId="4410EB4F">
            <w:pPr>
              <w:pBdr/>
              <w:spacing w:after="0" w:before="0" w:line="240" w:lineRule="auto"/>
              <w:ind/>
              <w:jc w:val="center"/>
              <w:rPr/>
            </w:pPr>
            <w:r>
              <w:rPr>
                <w:rFonts w:ascii="Times New Roman" w:hAnsi="Times New Roman" w:eastAsia="Times New Roman" w:cs="Times New Roman"/>
                <w:b/>
                <w:color w:val="000000"/>
                <w:sz w:val="22"/>
              </w:rPr>
              <w:t xml:space="preserve">Tài sản nằm tại đường nội bộ Khu tái định cư Đồng Hoà 1, phường Kiến An, thành phố Hải Phòng</w:t>
            </w:r>
            <w:r/>
          </w:p>
        </w:tc>
        <w:tc>
          <w:tcPr>
            <w:shd w:val="clear" w:color="000000" w:fill="ffffff"/>
            <w:tcBorders/>
            <w:tcW w:w="1522" w:type="dxa"/>
            <w:vAlign w:val="center"/>
            <w:textDirection w:val="lrTb"/>
            <w:noWrap w:val="false"/>
          </w:tcPr>
          <w:p w14:paraId="48E068A1">
            <w:pPr>
              <w:pBdr/>
              <w:spacing w:after="0" w:before="0" w:line="240" w:lineRule="auto"/>
              <w:ind/>
              <w:jc w:val="center"/>
              <w:rPr/>
            </w:pPr>
            <w:r>
              <w:rPr>
                <w:rFonts w:ascii="Times New Roman" w:hAnsi="Times New Roman" w:eastAsia="Times New Roman" w:cs="Times New Roman"/>
                <w:b/>
                <w:color w:val="000000"/>
                <w:sz w:val="22"/>
              </w:rPr>
              <w:t xml:space="preserve">Tài sản nằm tại đường nội bộ Khu tái định cư Đồng Hoà 2, phường Kiến An, thành phố Hải Phòng</w:t>
            </w: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59.075.000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56.666.667</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54.600.000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Độ rộng đường trước tài sản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m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221AA7C">
            <w:pPr>
              <w:pBdr/>
              <w:spacing w:after="0" w:before="0" w:line="240" w:lineRule="auto"/>
              <w:ind/>
              <w:jc w:val="center"/>
              <w:rPr/>
            </w:pPr>
            <w:r>
              <w:rPr>
                <w:rFonts w:ascii="Times New Roman" w:hAnsi="Times New Roman" w:eastAsia="Times New Roman" w:cs="Times New Roman"/>
                <w:b/>
                <w:color w:val="000000"/>
                <w:sz w:val="22"/>
              </w:rPr>
              <w:t xml:space="preserve">Khoảng 6m+vỉa hè 3m</w:t>
            </w:r>
            <w:r/>
          </w:p>
        </w:tc>
        <w:tc>
          <w:tcPr>
            <w:shd w:val="clear" w:color="000000" w:fill="ffffff"/>
            <w:tcBorders/>
            <w:tcW w:w="1522" w:type="dxa"/>
            <w:vAlign w:val="center"/>
            <w:textDirection w:val="lrTb"/>
            <w:noWrap w:val="false"/>
          </w:tcPr>
          <w:p w14:paraId="3F139885">
            <w:pPr>
              <w:pBdr/>
              <w:spacing w:after="0" w:before="0" w:line="240" w:lineRule="auto"/>
              <w:ind/>
              <w:jc w:val="center"/>
              <w:rPr/>
            </w:pPr>
            <w:r>
              <w:rPr>
                <w:rFonts w:ascii="Times New Roman" w:hAnsi="Times New Roman" w:eastAsia="Times New Roman" w:cs="Times New Roman"/>
                <w:b/>
                <w:color w:val="000000"/>
                <w:sz w:val="22"/>
              </w:rPr>
              <w:t xml:space="preserve">Khoảng 6m+vỉa hè 3m</w:t>
            </w:r>
            <w:r/>
          </w:p>
        </w:tc>
        <w:tc>
          <w:tcPr>
            <w:shd w:val="clear" w:color="000000" w:fill="ffffff"/>
            <w:tcBorders/>
            <w:tcW w:w="1522" w:type="dxa"/>
            <w:vAlign w:val="center"/>
            <w:textDirection w:val="lrTb"/>
            <w:noWrap w:val="false"/>
          </w:tcPr>
          <w:p w14:paraId="29CFB2D6">
            <w:pPr>
              <w:pBdr/>
              <w:spacing w:after="0" w:before="0" w:line="240" w:lineRule="auto"/>
              <w:ind/>
              <w:jc w:val="center"/>
              <w:rPr/>
            </w:pPr>
            <w:r>
              <w:rPr>
                <w:rFonts w:ascii="Times New Roman" w:hAnsi="Times New Roman" w:eastAsia="Times New Roman" w:cs="Times New Roman"/>
                <w:b/>
                <w:color w:val="000000"/>
                <w:sz w:val="22"/>
              </w:rPr>
              <w:t xml:space="preserve">Khoảng 6m+vỉa hè 3m</w:t>
            </w:r>
            <w:r/>
          </w:p>
        </w:tc>
        <w:tc>
          <w:tcPr>
            <w:shd w:val="clear" w:color="000000" w:fill="ffffff"/>
            <w:tcBorders/>
            <w:tcW w:w="1522" w:type="dxa"/>
            <w:vAlign w:val="center"/>
            <w:textDirection w:val="lrTb"/>
            <w:noWrap w:val="false"/>
          </w:tcPr>
          <w:p w14:paraId="36A1D5FF">
            <w:pPr>
              <w:pBdr/>
              <w:spacing w:after="0" w:before="0" w:line="240" w:lineRule="auto"/>
              <w:ind/>
              <w:jc w:val="center"/>
              <w:rPr/>
            </w:pPr>
            <w:r>
              <w:rPr>
                <w:rFonts w:ascii="Times New Roman" w:hAnsi="Times New Roman" w:eastAsia="Times New Roman" w:cs="Times New Roman"/>
                <w:b/>
                <w:color w:val="000000"/>
                <w:sz w:val="22"/>
              </w:rPr>
              <w:t xml:space="preserve">Khoảng 6m+vỉa hè 3m</w:t>
            </w: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59.075.000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56.666.667</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54.600.000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Diện tích đất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(m</w:t>
            </w:r>
            <w:r>
              <w:rPr>
                <w:b/>
                <w:bCs/>
                <w:color w:val="000000" w:themeColor="text1"/>
                <w:sz w:val="22"/>
                <w:szCs w:val="22"/>
                <w:vertAlign w:val="superscript"/>
              </w:rPr>
              <w:t xml:space="preserve">2</w:t>
            </w: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53CD884">
            <w:pPr>
              <w:pBdr/>
              <w:spacing w:after="0" w:before="0" w:line="240" w:lineRule="auto"/>
              <w:ind/>
              <w:jc w:val="center"/>
              <w:rPr/>
            </w:pPr>
            <w:r>
              <w:rPr>
                <w:rFonts w:ascii="Times New Roman" w:hAnsi="Times New Roman" w:eastAsia="Times New Roman" w:cs="Times New Roman"/>
                <w:b/>
                <w:color w:val="000000"/>
                <w:sz w:val="22"/>
              </w:rPr>
              <w:t xml:space="preserve">60,0</w:t>
            </w:r>
            <w:r/>
          </w:p>
        </w:tc>
        <w:tc>
          <w:tcPr>
            <w:shd w:val="clear" w:color="000000" w:fill="ffffff"/>
            <w:tcBorders/>
            <w:tcW w:w="1522" w:type="dxa"/>
            <w:vAlign w:val="center"/>
            <w:textDirection w:val="lrTb"/>
            <w:noWrap w:val="false"/>
          </w:tcPr>
          <w:p w14:paraId="1556C102">
            <w:pPr>
              <w:pBdr/>
              <w:spacing w:after="0" w:before="0" w:line="240" w:lineRule="auto"/>
              <w:ind/>
              <w:jc w:val="center"/>
              <w:rPr/>
            </w:pPr>
            <w:r>
              <w:rPr>
                <w:rFonts w:ascii="Times New Roman" w:hAnsi="Times New Roman" w:eastAsia="Times New Roman" w:cs="Times New Roman"/>
                <w:b/>
                <w:color w:val="000000"/>
                <w:sz w:val="22"/>
              </w:rPr>
              <w:t xml:space="preserve">40,0</w:t>
            </w:r>
            <w:r/>
          </w:p>
        </w:tc>
        <w:tc>
          <w:tcPr>
            <w:shd w:val="clear" w:color="000000" w:fill="ffffff"/>
            <w:tcBorders/>
            <w:tcW w:w="1522" w:type="dxa"/>
            <w:vAlign w:val="center"/>
            <w:textDirection w:val="lrTb"/>
            <w:noWrap w:val="false"/>
          </w:tcPr>
          <w:p w14:paraId="69550F71">
            <w:pPr>
              <w:pBdr/>
              <w:spacing w:after="0" w:before="0" w:line="240" w:lineRule="auto"/>
              <w:ind/>
              <w:jc w:val="center"/>
              <w:rPr/>
            </w:pPr>
            <w:r>
              <w:rPr>
                <w:rFonts w:ascii="Times New Roman" w:hAnsi="Times New Roman" w:eastAsia="Times New Roman" w:cs="Times New Roman"/>
                <w:b/>
                <w:color w:val="000000"/>
                <w:sz w:val="22"/>
              </w:rPr>
              <w:t xml:space="preserve">60,0</w:t>
            </w:r>
            <w:r/>
          </w:p>
        </w:tc>
        <w:tc>
          <w:tcPr>
            <w:shd w:val="clear" w:color="000000" w:fill="ffffff"/>
            <w:tcBorders/>
            <w:tcW w:w="1522" w:type="dxa"/>
            <w:vAlign w:val="center"/>
            <w:textDirection w:val="lrTb"/>
            <w:noWrap w:val="false"/>
          </w:tcPr>
          <w:p w14:paraId="1CAA9308">
            <w:pPr>
              <w:pBdr/>
              <w:spacing w:after="0" w:before="0" w:line="240" w:lineRule="auto"/>
              <w:ind/>
              <w:jc w:val="center"/>
              <w:rPr/>
            </w:pPr>
            <w:r>
              <w:rPr>
                <w:rFonts w:ascii="Times New Roman" w:hAnsi="Times New Roman" w:eastAsia="Times New Roman" w:cs="Times New Roman"/>
                <w:b/>
                <w:color w:val="000000"/>
                <w:sz w:val="22"/>
              </w:rPr>
              <w:t xml:space="preserve">70,0</w:t>
            </w: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-5.907.500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53.167.500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56.666.667</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54.600.000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Mặt tiền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52C339B">
            <w:pPr>
              <w:pBdr/>
              <w:spacing w:after="0" w:before="0" w:line="240" w:lineRule="auto"/>
              <w:ind/>
              <w:jc w:val="center"/>
              <w:rPr/>
            </w:pPr>
            <w:r>
              <w:rPr>
                <w:rFonts w:ascii="Times New Roman" w:hAnsi="Times New Roman" w:eastAsia="Times New Roman" w:cs="Times New Roman"/>
                <w:b/>
                <w:color w:val="000000"/>
                <w:sz w:val="22"/>
              </w:rPr>
              <w:t xml:space="preserve">6,0</w:t>
            </w:r>
            <w:r/>
          </w:p>
        </w:tc>
        <w:tc>
          <w:tcPr>
            <w:shd w:val="clear" w:color="000000" w:fill="ffffff"/>
            <w:tcBorders/>
            <w:tcW w:w="1522" w:type="dxa"/>
            <w:vAlign w:val="center"/>
            <w:textDirection w:val="lrTb"/>
            <w:noWrap w:val="false"/>
          </w:tcPr>
          <w:p w14:paraId="61AA2C42">
            <w:pPr>
              <w:pBdr/>
              <w:spacing w:after="0" w:before="0" w:line="240" w:lineRule="auto"/>
              <w:ind/>
              <w:jc w:val="center"/>
              <w:rPr/>
            </w:pPr>
            <w:r>
              <w:rPr>
                <w:rFonts w:ascii="Times New Roman" w:hAnsi="Times New Roman" w:eastAsia="Times New Roman" w:cs="Times New Roman"/>
                <w:b/>
                <w:color w:val="000000"/>
                <w:sz w:val="22"/>
              </w:rPr>
              <w:t xml:space="preserve">4,0</w:t>
            </w:r>
            <w:r/>
          </w:p>
        </w:tc>
        <w:tc>
          <w:tcPr>
            <w:shd w:val="clear" w:color="000000" w:fill="ffffff"/>
            <w:tcBorders/>
            <w:tcW w:w="1522" w:type="dxa"/>
            <w:vAlign w:val="center"/>
            <w:textDirection w:val="lrTb"/>
            <w:noWrap w:val="false"/>
          </w:tcPr>
          <w:p w14:paraId="7726ED9D">
            <w:pPr>
              <w:pBdr/>
              <w:spacing w:after="0" w:before="0" w:line="240" w:lineRule="auto"/>
              <w:ind/>
              <w:jc w:val="center"/>
              <w:rPr/>
            </w:pPr>
            <w:r>
              <w:rPr>
                <w:rFonts w:ascii="Times New Roman" w:hAnsi="Times New Roman" w:eastAsia="Times New Roman" w:cs="Times New Roman"/>
                <w:b/>
                <w:color w:val="000000"/>
                <w:sz w:val="22"/>
              </w:rPr>
              <w:t xml:space="preserve">6,0</w:t>
            </w:r>
            <w:r/>
          </w:p>
        </w:tc>
        <w:tc>
          <w:tcPr>
            <w:shd w:val="clear" w:color="000000" w:fill="ffffff"/>
            <w:tcBorders/>
            <w:tcW w:w="1522" w:type="dxa"/>
            <w:vAlign w:val="center"/>
            <w:textDirection w:val="lrTb"/>
            <w:noWrap w:val="false"/>
          </w:tcPr>
          <w:p w14:paraId="57E5080A">
            <w:pPr>
              <w:pBdr/>
              <w:spacing w:after="0" w:before="0" w:line="240" w:lineRule="auto"/>
              <w:ind/>
              <w:jc w:val="center"/>
              <w:rPr/>
            </w:pPr>
            <w:r>
              <w:rPr>
                <w:rFonts w:ascii="Times New Roman" w:hAnsi="Times New Roman" w:eastAsia="Times New Roman" w:cs="Times New Roman"/>
                <w:b/>
                <w:color w:val="000000"/>
                <w:sz w:val="22"/>
              </w:rPr>
              <w:t xml:space="preserve">5,0</w:t>
            </w: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2.953.750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1.638.000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56.121.250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56.666.667</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56.238.000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E15C899">
            <w:pPr>
              <w:pBdr/>
              <w:spacing w:after="0" w:before="0" w:line="240" w:lineRule="auto"/>
              <w:ind/>
              <w:jc w:val="center"/>
              <w:rPr/>
            </w:pPr>
            <w:r>
              <w:rPr>
                <w:rFonts w:ascii="Times New Roman" w:hAnsi="Times New Roman" w:eastAsia="Times New Roman" w:cs="Times New Roman"/>
                <w:b/>
                <w:color w:val="000000"/>
                <w:sz w:val="22"/>
              </w:rPr>
              <w:t xml:space="preserve">01 mặt tiền</w:t>
            </w:r>
            <w:r/>
          </w:p>
        </w:tc>
        <w:tc>
          <w:tcPr>
            <w:shd w:val="clear" w:color="000000" w:fill="ffffff"/>
            <w:tcBorders/>
            <w:tcW w:w="1522" w:type="dxa"/>
            <w:vAlign w:val="center"/>
            <w:textDirection w:val="lrTb"/>
            <w:noWrap w:val="false"/>
          </w:tcPr>
          <w:p w14:paraId="11B86132">
            <w:pPr>
              <w:pBdr/>
              <w:spacing w:after="0" w:before="0" w:line="240" w:lineRule="auto"/>
              <w:ind/>
              <w:jc w:val="center"/>
              <w:rPr/>
            </w:pPr>
            <w:r>
              <w:rPr>
                <w:rFonts w:ascii="Times New Roman" w:hAnsi="Times New Roman" w:eastAsia="Times New Roman" w:cs="Times New Roman"/>
                <w:b/>
                <w:color w:val="000000"/>
                <w:sz w:val="22"/>
              </w:rPr>
              <w:t xml:space="preserve">01 mặt tiền</w:t>
            </w:r>
            <w:r/>
          </w:p>
        </w:tc>
        <w:tc>
          <w:tcPr>
            <w:shd w:val="clear" w:color="000000" w:fill="ffffff"/>
            <w:tcBorders/>
            <w:tcW w:w="1522" w:type="dxa"/>
            <w:vAlign w:val="center"/>
            <w:textDirection w:val="lrTb"/>
            <w:noWrap w:val="false"/>
          </w:tcPr>
          <w:p w14:paraId="7185B247">
            <w:pPr>
              <w:pBdr/>
              <w:spacing w:after="0" w:before="0" w:line="240" w:lineRule="auto"/>
              <w:ind/>
              <w:jc w:val="center"/>
              <w:rPr/>
            </w:pPr>
            <w:r>
              <w:rPr>
                <w:rFonts w:ascii="Times New Roman" w:hAnsi="Times New Roman" w:eastAsia="Times New Roman" w:cs="Times New Roman"/>
                <w:b/>
                <w:color w:val="000000"/>
                <w:sz w:val="22"/>
              </w:rPr>
              <w:t xml:space="preserve">01 mặt tiền</w:t>
            </w:r>
            <w:r/>
          </w:p>
        </w:tc>
        <w:tc>
          <w:tcPr>
            <w:shd w:val="clear" w:color="000000" w:fill="ffffff"/>
            <w:tcBorders/>
            <w:tcW w:w="1522" w:type="dxa"/>
            <w:vAlign w:val="center"/>
            <w:textDirection w:val="lrTb"/>
            <w:noWrap w:val="false"/>
          </w:tcPr>
          <w:p w14:paraId="5E707D7B">
            <w:pPr>
              <w:pBdr/>
              <w:spacing w:after="0" w:before="0" w:line="240" w:lineRule="auto"/>
              <w:ind/>
              <w:jc w:val="center"/>
              <w:rPr/>
            </w:pPr>
            <w:r>
              <w:rPr>
                <w:rFonts w:ascii="Times New Roman" w:hAnsi="Times New Roman" w:eastAsia="Times New Roman" w:cs="Times New Roman"/>
                <w:b/>
                <w:color w:val="000000"/>
                <w:sz w:val="22"/>
              </w:rPr>
              <w:t xml:space="preserve">01 mặt tiền</w:t>
            </w: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56.121.250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56.666.667</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56.238.000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CB33855">
            <w:pPr>
              <w:pBdr/>
              <w:spacing w:after="0" w:before="0" w:line="240" w:lineRule="auto"/>
              <w:ind/>
              <w:jc w:val="center"/>
              <w:rPr/>
            </w:pPr>
            <w:r>
              <w:rPr>
                <w:rFonts w:ascii="Times New Roman" w:hAnsi="Times New Roman" w:eastAsia="Times New Roman" w:cs="Times New Roman"/>
                <w:b/>
                <w:color w:val="000000"/>
                <w:sz w:val="22"/>
              </w:rPr>
              <w:t xml:space="preserve">Vuông vức</w:t>
            </w:r>
            <w:r/>
          </w:p>
        </w:tc>
        <w:tc>
          <w:tcPr>
            <w:shd w:val="clear" w:color="000000" w:fill="ffffff"/>
            <w:tcBorders/>
            <w:tcW w:w="1522" w:type="dxa"/>
            <w:vAlign w:val="center"/>
            <w:textDirection w:val="lrTb"/>
            <w:noWrap w:val="false"/>
          </w:tcPr>
          <w:p w14:paraId="0DF69367">
            <w:pPr>
              <w:pBdr/>
              <w:spacing w:after="0" w:before="0" w:line="240" w:lineRule="auto"/>
              <w:ind/>
              <w:jc w:val="center"/>
              <w:rPr/>
            </w:pPr>
            <w:r>
              <w:rPr>
                <w:rFonts w:ascii="Times New Roman" w:hAnsi="Times New Roman" w:eastAsia="Times New Roman" w:cs="Times New Roman"/>
                <w:b/>
                <w:color w:val="000000"/>
                <w:sz w:val="22"/>
              </w:rPr>
              <w:t xml:space="preserve">Vuông vức</w:t>
            </w:r>
            <w:r/>
          </w:p>
        </w:tc>
        <w:tc>
          <w:tcPr>
            <w:shd w:val="clear" w:color="000000" w:fill="ffffff"/>
            <w:tcBorders/>
            <w:tcW w:w="1522" w:type="dxa"/>
            <w:vAlign w:val="center"/>
            <w:textDirection w:val="lrTb"/>
            <w:noWrap w:val="false"/>
          </w:tcPr>
          <w:p w14:paraId="617A517F">
            <w:pPr>
              <w:pBdr/>
              <w:spacing w:after="0" w:before="0" w:line="240" w:lineRule="auto"/>
              <w:ind/>
              <w:jc w:val="center"/>
              <w:rPr/>
            </w:pPr>
            <w:r>
              <w:rPr>
                <w:rFonts w:ascii="Times New Roman" w:hAnsi="Times New Roman" w:eastAsia="Times New Roman" w:cs="Times New Roman"/>
                <w:b/>
                <w:color w:val="000000"/>
                <w:sz w:val="22"/>
              </w:rPr>
              <w:t xml:space="preserve">Vuông vức</w:t>
            </w:r>
            <w:r/>
          </w:p>
        </w:tc>
        <w:tc>
          <w:tcPr>
            <w:shd w:val="clear" w:color="000000" w:fill="ffffff"/>
            <w:tcBorders/>
            <w:tcW w:w="1522" w:type="dxa"/>
            <w:vAlign w:val="center"/>
            <w:textDirection w:val="lrTb"/>
            <w:noWrap w:val="false"/>
          </w:tcPr>
          <w:p w14:paraId="117AAFC9">
            <w:pPr>
              <w:pBdr/>
              <w:spacing w:after="0" w:before="0" w:line="240" w:lineRule="auto"/>
              <w:ind/>
              <w:jc w:val="center"/>
              <w:rPr/>
            </w:pPr>
            <w:r>
              <w:rPr>
                <w:rFonts w:ascii="Times New Roman" w:hAnsi="Times New Roman" w:eastAsia="Times New Roman" w:cs="Times New Roman"/>
                <w:b/>
                <w:color w:val="000000"/>
                <w:sz w:val="22"/>
              </w:rPr>
              <w:t xml:space="preserve">Vuông vức</w:t>
            </w: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56.121.250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56.666.667</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56.238.000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14:paraId="418BF4FD" w14:textId="77777777">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14:paraId="31426ECB" w14:textId="77777777">
            <w:pPr>
              <w:pBdr/>
              <w:spacing/>
              <w:ind/>
              <w:rPr>
                <w:b/>
                <w:bCs/>
                <w:color w:val="000000"/>
                <w:sz w:val="22"/>
                <w:szCs w:val="22"/>
              </w:rPr>
            </w:pPr>
            <w:r>
              <w:rPr>
                <w:b/>
                <w:bCs/>
                <w:color w:val="000000"/>
                <w:sz w:val="22"/>
                <w:szCs w:val="22"/>
              </w:rPr>
              <w:t xml:space="preserve">Mức</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chỉ</w:t>
            </w:r>
            <w:r>
              <w:rPr>
                <w:b/>
                <w:bCs/>
                <w:color w:val="000000"/>
                <w:sz w:val="22"/>
                <w:szCs w:val="22"/>
              </w:rPr>
              <w:t xml:space="preserve"> </w:t>
            </w:r>
            <w:r>
              <w:rPr>
                <w:b/>
                <w:bCs/>
                <w:color w:val="000000"/>
                <w:sz w:val="22"/>
                <w:szCs w:val="22"/>
              </w:rPr>
              <w:t xml:space="preserve">dẫn</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5CA13644"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2FABA459"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6CCB568" w14:textId="5A808448">
            <w:pPr>
              <w:pBdr/>
              <w:spacing/>
              <w:ind/>
              <w:jc w:val="center"/>
              <w:rPr>
                <w:b/>
                <w:bCs/>
                <w:color w:val="000000"/>
                <w:sz w:val="22"/>
                <w:szCs w:val="22"/>
              </w:rPr>
            </w:pPr>
            <w:r>
              <w:rPr>
                <w:b/>
                <w:bCs/>
                <w:color w:val="000000" w:themeColor="text1"/>
                <w:sz w:val="22"/>
                <w:szCs w:val="22"/>
              </w:rPr>
              <w:t xml:space="preserve">56.121.250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6585722" w14:textId="48680F85">
            <w:pPr>
              <w:pBdr/>
              <w:spacing/>
              <w:ind/>
              <w:jc w:val="center"/>
              <w:rPr>
                <w:b/>
                <w:bCs/>
                <w:color w:val="000000"/>
                <w:sz w:val="22"/>
                <w:szCs w:val="22"/>
              </w:rPr>
            </w:pPr>
            <w:r>
              <w:rPr>
                <w:b/>
                <w:bCs/>
                <w:color w:val="000000" w:themeColor="text1"/>
                <w:sz w:val="22"/>
                <w:szCs w:val="22"/>
              </w:rPr>
              <w:t xml:space="preserve">56.666.667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61392F7" w14:textId="6EA563CF">
            <w:pPr>
              <w:pBdr/>
              <w:spacing/>
              <w:ind/>
              <w:jc w:val="center"/>
              <w:rPr>
                <w:b/>
                <w:bCs/>
                <w:color w:val="000000"/>
                <w:sz w:val="22"/>
                <w:szCs w:val="22"/>
              </w:rPr>
            </w:pPr>
            <w:r>
              <w:rPr>
                <w:b/>
                <w:bCs/>
                <w:color w:val="000000" w:themeColor="text1"/>
                <w:sz w:val="22"/>
                <w:szCs w:val="22"/>
              </w:rPr>
              <w:t xml:space="preserve">56.238.000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12286EEE" w14:textId="77777777">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3434652C"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trung</w:t>
            </w:r>
            <w:r>
              <w:rPr>
                <w:color w:val="000000"/>
                <w:sz w:val="22"/>
                <w:szCs w:val="22"/>
              </w:rPr>
              <w:t xml:space="preserve"> </w:t>
            </w:r>
            <w:r>
              <w:rPr>
                <w:color w:val="000000"/>
                <w:sz w:val="22"/>
                <w:szCs w:val="22"/>
              </w:rPr>
              <w:t xml:space="preserve">bình</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591A121D" w14:textId="77777777">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78D6BB0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14:paraId="22266DED" w14:textId="2EDC35B9">
            <w:pPr>
              <w:pBdr/>
              <w:spacing/>
              <w:ind/>
              <w:jc w:val="center"/>
              <w:rPr>
                <w:b/>
                <w:bCs/>
                <w:color w:val="000000"/>
                <w:sz w:val="22"/>
                <w:szCs w:val="22"/>
              </w:rPr>
            </w:pPr>
            <w:r>
              <w:rPr>
                <w:b/>
                <w:bCs/>
                <w:color w:val="000000" w:themeColor="text1"/>
                <w:sz w:val="22"/>
                <w:szCs w:val="22"/>
              </w:rPr>
              <w:t xml:space="preserve">56.341.972</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287206AD" w14:textId="77777777">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3976DE35"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chênh</w:t>
            </w:r>
            <w:r>
              <w:rPr>
                <w:color w:val="000000"/>
                <w:sz w:val="22"/>
                <w:szCs w:val="22"/>
              </w:rPr>
              <w:t xml:space="preserve"> </w:t>
            </w:r>
            <w:r>
              <w:rPr>
                <w:color w:val="000000"/>
                <w:sz w:val="22"/>
                <w:szCs w:val="22"/>
              </w:rPr>
              <w:t xml:space="preserve">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20377C69"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0BAC83D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54F138BE">
            <w:pPr>
              <w:pBdr/>
              <w:spacing w:after="0" w:before="0" w:line="240" w:lineRule="auto"/>
              <w:ind/>
              <w:jc w:val="center"/>
              <w:rPr/>
            </w:pPr>
            <w:r>
              <w:rPr>
                <w:rFonts w:ascii="Times New Roman" w:hAnsi="Times New Roman" w:eastAsia="Times New Roman" w:cs="Times New Roman"/>
                <w:color w:val="000000"/>
                <w:sz w:val="22"/>
              </w:rPr>
              <w:t xml:space="preserve">-0,39%</w:t>
            </w:r>
            <w:r/>
          </w:p>
        </w:tc>
        <w:tc>
          <w:tcPr>
            <w:shd w:val="clear" w:color="000000" w:fill="ffffff"/>
            <w:tcBorders/>
            <w:tcW w:w="1522" w:type="dxa"/>
            <w:vAlign w:val="center"/>
            <w:textDirection w:val="lrTb"/>
            <w:noWrap w:val="false"/>
          </w:tcPr>
          <w:p w14:paraId="3F9F1161">
            <w:pPr>
              <w:pBdr/>
              <w:spacing w:after="0" w:before="0" w:line="240" w:lineRule="auto"/>
              <w:ind/>
              <w:jc w:val="center"/>
              <w:rPr/>
            </w:pPr>
            <w:r>
              <w:rPr>
                <w:rFonts w:ascii="Times New Roman" w:hAnsi="Times New Roman" w:eastAsia="Times New Roman" w:cs="Times New Roman"/>
                <w:color w:val="000000"/>
                <w:sz w:val="22"/>
              </w:rPr>
              <w:t xml:space="preserve">0,58%</w:t>
            </w:r>
            <w:r/>
          </w:p>
        </w:tc>
        <w:tc>
          <w:tcPr>
            <w:shd w:val="clear" w:color="000000" w:fill="ffffff"/>
            <w:tcBorders/>
            <w:tcW w:w="1522" w:type="dxa"/>
            <w:vAlign w:val="center"/>
            <w:textDirection w:val="lrTb"/>
            <w:noWrap w:val="false"/>
          </w:tcPr>
          <w:p w14:paraId="2E4F3961">
            <w:pPr>
              <w:pBdr/>
              <w:spacing w:after="0" w:before="0" w:line="240" w:lineRule="auto"/>
              <w:ind/>
              <w:jc w:val="center"/>
              <w:rPr/>
            </w:pPr>
            <w:r>
              <w:rPr>
                <w:rFonts w:ascii="Times New Roman" w:hAnsi="Times New Roman" w:eastAsia="Times New Roman" w:cs="Times New Roman"/>
                <w:color w:val="000000"/>
                <w:sz w:val="22"/>
              </w:rPr>
              <w:t xml:space="preserve">-0,18%</w:t>
            </w:r>
            <w:r/>
          </w:p>
        </w:tc>
      </w:tr>
      <w:tr>
        <w:trPr>
          <w:trHeight w:val="20"/>
        </w:trPr>
        <w:tc>
          <w:tcPr>
            <w:shd w:val="clear" w:color="000000" w:fill="ffffff"/>
            <w:tcBorders/>
            <w:tcW w:w="632" w:type="dxa"/>
            <w:vAlign w:val="center"/>
            <w:textDirection w:val="lrTb"/>
            <w:noWrap/>
          </w:tcPr>
          <w:p w14:paraId="461C54CE" w14:textId="77777777">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47EE2BF7" w14:textId="77777777">
            <w:pPr>
              <w:pBdr/>
              <w:spacing/>
              <w:ind/>
              <w:rPr>
                <w:b/>
                <w:bCs/>
                <w:color w:val="000000"/>
                <w:sz w:val="22"/>
                <w:szCs w:val="22"/>
              </w:rPr>
            </w:pPr>
            <w:r>
              <w:rPr>
                <w:b/>
                <w:bCs/>
                <w:color w:val="000000"/>
                <w:sz w:val="22"/>
                <w:szCs w:val="22"/>
              </w:rPr>
              <w:t xml:space="preserve">Tổng</w:t>
            </w:r>
            <w:r>
              <w:rPr>
                <w:b/>
                <w:bCs/>
                <w:color w:val="000000"/>
                <w:sz w:val="22"/>
                <w:szCs w:val="22"/>
              </w:rPr>
              <w:t xml:space="preserve"> </w:t>
            </w:r>
            <w:r>
              <w:rPr>
                <w:b/>
                <w:bCs/>
                <w:color w:val="000000"/>
                <w:sz w:val="22"/>
                <w:szCs w:val="22"/>
              </w:rPr>
              <w:t xml:space="preserve">hợp</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số</w:t>
            </w:r>
            <w:r>
              <w:rPr>
                <w:b/>
                <w:bCs/>
                <w:color w:val="000000"/>
                <w:sz w:val="22"/>
                <w:szCs w:val="22"/>
              </w:rPr>
              <w:t xml:space="preserve"> </w:t>
            </w:r>
            <w:r>
              <w:rPr>
                <w:b/>
                <w:bCs/>
                <w:color w:val="000000"/>
                <w:sz w:val="22"/>
                <w:szCs w:val="22"/>
              </w:rPr>
              <w:t xml:space="preserve">liệu</w:t>
            </w:r>
            <w:r>
              <w:rPr>
                <w:b/>
                <w:bCs/>
                <w:color w:val="000000"/>
                <w:sz w:val="22"/>
                <w:szCs w:val="22"/>
              </w:rPr>
              <w:t xml:space="preserve"> </w:t>
            </w: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tại</w:t>
            </w:r>
            <w:r>
              <w:rPr>
                <w:b/>
                <w:bCs/>
                <w:color w:val="000000"/>
                <w:sz w:val="22"/>
                <w:szCs w:val="22"/>
              </w:rPr>
              <w:t xml:space="preserve"> </w:t>
            </w:r>
            <w:r>
              <w:rPr>
                <w:b/>
                <w:bCs/>
                <w:color w:val="000000"/>
                <w:sz w:val="22"/>
                <w:szCs w:val="22"/>
              </w:rPr>
              <w:t xml:space="preserve">mục</w:t>
            </w:r>
            <w:r>
              <w:rPr>
                <w:b/>
                <w:bCs/>
                <w:color w:val="000000"/>
                <w:sz w:val="22"/>
                <w:szCs w:val="22"/>
              </w:rPr>
              <w:t xml:space="preserve">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1719875D" w14:textId="77777777">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496AAC16" w14:textId="77777777">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C58B5C4"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241D7A7"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2FAE508"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6E0CE8BF" w14:textId="77777777">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049CF51" w14:textId="77777777">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gộp</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AA30781" w14:textId="77777777">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B63B8BB"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BB2B021" w14:textId="4EE61A0D">
            <w:pPr>
              <w:pBdr/>
              <w:spacing/>
              <w:ind/>
              <w:jc w:val="center"/>
              <w:rPr>
                <w:b/>
                <w:bCs/>
                <w:color w:val="000000"/>
                <w:sz w:val="22"/>
                <w:szCs w:val="22"/>
              </w:rPr>
            </w:pPr>
            <w:r>
              <w:rPr>
                <w:color w:val="000000" w:themeColor="text1"/>
                <w:sz w:val="22"/>
                <w:szCs w:val="22"/>
              </w:rPr>
              <w:t xml:space="preserve">8.861.250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211BC5CC" w14:textId="06FADE98">
            <w:pPr>
              <w:pBdr/>
              <w:spacing/>
              <w:ind/>
              <w:jc w:val="center"/>
              <w:rPr>
                <w:b/>
                <w:bCs/>
                <w:color w:val="000000"/>
                <w:sz w:val="22"/>
                <w:szCs w:val="22"/>
              </w:rPr>
            </w:pPr>
            <w:r>
              <w:rPr>
                <w:color w:val="000000" w:themeColor="text1"/>
                <w:sz w:val="22"/>
                <w:szCs w:val="22"/>
              </w:rPr>
              <w:t xml:space="preserve">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417FD47D" w14:textId="2F3FCCD5">
            <w:pPr>
              <w:pBdr/>
              <w:spacing/>
              <w:ind/>
              <w:jc w:val="center"/>
              <w:rPr>
                <w:b/>
                <w:bCs/>
                <w:color w:val="000000"/>
                <w:sz w:val="22"/>
                <w:szCs w:val="22"/>
              </w:rPr>
            </w:pPr>
            <w:r>
              <w:rPr>
                <w:color w:val="000000" w:themeColor="text1"/>
                <w:sz w:val="22"/>
                <w:szCs w:val="22"/>
              </w:rPr>
              <w:t xml:space="preserve">1.638.000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1CD731B6" w14:textId="77777777">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69AD6DB" w14:textId="77777777">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số</w:t>
            </w:r>
            <w:r>
              <w:rPr>
                <w:color w:val="000000"/>
                <w:sz w:val="22"/>
                <w:szCs w:val="22"/>
              </w:rPr>
              <w:t xml:space="preserve"> </w:t>
            </w:r>
            <w:r>
              <w:rPr>
                <w:color w:val="000000"/>
                <w:sz w:val="22"/>
                <w:szCs w:val="22"/>
              </w:rPr>
              <w:t xml:space="preserve">lần</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7D314AD3" w14:textId="77777777">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710747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7D51D8B7" w14:textId="55439F0B">
            <w:pPr>
              <w:pBdr/>
              <w:spacing/>
              <w:ind/>
              <w:jc w:val="center"/>
              <w:rPr>
                <w:sz w:val="22"/>
                <w:szCs w:val="22"/>
              </w:rPr>
            </w:pPr>
            <w:r>
              <w:rPr>
                <w:color w:val="000000" w:themeColor="text1"/>
                <w:sz w:val="22"/>
                <w:szCs w:val="22"/>
              </w:rPr>
              <w:t xml:space="preserve">2</w:t>
            </w:r>
            <w:r>
              <w:rPr>
                <w:sz w:val="22"/>
                <w:szCs w:val="22"/>
              </w:rPr>
            </w:r>
            <w:r>
              <w:rPr>
                <w:sz w:val="22"/>
                <w:szCs w:val="22"/>
              </w:rPr>
            </w:r>
          </w:p>
        </w:tc>
        <w:tc>
          <w:tcPr>
            <w:shd w:val="clear" w:color="000000" w:fill="ffffff"/>
            <w:tcBorders/>
            <w:tcW w:w="1522" w:type="dxa"/>
            <w:vAlign w:val="center"/>
            <w:textDirection w:val="lrTb"/>
            <w:noWrap/>
          </w:tcPr>
          <w:p w14:paraId="47F3E79B" w14:textId="17C86644">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14:paraId="7308FA59" w14:textId="1640CE14">
            <w:pPr>
              <w:pBdr/>
              <w:spacing/>
              <w:ind/>
              <w:jc w:val="center"/>
              <w:rPr>
                <w:sz w:val="22"/>
                <w:szCs w:val="22"/>
              </w:rPr>
            </w:pPr>
            <w:r>
              <w:rPr>
                <w:color w:val="000000" w:themeColor="text1"/>
                <w:sz w:val="22"/>
                <w:szCs w:val="22"/>
              </w:rPr>
              <w:t xml:space="preserve">1</w:t>
            </w:r>
            <w:r>
              <w:rPr>
                <w:sz w:val="22"/>
                <w:szCs w:val="22"/>
              </w:rPr>
            </w:r>
            <w:r>
              <w:rPr>
                <w:sz w:val="22"/>
                <w:szCs w:val="22"/>
              </w:rPr>
            </w:r>
          </w:p>
        </w:tc>
      </w:tr>
      <w:tr>
        <w:trPr>
          <w:trHeight w:val="20"/>
        </w:trPr>
        <w:tc>
          <w:tcPr>
            <w:shd w:val="clear" w:color="000000" w:fill="ffffff"/>
            <w:tcBorders/>
            <w:tcW w:w="632" w:type="dxa"/>
            <w:vAlign w:val="center"/>
            <w:textDirection w:val="lrTb"/>
            <w:noWrap/>
          </w:tcPr>
          <w:p w14:paraId="560376DB" w14:textId="77777777">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DF39A1B" w14:textId="77777777">
            <w:pPr>
              <w:pBdr/>
              <w:spacing/>
              <w:ind/>
              <w:rPr>
                <w:color w:val="000000"/>
                <w:sz w:val="22"/>
                <w:szCs w:val="22"/>
              </w:rPr>
            </w:pPr>
            <w:r>
              <w:rPr>
                <w:color w:val="000000"/>
                <w:sz w:val="22"/>
                <w:szCs w:val="22"/>
              </w:rPr>
              <w:t xml:space="preserve">Biên</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656BE2E3"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6EBF99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75D91946">
            <w:pPr>
              <w:pBdr/>
              <w:spacing w:after="0" w:before="0" w:line="240" w:lineRule="auto"/>
              <w:ind/>
              <w:jc w:val="center"/>
              <w:rPr/>
            </w:pPr>
            <w:r>
              <w:rPr>
                <w:rFonts w:ascii="Times New Roman" w:hAnsi="Times New Roman" w:eastAsia="Times New Roman" w:cs="Times New Roman"/>
                <w:color w:val="000000"/>
                <w:sz w:val="22"/>
              </w:rPr>
              <w:t xml:space="preserve">5% - 10%</w:t>
            </w:r>
            <w:r/>
          </w:p>
        </w:tc>
        <w:tc>
          <w:tcPr>
            <w:shd w:val="clear" w:color="000000" w:fill="ffffff"/>
            <w:tcBorders/>
            <w:tcW w:w="1522" w:type="dxa"/>
            <w:vAlign w:val="center"/>
            <w:textDirection w:val="lrTb"/>
            <w:noWrap/>
          </w:tcPr>
          <w:p w14:paraId="757B6EF2">
            <w:pPr>
              <w:pBdr/>
              <w:spacing w:after="0" w:before="0" w:line="240" w:lineRule="auto"/>
              <w:ind/>
              <w:jc w:val="center"/>
              <w:rPr/>
            </w:pPr>
            <w:r>
              <w:rPr>
                <w:rFonts w:ascii="Times New Roman" w:hAnsi="Times New Roman" w:eastAsia="Times New Roman" w:cs="Times New Roman"/>
                <w:color w:val="000000"/>
                <w:sz w:val="22"/>
              </w:rPr>
              <w:t xml:space="preserve">0,0%</w:t>
            </w:r>
            <w:r/>
          </w:p>
        </w:tc>
        <w:tc>
          <w:tcPr>
            <w:shd w:val="clear" w:color="000000" w:fill="ffffff"/>
            <w:tcBorders/>
            <w:tcW w:w="1522" w:type="dxa"/>
            <w:vAlign w:val="center"/>
            <w:textDirection w:val="lrTb"/>
            <w:noWrap/>
          </w:tcPr>
          <w:p w14:paraId="0CEDB13B">
            <w:pPr>
              <w:pBdr/>
              <w:spacing w:after="0" w:before="0" w:line="240" w:lineRule="auto"/>
              <w:ind/>
              <w:jc w:val="center"/>
              <w:rPr/>
            </w:pPr>
            <w:r>
              <w:rPr>
                <w:rFonts w:ascii="Times New Roman" w:hAnsi="Times New Roman" w:eastAsia="Times New Roman" w:cs="Times New Roman"/>
                <w:color w:val="000000"/>
                <w:sz w:val="22"/>
              </w:rPr>
              <w:t xml:space="preserve">0% - 3%</w:t>
            </w:r>
            <w:r/>
          </w:p>
        </w:tc>
      </w:tr>
      <w:tr>
        <w:trPr>
          <w:trHeight w:val="20"/>
        </w:trPr>
        <w:tc>
          <w:tcPr>
            <w:shd w:val="clear" w:color="000000" w:fill="ffffff"/>
            <w:tcBorders/>
            <w:tcW w:w="632" w:type="dxa"/>
            <w:vAlign w:val="center"/>
            <w:textDirection w:val="lrTb"/>
            <w:noWrap/>
          </w:tcPr>
          <w:p w14:paraId="2544DED4" w14:textId="77777777">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E2541DB" w14:textId="77777777">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thuần</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565C5C67" w14:textId="77777777">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051C03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B4723C4" w14:textId="005806D1">
            <w:pPr>
              <w:pBdr/>
              <w:spacing/>
              <w:ind/>
              <w:jc w:val="center"/>
              <w:rPr>
                <w:sz w:val="22"/>
                <w:szCs w:val="22"/>
              </w:rPr>
            </w:pPr>
            <w:r>
              <w:rPr>
                <w:color w:val="000000" w:themeColor="text1"/>
                <w:sz w:val="22"/>
                <w:szCs w:val="22"/>
              </w:rPr>
              <w:t xml:space="preserve">2.953.750</w:t>
            </w:r>
            <w:r>
              <w:rPr>
                <w:sz w:val="22"/>
                <w:szCs w:val="22"/>
              </w:rPr>
            </w:r>
            <w:r>
              <w:rPr>
                <w:sz w:val="22"/>
                <w:szCs w:val="22"/>
              </w:rPr>
            </w:r>
          </w:p>
        </w:tc>
        <w:tc>
          <w:tcPr>
            <w:shd w:val="clear" w:color="000000" w:fill="ffffff"/>
            <w:tcBorders/>
            <w:tcW w:w="1522" w:type="dxa"/>
            <w:vAlign w:val="center"/>
            <w:textDirection w:val="lrTb"/>
            <w:noWrap/>
          </w:tcPr>
          <w:p w14:paraId="0333FBBC" w14:textId="3BDC0531">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14:paraId="7C4D137D" w14:textId="18831E29">
            <w:pPr>
              <w:pBdr/>
              <w:spacing/>
              <w:ind/>
              <w:jc w:val="center"/>
              <w:rPr>
                <w:sz w:val="22"/>
                <w:szCs w:val="22"/>
              </w:rPr>
            </w:pPr>
            <w:r>
              <w:rPr>
                <w:color w:val="000000" w:themeColor="text1"/>
                <w:sz w:val="22"/>
                <w:szCs w:val="22"/>
              </w:rPr>
              <w:t xml:space="preserve">1.638.000</w:t>
            </w:r>
            <w:r>
              <w:rPr>
                <w:sz w:val="22"/>
                <w:szCs w:val="22"/>
              </w:rPr>
            </w:r>
            <w:r>
              <w:rPr>
                <w:sz w:val="22"/>
                <w:szCs w:val="22"/>
              </w:rPr>
            </w:r>
          </w:p>
        </w:tc>
      </w:tr>
    </w:tbl>
    <w:p w14:paraId="30C62051" w14:textId="5FB0A854">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rPr>
      </w:r>
    </w:p>
    <w:p w14:paraId="19D998BE" w14:textId="51A2B77B">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 </w:t>
      </w:r>
      <w:r>
        <w:t xml:space="preserve">-0,39</w:t>
      </w:r>
      <w:r>
        <w:t xml:space="preserve">% </w:t>
      </w:r>
      <w:r>
        <w:t xml:space="preserve">đến</w:t>
      </w:r>
      <w:r>
        <w:t xml:space="preserve"> </w:t>
      </w:r>
      <w:r>
        <w:t xml:space="preserve">0,58</w:t>
      </w:r>
      <w:r>
        <w:t xml:space="preserve">%,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14:paraId="0D01D2F9" w14:textId="26F5BDD5">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p>
    <w:p w14:paraId="623D8DBC" w14:textId="3708BDEE">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14:paraId="2EC6FEEC" w14:textId="77777777">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14:paraId="232E7509" w14:textId="77777777">
            <w:pPr>
              <w:pBdr/>
              <w:spacing/>
              <w:ind/>
              <w:jc w:val="center"/>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14:paraId="484C90D1" w14:textId="77777777">
            <w:pPr>
              <w:pBdr/>
              <w:spacing/>
              <w:ind/>
              <w:jc w:val="center"/>
              <w:rPr>
                <w:b/>
                <w:bCs/>
                <w:color w:val="000000"/>
              </w:rPr>
            </w:pP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14:paraId="3C5C84C2" w14:textId="77777777">
            <w:pPr>
              <w:pBdr/>
              <w:spacing/>
              <w:ind/>
              <w:jc w:val="center"/>
              <w:rPr>
                <w:b/>
                <w:bCs/>
                <w:color w:val="000000"/>
              </w:rPr>
            </w:pPr>
            <w:r>
              <w:rPr>
                <w:b/>
                <w:bCs/>
                <w:color w:val="000000"/>
              </w:rPr>
              <w:t xml:space="preserve">Trọng</w:t>
            </w:r>
            <w:r>
              <w:rPr>
                <w:b/>
                <w:bCs/>
                <w:color w:val="000000"/>
              </w:rPr>
              <w:t xml:space="preserve"> </w:t>
            </w:r>
            <w:r>
              <w:rPr>
                <w:b/>
                <w:bCs/>
                <w:color w:val="000000"/>
              </w:rPr>
              <w:t xml:space="preserve">số</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14:paraId="445DD05B" w14:textId="77777777">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trung</w:t>
            </w:r>
            <w:r>
              <w:rPr>
                <w:b/>
                <w:bCs/>
                <w:color w:val="000000"/>
              </w:rPr>
              <w:t xml:space="preserve"> </w:t>
            </w:r>
            <w:r>
              <w:rPr>
                <w:b/>
                <w:bCs/>
                <w:color w:val="000000"/>
              </w:rPr>
              <w:t xml:space="preserve">bình</w:t>
            </w:r>
            <w:r>
              <w:rPr>
                <w:b/>
                <w:bCs/>
                <w:color w:val="000000"/>
              </w:rPr>
              <w:t xml:space="preserve"> </w:t>
            </w:r>
            <w:r>
              <w:rPr>
                <w:b/>
                <w:bCs/>
                <w:color w:val="000000"/>
              </w:rPr>
              <w:t xml:space="preserve">của</w:t>
            </w:r>
            <w:r>
              <w:rPr>
                <w:b/>
                <w:bCs/>
                <w:color w:val="000000"/>
              </w:rPr>
              <w:t xml:space="preserve"> </w:t>
            </w: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2FE5EC4" w14:textId="77777777">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38629FD" w14:textId="77777777">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D05D63B" w14:textId="179A9FFA">
            <w:pPr>
              <w:pBdr/>
              <w:spacing/>
              <w:ind/>
              <w:jc w:val="center"/>
              <w:rPr>
                <w:color w:val="000000"/>
              </w:rPr>
            </w:pPr>
            <w:r>
              <w:rPr>
                <w:color w:val="000000"/>
              </w:rPr>
              <w:t xml:space="preserve">56.121.250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0C1D4E9D">
            <w:pPr>
              <w:pBdr/>
              <w:spacing w:after="0" w:before="0" w:line="240" w:lineRule="auto"/>
              <w:ind/>
              <w:jc w:val="center"/>
              <w:rPr/>
            </w:pPr>
            <w:r>
              <w:rPr>
                <w:rFonts w:ascii="Times New Roman" w:hAnsi="Times New Roman" w:eastAsia="Times New Roman" w:cs="Times New Roman"/>
                <w:color w:val="000000"/>
                <w:sz w:val="24"/>
              </w:rPr>
              <w:t xml:space="preserve">35,00%</w:t>
            </w: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03D22A51">
            <w:pPr>
              <w:pBdr/>
              <w:spacing w:after="0" w:before="0" w:line="240" w:lineRule="auto"/>
              <w:ind/>
              <w:jc w:val="center"/>
              <w:rPr/>
            </w:pPr>
            <w:r>
              <w:rPr>
                <w:rFonts w:ascii="Times New Roman" w:hAnsi="Times New Roman" w:eastAsia="Times New Roman" w:cs="Times New Roman"/>
                <w:color w:val="000000"/>
                <w:sz w:val="24"/>
              </w:rPr>
              <w:t xml:space="preserve">19.642.438</w:t>
            </w: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E4DE4C6" w14:textId="77777777">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5D4E40D1" w14:textId="77777777">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1E19774E" w14:textId="57ED2A71">
            <w:pPr>
              <w:pBdr/>
              <w:spacing/>
              <w:ind/>
              <w:jc w:val="center"/>
              <w:rPr>
                <w:color w:val="000000"/>
              </w:rPr>
            </w:pPr>
            <w:r>
              <w:rPr>
                <w:color w:val="000000"/>
              </w:rPr>
              <w:t xml:space="preserve">56.666.667</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72A660A5">
            <w:pPr>
              <w:pBdr/>
              <w:spacing w:after="0" w:before="0" w:line="240" w:lineRule="auto"/>
              <w:ind/>
              <w:jc w:val="center"/>
              <w:rPr/>
            </w:pPr>
            <w:r>
              <w:rPr>
                <w:rFonts w:ascii="Times New Roman" w:hAnsi="Times New Roman" w:eastAsia="Times New Roman" w:cs="Times New Roman"/>
                <w:color w:val="000000"/>
                <w:sz w:val="24"/>
              </w:rPr>
              <w:t xml:space="preserve">35,00%</w:t>
            </w: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67E3D350">
            <w:pPr>
              <w:pBdr/>
              <w:spacing w:after="0" w:before="0" w:line="240" w:lineRule="auto"/>
              <w:ind/>
              <w:jc w:val="center"/>
              <w:rPr/>
            </w:pPr>
            <w:r>
              <w:rPr>
                <w:rFonts w:ascii="Times New Roman" w:hAnsi="Times New Roman" w:eastAsia="Times New Roman" w:cs="Times New Roman"/>
                <w:color w:val="000000"/>
                <w:sz w:val="24"/>
              </w:rPr>
              <w:t xml:space="preserve">19.833.333</w:t>
            </w: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24B2B48A" w14:textId="77777777">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6C4E90C" w14:textId="77777777">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B2D662B" w14:textId="0CCF9404">
            <w:pPr>
              <w:pBdr/>
              <w:spacing/>
              <w:ind/>
              <w:jc w:val="center"/>
              <w:rPr>
                <w:color w:val="000000"/>
              </w:rPr>
            </w:pPr>
            <w:r>
              <w:rPr>
                <w:color w:val="000000"/>
              </w:rPr>
              <w:t xml:space="preserve">56.238.000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02FADED8">
            <w:pPr>
              <w:pBdr/>
              <w:spacing w:after="0" w:before="0" w:line="240" w:lineRule="auto"/>
              <w:ind/>
              <w:jc w:val="center"/>
              <w:rPr/>
            </w:pPr>
            <w:r>
              <w:rPr>
                <w:rFonts w:ascii="Times New Roman" w:hAnsi="Times New Roman" w:eastAsia="Times New Roman" w:cs="Times New Roman"/>
                <w:color w:val="000000"/>
                <w:sz w:val="24"/>
              </w:rPr>
              <w:t xml:space="preserve">30,00%</w:t>
            </w: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6C142457">
            <w:pPr>
              <w:pBdr/>
              <w:spacing w:after="0" w:before="0" w:line="240" w:lineRule="auto"/>
              <w:ind/>
              <w:jc w:val="center"/>
              <w:rPr/>
            </w:pPr>
            <w:r>
              <w:rPr>
                <w:rFonts w:ascii="Times New Roman" w:hAnsi="Times New Roman" w:eastAsia="Times New Roman" w:cs="Times New Roman"/>
                <w:color w:val="000000"/>
                <w:sz w:val="24"/>
              </w:rPr>
              <w:t xml:space="preserve">16.871.400</w:t>
            </w: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7531CF43" w14:textId="77777777">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bình</w:t>
            </w:r>
            <w:r>
              <w:rPr>
                <w:b/>
                <w:bCs/>
                <w:color w:val="000000"/>
              </w:rPr>
              <w:t xml:space="preserve"> </w:t>
            </w:r>
            <w:r>
              <w:rPr>
                <w:b/>
                <w:bCs/>
                <w:color w:val="000000"/>
              </w:rPr>
              <w:t xml:space="preserve">quân</w:t>
            </w:r>
            <w:r>
              <w:rPr>
                <w:b/>
                <w:bCs/>
                <w:color w:val="000000"/>
              </w:rPr>
              <w:t xml:space="preserve"> </w:t>
            </w:r>
            <w:r>
              <w:rPr>
                <w:b/>
                <w:bCs/>
                <w:color w:val="000000"/>
              </w:rPr>
              <w:t xml:space="preserve">theo</w:t>
            </w:r>
            <w:r>
              <w:rPr>
                <w:b/>
                <w:bCs/>
                <w:color w:val="000000"/>
              </w:rPr>
              <w:t xml:space="preserve"> </w:t>
            </w:r>
            <w:r>
              <w:rPr>
                <w:b/>
                <w:bCs/>
                <w:color w:val="000000"/>
              </w:rPr>
              <w:t xml:space="preserve">trọng</w:t>
            </w:r>
            <w:r>
              <w:rPr>
                <w:b/>
                <w:bCs/>
                <w:color w:val="000000"/>
              </w:rPr>
              <w:t xml:space="preserve"> </w:t>
            </w:r>
            <w:r>
              <w:rPr>
                <w:b/>
                <w:bCs/>
                <w:color w:val="000000"/>
              </w:rPr>
              <w:t xml:space="preserve">số</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7933CF9F">
            <w:pPr>
              <w:pBdr/>
              <w:spacing w:after="0" w:before="0" w:line="240" w:lineRule="auto"/>
              <w:ind/>
              <w:jc w:val="center"/>
              <w:rPr/>
            </w:pPr>
            <w:r>
              <w:rPr>
                <w:rFonts w:ascii="Times New Roman" w:hAnsi="Times New Roman" w:eastAsia="Times New Roman" w:cs="Times New Roman"/>
                <w:b/>
                <w:color w:val="000000"/>
                <w:sz w:val="24"/>
              </w:rPr>
              <w:t xml:space="preserve">56.347.171</w:t>
            </w: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04E244F9" w14:textId="77777777">
            <w:pPr>
              <w:pBdr/>
              <w:spacing/>
              <w:ind/>
              <w:jc w:val="center"/>
              <w:rPr>
                <w:b/>
                <w:bCs/>
                <w:color w:val="000000"/>
              </w:rPr>
            </w:pPr>
            <w:r>
              <w:rPr>
                <w:b/>
                <w:bCs/>
                <w:color w:val="000000"/>
              </w:rPr>
              <w:t xml:space="preserve">Làm</w:t>
            </w:r>
            <w:r>
              <w:rPr>
                <w:b/>
                <w:bCs/>
                <w:color w:val="000000"/>
              </w:rPr>
              <w:t xml:space="preserve"> </w:t>
            </w:r>
            <w:r>
              <w:rPr>
                <w:b/>
                <w:bCs/>
                <w:color w:val="000000"/>
              </w:rPr>
              <w:t xml:space="preserve">tròn</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5613E58B">
            <w:pPr>
              <w:pBdr/>
              <w:spacing w:after="0" w:before="0" w:line="240" w:lineRule="auto"/>
              <w:ind/>
              <w:jc w:val="center"/>
              <w:rPr/>
            </w:pPr>
            <w:r>
              <w:rPr>
                <w:rFonts w:ascii="Times New Roman" w:hAnsi="Times New Roman" w:eastAsia="Times New Roman" w:cs="Times New Roman"/>
                <w:b/>
                <w:color w:val="000000"/>
                <w:sz w:val="24"/>
              </w:rPr>
              <w:t xml:space="preserve">56.000.000</w:t>
            </w:r>
            <w:r/>
          </w:p>
        </w:tc>
      </w:tr>
    </w:tbl>
    <w:p w14:paraId="6A5CE52D" w14:textId="303DCC42">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56.000.000</w:t>
      </w:r>
      <w:r>
        <w:rPr>
          <w:b/>
          <w:bCs/>
          <w:color w:val="000000" w:themeColor="text1"/>
        </w:rPr>
        <w:t xml:space="preserve"> </w:t>
      </w:r>
      <w:r>
        <w:rPr>
          <w:b/>
          <w:bCs/>
        </w:rPr>
        <w:t xml:space="preserve">đồng</w:t>
      </w:r>
      <w:r>
        <w:rPr>
          <w:b/>
          <w:bCs/>
        </w:rPr>
        <w:t xml:space="preserve">/m².</w:t>
      </w:r>
      <w:r>
        <w:rPr>
          <w:b/>
          <w:bCs/>
        </w:rPr>
      </w:r>
      <w:r>
        <w:rPr>
          <w:b/>
          <w:bCs/>
        </w:rPr>
      </w:r>
    </w:p>
    <w:p w14:paraId="4C05BF37" w14:textId="4AC65EF1">
      <w:pPr>
        <w:pStyle w:val="1029"/>
        <w:numPr>
          <w:ilvl w:val="0"/>
          <w:numId w:val="26"/>
        </w:numPr>
        <w:pBdr/>
        <w:spacing w:after="120" w:before="120" w:line="276" w:lineRule="auto"/>
        <w:ind w:hanging="357" w:left="357"/>
        <w:jc w:val="both"/>
        <w:rPr>
          <w:b/>
          <w:bCs/>
        </w:rPr>
      </w:pPr>
      <w:r>
        <w:rPr>
          <w:b/>
          <w:bCs/>
        </w:rPr>
        <w:t xml:space="preserve">Xác</w:t>
      </w:r>
      <w:r>
        <w:rPr>
          <w:b/>
          <w:bCs/>
        </w:rPr>
        <w:t xml:space="preserve"> </w:t>
      </w:r>
      <w:r>
        <w:rPr>
          <w:b/>
          <w:bCs/>
        </w:rPr>
        <w:t xml:space="preserve">định</w:t>
      </w:r>
      <w:r>
        <w:rPr>
          <w:b/>
          <w:bCs/>
        </w:rPr>
        <w:t xml:space="preserve"> </w:t>
      </w:r>
      <w:r>
        <w:rPr>
          <w:b/>
          <w:bCs/>
        </w:rPr>
        <w:t xml:space="preserve">giá</w:t>
      </w:r>
      <w:r>
        <w:rPr>
          <w:b/>
          <w:bCs/>
        </w:rPr>
        <w:t xml:space="preserve"> </w:t>
      </w:r>
      <w:r>
        <w:rPr>
          <w:b/>
          <w:bCs/>
        </w:rPr>
        <w:t xml:space="preserve">trị</w:t>
      </w:r>
      <w:r>
        <w:rPr>
          <w:b/>
          <w:bCs/>
        </w:rPr>
        <w:t xml:space="preserve"> </w:t>
      </w:r>
      <w:r>
        <w:rPr>
          <w:b/>
          <w:bCs/>
        </w:rPr>
        <w:t xml:space="preserve">tài</w:t>
      </w:r>
      <w:r>
        <w:rPr>
          <w:b/>
          <w:bCs/>
        </w:rPr>
        <w:t xml:space="preserve"> </w:t>
      </w:r>
      <w:r>
        <w:rPr>
          <w:b/>
          <w:bCs/>
        </w:rPr>
        <w:t xml:space="preserve">sản</w:t>
      </w:r>
      <w:r>
        <w:rPr>
          <w:b/>
          <w:bCs/>
        </w:rPr>
        <w:t xml:space="preserve"> </w:t>
      </w:r>
      <w:r>
        <w:rPr>
          <w:b/>
          <w:bCs/>
        </w:rPr>
        <w:t xml:space="preserve">gắn</w:t>
      </w:r>
      <w:r>
        <w:rPr>
          <w:b/>
          <w:bCs/>
        </w:rPr>
        <w:t xml:space="preserve"> </w:t>
      </w:r>
      <w:r>
        <w:rPr>
          <w:b/>
          <w:bCs/>
        </w:rPr>
        <w:t xml:space="preserve">liền</w:t>
      </w:r>
      <w:r>
        <w:rPr>
          <w:b/>
          <w:bCs/>
        </w:rPr>
        <w:t xml:space="preserve"> </w:t>
      </w:r>
      <w:r>
        <w:rPr>
          <w:b/>
          <w:bCs/>
        </w:rPr>
        <w:t xml:space="preserve">với</w:t>
      </w:r>
      <w:r>
        <w:rPr>
          <w:b/>
          <w:bCs/>
        </w:rPr>
        <w:t xml:space="preserve"> </w:t>
      </w:r>
      <w:r>
        <w:rPr>
          <w:b/>
          <w:bCs/>
        </w:rPr>
        <w:t xml:space="preserve">đất</w:t>
      </w:r>
      <w:r>
        <w:rPr>
          <w:b/>
          <w:bCs/>
        </w:rPr>
      </w:r>
      <w:r>
        <w:rPr>
          <w:b/>
          <w:bCs/>
        </w:rPr>
      </w:r>
    </w:p>
    <w:p w14:paraId="0DE36A83">
      <w:pPr>
        <w:numPr>
          <w:ilvl w:val="0"/>
          <w:numId w:val="39"/>
        </w:numPr>
        <w:pBdr>
          <w:top w:val="none" w:color="000000" w:sz="4" w:space="0"/>
          <w:left w:val="none" w:color="000000" w:sz="4" w:space="0"/>
          <w:bottom w:val="none" w:color="000000" w:sz="4" w:space="0"/>
          <w:right w:val="none" w:color="000000" w:sz="4" w:space="0"/>
        </w:pBdr>
        <w:spacing w:after="120" w:before="120" w:line="276" w:lineRule="auto"/>
        <w:ind w:right="0" w:hanging="283" w:left="283"/>
        <w:jc w:val="both"/>
        <w:rPr/>
      </w:pPr>
      <w:r>
        <w:rPr>
          <w:rFonts w:ascii="Times New Roman" w:hAnsi="Times New Roman" w:eastAsia="Times New Roman" w:cs="Times New Roman"/>
          <w:b/>
          <w:color w:val="000000"/>
          <w:sz w:val="24"/>
        </w:rPr>
        <w:t xml:space="preserve">Xác định đơn giá xây mới của công trình xây dựng trên đất:</w:t>
      </w:r>
      <w:r/>
    </w:p>
    <w:p w14:paraId="5DC67897">
      <w:pPr>
        <w:pBdr>
          <w:top w:val="none" w:color="000000" w:sz="4" w:space="0"/>
          <w:left w:val="none" w:color="000000" w:sz="4" w:space="0"/>
          <w:bottom w:val="none" w:color="000000" w:sz="4" w:space="0"/>
          <w:right w:val="none" w:color="000000" w:sz="4" w:space="0"/>
        </w:pBdr>
        <w:tabs>
          <w:tab w:val="left" w:leader="none" w:pos="567"/>
        </w:tabs>
        <w:spacing w:after="120" w:before="120" w:line="276" w:lineRule="auto"/>
        <w:ind w:right="0" w:firstLine="284" w:left="0"/>
        <w:jc w:val="both"/>
        <w:rPr/>
      </w:pPr>
      <w:r>
        <w:rPr>
          <w:rFonts w:ascii="Times New Roman" w:hAnsi="Times New Roman" w:eastAsia="Times New Roman" w:cs="Times New Roman"/>
          <w:color w:val="000000"/>
          <w:sz w:val="24"/>
        </w:rPr>
        <w:t xml:space="preserve">Q</w:t>
      </w:r>
      <w:r>
        <w:rPr>
          <w:rFonts w:ascii="Times New Roman" w:hAnsi="Times New Roman" w:eastAsia="Times New Roman" w:cs="Times New Roman"/>
          <w:color w:val="000000"/>
          <w:sz w:val="24"/>
        </w:rPr>
        <w:t xml:space="preserve">ua tham khảo thị trường về đơn giá xây dựng mới đối với công trình Nhà 04 tầng, cân nhắc và xem xét với mức độ hoàn thiện của công trình xây dựng hiện có, Tổ thẩm định nhận thấy đơn giá vận dụng theo Quyết định số 409/QĐ-BXD ngày 11/4/2025 của Bộ Xây dựng </w:t>
      </w:r>
      <w:r>
        <w:rPr>
          <w:rFonts w:ascii="Times New Roman" w:hAnsi="Times New Roman" w:eastAsia="Times New Roman" w:cs="Times New Roman"/>
          <w:color w:val="000000"/>
          <w:sz w:val="24"/>
        </w:rPr>
        <w:t xml:space="preserve">về việc Công bố suất vốn đầu tư xây dựng công trình và giá xây dựng tổng hợp bộ phận kết cấu công trình năm 2024 là khá phù hợp với thị trường, theo đó</w:t>
      </w:r>
      <w:r>
        <w:rPr>
          <w:rFonts w:ascii="Times New Roman" w:hAnsi="Times New Roman" w:eastAsia="Times New Roman" w:cs="Times New Roman"/>
          <w:color w:val="000000"/>
          <w:spacing w:val="-4"/>
          <w:sz w:val="24"/>
        </w:rPr>
        <w:t xml:space="preserve">:</w:t>
      </w:r>
      <w:r/>
    </w:p>
    <w:p w14:paraId="2B5104DA">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i/>
          <w:color w:val="000000"/>
          <w:spacing w:val="3"/>
          <w:sz w:val="24"/>
          <w:highlight w:val="white"/>
        </w:rPr>
        <w:t xml:space="preserve">“Suất vốn đầu tư Nhà từ 4 đến 5 tầng, kết cấu khung chịu lực BTCT; tường bao xây gạch; sàn, mái BTCT đổ tại chỗ, không có tầng hầm - Diện tích xây dựng từ 50 - dưới 70m² có đơn giá đã bao gồm VAT là: </w:t>
      </w:r>
      <w:r>
        <w:rPr>
          <w:rFonts w:ascii="Times New Roman" w:hAnsi="Times New Roman" w:eastAsia="Times New Roman" w:cs="Times New Roman"/>
          <w:b/>
          <w:i/>
          <w:color w:val="000000"/>
          <w:sz w:val="24"/>
        </w:rPr>
        <w:t xml:space="preserve">8.350.000</w:t>
      </w:r>
      <w:r>
        <w:rPr>
          <w:rFonts w:ascii="Times New Roman" w:hAnsi="Times New Roman" w:eastAsia="Times New Roman" w:cs="Times New Roman"/>
          <w:i/>
          <w:color w:val="000000"/>
          <w:spacing w:val="3"/>
          <w:sz w:val="24"/>
          <w:highlight w:val="white"/>
        </w:rPr>
        <w:t xml:space="preserve">đồng/m².</w:t>
      </w:r>
      <w:r/>
    </w:p>
    <w:p w14:paraId="123822C9">
      <w:pPr>
        <w:pBdr>
          <w:top w:val="none" w:color="000000" w:sz="4" w:space="0"/>
          <w:left w:val="none" w:color="000000" w:sz="4" w:space="0"/>
          <w:bottom w:val="none" w:color="000000" w:sz="4" w:space="0"/>
          <w:right w:val="none" w:color="000000" w:sz="4" w:space="0"/>
        </w:pBdr>
        <w:tabs>
          <w:tab w:val="left" w:leader="none" w:pos="567"/>
        </w:tabs>
        <w:spacing w:after="120" w:before="120" w:line="276" w:lineRule="auto"/>
        <w:ind w:right="0" w:firstLine="284" w:left="0"/>
        <w:jc w:val="both"/>
        <w:rPr/>
      </w:pPr>
      <w:r>
        <w:rPr>
          <w:rFonts w:ascii="Times New Roman" w:hAnsi="Times New Roman" w:eastAsia="Times New Roman" w:cs="Times New Roman"/>
          <w:i/>
          <w:color w:val="000000"/>
          <w:sz w:val="24"/>
          <w:highlight w:val="white"/>
        </w:rPr>
        <w:t xml:space="preserve">Hệ số điều chỉnh vùng cho Suất vốn đầu tư: Thành phố Hải Phòng thuộc vùng 2 có hệ số điều chỉnh là 0,948.”</w:t>
      </w:r>
      <w:r/>
    </w:p>
    <w:p w14:paraId="43104BF4">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i/>
          <w:color w:val="000000"/>
          <w:spacing w:val="3"/>
          <w:sz w:val="24"/>
          <w:highlight w:val="white"/>
        </w:rPr>
        <w:t xml:space="preserve">Do đó, Tổ thẩm định xác định đơn giá xây mới của công trình xây dựng là: (Suất vốn đầu tư) x (Hệ số vùng) = </w:t>
      </w:r>
      <w:r>
        <w:rPr>
          <w:rFonts w:ascii="Times New Roman" w:hAnsi="Times New Roman" w:eastAsia="Times New Roman" w:cs="Times New Roman"/>
          <w:b/>
          <w:i/>
          <w:color w:val="000000"/>
          <w:sz w:val="24"/>
        </w:rPr>
        <w:t xml:space="preserve">8.350.000 </w:t>
      </w:r>
      <w:r>
        <w:rPr>
          <w:rFonts w:ascii="Times New Roman" w:hAnsi="Times New Roman" w:eastAsia="Times New Roman" w:cs="Times New Roman"/>
          <w:i/>
          <w:color w:val="000000"/>
          <w:spacing w:val="3"/>
          <w:sz w:val="24"/>
          <w:highlight w:val="white"/>
        </w:rPr>
        <w:t xml:space="preserve">x</w:t>
      </w:r>
      <w:r>
        <w:rPr>
          <w:rFonts w:ascii="Times New Roman" w:hAnsi="Times New Roman" w:eastAsia="Times New Roman" w:cs="Times New Roman"/>
          <w:b/>
          <w:bCs/>
          <w:i/>
          <w:color w:val="000000"/>
          <w:spacing w:val="3"/>
          <w:sz w:val="24"/>
          <w:highlight w:val="white"/>
        </w:rPr>
        <w:t xml:space="preserve"> 0,948 =</w:t>
      </w:r>
      <w:r>
        <w:rPr>
          <w:rFonts w:ascii="Times New Roman" w:hAnsi="Times New Roman" w:eastAsia="Times New Roman" w:cs="Times New Roman"/>
          <w:b/>
          <w:bCs/>
          <w:i/>
          <w:color w:val="000000"/>
          <w:spacing w:val="3"/>
          <w:sz w:val="24"/>
          <w:highlight w:val="white"/>
        </w:rPr>
        <w:t xml:space="preserve"> 7</w:t>
      </w:r>
      <w:r>
        <w:rPr>
          <w:rFonts w:ascii="Times New Roman" w:hAnsi="Times New Roman" w:eastAsia="Times New Roman" w:cs="Times New Roman"/>
          <w:b/>
          <w:i/>
          <w:color w:val="000000"/>
          <w:spacing w:val="3"/>
          <w:sz w:val="24"/>
          <w:highlight w:val="white"/>
        </w:rPr>
        <w:t xml:space="preserve">.915.800 đồng/m².</w:t>
      </w:r>
      <w:r/>
    </w:p>
    <w:p w14:paraId="46863A2F">
      <w:pPr>
        <w:numPr>
          <w:ilvl w:val="0"/>
          <w:numId w:val="39"/>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giá trị hao mòn theo kỹ thuật tuổi đời:</w:t>
      </w:r>
      <w:r/>
    </w:p>
    <w:p w14:paraId="61DEB6C8">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pacing w:val="2"/>
          <w:sz w:val="24"/>
        </w:rPr>
        <w:t xml:space="preserve">Tỉ lệ hao mòn được tính toán theo phương pháp tuổi đời:</w:t>
      </w:r>
      <w:r/>
    </w:p>
    <w:p w14:paraId="374DE320">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pacing w:val="2"/>
          <w:sz w:val="24"/>
        </w:rPr>
        <w:t xml:space="preserve">Công thức: Tỉ lệ hao mòn = Tuổi đời hiệu quả/ Tuổi đời kinh tế</w:t>
      </w:r>
      <w:r/>
    </w:p>
    <w:p w14:paraId="652DD067">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pacing w:val="2"/>
          <w:sz w:val="24"/>
        </w:rPr>
        <w:t xml:space="preserve">Tổ thẩm định giả định rằng công trình xây dựng hoạt động liên tục trong khoảng thời gian trích khấu hao được duy tu, sửa chữa định kỳ và đúng quy trình nên tuổi đời hiệu quả bằng tuổi đời thực tế. Theo thông tin khách hàng cung cấp, công trình được hoàn th</w:t>
      </w:r>
      <w:r>
        <w:rPr>
          <w:rFonts w:ascii="Times New Roman" w:hAnsi="Times New Roman" w:eastAsia="Times New Roman" w:cs="Times New Roman"/>
          <w:color w:val="000000"/>
          <w:spacing w:val="2"/>
          <w:sz w:val="24"/>
        </w:rPr>
        <w:t xml:space="preserve">ành đưa vào sử dụng khoảng năm 2022, do vậy, Tổ thẩm định xác định tuổi đời hiệu quả của công trình là khoảng 4 năm.</w:t>
      </w:r>
      <w:r/>
    </w:p>
    <w:p w14:paraId="7D19295E">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z w:val="24"/>
        </w:rPr>
        <w:t xml:space="preserve">Vận dụng thời gian trích khấu hao TSCĐ tại Thông tư 45/2013/TT-BTC của Bộ Tài chính về việc hướng dẫn chế độ quản lý, sử dụng và trích khấu hao tài sản cố định ngày 25/4/2013, kết hợp với khảo sát thông tin thị trường và quan sát hiện trạng thực tế công tr</w:t>
      </w:r>
      <w:r>
        <w:rPr>
          <w:rFonts w:ascii="Times New Roman" w:hAnsi="Times New Roman" w:eastAsia="Times New Roman" w:cs="Times New Roman"/>
          <w:color w:val="000000"/>
          <w:sz w:val="24"/>
        </w:rPr>
        <w:t xml:space="preserve">ình, Tổ thẩm định xác định tuổi đời kinh tế của tài sản thẩm định ước tính là 50 năm.</w:t>
      </w:r>
      <w:r/>
    </w:p>
    <w:tbl>
      <w:tblPr>
        <w:tblStyle w:val="1033"/>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1374"/>
        <w:gridCol w:w="1793"/>
        <w:gridCol w:w="1395"/>
        <w:gridCol w:w="1670"/>
        <w:gridCol w:w="1757"/>
        <w:gridCol w:w="1366"/>
      </w:tblGrid>
      <w:tr>
        <w:trPr>
          <w:trHeight w:val="624"/>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374" w:type="dxa"/>
            <w:vAlign w:val="center"/>
            <w:textDirection w:val="lrTb"/>
            <w:noWrap w:val="false"/>
          </w:tcPr>
          <w:p w14:paraId="6AC647F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Tên tài sản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93" w:type="dxa"/>
            <w:vAlign w:val="center"/>
            <w:textDirection w:val="lrTb"/>
            <w:noWrap w:val="false"/>
          </w:tcPr>
          <w:p w14:paraId="2ABF9C8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Năm xây dựng hoàn thành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395" w:type="dxa"/>
            <w:vAlign w:val="center"/>
            <w:textDirection w:val="lrTb"/>
            <w:noWrap w:val="false"/>
          </w:tcPr>
          <w:p w14:paraId="6DD49FF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Thời điểm thẩm định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70" w:type="dxa"/>
            <w:vAlign w:val="center"/>
            <w:textDirection w:val="lrTb"/>
            <w:noWrap w:val="false"/>
          </w:tcPr>
          <w:p w14:paraId="0835016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Tuổi đời kinh tế (năm)</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7" w:type="dxa"/>
            <w:vAlign w:val="center"/>
            <w:textDirection w:val="lrTb"/>
            <w:noWrap w:val="false"/>
          </w:tcPr>
          <w:p w14:paraId="0D4A596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Tuổi đời hiệu quả (năm)</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366" w:type="dxa"/>
            <w:vAlign w:val="center"/>
            <w:textDirection w:val="lrTb"/>
            <w:noWrap w:val="false"/>
          </w:tcPr>
          <w:p w14:paraId="7E03BBB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Tỉ lệ hao mòn (%)</w:t>
            </w:r>
            <w:r/>
          </w:p>
        </w:tc>
      </w:tr>
      <w:tr>
        <w:trPr>
          <w:trHeight w:val="312"/>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374" w:type="dxa"/>
            <w:vAlign w:val="center"/>
            <w:textDirection w:val="lrTb"/>
            <w:noWrap w:val="false"/>
          </w:tcPr>
          <w:p w14:paraId="2B5B43F8">
            <w:pPr>
              <w:pBdr/>
              <w:spacing w:after="0" w:before="0" w:line="240" w:lineRule="auto"/>
              <w:ind/>
              <w:jc w:val="center"/>
              <w:rPr/>
            </w:pPr>
            <w:r>
              <w:rPr>
                <w:rFonts w:ascii="Times New Roman" w:hAnsi="Times New Roman" w:eastAsia="Times New Roman" w:cs="Times New Roman"/>
                <w:color w:val="000000"/>
                <w:sz w:val="24"/>
              </w:rPr>
              <w:t xml:space="preserve">Nhà 04 tầng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93" w:type="dxa"/>
            <w:vAlign w:val="center"/>
            <w:textDirection w:val="lrTb"/>
            <w:noWrap/>
          </w:tcPr>
          <w:p w14:paraId="14F8437C">
            <w:pPr>
              <w:pBdr/>
              <w:spacing w:after="0" w:before="0" w:line="240" w:lineRule="auto"/>
              <w:ind/>
              <w:jc w:val="center"/>
              <w:rPr/>
            </w:pPr>
            <w:r>
              <w:rPr>
                <w:rFonts w:ascii="Times New Roman" w:hAnsi="Times New Roman" w:eastAsia="Times New Roman" w:cs="Times New Roman"/>
                <w:color w:val="000000"/>
                <w:sz w:val="24"/>
              </w:rPr>
              <w:t xml:space="preserve">2022</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395" w:type="dxa"/>
            <w:vAlign w:val="center"/>
            <w:textDirection w:val="lrTb"/>
            <w:noWrap w:val="false"/>
          </w:tcPr>
          <w:p w14:paraId="120B8603">
            <w:pPr>
              <w:pBdr/>
              <w:spacing w:after="0" w:before="0" w:line="240" w:lineRule="auto"/>
              <w:ind/>
              <w:jc w:val="center"/>
              <w:rPr/>
            </w:pPr>
            <w:r>
              <w:rPr>
                <w:rFonts w:ascii="Times New Roman" w:hAnsi="Times New Roman" w:eastAsia="Times New Roman" w:cs="Times New Roman"/>
                <w:color w:val="000000"/>
                <w:sz w:val="24"/>
              </w:rPr>
              <w:t xml:space="preserve">2026</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70" w:type="dxa"/>
            <w:vAlign w:val="center"/>
            <w:textDirection w:val="lrTb"/>
            <w:noWrap w:val="false"/>
          </w:tcPr>
          <w:p w14:paraId="4337B24F">
            <w:pPr>
              <w:pBdr/>
              <w:spacing w:after="0" w:before="0" w:line="240" w:lineRule="auto"/>
              <w:ind/>
              <w:jc w:val="center"/>
              <w:rPr/>
            </w:pPr>
            <w:r>
              <w:rPr>
                <w:rFonts w:ascii="Times New Roman" w:hAnsi="Times New Roman" w:eastAsia="Times New Roman" w:cs="Times New Roman"/>
                <w:color w:val="000000"/>
                <w:sz w:val="24"/>
              </w:rPr>
              <w:t xml:space="preserve">50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7" w:type="dxa"/>
            <w:vAlign w:val="center"/>
            <w:textDirection w:val="lrTb"/>
            <w:noWrap w:val="false"/>
          </w:tcPr>
          <w:p w14:paraId="36C01241">
            <w:pPr>
              <w:pBdr/>
              <w:spacing w:after="0" w:before="0" w:line="240" w:lineRule="auto"/>
              <w:ind/>
              <w:jc w:val="center"/>
              <w:rPr/>
            </w:pPr>
            <w:r>
              <w:rPr>
                <w:rFonts w:ascii="Times New Roman" w:hAnsi="Times New Roman" w:eastAsia="Times New Roman" w:cs="Times New Roman"/>
                <w:color w:val="000000"/>
                <w:sz w:val="24"/>
              </w:rPr>
              <w:t xml:space="preserve">4</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366" w:type="dxa"/>
            <w:vAlign w:val="center"/>
            <w:textDirection w:val="lrTb"/>
            <w:noWrap w:val="false"/>
          </w:tcPr>
          <w:p w14:paraId="39BC7918">
            <w:pPr>
              <w:pBdr/>
              <w:spacing w:after="0" w:before="0" w:line="240" w:lineRule="auto"/>
              <w:ind/>
              <w:jc w:val="center"/>
              <w:rPr/>
            </w:pPr>
            <w:r>
              <w:rPr>
                <w:rFonts w:ascii="Times New Roman" w:hAnsi="Times New Roman" w:eastAsia="Times New Roman" w:cs="Times New Roman"/>
                <w:color w:val="000000"/>
                <w:sz w:val="24"/>
              </w:rPr>
              <w:t xml:space="preserve">8%</w:t>
            </w:r>
            <w:r/>
          </w:p>
        </w:tc>
      </w:tr>
    </w:tbl>
    <w:p w14:paraId="6E63FB04">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Tổ thẩm định xác định tỉ lệ hao mòn của tài sản thẩm định là: </w:t>
      </w:r>
      <w:r>
        <w:rPr>
          <w:rFonts w:ascii="Times New Roman" w:hAnsi="Times New Roman" w:eastAsia="Times New Roman" w:cs="Times New Roman"/>
          <w:b/>
          <w:color w:val="000000"/>
          <w:sz w:val="24"/>
        </w:rPr>
        <w:t xml:space="preserve">8,0%</w:t>
      </w:r>
      <w:r>
        <w:rPr>
          <w:rFonts w:ascii="Times New Roman" w:hAnsi="Times New Roman" w:eastAsia="Times New Roman" w:cs="Times New Roman"/>
          <w:color w:val="000000"/>
          <w:sz w:val="24"/>
        </w:rPr>
        <w:t xml:space="preserve">, tương đương tỷ lệ chất lượng còn lại của tài sản là: </w:t>
      </w:r>
      <w:r>
        <w:rPr>
          <w:rFonts w:ascii="Times New Roman" w:hAnsi="Times New Roman" w:eastAsia="Times New Roman" w:cs="Times New Roman"/>
          <w:b/>
          <w:bCs/>
          <w:color w:val="000000"/>
          <w:sz w:val="24"/>
        </w:rPr>
        <w:t xml:space="preserve">92</w:t>
      </w:r>
      <w:r>
        <w:rPr>
          <w:rFonts w:ascii="Times New Roman" w:hAnsi="Times New Roman" w:eastAsia="Times New Roman" w:cs="Times New Roman"/>
          <w:b/>
          <w:bCs/>
          <w:color w:val="000000"/>
          <w:sz w:val="24"/>
        </w:rPr>
        <w:t xml:space="preserve">,</w:t>
      </w:r>
      <w:r>
        <w:rPr>
          <w:rFonts w:ascii="Times New Roman" w:hAnsi="Times New Roman" w:eastAsia="Times New Roman" w:cs="Times New Roman"/>
          <w:b/>
          <w:color w:val="000000"/>
          <w:sz w:val="24"/>
        </w:rPr>
        <w:t xml:space="preserve">0%.</w:t>
      </w:r>
      <w:r/>
    </w:p>
    <w:p w14:paraId="44232559">
      <w:pPr>
        <w:numPr>
          <w:ilvl w:val="0"/>
          <w:numId w:val="40"/>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giá trị của công trình xây dựng trên đất:</w:t>
      </w:r>
      <w:r/>
    </w:p>
    <w:p w14:paraId="673CAC5E">
      <w:pPr>
        <w:pBdr>
          <w:top w:val="none" w:color="000000" w:sz="4" w:space="0"/>
          <w:left w:val="none" w:color="000000" w:sz="4" w:space="0"/>
          <w:bottom w:val="none" w:color="000000" w:sz="4" w:space="0"/>
          <w:right w:val="none" w:color="000000" w:sz="4" w:space="0"/>
        </w:pBdr>
        <w:spacing w:after="80" w:before="80" w:line="276" w:lineRule="auto"/>
        <w:ind w:right="0" w:firstLine="284" w:left="0"/>
        <w:jc w:val="both"/>
        <w:rPr/>
      </w:pPr>
      <w:r>
        <w:rPr>
          <w:rFonts w:ascii="Times New Roman" w:hAnsi="Times New Roman" w:eastAsia="Times New Roman" w:cs="Times New Roman"/>
          <w:color w:val="000000"/>
          <w:spacing w:val="2"/>
          <w:sz w:val="24"/>
        </w:rPr>
        <w:t xml:space="preserve">Công thức:</w:t>
      </w:r>
      <w:r/>
    </w:p>
    <w:tbl>
      <w:tblPr>
        <w:tblStyle w:val="1033"/>
        <w:tblInd w:w="5"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shd w:val="clear" w:color="ffffff" w:fill="ffffff"/>
        <w:tblLayout w:type="fixed"/>
        <w:tblLook w:val="04A0" w:firstRow="1" w:lastRow="0" w:firstColumn="1" w:lastColumn="0" w:noHBand="0" w:noVBand="1"/>
      </w:tblPr>
      <w:tblGrid>
        <w:gridCol w:w="2007"/>
        <w:gridCol w:w="567"/>
        <w:gridCol w:w="4110"/>
        <w:gridCol w:w="709"/>
        <w:gridCol w:w="1984"/>
      </w:tblGrid>
      <w:tr>
        <w:trPr>
          <w:trHeight w:val="794"/>
        </w:trPr>
        <w:tc>
          <w:tcPr>
            <w:tcBorders/>
            <w:tcMar>
              <w:left w:w="108" w:type="dxa"/>
              <w:top w:w="0" w:type="dxa"/>
              <w:right w:w="108" w:type="dxa"/>
              <w:bottom w:w="0" w:type="dxa"/>
            </w:tcMar>
            <w:tcW w:w="2007" w:type="dxa"/>
            <w:vAlign w:val="center"/>
            <w:textDirection w:val="lrTb"/>
            <w:noWrap w:val="false"/>
          </w:tcPr>
          <w:p w14:paraId="4F85204A">
            <w:pPr>
              <w:pBdr>
                <w:top w:val="none" w:color="000000" w:sz="4" w:space="0"/>
                <w:left w:val="none" w:color="000000" w:sz="4" w:space="0"/>
                <w:bottom w:val="none" w:color="000000" w:sz="4" w:space="0"/>
                <w:right w:val="none" w:color="000000" w:sz="4" w:space="0"/>
              </w:pBdr>
              <w:shd w:val="clear" w:color="ffffff" w:fill="ffffff"/>
              <w:spacing w:after="0" w:before="0"/>
              <w:ind w:right="0" w:firstLine="0" w:left="0"/>
              <w:jc w:val="center"/>
              <w:rPr/>
            </w:pPr>
            <w:r>
              <w:rPr>
                <w:rFonts w:ascii="Times New Roman" w:hAnsi="Times New Roman" w:eastAsia="Times New Roman" w:cs="Times New Roman"/>
                <w:color w:val="000000"/>
                <w:sz w:val="24"/>
              </w:rPr>
              <w:t xml:space="preserve">Giá trị ước tính của tài sản</w:t>
            </w:r>
            <w:r/>
          </w:p>
        </w:tc>
        <w:tc>
          <w:tcPr>
            <w:tcBorders/>
            <w:tcMar>
              <w:left w:w="108" w:type="dxa"/>
              <w:top w:w="0" w:type="dxa"/>
              <w:right w:w="108" w:type="dxa"/>
              <w:bottom w:w="0" w:type="dxa"/>
            </w:tcMar>
            <w:tcW w:w="567" w:type="dxa"/>
            <w:vAlign w:val="center"/>
            <w:textDirection w:val="lrTb"/>
            <w:noWrap w:val="false"/>
          </w:tcPr>
          <w:p w14:paraId="566C1453">
            <w:pPr>
              <w:pBdr>
                <w:top w:val="none" w:color="000000" w:sz="4" w:space="0"/>
                <w:left w:val="none" w:color="000000" w:sz="4" w:space="0"/>
                <w:bottom w:val="none" w:color="000000" w:sz="4" w:space="0"/>
                <w:right w:val="none" w:color="000000" w:sz="4" w:space="0"/>
              </w:pBdr>
              <w:shd w:val="clear" w:color="ffffff" w:fill="ffffff"/>
              <w:spacing w:after="0" w:before="0"/>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4110" w:type="dxa"/>
            <w:vAlign w:val="center"/>
            <w:textDirection w:val="lrTb"/>
            <w:noWrap w:val="false"/>
          </w:tcPr>
          <w:p w14:paraId="59734770">
            <w:pPr>
              <w:pBdr>
                <w:top w:val="none" w:color="000000" w:sz="4" w:space="0"/>
                <w:left w:val="none" w:color="000000" w:sz="4" w:space="0"/>
                <w:bottom w:val="none" w:color="000000" w:sz="4" w:space="0"/>
                <w:right w:val="none" w:color="000000" w:sz="4" w:space="0"/>
              </w:pBdr>
              <w:shd w:val="clear" w:color="ffffff" w:fill="ffffff"/>
              <w:spacing w:after="0" w:before="0"/>
              <w:ind w:right="0" w:firstLine="0" w:left="0"/>
              <w:jc w:val="center"/>
              <w:rPr/>
            </w:pPr>
            <w:r>
              <w:rPr>
                <w:rFonts w:ascii="Times New Roman" w:hAnsi="Times New Roman" w:eastAsia="Times New Roman" w:cs="Times New Roman"/>
                <w:color w:val="000000"/>
                <w:sz w:val="24"/>
              </w:rPr>
              <w:t xml:space="preserve">Chi phí thay thế </w:t>
            </w:r>
            <w:r/>
          </w:p>
          <w:p w14:paraId="272E4892">
            <w:pPr>
              <w:pBdr>
                <w:top w:val="none" w:color="000000" w:sz="4" w:space="0"/>
                <w:left w:val="none" w:color="000000" w:sz="4" w:space="0"/>
                <w:bottom w:val="none" w:color="000000" w:sz="4" w:space="0"/>
                <w:right w:val="none" w:color="000000" w:sz="4" w:space="0"/>
              </w:pBdr>
              <w:shd w:val="clear" w:color="ffffff" w:fill="ffffff"/>
              <w:spacing w:after="120" w:before="0"/>
              <w:ind w:right="0" w:firstLine="0" w:left="0"/>
              <w:jc w:val="center"/>
              <w:rPr/>
            </w:pPr>
            <w:r>
              <w:rPr>
                <w:rFonts w:ascii="Times New Roman" w:hAnsi="Times New Roman" w:eastAsia="Times New Roman" w:cs="Times New Roman"/>
                <w:color w:val="000000"/>
                <w:sz w:val="24"/>
              </w:rPr>
              <w:t xml:space="preserve">(Giá trị xây mới tài sản-đã bao gồm lợi nhuận của nhà sản xuất/nhà đầu tư)</w:t>
            </w:r>
            <w:r/>
          </w:p>
        </w:tc>
        <w:tc>
          <w:tcPr>
            <w:tcBorders/>
            <w:tcMar>
              <w:left w:w="108" w:type="dxa"/>
              <w:top w:w="0" w:type="dxa"/>
              <w:right w:w="108" w:type="dxa"/>
              <w:bottom w:w="0" w:type="dxa"/>
            </w:tcMar>
            <w:tcW w:w="709" w:type="dxa"/>
            <w:vAlign w:val="center"/>
            <w:textDirection w:val="lrTb"/>
            <w:noWrap w:val="false"/>
          </w:tcPr>
          <w:p w14:paraId="66D22288">
            <w:pPr>
              <w:pBdr>
                <w:top w:val="none" w:color="000000" w:sz="4" w:space="0"/>
                <w:left w:val="none" w:color="000000" w:sz="4" w:space="0"/>
                <w:bottom w:val="none" w:color="000000" w:sz="4" w:space="0"/>
                <w:right w:val="none" w:color="000000" w:sz="4" w:space="0"/>
              </w:pBdr>
              <w:shd w:val="clear" w:color="ffffff" w:fill="ffffff"/>
              <w:spacing w:after="0" w:before="0"/>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1984" w:type="dxa"/>
            <w:vAlign w:val="center"/>
            <w:textDirection w:val="lrTb"/>
            <w:noWrap w:val="false"/>
          </w:tcPr>
          <w:p w14:paraId="217B0BC3">
            <w:pPr>
              <w:pBdr>
                <w:top w:val="none" w:color="000000" w:sz="4" w:space="0"/>
                <w:left w:val="none" w:color="000000" w:sz="4" w:space="0"/>
                <w:bottom w:val="none" w:color="000000" w:sz="4" w:space="0"/>
                <w:right w:val="none" w:color="000000" w:sz="4" w:space="0"/>
              </w:pBdr>
              <w:shd w:val="clear" w:color="ffffff" w:fill="ffffff"/>
              <w:spacing w:after="0" w:before="0"/>
              <w:ind w:right="0" w:firstLine="0" w:left="0"/>
              <w:jc w:val="center"/>
              <w:rPr/>
            </w:pPr>
            <w:r>
              <w:rPr>
                <w:rFonts w:ascii="Times New Roman" w:hAnsi="Times New Roman" w:eastAsia="Times New Roman" w:cs="Times New Roman"/>
                <w:color w:val="000000"/>
                <w:sz w:val="24"/>
              </w:rPr>
              <w:t xml:space="preserve">Tổng giá trị hao mòn </w:t>
            </w:r>
            <w:r/>
          </w:p>
        </w:tc>
      </w:tr>
    </w:tbl>
    <w:p w14:paraId="75D5C27D">
      <w:pPr>
        <w:pBdr/>
        <w:spacing w:after="120" w:before="120" w:line="240" w:lineRule="auto"/>
        <w:ind w:firstLine="0" w:left="0"/>
        <w:jc w:val="both"/>
        <w:rPr>
          <w:b/>
          <w:bCs/>
        </w:rPr>
      </w:pPr>
      <w:r>
        <w:rPr>
          <w:b/>
          <w:bCs/>
          <w:highlight w:val="none"/>
        </w:rPr>
      </w:r>
      <w:r>
        <w:rPr>
          <w:b/>
          <w:bCs/>
        </w:rPr>
      </w:r>
      <w:r>
        <w:rPr>
          <w:b/>
          <w:bCs/>
        </w:rPr>
      </w:r>
    </w:p>
    <w:tbl>
      <w:tblPr>
        <w:tblInd w:w="28" w:type="dxa"/>
        <w:tblW w:w="98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559"/>
        <w:gridCol w:w="1276"/>
        <w:gridCol w:w="1701"/>
        <w:gridCol w:w="1701"/>
        <w:gridCol w:w="1559"/>
        <w:gridCol w:w="2083"/>
      </w:tblGrid>
      <w:tr>
        <w:trPr>
          <w:trHeight w:val="936"/>
        </w:trPr>
        <w:tc>
          <w:tcPr>
            <w:shd w:val="clear" w:color="000000" w:fill="ffffff"/>
            <w:tcBorders/>
            <w:tcW w:w="1559" w:type="dxa"/>
            <w:vAlign w:val="center"/>
            <w:textDirection w:val="lrTb"/>
            <w:noWrap w:val="false"/>
          </w:tcPr>
          <w:p w14:paraId="0EE0C4E9" w14:textId="77777777">
            <w:pPr>
              <w:pBdr/>
              <w:spacing w:after="60" w:before="60"/>
              <w:ind/>
              <w:jc w:val="center"/>
              <w:rPr>
                <w:b/>
                <w:bCs/>
                <w:sz w:val="22"/>
                <w:szCs w:val="22"/>
              </w:rPr>
            </w:pPr>
            <w:r>
              <w:rPr>
                <w:b/>
                <w:bCs/>
                <w:sz w:val="22"/>
                <w:szCs w:val="22"/>
              </w:rPr>
              <w:t xml:space="preserve">Tài</w:t>
            </w:r>
            <w:r>
              <w:rPr>
                <w:b/>
                <w:bCs/>
                <w:sz w:val="22"/>
                <w:szCs w:val="22"/>
              </w:rPr>
              <w:t xml:space="preserve"> </w:t>
            </w:r>
            <w:r>
              <w:rPr>
                <w:b/>
                <w:bCs/>
                <w:sz w:val="22"/>
                <w:szCs w:val="22"/>
              </w:rPr>
              <w:t xml:space="preserve">sản</w:t>
            </w:r>
            <w:r>
              <w:rPr>
                <w:b/>
                <w:bCs/>
                <w:sz w:val="22"/>
                <w:szCs w:val="22"/>
              </w:rPr>
            </w:r>
            <w:r>
              <w:rPr>
                <w:b/>
                <w:bCs/>
                <w:sz w:val="22"/>
                <w:szCs w:val="22"/>
              </w:rPr>
            </w:r>
          </w:p>
        </w:tc>
        <w:tc>
          <w:tcPr>
            <w:shd w:val="clear" w:color="000000" w:fill="ffffff"/>
            <w:tcBorders/>
            <w:tcW w:w="1276" w:type="dxa"/>
            <w:vAlign w:val="center"/>
            <w:textDirection w:val="lrTb"/>
            <w:noWrap w:val="false"/>
          </w:tcPr>
          <w:p w14:paraId="5FEEE347" w14:textId="77777777">
            <w:pPr>
              <w:pBdr/>
              <w:spacing w:after="60" w:before="60"/>
              <w:ind/>
              <w:jc w:val="center"/>
              <w:rPr>
                <w:b/>
                <w:bCs/>
                <w:sz w:val="22"/>
                <w:szCs w:val="22"/>
              </w:rPr>
            </w:pPr>
            <w:r>
              <w:rPr>
                <w:b/>
                <w:bCs/>
                <w:sz w:val="22"/>
                <w:szCs w:val="22"/>
              </w:rPr>
              <w:t xml:space="preserve">Diện</w:t>
            </w:r>
            <w:r>
              <w:rPr>
                <w:b/>
                <w:bCs/>
                <w:sz w:val="22"/>
                <w:szCs w:val="22"/>
              </w:rPr>
              <w:t xml:space="preserve"> </w:t>
            </w:r>
            <w:r>
              <w:rPr>
                <w:b/>
                <w:bCs/>
                <w:sz w:val="22"/>
                <w:szCs w:val="22"/>
              </w:rPr>
              <w:t xml:space="preserve">tích</w:t>
            </w:r>
            <w:r>
              <w:rPr>
                <w:b/>
                <w:bCs/>
                <w:sz w:val="22"/>
                <w:szCs w:val="22"/>
              </w:rPr>
              <w:t xml:space="preserve"> </w:t>
            </w:r>
            <w:r>
              <w:rPr>
                <w:b/>
                <w:bCs/>
                <w:sz w:val="22"/>
                <w:szCs w:val="22"/>
              </w:rPr>
              <w:t xml:space="preserve">sàn</w:t>
            </w:r>
            <w:r>
              <w:rPr>
                <w:b/>
                <w:bCs/>
                <w:sz w:val="22"/>
                <w:szCs w:val="22"/>
              </w:rPr>
              <w:t xml:space="preserve"> (m²)</w:t>
            </w:r>
            <w:r>
              <w:rPr>
                <w:b/>
                <w:bCs/>
                <w:sz w:val="22"/>
                <w:szCs w:val="22"/>
              </w:rPr>
            </w:r>
            <w:r>
              <w:rPr>
                <w:b/>
                <w:bCs/>
                <w:sz w:val="22"/>
                <w:szCs w:val="22"/>
              </w:rPr>
            </w:r>
          </w:p>
        </w:tc>
        <w:tc>
          <w:tcPr>
            <w:shd w:val="clear" w:color="000000" w:fill="ffffff"/>
            <w:tcBorders/>
            <w:tcW w:w="1701" w:type="dxa"/>
            <w:vAlign w:val="center"/>
            <w:textDirection w:val="lrTb"/>
            <w:noWrap w:val="false"/>
          </w:tcPr>
          <w:p w14:paraId="6A920351" w14:textId="77777777">
            <w:pPr>
              <w:pBdr/>
              <w:spacing w:after="60" w:before="60"/>
              <w:ind/>
              <w:jc w:val="center"/>
              <w:rPr>
                <w:b/>
                <w:bCs/>
                <w:sz w:val="22"/>
                <w:szCs w:val="22"/>
              </w:rPr>
            </w:pPr>
            <w:r>
              <w:rPr>
                <w:b/>
                <w:bCs/>
                <w:sz w:val="22"/>
                <w:szCs w:val="22"/>
              </w:rPr>
              <w:t xml:space="preserve">Đơn</w:t>
            </w:r>
            <w:r>
              <w:rPr>
                <w:b/>
                <w:bCs/>
                <w:sz w:val="22"/>
                <w:szCs w:val="22"/>
              </w:rPr>
              <w:t xml:space="preserve"> </w:t>
            </w:r>
            <w:r>
              <w:rPr>
                <w:b/>
                <w:bCs/>
                <w:sz w:val="22"/>
                <w:szCs w:val="22"/>
              </w:rPr>
              <w:t xml:space="preserve">giá</w:t>
            </w:r>
            <w:r>
              <w:rPr>
                <w:b/>
                <w:bCs/>
                <w:sz w:val="22"/>
                <w:szCs w:val="22"/>
              </w:rPr>
              <w:t xml:space="preserve"> </w:t>
            </w:r>
            <w:r>
              <w:rPr>
                <w:b/>
                <w:bCs/>
                <w:sz w:val="22"/>
                <w:szCs w:val="22"/>
              </w:rPr>
              <w:t xml:space="preserve">xây</w:t>
            </w:r>
            <w:r>
              <w:rPr>
                <w:b/>
                <w:bCs/>
                <w:sz w:val="22"/>
                <w:szCs w:val="22"/>
              </w:rPr>
              <w:t xml:space="preserve"> </w:t>
            </w:r>
            <w:r>
              <w:rPr>
                <w:b/>
                <w:bCs/>
                <w:sz w:val="22"/>
                <w:szCs w:val="22"/>
              </w:rPr>
              <w:t xml:space="preserve">dựng</w:t>
            </w:r>
            <w:r>
              <w:rPr>
                <w:b/>
                <w:bCs/>
                <w:sz w:val="22"/>
                <w:szCs w:val="22"/>
              </w:rPr>
              <w:t xml:space="preserve"> </w:t>
            </w:r>
            <w:r>
              <w:rPr>
                <w:b/>
                <w:bCs/>
                <w:sz w:val="22"/>
                <w:szCs w:val="22"/>
              </w:rPr>
              <w:t xml:space="preserve">mới</w:t>
            </w:r>
            <w:r>
              <w:rPr>
                <w:b/>
                <w:bCs/>
                <w:sz w:val="22"/>
                <w:szCs w:val="22"/>
              </w:rPr>
              <w:t xml:space="preserve"> (</w:t>
            </w:r>
            <w:r>
              <w:rPr>
                <w:b/>
                <w:bCs/>
                <w:sz w:val="22"/>
                <w:szCs w:val="22"/>
              </w:rPr>
              <w:t xml:space="preserve">đồng</w:t>
            </w:r>
            <w:r>
              <w:rPr>
                <w:b/>
                <w:bCs/>
                <w:sz w:val="22"/>
                <w:szCs w:val="22"/>
              </w:rPr>
              <w:t xml:space="preserve">/m² </w:t>
            </w:r>
            <w:r>
              <w:rPr>
                <w:b/>
                <w:bCs/>
                <w:sz w:val="22"/>
                <w:szCs w:val="22"/>
              </w:rPr>
              <w:t xml:space="preserve">sàn</w:t>
            </w:r>
            <w:r>
              <w:rPr>
                <w:b/>
                <w:bCs/>
                <w:sz w:val="22"/>
                <w:szCs w:val="22"/>
              </w:rPr>
              <w:t xml:space="preserve">)</w:t>
            </w:r>
            <w:r>
              <w:rPr>
                <w:b/>
                <w:bCs/>
                <w:sz w:val="22"/>
                <w:szCs w:val="22"/>
              </w:rPr>
            </w:r>
            <w:r>
              <w:rPr>
                <w:b/>
                <w:bCs/>
                <w:sz w:val="22"/>
                <w:szCs w:val="22"/>
              </w:rPr>
            </w:r>
          </w:p>
        </w:tc>
        <w:tc>
          <w:tcPr>
            <w:shd w:val="clear" w:color="000000" w:fill="ffffff"/>
            <w:tcBorders/>
            <w:tcW w:w="1701" w:type="dxa"/>
            <w:vAlign w:val="center"/>
            <w:textDirection w:val="lrTb"/>
            <w:noWrap w:val="false"/>
          </w:tcPr>
          <w:p w14:paraId="7E96232C" w14:textId="77777777">
            <w:pPr>
              <w:pBdr/>
              <w:spacing w:after="60" w:before="60"/>
              <w:ind/>
              <w:jc w:val="center"/>
              <w:rPr>
                <w:b/>
                <w:bCs/>
                <w:sz w:val="22"/>
                <w:szCs w:val="22"/>
              </w:rPr>
            </w:pPr>
            <w:r>
              <w:rPr>
                <w:b/>
                <w:bCs/>
                <w:sz w:val="22"/>
                <w:szCs w:val="22"/>
              </w:rPr>
              <w:t xml:space="preserve">Chi </w:t>
            </w:r>
            <w:r>
              <w:rPr>
                <w:b/>
                <w:bCs/>
                <w:sz w:val="22"/>
                <w:szCs w:val="22"/>
              </w:rPr>
              <w:t xml:space="preserve">phí</w:t>
            </w:r>
            <w:r>
              <w:rPr>
                <w:b/>
                <w:bCs/>
                <w:sz w:val="22"/>
                <w:szCs w:val="22"/>
              </w:rPr>
              <w:t xml:space="preserve"> </w:t>
            </w:r>
            <w:r>
              <w:rPr>
                <w:b/>
                <w:bCs/>
                <w:sz w:val="22"/>
                <w:szCs w:val="22"/>
              </w:rPr>
              <w:t xml:space="preserve">thay</w:t>
            </w:r>
            <w:r>
              <w:rPr>
                <w:b/>
                <w:bCs/>
                <w:sz w:val="22"/>
                <w:szCs w:val="22"/>
              </w:rPr>
              <w:t xml:space="preserve"> </w:t>
            </w:r>
            <w:r>
              <w:rPr>
                <w:b/>
                <w:bCs/>
                <w:sz w:val="22"/>
                <w:szCs w:val="22"/>
              </w:rPr>
              <w:t xml:space="preserve">thế</w:t>
            </w:r>
            <w:r>
              <w:rPr>
                <w:b/>
                <w:bCs/>
                <w:sz w:val="22"/>
                <w:szCs w:val="22"/>
              </w:rPr>
              <w:t xml:space="preserve"> (</w:t>
            </w:r>
            <w:r>
              <w:rPr>
                <w:b/>
                <w:bCs/>
                <w:sz w:val="22"/>
                <w:szCs w:val="22"/>
              </w:rPr>
              <w:t xml:space="preserve">đồng</w:t>
            </w:r>
            <w:r>
              <w:rPr>
                <w:b/>
                <w:bCs/>
                <w:sz w:val="22"/>
                <w:szCs w:val="22"/>
              </w:rPr>
              <w:t xml:space="preserve">)</w:t>
            </w:r>
            <w:r>
              <w:rPr>
                <w:b/>
                <w:bCs/>
                <w:sz w:val="22"/>
                <w:szCs w:val="22"/>
              </w:rPr>
            </w:r>
            <w:r>
              <w:rPr>
                <w:b/>
                <w:bCs/>
                <w:sz w:val="22"/>
                <w:szCs w:val="22"/>
              </w:rPr>
            </w:r>
          </w:p>
        </w:tc>
        <w:tc>
          <w:tcPr>
            <w:shd w:val="clear" w:color="000000" w:fill="ffffff"/>
            <w:tcBorders/>
            <w:tcW w:w="1559" w:type="dxa"/>
            <w:vAlign w:val="center"/>
            <w:textDirection w:val="lrTb"/>
            <w:noWrap w:val="false"/>
          </w:tcPr>
          <w:p w14:paraId="3218FA95" w14:textId="77777777">
            <w:pPr>
              <w:pBdr/>
              <w:spacing w:after="60" w:before="60"/>
              <w:ind/>
              <w:jc w:val="center"/>
              <w:rPr>
                <w:b/>
                <w:bCs/>
                <w:sz w:val="22"/>
                <w:szCs w:val="22"/>
              </w:rPr>
            </w:pPr>
            <w:r>
              <w:rPr>
                <w:b/>
                <w:bCs/>
                <w:sz w:val="22"/>
                <w:szCs w:val="22"/>
              </w:rPr>
              <w:t xml:space="preserve">Giá</w:t>
            </w:r>
            <w:r>
              <w:rPr>
                <w:b/>
                <w:bCs/>
                <w:sz w:val="22"/>
                <w:szCs w:val="22"/>
              </w:rPr>
              <w:t xml:space="preserve"> </w:t>
            </w:r>
            <w:r>
              <w:rPr>
                <w:b/>
                <w:bCs/>
                <w:sz w:val="22"/>
                <w:szCs w:val="22"/>
              </w:rPr>
              <w:t xml:space="preserve">trị</w:t>
            </w:r>
            <w:r>
              <w:rPr>
                <w:b/>
                <w:bCs/>
                <w:sz w:val="22"/>
                <w:szCs w:val="22"/>
              </w:rPr>
              <w:t xml:space="preserve"> hao </w:t>
            </w:r>
            <w:r>
              <w:rPr>
                <w:b/>
                <w:bCs/>
                <w:sz w:val="22"/>
                <w:szCs w:val="22"/>
              </w:rPr>
              <w:t xml:space="preserve">mòn</w:t>
            </w:r>
            <w:r>
              <w:rPr>
                <w:b/>
                <w:bCs/>
                <w:sz w:val="22"/>
                <w:szCs w:val="22"/>
              </w:rPr>
              <w:t xml:space="preserve"> (</w:t>
            </w:r>
            <w:r>
              <w:rPr>
                <w:b/>
                <w:bCs/>
                <w:sz w:val="22"/>
                <w:szCs w:val="22"/>
              </w:rPr>
              <w:t xml:space="preserve">đồng</w:t>
            </w:r>
            <w:r>
              <w:rPr>
                <w:b/>
                <w:bCs/>
                <w:sz w:val="22"/>
                <w:szCs w:val="22"/>
              </w:rPr>
              <w:t xml:space="preserve">)</w:t>
            </w:r>
            <w:r>
              <w:rPr>
                <w:b/>
                <w:bCs/>
                <w:sz w:val="22"/>
                <w:szCs w:val="22"/>
              </w:rPr>
            </w:r>
            <w:r>
              <w:rPr>
                <w:b/>
                <w:bCs/>
                <w:sz w:val="22"/>
                <w:szCs w:val="22"/>
              </w:rPr>
            </w:r>
          </w:p>
        </w:tc>
        <w:tc>
          <w:tcPr>
            <w:shd w:val="clear" w:color="000000" w:fill="ffffff"/>
            <w:tcBorders/>
            <w:tcW w:w="2083" w:type="dxa"/>
            <w:vAlign w:val="center"/>
            <w:textDirection w:val="lrTb"/>
            <w:noWrap w:val="false"/>
          </w:tcPr>
          <w:p w14:paraId="0351F927" w14:textId="77777777">
            <w:pPr>
              <w:pBdr/>
              <w:spacing w:after="60" w:before="60"/>
              <w:ind/>
              <w:jc w:val="center"/>
              <w:rPr>
                <w:b/>
                <w:bCs/>
                <w:sz w:val="22"/>
                <w:szCs w:val="22"/>
              </w:rPr>
            </w:pPr>
            <w:r>
              <w:rPr>
                <w:b/>
                <w:bCs/>
                <w:sz w:val="22"/>
                <w:szCs w:val="22"/>
              </w:rPr>
              <w:t xml:space="preserve">Giá</w:t>
            </w:r>
            <w:r>
              <w:rPr>
                <w:b/>
                <w:bCs/>
                <w:sz w:val="22"/>
                <w:szCs w:val="22"/>
              </w:rPr>
              <w:t xml:space="preserve"> </w:t>
            </w:r>
            <w:r>
              <w:rPr>
                <w:b/>
                <w:bCs/>
                <w:sz w:val="22"/>
                <w:szCs w:val="22"/>
              </w:rPr>
              <w:t xml:space="preserve">trị</w:t>
            </w:r>
            <w:r>
              <w:rPr>
                <w:b/>
                <w:bCs/>
                <w:sz w:val="22"/>
                <w:szCs w:val="22"/>
              </w:rPr>
              <w:t xml:space="preserve"> </w:t>
            </w:r>
            <w:r>
              <w:rPr>
                <w:b/>
                <w:bCs/>
                <w:sz w:val="22"/>
                <w:szCs w:val="22"/>
              </w:rPr>
              <w:t xml:space="preserve">thẩm</w:t>
            </w:r>
            <w:r>
              <w:rPr>
                <w:b/>
                <w:bCs/>
                <w:sz w:val="22"/>
                <w:szCs w:val="22"/>
              </w:rPr>
              <w:t xml:space="preserve"> </w:t>
            </w:r>
            <w:r>
              <w:rPr>
                <w:b/>
                <w:bCs/>
                <w:sz w:val="22"/>
                <w:szCs w:val="22"/>
              </w:rPr>
              <w:t xml:space="preserve">định</w:t>
            </w:r>
            <w:r>
              <w:rPr>
                <w:b/>
                <w:bCs/>
                <w:sz w:val="22"/>
                <w:szCs w:val="22"/>
              </w:rPr>
              <w:t xml:space="preserve"> </w:t>
            </w:r>
            <w:r>
              <w:rPr>
                <w:b/>
                <w:bCs/>
                <w:sz w:val="22"/>
                <w:szCs w:val="22"/>
              </w:rPr>
              <w:t xml:space="preserve">tại</w:t>
            </w:r>
            <w:r>
              <w:rPr>
                <w:b/>
                <w:bCs/>
                <w:sz w:val="22"/>
                <w:szCs w:val="22"/>
              </w:rPr>
              <w:t xml:space="preserve"> </w:t>
            </w:r>
            <w:r>
              <w:rPr>
                <w:b/>
                <w:bCs/>
                <w:sz w:val="22"/>
                <w:szCs w:val="22"/>
              </w:rPr>
              <w:t xml:space="preserve">thời</w:t>
            </w:r>
            <w:r>
              <w:rPr>
                <w:b/>
                <w:bCs/>
                <w:sz w:val="22"/>
                <w:szCs w:val="22"/>
              </w:rPr>
              <w:t xml:space="preserve"> </w:t>
            </w:r>
            <w:r>
              <w:rPr>
                <w:b/>
                <w:bCs/>
                <w:sz w:val="22"/>
                <w:szCs w:val="22"/>
              </w:rPr>
              <w:t xml:space="preserve">điểm</w:t>
            </w:r>
            <w:r>
              <w:rPr>
                <w:b/>
                <w:bCs/>
                <w:sz w:val="22"/>
                <w:szCs w:val="22"/>
              </w:rPr>
              <w:t xml:space="preserve"> </w:t>
            </w:r>
            <w:r>
              <w:rPr>
                <w:b/>
                <w:bCs/>
                <w:sz w:val="22"/>
                <w:szCs w:val="22"/>
              </w:rPr>
              <w:t xml:space="preserve">thẩm</w:t>
            </w:r>
            <w:r>
              <w:rPr>
                <w:b/>
                <w:bCs/>
                <w:sz w:val="22"/>
                <w:szCs w:val="22"/>
              </w:rPr>
              <w:t xml:space="preserve"> </w:t>
            </w:r>
            <w:r>
              <w:rPr>
                <w:b/>
                <w:bCs/>
                <w:sz w:val="22"/>
                <w:szCs w:val="22"/>
              </w:rPr>
              <w:t xml:space="preserve">định</w:t>
            </w:r>
            <w:r>
              <w:rPr>
                <w:b/>
                <w:bCs/>
                <w:sz w:val="22"/>
                <w:szCs w:val="22"/>
              </w:rPr>
              <w:t xml:space="preserve"> </w:t>
            </w:r>
            <w:r>
              <w:rPr>
                <w:b/>
                <w:bCs/>
                <w:sz w:val="22"/>
                <w:szCs w:val="22"/>
              </w:rPr>
              <w:t xml:space="preserve">giá</w:t>
            </w:r>
            <w:r>
              <w:rPr>
                <w:b/>
                <w:bCs/>
                <w:sz w:val="22"/>
                <w:szCs w:val="22"/>
              </w:rPr>
              <w:t xml:space="preserve"> (</w:t>
            </w:r>
            <w:r>
              <w:rPr>
                <w:b/>
                <w:bCs/>
                <w:sz w:val="22"/>
                <w:szCs w:val="22"/>
              </w:rPr>
              <w:t xml:space="preserve">đồng</w:t>
            </w:r>
            <w:r>
              <w:rPr>
                <w:b/>
                <w:bCs/>
                <w:sz w:val="22"/>
                <w:szCs w:val="22"/>
              </w:rPr>
              <w:t xml:space="preserve">)</w:t>
            </w:r>
            <w:r>
              <w:rPr>
                <w:b/>
                <w:bCs/>
                <w:sz w:val="22"/>
                <w:szCs w:val="22"/>
              </w:rPr>
            </w:r>
            <w:r>
              <w:rPr>
                <w:b/>
                <w:bCs/>
                <w:sz w:val="22"/>
                <w:szCs w:val="22"/>
              </w:rPr>
            </w:r>
          </w:p>
        </w:tc>
      </w:tr>
      <w:tr>
        <w:trPr>
          <w:trHeight w:val="300"/>
        </w:trPr>
        <w:tc>
          <w:tcPr>
            <w:shd w:val="clear" w:color="000000" w:fill="ffffff"/>
            <w:tcBorders/>
            <w:tcW w:w="1559" w:type="dxa"/>
            <w:vAlign w:val="center"/>
            <w:textDirection w:val="lrTb"/>
            <w:noWrap w:val="false"/>
          </w:tcPr>
          <w:p w14:paraId="1A30FA8C" w14:textId="77777777">
            <w:pPr>
              <w:pBdr/>
              <w:spacing w:after="60" w:before="60"/>
              <w:ind/>
              <w:jc w:val="center"/>
              <w:rPr>
                <w:b/>
                <w:bCs/>
                <w:sz w:val="22"/>
                <w:szCs w:val="22"/>
              </w:rPr>
            </w:pPr>
            <w:r>
              <w:rPr>
                <w:b/>
                <w:bCs/>
                <w:sz w:val="22"/>
                <w:szCs w:val="22"/>
              </w:rPr>
              <w:t xml:space="preserve">(1)</w:t>
            </w:r>
            <w:r>
              <w:rPr>
                <w:b/>
                <w:bCs/>
                <w:sz w:val="22"/>
                <w:szCs w:val="22"/>
              </w:rPr>
            </w:r>
            <w:r>
              <w:rPr>
                <w:b/>
                <w:bCs/>
                <w:sz w:val="22"/>
                <w:szCs w:val="22"/>
              </w:rPr>
            </w:r>
          </w:p>
        </w:tc>
        <w:tc>
          <w:tcPr>
            <w:shd w:val="clear" w:color="000000" w:fill="ffffff"/>
            <w:tcBorders/>
            <w:tcW w:w="1276" w:type="dxa"/>
            <w:vAlign w:val="center"/>
            <w:textDirection w:val="lrTb"/>
            <w:noWrap w:val="false"/>
          </w:tcPr>
          <w:p w14:paraId="64089011" w14:textId="77777777">
            <w:pPr>
              <w:pBdr/>
              <w:spacing w:after="60" w:before="60"/>
              <w:ind/>
              <w:jc w:val="center"/>
              <w:rPr>
                <w:b/>
                <w:bCs/>
                <w:sz w:val="22"/>
                <w:szCs w:val="22"/>
              </w:rPr>
            </w:pPr>
            <w:r>
              <w:rPr>
                <w:b/>
                <w:bCs/>
                <w:sz w:val="22"/>
                <w:szCs w:val="22"/>
              </w:rPr>
              <w:t xml:space="preserve">(2)</w:t>
            </w:r>
            <w:r>
              <w:rPr>
                <w:b/>
                <w:bCs/>
                <w:sz w:val="22"/>
                <w:szCs w:val="22"/>
              </w:rPr>
            </w:r>
            <w:r>
              <w:rPr>
                <w:b/>
                <w:bCs/>
                <w:sz w:val="22"/>
                <w:szCs w:val="22"/>
              </w:rPr>
            </w:r>
          </w:p>
        </w:tc>
        <w:tc>
          <w:tcPr>
            <w:shd w:val="clear" w:color="000000" w:fill="ffffff"/>
            <w:tcBorders/>
            <w:tcW w:w="1701" w:type="dxa"/>
            <w:vAlign w:val="center"/>
            <w:textDirection w:val="lrTb"/>
            <w:noWrap w:val="false"/>
          </w:tcPr>
          <w:p w14:paraId="378BD9C2" w14:textId="77777777">
            <w:pPr>
              <w:pBdr/>
              <w:spacing w:after="60" w:before="60"/>
              <w:ind/>
              <w:jc w:val="center"/>
              <w:rPr>
                <w:b/>
                <w:bCs/>
                <w:sz w:val="22"/>
                <w:szCs w:val="22"/>
              </w:rPr>
            </w:pPr>
            <w:r>
              <w:rPr>
                <w:b/>
                <w:bCs/>
                <w:sz w:val="22"/>
                <w:szCs w:val="22"/>
              </w:rPr>
              <w:t xml:space="preserve">(3)</w:t>
            </w:r>
            <w:r>
              <w:rPr>
                <w:b/>
                <w:bCs/>
                <w:sz w:val="22"/>
                <w:szCs w:val="22"/>
              </w:rPr>
            </w:r>
            <w:r>
              <w:rPr>
                <w:b/>
                <w:bCs/>
                <w:sz w:val="22"/>
                <w:szCs w:val="22"/>
              </w:rPr>
            </w:r>
          </w:p>
        </w:tc>
        <w:tc>
          <w:tcPr>
            <w:shd w:val="clear" w:color="000000" w:fill="ffffff"/>
            <w:tcBorders/>
            <w:tcW w:w="1701" w:type="dxa"/>
            <w:vAlign w:val="center"/>
            <w:textDirection w:val="lrTb"/>
            <w:noWrap w:val="false"/>
          </w:tcPr>
          <w:p w14:paraId="0B2DAB71" w14:textId="77777777">
            <w:pPr>
              <w:pBdr/>
              <w:spacing w:after="60" w:before="60"/>
              <w:ind/>
              <w:jc w:val="center"/>
              <w:rPr>
                <w:b/>
                <w:bCs/>
                <w:sz w:val="22"/>
                <w:szCs w:val="22"/>
              </w:rPr>
            </w:pPr>
            <w:r>
              <w:rPr>
                <w:b/>
                <w:bCs/>
                <w:sz w:val="22"/>
                <w:szCs w:val="22"/>
              </w:rPr>
              <w:t xml:space="preserve">(4) = (2) * (3)</w:t>
            </w:r>
            <w:r>
              <w:rPr>
                <w:b/>
                <w:bCs/>
                <w:sz w:val="22"/>
                <w:szCs w:val="22"/>
              </w:rPr>
            </w:r>
            <w:r>
              <w:rPr>
                <w:b/>
                <w:bCs/>
                <w:sz w:val="22"/>
                <w:szCs w:val="22"/>
              </w:rPr>
            </w:r>
          </w:p>
        </w:tc>
        <w:tc>
          <w:tcPr>
            <w:shd w:val="clear" w:color="000000" w:fill="ffffff"/>
            <w:tcBorders/>
            <w:tcW w:w="1559" w:type="dxa"/>
            <w:vAlign w:val="center"/>
            <w:textDirection w:val="lrTb"/>
            <w:noWrap w:val="false"/>
          </w:tcPr>
          <w:p w14:paraId="6C985A65" w14:textId="77777777">
            <w:pPr>
              <w:pBdr/>
              <w:spacing w:after="60" w:before="60"/>
              <w:ind/>
              <w:jc w:val="center"/>
              <w:rPr>
                <w:b/>
                <w:bCs/>
                <w:sz w:val="22"/>
                <w:szCs w:val="22"/>
              </w:rPr>
            </w:pPr>
            <w:r>
              <w:rPr>
                <w:b/>
                <w:bCs/>
                <w:sz w:val="22"/>
                <w:szCs w:val="22"/>
              </w:rPr>
              <w:t xml:space="preserve">(</w:t>
            </w:r>
            <w:r>
              <w:rPr>
                <w:b/>
                <w:bCs/>
                <w:sz w:val="22"/>
                <w:szCs w:val="22"/>
              </w:rPr>
              <w:t xml:space="preserve">6</w:t>
            </w:r>
            <w:r>
              <w:rPr>
                <w:b/>
                <w:bCs/>
                <w:sz w:val="22"/>
                <w:szCs w:val="22"/>
              </w:rPr>
              <w:t xml:space="preserve">)</w:t>
            </w:r>
            <w:r>
              <w:rPr>
                <w:b/>
                <w:bCs/>
                <w:sz w:val="22"/>
                <w:szCs w:val="22"/>
              </w:rPr>
              <w:t xml:space="preserve">=</w:t>
            </w:r>
            <w:r>
              <w:rPr>
                <w:b/>
                <w:bCs/>
                <w:sz w:val="22"/>
                <w:szCs w:val="22"/>
              </w:rPr>
              <w:t xml:space="preserve">(4)*(5)</w:t>
            </w:r>
            <w:r>
              <w:rPr>
                <w:b/>
                <w:bCs/>
                <w:sz w:val="22"/>
                <w:szCs w:val="22"/>
              </w:rPr>
            </w:r>
            <w:r>
              <w:rPr>
                <w:b/>
                <w:bCs/>
                <w:sz w:val="22"/>
                <w:szCs w:val="22"/>
              </w:rPr>
            </w:r>
          </w:p>
        </w:tc>
        <w:tc>
          <w:tcPr>
            <w:shd w:val="clear" w:color="000000" w:fill="ffffff"/>
            <w:tcBorders/>
            <w:tcW w:w="2083" w:type="dxa"/>
            <w:vAlign w:val="center"/>
            <w:textDirection w:val="lrTb"/>
            <w:noWrap w:val="false"/>
          </w:tcPr>
          <w:p w14:paraId="2BD0CF0D" w14:textId="77777777">
            <w:pPr>
              <w:pBdr/>
              <w:spacing w:after="60" w:before="60"/>
              <w:ind/>
              <w:jc w:val="center"/>
              <w:rPr>
                <w:b/>
                <w:bCs/>
                <w:sz w:val="22"/>
                <w:szCs w:val="22"/>
              </w:rPr>
            </w:pPr>
            <w:r>
              <w:rPr>
                <w:b/>
                <w:bCs/>
                <w:sz w:val="22"/>
                <w:szCs w:val="22"/>
              </w:rPr>
              <w:t xml:space="preserve">(</w:t>
            </w:r>
            <w:r>
              <w:rPr>
                <w:b/>
                <w:bCs/>
                <w:sz w:val="22"/>
                <w:szCs w:val="22"/>
              </w:rPr>
              <w:t xml:space="preserve">7</w:t>
            </w:r>
            <w:r>
              <w:rPr>
                <w:b/>
                <w:bCs/>
                <w:sz w:val="22"/>
                <w:szCs w:val="22"/>
              </w:rPr>
              <w:t xml:space="preserve">) = (4) - (</w:t>
            </w:r>
            <w:r>
              <w:rPr>
                <w:b/>
                <w:bCs/>
                <w:sz w:val="22"/>
                <w:szCs w:val="22"/>
              </w:rPr>
              <w:t xml:space="preserve">6</w:t>
            </w:r>
            <w:r>
              <w:rPr>
                <w:b/>
                <w:bCs/>
                <w:sz w:val="22"/>
                <w:szCs w:val="22"/>
              </w:rPr>
              <w:t xml:space="preserve">)</w:t>
            </w:r>
            <w:r>
              <w:rPr>
                <w:b/>
                <w:bCs/>
                <w:sz w:val="22"/>
                <w:szCs w:val="22"/>
              </w:rPr>
            </w:r>
            <w:r>
              <w:rPr>
                <w:b/>
                <w:bCs/>
                <w:sz w:val="22"/>
                <w:szCs w:val="22"/>
              </w:rPr>
            </w:r>
          </w:p>
        </w:tc>
      </w:tr>
      <w:tr>
        <w:trPr>
          <w:trHeight w:val="312"/>
        </w:trPr>
        <w:tc>
          <w:tcPr>
            <w:tcBorders/>
            <w:tcW w:w="1559" w:type="dxa"/>
            <w:vAlign w:val="center"/>
            <w:textDirection w:val="lrTb"/>
            <w:noWrap w:val="false"/>
          </w:tcPr>
          <w:p w14:paraId="6A33A502">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Nhà 04 tầng</w:t>
            </w:r>
            <w:r>
              <w:rPr>
                <w:sz w:val="22"/>
                <w:szCs w:val="22"/>
              </w:rPr>
            </w:r>
            <w:r>
              <w:rPr>
                <w:sz w:val="22"/>
                <w:szCs w:val="22"/>
              </w:rPr>
            </w:r>
          </w:p>
        </w:tc>
        <w:tc>
          <w:tcPr>
            <w:tcBorders/>
            <w:tcW w:w="1276" w:type="dxa"/>
            <w:vAlign w:val="center"/>
            <w:textDirection w:val="lrTb"/>
            <w:noWrap/>
          </w:tcPr>
          <w:p w14:paraId="46B94DA3">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240,5</w:t>
            </w:r>
            <w:r>
              <w:rPr>
                <w:sz w:val="22"/>
                <w:szCs w:val="22"/>
              </w:rPr>
            </w:r>
            <w:r>
              <w:rPr>
                <w:sz w:val="22"/>
                <w:szCs w:val="22"/>
              </w:rPr>
            </w:r>
          </w:p>
        </w:tc>
        <w:tc>
          <w:tcPr>
            <w:tcBorders/>
            <w:tcW w:w="1701" w:type="dxa"/>
            <w:vAlign w:val="center"/>
            <w:textDirection w:val="lrTb"/>
            <w:noWrap/>
          </w:tcPr>
          <w:p w14:paraId="72B44885">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7.915.800</w:t>
            </w:r>
            <w:r>
              <w:rPr>
                <w:sz w:val="22"/>
                <w:szCs w:val="22"/>
              </w:rPr>
            </w:r>
            <w:r>
              <w:rPr>
                <w:sz w:val="22"/>
                <w:szCs w:val="22"/>
              </w:rPr>
            </w:r>
          </w:p>
        </w:tc>
        <w:tc>
          <w:tcPr>
            <w:tcBorders/>
            <w:tcW w:w="1701" w:type="dxa"/>
            <w:vAlign w:val="center"/>
            <w:textDirection w:val="lrTb"/>
            <w:noWrap/>
          </w:tcPr>
          <w:p w14:paraId="57B04840">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1.903.749.900</w:t>
            </w:r>
            <w:r>
              <w:rPr>
                <w:sz w:val="22"/>
                <w:szCs w:val="22"/>
              </w:rPr>
            </w:r>
            <w:r>
              <w:rPr>
                <w:sz w:val="22"/>
                <w:szCs w:val="22"/>
              </w:rPr>
            </w:r>
          </w:p>
        </w:tc>
        <w:tc>
          <w:tcPr>
            <w:tcBorders/>
            <w:tcW w:w="1559" w:type="dxa"/>
            <w:vAlign w:val="center"/>
            <w:textDirection w:val="lrTb"/>
            <w:noWrap/>
          </w:tcPr>
          <w:p w14:paraId="5E3377E0">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152.299.992</w:t>
            </w:r>
            <w:r>
              <w:rPr>
                <w:sz w:val="22"/>
                <w:szCs w:val="22"/>
              </w:rPr>
            </w:r>
            <w:r>
              <w:rPr>
                <w:sz w:val="22"/>
                <w:szCs w:val="22"/>
              </w:rPr>
            </w:r>
          </w:p>
        </w:tc>
        <w:tc>
          <w:tcPr>
            <w:tcBorders/>
            <w:tcW w:w="2083" w:type="dxa"/>
            <w:vAlign w:val="center"/>
            <w:textDirection w:val="lrTb"/>
            <w:noWrap w:val="false"/>
          </w:tcPr>
          <w:p w14:paraId="09758FCC">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1.751.449.908</w:t>
            </w:r>
            <w:r>
              <w:rPr>
                <w:sz w:val="22"/>
                <w:szCs w:val="22"/>
              </w:rPr>
            </w:r>
            <w:r>
              <w:rPr>
                <w:sz w:val="22"/>
                <w:szCs w:val="22"/>
              </w:rPr>
            </w:r>
          </w:p>
        </w:tc>
      </w:tr>
    </w:tbl>
    <w:p w14:paraId="4B506B03" w14:textId="49B8E0F8">
      <w:pPr>
        <w:pStyle w:val="1029"/>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14:paraId="5FD09752" w14:textId="7EC8B675">
      <w:pPr>
        <w:pStyle w:val="1029"/>
        <w:pBdr/>
        <w:tabs>
          <w:tab w:val="left" w:leader="none" w:pos="993"/>
        </w:tabs>
        <w:spacing w:after="120" w:before="120" w:line="276" w:lineRule="auto"/>
        <w:ind w:left="0"/>
        <w:jc w:val="both"/>
        <w:rPr>
          <w:highlight w:val="none"/>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color w:val="000000" w:themeColor="text1"/>
          <w:lang w:val="pt-BR"/>
        </w:rPr>
        <w:t xml:space="preserve">Tháng 01/2026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rPr>
          <w:highlight w:val="none"/>
        </w:rPr>
      </w:r>
      <w:r>
        <w:rPr>
          <w:highlight w:val="none"/>
        </w:rPr>
      </w:r>
    </w:p>
    <w:p w14:paraId="2C9840B1">
      <w:pPr>
        <w:pBdr/>
        <w:shd w:val="nil" w:color="auto"/>
        <w:spacing/>
        <w:ind/>
        <w:rPr/>
      </w:pPr>
      <w:r>
        <w:br w:type="page" w:clear="all"/>
      </w:r>
      <w:r>
        <w:rPr>
          <w:highlight w:val="none"/>
        </w:rPr>
      </w:r>
      <w:r/>
    </w:p>
    <w:tbl>
      <w:tblPr>
        <w:tblStyle w:val="1033"/>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37"/>
        <w:gridCol w:w="2835"/>
        <w:gridCol w:w="1272"/>
        <w:gridCol w:w="1705"/>
        <w:gridCol w:w="1276"/>
        <w:gridCol w:w="1701"/>
      </w:tblGrid>
      <w:tr>
        <w:trPr>
          <w:trHeight w:val="729"/>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14:paraId="59CF1005">
            <w:pPr>
              <w:pBdr/>
              <w:spacing w:after="0" w:before="0" w:line="276" w:lineRule="auto"/>
              <w:ind/>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14:paraId="026D902E">
            <w:pPr>
              <w:pBdr/>
              <w:spacing w:after="0" w:before="0" w:line="276" w:lineRule="auto"/>
              <w:ind/>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272" w:type="dxa"/>
            <w:vAlign w:val="center"/>
            <w:textDirection w:val="lrTb"/>
            <w:noWrap w:val="false"/>
          </w:tcPr>
          <w:p w14:paraId="249B4383">
            <w:pPr>
              <w:pBdr/>
              <w:spacing w:after="0" w:before="0" w:line="276" w:lineRule="auto"/>
              <w:ind/>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705" w:type="dxa"/>
            <w:vAlign w:val="center"/>
            <w:textDirection w:val="lrTb"/>
            <w:noWrap w:val="false"/>
          </w:tcPr>
          <w:p w14:paraId="4AC972F4">
            <w:pPr>
              <w:pBdr/>
              <w:spacing w:after="0" w:before="0" w:line="276" w:lineRule="auto"/>
              <w:ind/>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14:paraId="1FCB425E">
            <w:pPr>
              <w:pBdr/>
              <w:spacing w:after="0" w:before="0" w:line="276" w:lineRule="auto"/>
              <w:ind/>
              <w:jc w:val="center"/>
              <w:rPr/>
            </w:pPr>
            <w:r>
              <w:rPr>
                <w:rFonts w:ascii="Times New Roman" w:hAnsi="Times New Roman" w:eastAsia="Times New Roman" w:cs="Times New Roman"/>
                <w:b/>
                <w:color w:val="000000"/>
                <w:sz w:val="24"/>
              </w:rPr>
              <w:t xml:space="preserve">CLCL </w:t>
              <w:br/>
              <w:t xml:space="preserve">(%)</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701" w:type="dxa"/>
            <w:vAlign w:val="center"/>
            <w:textDirection w:val="lrTb"/>
            <w:noWrap w:val="false"/>
          </w:tcPr>
          <w:p w14:paraId="279B01A4">
            <w:pPr>
              <w:pBdr/>
              <w:spacing w:after="0" w:before="0" w:line="276" w:lineRule="auto"/>
              <w:ind/>
              <w:jc w:val="center"/>
              <w:rPr/>
            </w:pPr>
            <w:r>
              <w:rPr>
                <w:rFonts w:ascii="Times New Roman" w:hAnsi="Times New Roman" w:eastAsia="Times New Roman" w:cs="Times New Roman"/>
                <w:b/>
                <w:color w:val="000000"/>
                <w:sz w:val="24"/>
              </w:rPr>
              <w:t xml:space="preserve">Thành tiền (đồng)</w:t>
            </w:r>
            <w:r/>
          </w:p>
        </w:tc>
      </w:tr>
      <w:tr>
        <w:trPr>
          <w:trHeight w:val="219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14:paraId="56C8FAB9">
            <w:pPr>
              <w:pBdr/>
              <w:spacing w:after="0" w:before="0" w:line="276" w:lineRule="auto"/>
              <w:ind/>
              <w:jc w:val="center"/>
              <w:rPr/>
            </w:pPr>
            <w:r>
              <w:rPr>
                <w:rFonts w:ascii="Times New Roman" w:hAnsi="Times New Roman" w:eastAsia="Times New Roman" w:cs="Times New Roman"/>
                <w:b/>
                <w:color w:val="000000"/>
                <w:sz w:val="24"/>
              </w:rPr>
              <w:t xml:space="preserve"> </w:t>
            </w: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7087" w:type="dxa"/>
            <w:vAlign w:val="center"/>
            <w:textDirection w:val="lrTb"/>
            <w:noWrap w:val="false"/>
          </w:tcPr>
          <w:p w14:paraId="4C50749A">
            <w:pPr>
              <w:pBdr/>
              <w:spacing w:after="0" w:before="0" w:line="276" w:lineRule="auto"/>
              <w:ind w:right="143" w:firstLine="0" w:left="142"/>
              <w:jc w:val="both"/>
              <w:rPr/>
            </w:pPr>
            <w:r>
              <w:rPr>
                <w:rFonts w:ascii="Times New Roman" w:hAnsi="Times New Roman" w:eastAsia="Times New Roman" w:cs="Times New Roman"/>
                <w:b/>
                <w:color w:val="000000"/>
                <w:sz w:val="24"/>
              </w:rPr>
              <w:t xml:space="preserve">Giá trị quyền sử dụng đất và tài sản gắn liền với đất tại thửa đất số: 137, tờ bản đồ số 5 có địa chỉ: Khu tái định cư Đồng Hoà 1, Phường Đồng Hòa, Quận Kiến An, Thành phố Hải Phòng </w:t>
            </w:r>
            <w:r>
              <w:rPr>
                <w:rFonts w:ascii="Times New Roman" w:hAnsi="Times New Roman" w:eastAsia="Times New Roman" w:cs="Times New Roman"/>
                <w:b/>
                <w:i/>
                <w:iCs/>
                <w:color w:val="000000"/>
                <w:sz w:val="24"/>
              </w:rPr>
              <w:t xml:space="preserve">(Nay là phường Kiến An, thành phố Hải Phòng) </w:t>
            </w:r>
            <w:r>
              <w:rPr>
                <w:rFonts w:ascii="Times New Roman" w:hAnsi="Times New Roman" w:eastAsia="Times New Roman" w:cs="Times New Roman"/>
                <w:b/>
                <w:color w:val="000000"/>
                <w:sz w:val="24"/>
              </w:rPr>
              <w:t xml:space="preserve">theo Giấy chứng nhận quyền sử</w:t>
            </w:r>
            <w:r>
              <w:rPr>
                <w:rFonts w:ascii="Times New Roman" w:hAnsi="Times New Roman" w:eastAsia="Times New Roman" w:cs="Times New Roman"/>
                <w:b/>
                <w:color w:val="000000"/>
                <w:sz w:val="24"/>
              </w:rPr>
              <w:t xml:space="preserve"> dụng đất quyền sở hữu nhà ở và tài sản khác gắn liền với đất số: DG 828469, số vào sổ cấp GCN: CS 00205 do Sở Tài nguyên và Môi trường Thành phố Hải Phòng cấp ngày 14/10/2022; Chủ tài sản là Ông Vũ Văn Tuấn và Bà Phạm Thị Mai.</w:t>
            </w:r>
            <w:r/>
          </w:p>
        </w:tc>
        <w:tc>
          <w:tcPr>
            <w:shd w:val="clear" w:color="ffffff" w:fill="ffffff"/>
            <w:tcBorders>
              <w:bottom w:val="single" w:color="000000" w:sz="6" w:space="0"/>
              <w:right w:val="single" w:color="000000" w:sz="6" w:space="0"/>
            </w:tcBorders>
            <w:tcMar>
              <w:left w:w="0" w:type="dxa"/>
              <w:top w:w="0" w:type="dxa"/>
              <w:right w:w="0" w:type="dxa"/>
              <w:bottom w:w="0" w:type="dxa"/>
            </w:tcMar>
            <w:tcW w:w="1701" w:type="dxa"/>
            <w:vAlign w:val="center"/>
            <w:textDirection w:val="lrTb"/>
            <w:noWrap w:val="false"/>
          </w:tcPr>
          <w:p w14:paraId="69EA5B49">
            <w:pPr>
              <w:pBdr/>
              <w:spacing w:after="0" w:before="0" w:line="276" w:lineRule="auto"/>
              <w:ind/>
              <w:jc w:val="right"/>
              <w:rPr/>
            </w:pPr>
            <w:r>
              <w:rPr>
                <w:rFonts w:ascii="Times New Roman" w:hAnsi="Times New Roman" w:eastAsia="Times New Roman" w:cs="Times New Roman"/>
                <w:b/>
                <w:color w:val="000000"/>
                <w:sz w:val="24"/>
              </w:rPr>
              <w:t xml:space="preserve"> </w:t>
            </w:r>
            <w:r/>
          </w:p>
        </w:tc>
      </w:tr>
      <w:tr>
        <w:trPr>
          <w:trHeight w:val="31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14:paraId="104C8C6F">
            <w:pPr>
              <w:pBdr/>
              <w:spacing w:after="0" w:before="0" w:line="276" w:lineRule="auto"/>
              <w:ind/>
              <w:jc w:val="center"/>
              <w:rPr/>
            </w:pPr>
            <w:r>
              <w:rPr>
                <w:rFonts w:ascii="Times New Roman" w:hAnsi="Times New Roman" w:eastAsia="Times New Roman" w:cs="Times New Roman"/>
                <w:color w:val="000000"/>
                <w:sz w:val="24"/>
              </w:rPr>
              <w:t xml:space="preserve">01</w:t>
            </w:r>
            <w:r/>
          </w:p>
        </w:tc>
        <w:tc>
          <w:tcPr>
            <w:shd w:val="clear" w:color="ffffff" w:fill="ffffff"/>
            <w:tcBorders>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14:paraId="50FA800A">
            <w:pPr>
              <w:pBdr/>
              <w:spacing w:after="0" w:before="0" w:line="276" w:lineRule="auto"/>
              <w:ind w:right="0" w:firstLine="0" w:left="142"/>
              <w:rPr/>
            </w:pPr>
            <w:r>
              <w:rPr>
                <w:rFonts w:ascii="Times New Roman" w:hAnsi="Times New Roman" w:eastAsia="Times New Roman" w:cs="Times New Roman"/>
                <w:color w:val="000000"/>
                <w:sz w:val="24"/>
              </w:rPr>
              <w:t xml:space="preserve">Đất ở tại đô thị</w:t>
            </w:r>
            <w:r/>
          </w:p>
        </w:tc>
        <w:tc>
          <w:tcPr>
            <w:tcBorders>
              <w:bottom w:val="single" w:color="000000" w:sz="6" w:space="0"/>
              <w:right w:val="single" w:color="000000" w:sz="6" w:space="0"/>
            </w:tcBorders>
            <w:tcMar>
              <w:left w:w="0" w:type="dxa"/>
              <w:top w:w="0" w:type="dxa"/>
              <w:right w:w="0" w:type="dxa"/>
              <w:bottom w:w="0" w:type="dxa"/>
            </w:tcMar>
            <w:tcW w:w="1272" w:type="dxa"/>
            <w:vAlign w:val="center"/>
            <w:textDirection w:val="lrTb"/>
            <w:noWrap/>
          </w:tcPr>
          <w:p w14:paraId="083FB859">
            <w:pPr>
              <w:pBdr/>
              <w:spacing w:after="0" w:before="0" w:line="276" w:lineRule="auto"/>
              <w:ind w:right="0" w:firstLine="0" w:left="142"/>
              <w:jc w:val="center"/>
              <w:rPr/>
            </w:pPr>
            <w:r>
              <w:rPr>
                <w:rFonts w:ascii="Times New Roman" w:hAnsi="Times New Roman" w:eastAsia="Times New Roman" w:cs="Times New Roman"/>
                <w:color w:val="000000"/>
                <w:sz w:val="24"/>
              </w:rPr>
              <w:t xml:space="preserve">60,0</w:t>
            </w:r>
            <w:r/>
          </w:p>
        </w:tc>
        <w:tc>
          <w:tcPr>
            <w:shd w:val="clear" w:color="ffffff" w:fill="ffffff"/>
            <w:tcBorders>
              <w:bottom w:val="single" w:color="000000" w:sz="6" w:space="0"/>
              <w:right w:val="single" w:color="000000" w:sz="6" w:space="0"/>
            </w:tcBorders>
            <w:tcMar>
              <w:left w:w="0" w:type="dxa"/>
              <w:top w:w="0" w:type="dxa"/>
              <w:right w:w="0" w:type="dxa"/>
              <w:bottom w:w="0" w:type="dxa"/>
            </w:tcMar>
            <w:tcW w:w="1705" w:type="dxa"/>
            <w:vAlign w:val="center"/>
            <w:textDirection w:val="lrTb"/>
            <w:noWrap w:val="false"/>
          </w:tcPr>
          <w:p w14:paraId="0DEE11DA">
            <w:pPr>
              <w:pBdr/>
              <w:spacing w:after="0" w:before="0" w:line="276" w:lineRule="auto"/>
              <w:ind w:right="0" w:firstLine="0" w:left="142"/>
              <w:jc w:val="center"/>
              <w:rPr/>
            </w:pPr>
            <w:r>
              <w:rPr>
                <w:rFonts w:ascii="Times New Roman" w:hAnsi="Times New Roman" w:eastAsia="Times New Roman" w:cs="Times New Roman"/>
                <w:color w:val="000000"/>
                <w:sz w:val="24"/>
              </w:rPr>
              <w:t xml:space="preserve">56.000.000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14:paraId="420AAF9B">
            <w:pPr>
              <w:pBdr/>
              <w:spacing w:after="0" w:before="0" w:line="276" w:lineRule="auto"/>
              <w:ind w:right="0" w:firstLine="0" w:left="142"/>
              <w:jc w:val="center"/>
              <w:rPr/>
            </w:pPr>
            <w:r>
              <w:rPr>
                <w:rFonts w:ascii="Times New Roman" w:hAnsi="Times New Roman" w:eastAsia="Times New Roman" w:cs="Times New Roman"/>
                <w:color w:val="000000"/>
                <w:sz w:val="24"/>
              </w:rPr>
              <w:t xml:space="preserve">100%</w:t>
            </w:r>
            <w:r/>
          </w:p>
        </w:tc>
        <w:tc>
          <w:tcPr>
            <w:shd w:val="clear" w:color="ffffff" w:fill="ffffff"/>
            <w:tcBorders>
              <w:bottom w:val="single" w:color="000000" w:sz="6" w:space="0"/>
              <w:right w:val="single" w:color="000000" w:sz="6" w:space="0"/>
            </w:tcBorders>
            <w:tcMar>
              <w:left w:w="0" w:type="dxa"/>
              <w:top w:w="0" w:type="dxa"/>
              <w:right w:w="0" w:type="dxa"/>
              <w:bottom w:w="0" w:type="dxa"/>
            </w:tcMar>
            <w:tcW w:w="1701" w:type="dxa"/>
            <w:vAlign w:val="center"/>
            <w:textDirection w:val="lrTb"/>
            <w:noWrap w:val="false"/>
          </w:tcPr>
          <w:p w14:paraId="187C5DDF">
            <w:pPr>
              <w:pBdr/>
              <w:spacing w:after="0" w:before="0" w:line="276" w:lineRule="auto"/>
              <w:ind/>
              <w:jc w:val="center"/>
              <w:rPr/>
            </w:pPr>
            <w:r>
              <w:rPr>
                <w:rFonts w:ascii="Times New Roman" w:hAnsi="Times New Roman" w:eastAsia="Times New Roman" w:cs="Times New Roman"/>
                <w:color w:val="000000"/>
                <w:sz w:val="24"/>
              </w:rPr>
              <w:t xml:space="preserve">3.360.000.000</w:t>
            </w:r>
            <w:r/>
          </w:p>
        </w:tc>
      </w:tr>
      <w:tr>
        <w:trPr>
          <w:trHeight w:val="31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14:paraId="06732514">
            <w:pPr>
              <w:pBdr/>
              <w:spacing w:after="0" w:before="0" w:line="276" w:lineRule="auto"/>
              <w:ind/>
              <w:jc w:val="center"/>
              <w:rPr/>
            </w:pPr>
            <w:r>
              <w:rPr>
                <w:rFonts w:ascii="Times New Roman" w:hAnsi="Times New Roman" w:eastAsia="Times New Roman" w:cs="Times New Roman"/>
                <w:color w:val="000000"/>
                <w:sz w:val="24"/>
              </w:rPr>
              <w:t xml:space="preserve">02</w:t>
            </w:r>
            <w:r/>
          </w:p>
        </w:tc>
        <w:tc>
          <w:tcPr>
            <w:shd w:val="clear" w:color="ffffff" w:fill="ffffff"/>
            <w:tcBorders>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14:paraId="53F2FE87">
            <w:pPr>
              <w:pBdr/>
              <w:spacing w:after="0" w:before="0" w:line="276" w:lineRule="auto"/>
              <w:ind w:right="0" w:firstLine="0" w:left="142"/>
              <w:rPr/>
            </w:pPr>
            <w:r>
              <w:rPr>
                <w:rFonts w:ascii="Times New Roman" w:hAnsi="Times New Roman" w:eastAsia="Times New Roman" w:cs="Times New Roman"/>
                <w:color w:val="000000"/>
                <w:sz w:val="24"/>
              </w:rPr>
              <w:t xml:space="preserve">Nhà 04 tầng</w:t>
            </w:r>
            <w:r/>
          </w:p>
        </w:tc>
        <w:tc>
          <w:tcPr>
            <w:tcBorders>
              <w:bottom w:val="single" w:color="000000" w:sz="6" w:space="0"/>
              <w:right w:val="single" w:color="000000" w:sz="6" w:space="0"/>
            </w:tcBorders>
            <w:tcMar>
              <w:left w:w="0" w:type="dxa"/>
              <w:top w:w="0" w:type="dxa"/>
              <w:right w:w="0" w:type="dxa"/>
              <w:bottom w:w="0" w:type="dxa"/>
            </w:tcMar>
            <w:tcW w:w="1272" w:type="dxa"/>
            <w:vAlign w:val="center"/>
            <w:textDirection w:val="lrTb"/>
            <w:noWrap/>
          </w:tcPr>
          <w:p w14:paraId="0D53F267">
            <w:pPr>
              <w:pBdr/>
              <w:spacing w:after="0" w:before="0" w:line="276" w:lineRule="auto"/>
              <w:ind w:right="0" w:firstLine="0" w:left="142"/>
              <w:jc w:val="center"/>
              <w:rPr/>
            </w:pPr>
            <w:r>
              <w:rPr>
                <w:rFonts w:ascii="Times New Roman" w:hAnsi="Times New Roman" w:eastAsia="Times New Roman" w:cs="Times New Roman"/>
                <w:color w:val="000000"/>
                <w:sz w:val="24"/>
              </w:rPr>
              <w:t xml:space="preserve">240,5</w:t>
            </w:r>
            <w:r/>
          </w:p>
        </w:tc>
        <w:tc>
          <w:tcPr>
            <w:shd w:val="clear" w:color="ffffff" w:fill="ffffff"/>
            <w:tcBorders>
              <w:bottom w:val="single" w:color="000000" w:sz="6" w:space="0"/>
              <w:right w:val="single" w:color="000000" w:sz="6" w:space="0"/>
            </w:tcBorders>
            <w:tcMar>
              <w:left w:w="0" w:type="dxa"/>
              <w:top w:w="0" w:type="dxa"/>
              <w:right w:w="0" w:type="dxa"/>
              <w:bottom w:w="0" w:type="dxa"/>
            </w:tcMar>
            <w:tcW w:w="1705" w:type="dxa"/>
            <w:vAlign w:val="center"/>
            <w:textDirection w:val="lrTb"/>
            <w:noWrap w:val="false"/>
          </w:tcPr>
          <w:p w14:paraId="7F4873E0">
            <w:pPr>
              <w:pBdr/>
              <w:spacing w:after="0" w:before="0" w:line="276" w:lineRule="auto"/>
              <w:ind w:right="0" w:firstLine="0" w:left="142"/>
              <w:jc w:val="center"/>
              <w:rPr/>
            </w:pPr>
            <w:r>
              <w:rPr>
                <w:rFonts w:ascii="Times New Roman" w:hAnsi="Times New Roman" w:eastAsia="Times New Roman" w:cs="Times New Roman"/>
                <w:color w:val="000000"/>
                <w:sz w:val="24"/>
              </w:rPr>
              <w:t xml:space="preserve">7.915.800</w:t>
            </w:r>
            <w:r/>
          </w:p>
        </w:tc>
        <w:tc>
          <w:tcPr>
            <w:shd w:val="clear" w:color="ffffff" w:fill="ffffff"/>
            <w:tcBorders>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14:paraId="2D233D6E">
            <w:pPr>
              <w:pBdr/>
              <w:spacing w:after="0" w:before="0" w:line="276" w:lineRule="auto"/>
              <w:ind w:right="0" w:firstLine="0" w:left="142"/>
              <w:jc w:val="center"/>
              <w:rPr/>
            </w:pPr>
            <w:r>
              <w:rPr>
                <w:rFonts w:ascii="Times New Roman" w:hAnsi="Times New Roman" w:eastAsia="Times New Roman" w:cs="Times New Roman"/>
                <w:color w:val="000000"/>
                <w:sz w:val="24"/>
              </w:rPr>
              <w:t xml:space="preserve">92,0%</w:t>
            </w:r>
            <w:r/>
          </w:p>
        </w:tc>
        <w:tc>
          <w:tcPr>
            <w:shd w:val="clear" w:color="ffffff" w:fill="ffffff"/>
            <w:tcBorders>
              <w:bottom w:val="single" w:color="000000" w:sz="6" w:space="0"/>
              <w:right w:val="single" w:color="000000" w:sz="6" w:space="0"/>
            </w:tcBorders>
            <w:tcMar>
              <w:left w:w="0" w:type="dxa"/>
              <w:top w:w="0" w:type="dxa"/>
              <w:right w:w="0" w:type="dxa"/>
              <w:bottom w:w="0" w:type="dxa"/>
            </w:tcMar>
            <w:tcW w:w="1701" w:type="dxa"/>
            <w:vAlign w:val="center"/>
            <w:textDirection w:val="lrTb"/>
            <w:noWrap w:val="false"/>
          </w:tcPr>
          <w:p w14:paraId="0ECF296F">
            <w:pPr>
              <w:pBdr/>
              <w:spacing w:after="0" w:before="0" w:line="276" w:lineRule="auto"/>
              <w:ind/>
              <w:jc w:val="center"/>
              <w:rPr/>
            </w:pPr>
            <w:r>
              <w:rPr>
                <w:rFonts w:ascii="Times New Roman" w:hAnsi="Times New Roman" w:eastAsia="Times New Roman" w:cs="Times New Roman"/>
                <w:color w:val="000000"/>
                <w:sz w:val="24"/>
              </w:rPr>
              <w:t xml:space="preserve">1.751.449.908</w:t>
            </w:r>
            <w:r/>
          </w:p>
        </w:tc>
      </w:tr>
      <w:tr>
        <w:trPr>
          <w:trHeight w:val="312"/>
        </w:trPr>
        <w:tc>
          <w:tcPr>
            <w:gridSpan w:val="5"/>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823" w:type="dxa"/>
            <w:vAlign w:val="center"/>
            <w:textDirection w:val="lrTb"/>
            <w:noWrap/>
          </w:tcPr>
          <w:p w14:paraId="451EB5A2">
            <w:pPr>
              <w:pBdr/>
              <w:spacing w:after="0" w:before="0" w:line="276" w:lineRule="auto"/>
              <w:ind/>
              <w:jc w:val="center"/>
              <w:rPr/>
            </w:pPr>
            <w:r>
              <w:rPr>
                <w:rFonts w:ascii="Times New Roman" w:hAnsi="Times New Roman" w:eastAsia="Times New Roman" w:cs="Times New Roman"/>
                <w:b/>
                <w:color w:val="000000"/>
                <w:sz w:val="24"/>
              </w:rPr>
              <w:t xml:space="preserve">TỔNG CỘNG:</w:t>
            </w:r>
            <w:r/>
          </w:p>
        </w:tc>
        <w:tc>
          <w:tcPr>
            <w:tcBorders>
              <w:bottom w:val="single" w:color="000000" w:sz="6" w:space="0"/>
              <w:right w:val="single" w:color="000000" w:sz="6" w:space="0"/>
            </w:tcBorders>
            <w:tcMar>
              <w:left w:w="0" w:type="dxa"/>
              <w:top w:w="0" w:type="dxa"/>
              <w:right w:w="0" w:type="dxa"/>
              <w:bottom w:w="0" w:type="dxa"/>
            </w:tcMar>
            <w:tcW w:w="1701" w:type="dxa"/>
            <w:vAlign w:val="center"/>
            <w:textDirection w:val="lrTb"/>
            <w:noWrap/>
          </w:tcPr>
          <w:p w14:paraId="06907A0B">
            <w:pPr>
              <w:pBdr/>
              <w:spacing w:after="0" w:before="0" w:line="276" w:lineRule="auto"/>
              <w:ind/>
              <w:jc w:val="center"/>
              <w:rPr/>
            </w:pPr>
            <w:r>
              <w:rPr>
                <w:rFonts w:ascii="Times New Roman" w:hAnsi="Times New Roman" w:eastAsia="Times New Roman" w:cs="Times New Roman"/>
                <w:b/>
                <w:color w:val="000000"/>
                <w:sz w:val="24"/>
              </w:rPr>
              <w:t xml:space="preserve">5.111.449.908</w:t>
            </w:r>
            <w:r/>
          </w:p>
        </w:tc>
      </w:tr>
      <w:tr>
        <w:trPr>
          <w:trHeight w:val="312"/>
        </w:trPr>
        <w:tc>
          <w:tcPr>
            <w:gridSpan w:val="5"/>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823" w:type="dxa"/>
            <w:vAlign w:val="center"/>
            <w:textDirection w:val="lrTb"/>
            <w:noWrap/>
          </w:tcPr>
          <w:p w14:paraId="2ED9FA04">
            <w:pPr>
              <w:pBdr/>
              <w:spacing w:after="0" w:before="0" w:line="276" w:lineRule="auto"/>
              <w:ind/>
              <w:jc w:val="center"/>
              <w:rPr/>
            </w:pPr>
            <w:r>
              <w:rPr>
                <w:rFonts w:ascii="Times New Roman" w:hAnsi="Times New Roman" w:eastAsia="Times New Roman" w:cs="Times New Roman"/>
                <w:b/>
                <w:color w:val="000000"/>
                <w:sz w:val="24"/>
              </w:rPr>
              <w:t xml:space="preserve">LÀM TRÒN:</w:t>
            </w:r>
            <w:r/>
          </w:p>
        </w:tc>
        <w:tc>
          <w:tcPr>
            <w:tcBorders>
              <w:bottom w:val="single" w:color="000000" w:sz="6" w:space="0"/>
              <w:right w:val="single" w:color="000000" w:sz="6" w:space="0"/>
            </w:tcBorders>
            <w:tcMar>
              <w:left w:w="0" w:type="dxa"/>
              <w:top w:w="0" w:type="dxa"/>
              <w:right w:w="0" w:type="dxa"/>
              <w:bottom w:w="0" w:type="dxa"/>
            </w:tcMar>
            <w:tcW w:w="1701" w:type="dxa"/>
            <w:vAlign w:val="center"/>
            <w:textDirection w:val="lrTb"/>
            <w:noWrap/>
          </w:tcPr>
          <w:p w14:paraId="0CF402DE">
            <w:pPr>
              <w:pBdr/>
              <w:spacing w:after="0" w:before="0" w:line="276" w:lineRule="auto"/>
              <w:ind/>
              <w:jc w:val="center"/>
              <w:rPr/>
            </w:pPr>
            <w:r>
              <w:rPr>
                <w:rFonts w:ascii="Times New Roman" w:hAnsi="Times New Roman" w:eastAsia="Times New Roman" w:cs="Times New Roman"/>
                <w:b/>
                <w:color w:val="000000"/>
                <w:sz w:val="24"/>
              </w:rPr>
              <w:t xml:space="preserve">5.111.000.000</w:t>
            </w:r>
            <w:r/>
          </w:p>
        </w:tc>
      </w:tr>
      <w:tr>
        <w:trPr>
          <w:trHeight w:val="309"/>
        </w:trPr>
        <w:tc>
          <w:tcPr>
            <w:gridSpan w:val="6"/>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524" w:type="dxa"/>
            <w:vAlign w:val="center"/>
            <w:textDirection w:val="lrTb"/>
            <w:noWrap w:val="false"/>
          </w:tcPr>
          <w:p w14:paraId="69DD6F44">
            <w:pPr>
              <w:pBdr/>
              <w:spacing w:after="0" w:before="0" w:line="276" w:lineRule="auto"/>
              <w:ind/>
              <w:jc w:val="center"/>
              <w:rPr/>
            </w:pPr>
            <w:r>
              <w:rPr>
                <w:rFonts w:ascii="Times New Roman" w:hAnsi="Times New Roman" w:eastAsia="Times New Roman" w:cs="Times New Roman"/>
                <w:b/>
                <w:i/>
                <w:color w:val="000000"/>
                <w:sz w:val="24"/>
              </w:rPr>
              <w:t xml:space="preserve">(Bằng chữ: Năm tỷ, một trăm mười một triệu đồng chẵn./.)</w:t>
            </w:r>
            <w:r/>
          </w:p>
        </w:tc>
      </w:tr>
    </w:tbl>
    <w:p w14:paraId="187E2E91" w14:textId="56B58432">
      <w:pPr>
        <w:pStyle w:val="1029"/>
        <w:pBdr/>
        <w:tabs>
          <w:tab w:val="left" w:leader="none" w:pos="993"/>
        </w:tabs>
        <w:spacing w:after="120" w:before="120" w:line="276"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14:paraId="279C742C" w14:textId="6D8F76C7">
      <w:pPr>
        <w:pStyle w:val="1029"/>
        <w:numPr>
          <w:ilvl w:val="0"/>
          <w:numId w:val="4"/>
        </w:numPr>
        <w:pBdr/>
        <w:tabs>
          <w:tab w:val="left" w:leader="none" w:pos="993"/>
        </w:tabs>
        <w:spacing w:after="120" w:before="120" w:line="276"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14:paraId="6D7840C7" w14:textId="686C8E50">
      <w:pPr>
        <w:pStyle w:val="1029"/>
        <w:pBdr/>
        <w:tabs>
          <w:tab w:val="left" w:leader="none" w:pos="993"/>
        </w:tabs>
        <w:spacing w:after="120" w:before="120" w:line="276"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14:paraId="395A1305" w14:textId="2D455902">
      <w:pPr>
        <w:pStyle w:val="1029"/>
        <w:numPr>
          <w:ilvl w:val="0"/>
          <w:numId w:val="5"/>
        </w:numPr>
        <w:pBdr/>
        <w:tabs>
          <w:tab w:val="left" w:leader="none" w:pos="993"/>
        </w:tabs>
        <w:spacing w:after="120" w:before="120" w:line="276"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14:paraId="4F98830D" w14:textId="3CD60F84">
      <w:pPr>
        <w:pStyle w:val="1029"/>
        <w:numPr>
          <w:ilvl w:val="0"/>
          <w:numId w:val="5"/>
        </w:numPr>
        <w:pBdr/>
        <w:tabs>
          <w:tab w:val="left" w:leader="none" w:pos="993"/>
        </w:tabs>
        <w:spacing w:after="120" w:before="120" w:line="276"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14:paraId="28E87A91" w14:textId="55F858F1">
      <w:pPr>
        <w:pStyle w:val="1029"/>
        <w:numPr>
          <w:ilvl w:val="0"/>
          <w:numId w:val="5"/>
        </w:numPr>
        <w:pBdr/>
        <w:tabs>
          <w:tab w:val="left" w:leader="none" w:pos="993"/>
        </w:tabs>
        <w:spacing w:after="120" w:before="120" w:line="276"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79B2D547" w14:textId="77777777">
      <w:pPr>
        <w:pStyle w:val="1029"/>
        <w:numPr>
          <w:ilvl w:val="0"/>
          <w:numId w:val="5"/>
        </w:numPr>
        <w:pBdr/>
        <w:tabs>
          <w:tab w:val="left" w:leader="none" w:pos="993"/>
        </w:tabs>
        <w:spacing w:after="120" w:before="120" w:line="276"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14:paraId="5CAD055E" w14:textId="77777777">
      <w:pPr>
        <w:pStyle w:val="1029"/>
        <w:numPr>
          <w:ilvl w:val="0"/>
          <w:numId w:val="10"/>
        </w:numPr>
        <w:pBdr/>
        <w:spacing w:after="120" w:before="120" w:line="276"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74B3DBA9" w14:textId="77777777">
      <w:pPr>
        <w:pStyle w:val="1029"/>
        <w:numPr>
          <w:ilvl w:val="0"/>
          <w:numId w:val="10"/>
        </w:numPr>
        <w:pBdr/>
        <w:spacing w:after="120" w:before="120" w:line="276"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5CD83ABB" w14:textId="35D13C45">
      <w:pPr>
        <w:pStyle w:val="1029"/>
        <w:numPr>
          <w:ilvl w:val="0"/>
          <w:numId w:val="10"/>
        </w:numPr>
        <w:pBdr/>
        <w:spacing w:after="120" w:before="120" w:line="276"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14:paraId="74201DBE" w14:textId="5F084F54">
      <w:pPr>
        <w:pStyle w:val="1029"/>
        <w:pBdr/>
        <w:tabs>
          <w:tab w:val="left" w:leader="none" w:pos="993"/>
        </w:tabs>
        <w:spacing w:after="120" w:before="120" w:line="276"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14:paraId="0F21F079" w14:textId="3DD55AEF">
      <w:pPr>
        <w:pStyle w:val="1029"/>
        <w:numPr>
          <w:ilvl w:val="0"/>
          <w:numId w:val="5"/>
        </w:numPr>
        <w:pBdr/>
        <w:tabs>
          <w:tab w:val="left" w:leader="none" w:pos="993"/>
        </w:tabs>
        <w:spacing w:after="120" w:before="120" w:line="276"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14:paraId="0748D612" w14:textId="77777777">
      <w:pPr>
        <w:pStyle w:val="1029"/>
        <w:numPr>
          <w:ilvl w:val="0"/>
          <w:numId w:val="5"/>
        </w:numPr>
        <w:pBdr/>
        <w:tabs>
          <w:tab w:val="left" w:leader="none" w:pos="993"/>
        </w:tabs>
        <w:spacing w:after="120" w:before="120" w:line="276"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14:paraId="10492A76" w14:textId="19C1B135">
      <w:pPr>
        <w:pStyle w:val="1029"/>
        <w:numPr>
          <w:ilvl w:val="0"/>
          <w:numId w:val="5"/>
        </w:numPr>
        <w:pBdr/>
        <w:tabs>
          <w:tab w:val="left" w:leader="none" w:pos="993"/>
        </w:tabs>
        <w:spacing w:after="120" w:before="120" w:line="276"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14:paraId="4CDAC0E9" w14:textId="77777777">
      <w:pPr>
        <w:pStyle w:val="1029"/>
        <w:numPr>
          <w:ilvl w:val="0"/>
          <w:numId w:val="5"/>
        </w:numPr>
        <w:pBdr/>
        <w:tabs>
          <w:tab w:val="left" w:leader="none" w:pos="993"/>
        </w:tabs>
        <w:spacing w:after="120" w:before="120" w:line="276"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14:paraId="4C573C67" w14:textId="77777777">
      <w:pPr>
        <w:pStyle w:val="1029"/>
        <w:numPr>
          <w:ilvl w:val="0"/>
          <w:numId w:val="5"/>
        </w:numPr>
        <w:pBdr/>
        <w:tabs>
          <w:tab w:val="left" w:leader="none" w:pos="993"/>
        </w:tabs>
        <w:spacing w:after="120" w:before="120" w:line="276"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14:paraId="66FC14F5" w14:textId="77777777">
      <w:pPr>
        <w:pStyle w:val="1029"/>
        <w:numPr>
          <w:ilvl w:val="0"/>
          <w:numId w:val="5"/>
        </w:numPr>
        <w:pBdr/>
        <w:tabs>
          <w:tab w:val="left" w:leader="none" w:pos="993"/>
        </w:tabs>
        <w:spacing w:after="120" w:before="120" w:line="276"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14:paraId="6FBCE7CC" w14:textId="77777777">
      <w:pPr>
        <w:pStyle w:val="1029"/>
        <w:numPr>
          <w:ilvl w:val="0"/>
          <w:numId w:val="5"/>
        </w:numPr>
        <w:pBdr/>
        <w:spacing w:after="120" w:before="120" w:line="276"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14:paraId="6B8BEE20" w14:textId="7336718B">
      <w:pPr>
        <w:pStyle w:val="1029"/>
        <w:numPr>
          <w:ilvl w:val="0"/>
          <w:numId w:val="5"/>
        </w:numPr>
        <w:pBdr/>
        <w:tabs>
          <w:tab w:val="left" w:leader="none" w:pos="993"/>
        </w:tabs>
        <w:spacing w:after="120" w:before="120" w:line="276"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14:paraId="29921AB7" w14:textId="3610F813">
      <w:pPr>
        <w:pStyle w:val="1029"/>
        <w:numPr>
          <w:ilvl w:val="0"/>
          <w:numId w:val="5"/>
        </w:numPr>
        <w:pBdr/>
        <w:spacing w:after="120" w:before="120" w:line="276"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14:paraId="5F9C87DF" w14:textId="660E13BF">
      <w:pPr>
        <w:pStyle w:val="1029"/>
        <w:numPr>
          <w:ilvl w:val="0"/>
          <w:numId w:val="5"/>
        </w:numPr>
        <w:pBdr/>
        <w:tabs>
          <w:tab w:val="left" w:leader="none" w:pos="993"/>
        </w:tabs>
        <w:spacing w:after="120" w:before="120" w:line="276" w:lineRule="auto"/>
        <w:ind/>
        <w:jc w:val="both"/>
        <w:rPr>
          <w:bCs/>
          <w:spacing w:val="-2"/>
          <w:lang w:val="pt-BR"/>
        </w:rPr>
      </w:pPr>
      <w:r>
        <w:rPr>
          <w:bCs/>
          <w:spacing w:val="-2"/>
          <w:lang w:val="pt-BR"/>
        </w:rPr>
        <w:t xml:space="preserve">Tại</w:t>
      </w:r>
      <w:r>
        <w:rPr>
          <w:bCs/>
          <w:spacing w:val="-2"/>
          <w:lang w:val="pt-BR"/>
        </w:rPr>
        <w:t xml:space="preserve"> </w:t>
      </w:r>
      <w:r>
        <w:rPr>
          <w:bCs/>
          <w:spacing w:val="-2"/>
          <w:lang w:val="pt-BR"/>
        </w:rPr>
        <w:t xml:space="preserve">ngày</w:t>
      </w:r>
      <w:r>
        <w:rPr>
          <w:bCs/>
          <w:spacing w:val="-2"/>
          <w:lang w:val="pt-BR"/>
        </w:rPr>
        <w:t xml:space="preserve"> </w:t>
      </w:r>
      <w:r>
        <w:rPr>
          <w:bCs/>
          <w:spacing w:val="-2"/>
          <w:lang w:val="pt-BR"/>
        </w:rPr>
        <w:t xml:space="preserve">phát</w:t>
      </w:r>
      <w:r>
        <w:rPr>
          <w:bCs/>
          <w:spacing w:val="-2"/>
          <w:lang w:val="pt-BR"/>
        </w:rPr>
        <w:t xml:space="preserve"> </w:t>
      </w:r>
      <w:r>
        <w:rPr>
          <w:bCs/>
          <w:spacing w:val="-2"/>
          <w:lang w:val="pt-BR"/>
        </w:rPr>
        <w:t xml:space="preserve">hành</w:t>
      </w:r>
      <w:r>
        <w:rPr>
          <w:bCs/>
          <w:spacing w:val="-2"/>
          <w:lang w:val="pt-BR"/>
        </w:rPr>
        <w:t xml:space="preserve"> </w:t>
      </w:r>
      <w:r>
        <w:rPr>
          <w:bCs/>
          <w:spacing w:val="-2"/>
          <w:lang w:val="pt-BR"/>
        </w:rPr>
        <w:t xml:space="preserve">chứng</w:t>
      </w:r>
      <w:r>
        <w:rPr>
          <w:bCs/>
          <w:spacing w:val="-2"/>
          <w:lang w:val="pt-BR"/>
        </w:rPr>
        <w:t xml:space="preserve"> </w:t>
      </w:r>
      <w:r>
        <w:rPr>
          <w:bCs/>
          <w:spacing w:val="-2"/>
          <w:lang w:val="pt-BR"/>
        </w:rPr>
        <w:t xml:space="preserve">thư</w:t>
      </w:r>
      <w:r>
        <w:rPr>
          <w:bCs/>
          <w:spacing w:val="-2"/>
          <w:lang w:val="pt-BR"/>
        </w:rPr>
        <w:t xml:space="preserve"> </w:t>
      </w:r>
      <w:r>
        <w:rPr>
          <w:bCs/>
          <w:spacing w:val="-2"/>
          <w:lang w:val="pt-BR"/>
        </w:rPr>
        <w:t xml:space="preserve">thẩm</w:t>
      </w:r>
      <w:r>
        <w:rPr>
          <w:bCs/>
          <w:spacing w:val="-2"/>
          <w:lang w:val="pt-BR"/>
        </w:rPr>
        <w:t xml:space="preserve"> </w:t>
      </w:r>
      <w:r>
        <w:rPr>
          <w:bCs/>
          <w:spacing w:val="-2"/>
          <w:lang w:val="pt-BR"/>
        </w:rPr>
        <w:t xml:space="preserve">định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không</w:t>
      </w:r>
      <w:r>
        <w:rPr>
          <w:bCs/>
          <w:spacing w:val="-2"/>
          <w:lang w:val="pt-BR"/>
        </w:rPr>
        <w:t xml:space="preserve"> </w:t>
      </w:r>
      <w:r>
        <w:rPr>
          <w:bCs/>
          <w:spacing w:val="-2"/>
          <w:lang w:val="pt-BR"/>
        </w:rPr>
        <w:t xml:space="preserve">nhận</w:t>
      </w:r>
      <w:r>
        <w:rPr>
          <w:bCs/>
          <w:spacing w:val="-2"/>
          <w:lang w:val="pt-BR"/>
        </w:rPr>
        <w:t xml:space="preserve"> </w:t>
      </w:r>
      <w:r>
        <w:rPr>
          <w:bCs/>
          <w:spacing w:val="-2"/>
          <w:lang w:val="pt-BR"/>
        </w:rPr>
        <w:t xml:space="preserve">được</w:t>
      </w:r>
      <w:r>
        <w:rPr>
          <w:bCs/>
          <w:spacing w:val="-2"/>
          <w:lang w:val="pt-BR"/>
        </w:rPr>
        <w:t xml:space="preserve"> </w:t>
      </w:r>
      <w:r>
        <w:rPr>
          <w:bCs/>
          <w:spacing w:val="-2"/>
          <w:lang w:val="pt-BR"/>
        </w:rPr>
        <w:t xml:space="preserve">bất</w:t>
      </w:r>
      <w:r>
        <w:rPr>
          <w:bCs/>
          <w:spacing w:val="-2"/>
          <w:lang w:val="pt-BR"/>
        </w:rPr>
        <w:t xml:space="preserve"> </w:t>
      </w:r>
      <w:r>
        <w:rPr>
          <w:bCs/>
          <w:spacing w:val="-2"/>
          <w:lang w:val="pt-BR"/>
        </w:rPr>
        <w:t xml:space="preserve">kỳ</w:t>
      </w:r>
      <w:r>
        <w:rPr>
          <w:bCs/>
          <w:spacing w:val="-2"/>
          <w:lang w:val="pt-BR"/>
        </w:rPr>
        <w:t xml:space="preserve"> </w:t>
      </w:r>
      <w:r>
        <w:rPr>
          <w:bCs/>
          <w:spacing w:val="-2"/>
          <w:lang w:val="pt-BR"/>
        </w:rPr>
        <w:t xml:space="preserve">văn</w:t>
      </w:r>
      <w:r>
        <w:rPr>
          <w:bCs/>
          <w:spacing w:val="-2"/>
          <w:lang w:val="pt-BR"/>
        </w:rPr>
        <w:t xml:space="preserve"> </w:t>
      </w:r>
      <w:r>
        <w:rPr>
          <w:bCs/>
          <w:spacing w:val="-2"/>
          <w:lang w:val="pt-BR"/>
        </w:rPr>
        <w:t xml:space="preserve">bản</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hiện</w:t>
      </w:r>
      <w:r>
        <w:rPr>
          <w:bCs/>
          <w:spacing w:val="-2"/>
          <w:lang w:val="pt-BR"/>
        </w:rPr>
        <w:t xml:space="preserve"> </w:t>
      </w:r>
      <w:r>
        <w:rPr>
          <w:bCs/>
          <w:spacing w:val="-2"/>
          <w:lang w:val="pt-BR"/>
        </w:rPr>
        <w:t xml:space="preserve">trạng</w:t>
      </w:r>
      <w:r>
        <w:rPr>
          <w:bCs/>
          <w:spacing w:val="-2"/>
          <w:lang w:val="pt-BR"/>
        </w:rPr>
        <w:t xml:space="preserve"> </w:t>
      </w:r>
      <w:r>
        <w:rPr>
          <w:bCs/>
          <w:spacing w:val="-2"/>
          <w:lang w:val="pt-BR"/>
        </w:rPr>
        <w:t xml:space="preserve">công</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tài</w:t>
      </w:r>
      <w:r>
        <w:rPr>
          <w:bCs/>
          <w:spacing w:val="-2"/>
          <w:lang w:val="pt-BR"/>
        </w:rPr>
        <w:t xml:space="preserve"> </w:t>
      </w:r>
      <w:r>
        <w:rPr>
          <w:bCs/>
          <w:spacing w:val="-2"/>
          <w:lang w:val="pt-BR"/>
        </w:rPr>
        <w:t xml:space="preserve">sản</w:t>
      </w:r>
      <w:r>
        <w:rPr>
          <w:bCs/>
          <w:spacing w:val="-2"/>
          <w:lang w:val="pt-BR"/>
        </w:rPr>
        <w:t xml:space="preserve"> </w:t>
      </w:r>
      <w:r>
        <w:rPr>
          <w:bCs/>
          <w:spacing w:val="-2"/>
          <w:lang w:val="pt-BR"/>
        </w:rPr>
        <w:t xml:space="preserve">thẩm</w:t>
      </w:r>
      <w:r>
        <w:rPr>
          <w:bCs/>
          <w:spacing w:val="-2"/>
          <w:lang w:val="pt-BR"/>
        </w:rPr>
        <w:t xml:space="preserve"> </w:t>
      </w:r>
      <w:r>
        <w:rPr>
          <w:bCs/>
          <w:spacing w:val="-2"/>
          <w:lang w:val="pt-BR"/>
        </w:rPr>
        <w:t xml:space="preserve">định</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cơ</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có</w:t>
      </w:r>
      <w:r>
        <w:rPr>
          <w:bCs/>
          <w:spacing w:val="-2"/>
          <w:lang w:val="pt-BR"/>
        </w:rPr>
        <w:t xml:space="preserve"> </w:t>
      </w:r>
      <w:r>
        <w:rPr>
          <w:bCs/>
          <w:spacing w:val="-2"/>
          <w:lang w:val="pt-BR"/>
        </w:rPr>
        <w:t xml:space="preserve">chức</w:t>
      </w:r>
      <w:r>
        <w:rPr>
          <w:bCs/>
          <w:spacing w:val="-2"/>
          <w:lang w:val="pt-BR"/>
        </w:rPr>
        <w:t xml:space="preserve"> </w:t>
      </w:r>
      <w:r>
        <w:rPr>
          <w:bCs/>
          <w:spacing w:val="-2"/>
          <w:lang w:val="pt-BR"/>
        </w:rPr>
        <w:t xml:space="preserve">năng</w:t>
      </w:r>
      <w:r>
        <w:rPr>
          <w:bCs/>
          <w:spacing w:val="-2"/>
          <w:lang w:val="pt-BR"/>
        </w:rPr>
        <w:t xml:space="preserve">. Do </w:t>
      </w:r>
      <w:r>
        <w:rPr>
          <w:bCs/>
          <w:spacing w:val="-2"/>
          <w:lang w:val="pt-BR"/>
        </w:rPr>
        <w:t xml:space="preserve">vậy</w:t>
      </w:r>
      <w:r>
        <w:rPr>
          <w:bCs/>
          <w:spacing w:val="-2"/>
          <w:lang w:val="pt-BR"/>
        </w:rPr>
        <w:t xml:space="preserve">, </w:t>
      </w:r>
      <w:r>
        <w:rPr>
          <w:bCs/>
          <w:spacing w:val="-2"/>
          <w:lang w:val="pt-BR"/>
        </w:rPr>
        <w:t xml:space="preserve">việc</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chất</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còn</w:t>
      </w:r>
      <w:r>
        <w:rPr>
          <w:bCs/>
          <w:spacing w:val="-2"/>
          <w:lang w:val="pt-BR"/>
        </w:rPr>
        <w:t xml:space="preserve"> </w:t>
      </w:r>
      <w:r>
        <w:rPr>
          <w:bCs/>
          <w:spacing w:val="-2"/>
          <w:lang w:val="pt-BR"/>
        </w:rPr>
        <w:t xml:space="preserve">lại</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Công</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xây</w:t>
      </w:r>
      <w:r>
        <w:rPr>
          <w:bCs/>
          <w:spacing w:val="-2"/>
          <w:lang w:val="pt-BR"/>
        </w:rPr>
        <w:t xml:space="preserve"> </w:t>
      </w:r>
      <w:r>
        <w:rPr>
          <w:bCs/>
          <w:spacing w:val="-2"/>
          <w:lang w:val="pt-BR"/>
        </w:rPr>
        <w:t xml:space="preserve">dựng</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chỉ</w:t>
      </w:r>
      <w:r>
        <w:rPr>
          <w:bCs/>
          <w:spacing w:val="-2"/>
          <w:lang w:val="pt-BR"/>
        </w:rPr>
        <w:t xml:space="preserve"> </w:t>
      </w:r>
      <w:r>
        <w:rPr>
          <w:bCs/>
          <w:spacing w:val="-2"/>
          <w:lang w:val="pt-BR"/>
        </w:rPr>
        <w:t xml:space="preserve">dựa</w:t>
      </w:r>
      <w:r>
        <w:rPr>
          <w:bCs/>
          <w:spacing w:val="-2"/>
          <w:lang w:val="pt-BR"/>
        </w:rPr>
        <w:t xml:space="preserve"> </w:t>
      </w:r>
      <w:r>
        <w:rPr>
          <w:bCs/>
          <w:spacing w:val="-2"/>
          <w:lang w:val="pt-BR"/>
        </w:rPr>
        <w:t xml:space="preserve">vào</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văn</w:t>
      </w:r>
      <w:r>
        <w:rPr>
          <w:bCs/>
          <w:spacing w:val="-2"/>
          <w:lang w:val="pt-BR"/>
        </w:rPr>
        <w:t xml:space="preserve"> </w:t>
      </w:r>
      <w:r>
        <w:rPr>
          <w:bCs/>
          <w:spacing w:val="-2"/>
          <w:lang w:val="pt-BR"/>
        </w:rPr>
        <w:t xml:space="preserve">bản</w:t>
      </w:r>
      <w:r>
        <w:rPr>
          <w:bCs/>
          <w:spacing w:val="-2"/>
          <w:lang w:val="pt-BR"/>
        </w:rPr>
        <w:t xml:space="preserve"> </w:t>
      </w:r>
      <w:r>
        <w:rPr>
          <w:bCs/>
          <w:spacing w:val="-2"/>
          <w:lang w:val="pt-BR"/>
        </w:rPr>
        <w:t xml:space="preserve">pháp</w:t>
      </w:r>
      <w:r>
        <w:rPr>
          <w:bCs/>
          <w:spacing w:val="-2"/>
          <w:lang w:val="pt-BR"/>
        </w:rPr>
        <w:t xml:space="preserve"> </w:t>
      </w:r>
      <w:r>
        <w:rPr>
          <w:bCs/>
          <w:spacing w:val="-2"/>
          <w:lang w:val="pt-BR"/>
        </w:rPr>
        <w:t xml:space="preserve">quy</w:t>
      </w:r>
      <w:r>
        <w:rPr>
          <w:bCs/>
          <w:spacing w:val="-2"/>
          <w:lang w:val="pt-BR"/>
        </w:rPr>
        <w:t xml:space="preserve"> </w:t>
      </w:r>
      <w:r>
        <w:rPr>
          <w:bCs/>
          <w:spacing w:val="-2"/>
          <w:lang w:val="pt-BR"/>
        </w:rPr>
        <w:t xml:space="preserve">hiện</w:t>
      </w:r>
      <w:r>
        <w:rPr>
          <w:bCs/>
          <w:spacing w:val="-2"/>
          <w:lang w:val="pt-BR"/>
        </w:rPr>
        <w:t xml:space="preserve"> </w:t>
      </w:r>
      <w:r>
        <w:rPr>
          <w:bCs/>
          <w:spacing w:val="-2"/>
          <w:lang w:val="pt-BR"/>
        </w:rPr>
        <w:t xml:space="preserve">hành</w:t>
      </w:r>
      <w:r>
        <w:rPr>
          <w:bCs/>
          <w:spacing w:val="-2"/>
          <w:lang w:val="pt-BR"/>
        </w:rPr>
        <w:t xml:space="preserve"> </w:t>
      </w:r>
      <w:r>
        <w:rPr>
          <w:bCs/>
          <w:spacing w:val="-2"/>
          <w:lang w:val="pt-BR"/>
        </w:rPr>
        <w:t xml:space="preserve">và</w:t>
      </w:r>
      <w:r>
        <w:rPr>
          <w:bCs/>
          <w:spacing w:val="-2"/>
          <w:lang w:val="pt-BR"/>
        </w:rPr>
        <w:t xml:space="preserve"> </w:t>
      </w:r>
      <w:r>
        <w:rPr>
          <w:bCs/>
          <w:spacing w:val="-2"/>
          <w:lang w:val="pt-BR"/>
        </w:rPr>
        <w:t xml:space="preserve">qua</w:t>
      </w:r>
      <w:r>
        <w:rPr>
          <w:bCs/>
          <w:spacing w:val="-2"/>
          <w:lang w:val="pt-BR"/>
        </w:rPr>
        <w:t xml:space="preserve"> </w:t>
      </w:r>
      <w:r>
        <w:rPr>
          <w:bCs/>
          <w:spacing w:val="-2"/>
          <w:lang w:val="pt-BR"/>
        </w:rPr>
        <w:t xml:space="preserve">khảo</w:t>
      </w:r>
      <w:r>
        <w:rPr>
          <w:bCs/>
          <w:spacing w:val="-2"/>
          <w:lang w:val="pt-BR"/>
        </w:rPr>
        <w:t xml:space="preserve"> </w:t>
      </w:r>
      <w:r>
        <w:rPr>
          <w:bCs/>
          <w:spacing w:val="-2"/>
          <w:lang w:val="pt-BR"/>
        </w:rPr>
        <w:t xml:space="preserve">sát</w:t>
      </w:r>
      <w:r>
        <w:rPr>
          <w:bCs/>
          <w:spacing w:val="-2"/>
          <w:lang w:val="pt-BR"/>
        </w:rPr>
        <w:t xml:space="preserve"> </w:t>
      </w:r>
      <w:r>
        <w:rPr>
          <w:bCs/>
          <w:spacing w:val="-2"/>
          <w:lang w:val="pt-BR"/>
        </w:rPr>
        <w:t xml:space="preserve">thực</w:t>
      </w:r>
      <w:r>
        <w:rPr>
          <w:bCs/>
          <w:spacing w:val="-2"/>
          <w:lang w:val="pt-BR"/>
        </w:rPr>
        <w:t xml:space="preserve"> </w:t>
      </w:r>
      <w:r>
        <w:rPr>
          <w:bCs/>
          <w:spacing w:val="-2"/>
          <w:lang w:val="pt-BR"/>
        </w:rPr>
        <w:t xml:space="preserve">tế</w:t>
      </w:r>
      <w:r>
        <w:rPr>
          <w:bCs/>
          <w:spacing w:val="-2"/>
          <w:lang w:val="pt-BR"/>
        </w:rPr>
        <w:t xml:space="preserve"> </w:t>
      </w:r>
      <w:r>
        <w:rPr>
          <w:bCs/>
          <w:spacing w:val="-2"/>
          <w:lang w:val="pt-BR"/>
        </w:rPr>
        <w:t xml:space="preserve">độc</w:t>
      </w:r>
      <w:r>
        <w:rPr>
          <w:bCs/>
          <w:spacing w:val="-2"/>
          <w:lang w:val="pt-BR"/>
        </w:rPr>
        <w:t xml:space="preserve"> </w:t>
      </w:r>
      <w:r>
        <w:rPr>
          <w:bCs/>
          <w:spacing w:val="-2"/>
          <w:lang w:val="pt-BR"/>
        </w:rPr>
        <w:t xml:space="preserve">lập</w:t>
      </w:r>
      <w:r>
        <w:rPr>
          <w:bCs/>
          <w:spacing w:val="-2"/>
          <w:lang w:val="pt-BR"/>
        </w:rPr>
        <w:t xml:space="preserve">, </w:t>
      </w:r>
      <w:r>
        <w:rPr>
          <w:bCs/>
          <w:spacing w:val="-2"/>
          <w:lang w:val="pt-BR"/>
        </w:rPr>
        <w:t xml:space="preserve">minh</w:t>
      </w:r>
      <w:r>
        <w:rPr>
          <w:bCs/>
          <w:spacing w:val="-2"/>
          <w:lang w:val="pt-BR"/>
        </w:rPr>
        <w:t xml:space="preserve"> </w:t>
      </w:r>
      <w:r>
        <w:rPr>
          <w:bCs/>
          <w:spacing w:val="-2"/>
          <w:lang w:val="pt-BR"/>
        </w:rPr>
        <w:t xml:space="preserve">bạch</w:t>
      </w:r>
      <w:r>
        <w:rPr>
          <w:bCs/>
          <w:spacing w:val="-2"/>
          <w:lang w:val="pt-BR"/>
        </w:rPr>
        <w:t xml:space="preserve"> </w:t>
      </w:r>
      <w:r>
        <w:rPr>
          <w:bCs/>
          <w:spacing w:val="-2"/>
          <w:lang w:val="pt-BR"/>
        </w:rPr>
        <w:t xml:space="preserve">dưới</w:t>
      </w:r>
      <w:r>
        <w:rPr>
          <w:bCs/>
          <w:spacing w:val="-2"/>
          <w:lang w:val="pt-BR"/>
        </w:rPr>
        <w:t xml:space="preserve"> </w:t>
      </w:r>
      <w:r>
        <w:rPr>
          <w:bCs/>
          <w:spacing w:val="-2"/>
          <w:lang w:val="pt-BR"/>
        </w:rPr>
        <w:t xml:space="preserve">sự</w:t>
      </w:r>
      <w:r>
        <w:rPr>
          <w:bCs/>
          <w:spacing w:val="-2"/>
          <w:lang w:val="pt-BR"/>
        </w:rPr>
        <w:t xml:space="preserve"> </w:t>
      </w:r>
      <w:r>
        <w:rPr>
          <w:bCs/>
          <w:spacing w:val="-2"/>
          <w:lang w:val="pt-BR"/>
        </w:rPr>
        <w:t xml:space="preserve">hướng</w:t>
      </w:r>
      <w:r>
        <w:rPr>
          <w:bCs/>
          <w:spacing w:val="-2"/>
          <w:lang w:val="pt-BR"/>
        </w:rPr>
        <w:t xml:space="preserve"> </w:t>
      </w:r>
      <w:r>
        <w:rPr>
          <w:bCs/>
          <w:spacing w:val="-2"/>
          <w:lang w:val="pt-BR"/>
        </w:rPr>
        <w:t xml:space="preserve">dẫn</w:t>
      </w:r>
      <w:r>
        <w:rPr>
          <w:bCs/>
          <w:spacing w:val="-2"/>
          <w:lang w:val="pt-BR"/>
        </w:rPr>
        <w:t xml:space="preserve"> </w:t>
      </w:r>
      <w:r>
        <w:rPr>
          <w:bCs/>
          <w:spacing w:val="-2"/>
          <w:lang w:val="pt-BR"/>
        </w:rPr>
        <w:t xml:space="preserve">khảo</w:t>
      </w:r>
      <w:r>
        <w:rPr>
          <w:bCs/>
          <w:spacing w:val="-2"/>
          <w:lang w:val="pt-BR"/>
        </w:rPr>
        <w:t xml:space="preserve"> </w:t>
      </w:r>
      <w:r>
        <w:rPr>
          <w:bCs/>
          <w:spacing w:val="-2"/>
          <w:lang w:val="pt-BR"/>
        </w:rPr>
        <w:t xml:space="preserve">sát</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bên</w:t>
      </w:r>
      <w:r>
        <w:rPr>
          <w:bCs/>
          <w:spacing w:val="-2"/>
          <w:lang w:val="pt-BR"/>
        </w:rPr>
        <w:t xml:space="preserve"> </w:t>
      </w:r>
      <w:r>
        <w:rPr>
          <w:bCs/>
          <w:spacing w:val="-2"/>
          <w:lang w:val="pt-BR"/>
        </w:rPr>
        <w:t xml:space="preserve">liên</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Vì</w:t>
      </w:r>
      <w:r>
        <w:rPr>
          <w:bCs/>
          <w:spacing w:val="-2"/>
          <w:lang w:val="pt-BR"/>
        </w:rPr>
        <w:t xml:space="preserve"> </w:t>
      </w:r>
      <w:r>
        <w:rPr>
          <w:bCs/>
          <w:spacing w:val="-2"/>
          <w:lang w:val="pt-BR"/>
        </w:rPr>
        <w:t xml:space="preserve">vậy</w:t>
      </w:r>
      <w:r>
        <w:rPr>
          <w:bCs/>
          <w:spacing w:val="-2"/>
          <w:lang w:val="pt-BR"/>
        </w:rPr>
        <w:t xml:space="preserve">, </w:t>
      </w:r>
      <w:r>
        <w:rPr>
          <w:bCs/>
          <w:spacing w:val="-2"/>
          <w:lang w:val="pt-BR"/>
        </w:rPr>
        <w:t xml:space="preserve">chất</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còn</w:t>
      </w:r>
      <w:r>
        <w:rPr>
          <w:bCs/>
          <w:spacing w:val="-2"/>
          <w:lang w:val="pt-BR"/>
        </w:rPr>
        <w:t xml:space="preserve"> </w:t>
      </w:r>
      <w:r>
        <w:rPr>
          <w:bCs/>
          <w:spacing w:val="-2"/>
          <w:lang w:val="pt-BR"/>
        </w:rPr>
        <w:t xml:space="preserve">lại</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tài</w:t>
      </w:r>
      <w:r>
        <w:rPr>
          <w:bCs/>
          <w:spacing w:val="-2"/>
          <w:lang w:val="pt-BR"/>
        </w:rPr>
        <w:t xml:space="preserve"> </w:t>
      </w:r>
      <w:r>
        <w:rPr>
          <w:bCs/>
          <w:spacing w:val="-2"/>
          <w:lang w:val="pt-BR"/>
        </w:rPr>
        <w:t xml:space="preserve">sản</w:t>
      </w:r>
      <w:r>
        <w:rPr>
          <w:bCs/>
          <w:spacing w:val="-2"/>
          <w:lang w:val="pt-BR"/>
        </w:rPr>
        <w:t xml:space="preserve"> </w:t>
      </w:r>
      <w:r>
        <w:rPr>
          <w:bCs/>
          <w:spacing w:val="-2"/>
          <w:lang w:val="pt-BR"/>
        </w:rPr>
        <w:t xml:space="preserve">được</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bày</w:t>
      </w:r>
      <w:r>
        <w:rPr>
          <w:bCs/>
          <w:spacing w:val="-2"/>
          <w:lang w:val="pt-BR"/>
        </w:rPr>
        <w:t xml:space="preserve"> </w:t>
      </w:r>
      <w:r>
        <w:rPr>
          <w:bCs/>
          <w:spacing w:val="-2"/>
          <w:lang w:val="pt-BR"/>
        </w:rPr>
        <w:t xml:space="preserve">trên</w:t>
      </w:r>
      <w:r>
        <w:rPr>
          <w:bCs/>
          <w:spacing w:val="-2"/>
          <w:lang w:val="pt-BR"/>
        </w:rPr>
        <w:t xml:space="preserve"> </w:t>
      </w:r>
      <w:r>
        <w:rPr>
          <w:bCs/>
          <w:spacing w:val="-2"/>
          <w:lang w:val="pt-BR"/>
        </w:rPr>
        <w:t xml:space="preserve">báo</w:t>
      </w:r>
      <w:r>
        <w:rPr>
          <w:bCs/>
          <w:spacing w:val="-2"/>
          <w:lang w:val="pt-BR"/>
        </w:rPr>
        <w:t xml:space="preserve"> </w:t>
      </w:r>
      <w:r>
        <w:rPr>
          <w:bCs/>
          <w:spacing w:val="-2"/>
          <w:lang w:val="pt-BR"/>
        </w:rPr>
        <w:t xml:space="preserve">cáo</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chỉ</w:t>
      </w:r>
      <w:r>
        <w:rPr>
          <w:bCs/>
          <w:spacing w:val="-2"/>
          <w:lang w:val="pt-BR"/>
        </w:rPr>
        <w:t xml:space="preserve"> </w:t>
      </w:r>
      <w:r>
        <w:rPr>
          <w:bCs/>
          <w:spacing w:val="-2"/>
          <w:lang w:val="pt-BR"/>
        </w:rPr>
        <w:t xml:space="preserve">mang</w:t>
      </w:r>
      <w:r>
        <w:rPr>
          <w:bCs/>
          <w:spacing w:val="-2"/>
          <w:lang w:val="pt-BR"/>
        </w:rPr>
        <w:t xml:space="preserve"> </w:t>
      </w:r>
      <w:r>
        <w:rPr>
          <w:bCs/>
          <w:spacing w:val="-2"/>
          <w:lang w:val="pt-BR"/>
        </w:rPr>
        <w:t xml:space="preserve">tính</w:t>
      </w:r>
      <w:r>
        <w:rPr>
          <w:bCs/>
          <w:spacing w:val="-2"/>
          <w:lang w:val="pt-BR"/>
        </w:rPr>
        <w:t xml:space="preserve"> </w:t>
      </w:r>
      <w:r>
        <w:rPr>
          <w:bCs/>
          <w:spacing w:val="-2"/>
          <w:lang w:val="pt-BR"/>
        </w:rPr>
        <w:t xml:space="preserve">ước</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chủ</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và</w:t>
      </w:r>
      <w:r>
        <w:rPr>
          <w:bCs/>
          <w:spacing w:val="-2"/>
          <w:lang w:val="pt-BR"/>
        </w:rPr>
        <w:t xml:space="preserve"> nó </w:t>
      </w:r>
      <w:r>
        <w:rPr>
          <w:bCs/>
          <w:spacing w:val="-2"/>
          <w:lang w:val="pt-BR"/>
        </w:rPr>
        <w:t xml:space="preserve">không</w:t>
      </w:r>
      <w:r>
        <w:rPr>
          <w:bCs/>
          <w:spacing w:val="-2"/>
          <w:lang w:val="pt-BR"/>
        </w:rPr>
        <w:t xml:space="preserve"> </w:t>
      </w:r>
      <w:r>
        <w:rPr>
          <w:bCs/>
          <w:spacing w:val="-2"/>
          <w:lang w:val="pt-BR"/>
        </w:rPr>
        <w:t xml:space="preserve">nhất</w:t>
      </w:r>
      <w:r>
        <w:rPr>
          <w:bCs/>
          <w:spacing w:val="-2"/>
          <w:lang w:val="pt-BR"/>
        </w:rPr>
        <w:t xml:space="preserve"> </w:t>
      </w:r>
      <w:r>
        <w:rPr>
          <w:bCs/>
          <w:spacing w:val="-2"/>
          <w:lang w:val="pt-BR"/>
        </w:rPr>
        <w:t xml:space="preserve">thiết</w:t>
      </w:r>
      <w:r>
        <w:rPr>
          <w:bCs/>
          <w:spacing w:val="-2"/>
          <w:lang w:val="pt-BR"/>
        </w:rPr>
        <w:t xml:space="preserve"> </w:t>
      </w:r>
      <w:r>
        <w:rPr>
          <w:bCs/>
          <w:spacing w:val="-2"/>
          <w:lang w:val="pt-BR"/>
        </w:rPr>
        <w:t xml:space="preserve">phải</w:t>
      </w:r>
      <w:r>
        <w:rPr>
          <w:bCs/>
          <w:spacing w:val="-2"/>
          <w:lang w:val="pt-BR"/>
        </w:rPr>
        <w:t xml:space="preserve"> </w:t>
      </w:r>
      <w:r>
        <w:rPr>
          <w:bCs/>
          <w:spacing w:val="-2"/>
          <w:lang w:val="pt-BR"/>
        </w:rPr>
        <w:t xml:space="preserve">trùng</w:t>
      </w:r>
      <w:r>
        <w:rPr>
          <w:bCs/>
          <w:spacing w:val="-2"/>
          <w:lang w:val="pt-BR"/>
        </w:rPr>
        <w:t xml:space="preserve"> </w:t>
      </w:r>
      <w:r>
        <w:rPr>
          <w:bCs/>
          <w:spacing w:val="-2"/>
          <w:lang w:val="pt-BR"/>
        </w:rPr>
        <w:t xml:space="preserve">khớp</w:t>
      </w:r>
      <w:r>
        <w:rPr>
          <w:bCs/>
          <w:spacing w:val="-2"/>
          <w:lang w:val="pt-BR"/>
        </w:rPr>
        <w:t xml:space="preserve"> </w:t>
      </w:r>
      <w:r>
        <w:rPr>
          <w:bCs/>
          <w:spacing w:val="-2"/>
          <w:lang w:val="pt-BR"/>
        </w:rPr>
        <w:t xml:space="preserve">kết</w:t>
      </w:r>
      <w:r>
        <w:rPr>
          <w:bCs/>
          <w:spacing w:val="-2"/>
          <w:lang w:val="pt-BR"/>
        </w:rPr>
        <w:t xml:space="preserve"> </w:t>
      </w:r>
      <w:r>
        <w:rPr>
          <w:bCs/>
          <w:spacing w:val="-2"/>
          <w:lang w:val="pt-BR"/>
        </w:rPr>
        <w:t xml:space="preserve">quả</w:t>
      </w:r>
      <w:r>
        <w:rPr>
          <w:bCs/>
          <w:spacing w:val="-2"/>
          <w:lang w:val="pt-BR"/>
        </w:rPr>
        <w:t xml:space="preserve"> </w:t>
      </w:r>
      <w:r>
        <w:rPr>
          <w:bCs/>
          <w:spacing w:val="-2"/>
          <w:lang w:val="pt-BR"/>
        </w:rPr>
        <w:t xml:space="preserve">với</w:t>
      </w:r>
      <w:r>
        <w:rPr>
          <w:bCs/>
          <w:spacing w:val="-2"/>
          <w:lang w:val="pt-BR"/>
        </w:rPr>
        <w:t xml:space="preserve"> </w:t>
      </w:r>
      <w:r>
        <w:rPr>
          <w:bCs/>
          <w:spacing w:val="-2"/>
          <w:lang w:val="pt-BR"/>
        </w:rPr>
        <w:t xml:space="preserve">bất</w:t>
      </w:r>
      <w:r>
        <w:rPr>
          <w:bCs/>
          <w:spacing w:val="-2"/>
          <w:lang w:val="pt-BR"/>
        </w:rPr>
        <w:t xml:space="preserve"> </w:t>
      </w:r>
      <w:r>
        <w:rPr>
          <w:bCs/>
          <w:spacing w:val="-2"/>
          <w:lang w:val="pt-BR"/>
        </w:rPr>
        <w:t xml:space="preserve">kỳ</w:t>
      </w:r>
      <w:r>
        <w:rPr>
          <w:bCs/>
          <w:spacing w:val="-2"/>
          <w:lang w:val="pt-BR"/>
        </w:rPr>
        <w:t xml:space="preserve"> </w:t>
      </w:r>
      <w:r>
        <w:rPr>
          <w:bCs/>
          <w:spacing w:val="-2"/>
          <w:lang w:val="pt-BR"/>
        </w:rPr>
        <w:t xml:space="preserve">bên</w:t>
      </w:r>
      <w:r>
        <w:rPr>
          <w:bCs/>
          <w:spacing w:val="-2"/>
          <w:lang w:val="pt-BR"/>
        </w:rPr>
        <w:t xml:space="preserve"> </w:t>
      </w:r>
      <w:r>
        <w:rPr>
          <w:bCs/>
          <w:spacing w:val="-2"/>
          <w:lang w:val="pt-BR"/>
        </w:rPr>
        <w:t xml:space="preserve">thứ</w:t>
      </w:r>
      <w:r>
        <w:rPr>
          <w:bCs/>
          <w:spacing w:val="-2"/>
          <w:lang w:val="pt-BR"/>
        </w:rPr>
        <w:t xml:space="preserve"> </w:t>
      </w:r>
      <w:r>
        <w:rPr>
          <w:bCs/>
          <w:spacing w:val="-2"/>
          <w:lang w:val="pt-BR"/>
        </w:rPr>
        <w:t xml:space="preserve">ba</w:t>
      </w:r>
      <w:r>
        <w:rPr>
          <w:bCs/>
          <w:spacing w:val="-2"/>
          <w:lang w:val="pt-BR"/>
        </w:rPr>
        <w:t xml:space="preserve"> </w:t>
      </w:r>
      <w:r>
        <w:rPr>
          <w:bCs/>
          <w:spacing w:val="-2"/>
          <w:lang w:val="pt-BR"/>
        </w:rPr>
        <w:t xml:space="preserve">nào</w:t>
      </w:r>
      <w:r>
        <w:rPr>
          <w:bCs/>
          <w:spacing w:val="-2"/>
          <w:lang w:val="pt-BR"/>
        </w:rPr>
        <w:t xml:space="preserve"> </w:t>
      </w:r>
      <w:r>
        <w:rPr>
          <w:bCs/>
          <w:spacing w:val="-2"/>
          <w:lang w:val="pt-BR"/>
        </w:rPr>
        <w:t xml:space="preserve">khác</w:t>
      </w:r>
      <w:r>
        <w:rPr>
          <w:bCs/>
          <w:spacing w:val="-2"/>
          <w:lang w:val="pt-BR"/>
        </w:rPr>
        <w:t xml:space="preserve"> </w:t>
      </w:r>
      <w:r>
        <w:rPr>
          <w:bCs/>
          <w:spacing w:val="-2"/>
          <w:lang w:val="pt-BR"/>
        </w:rPr>
        <w:t xml:space="preserve">cùng</w:t>
      </w:r>
      <w:r>
        <w:rPr>
          <w:bCs/>
          <w:spacing w:val="-2"/>
          <w:lang w:val="pt-BR"/>
        </w:rPr>
        <w:t xml:space="preserve"> </w:t>
      </w:r>
      <w:r>
        <w:rPr>
          <w:bCs/>
          <w:spacing w:val="-2"/>
          <w:lang w:val="pt-BR"/>
        </w:rPr>
        <w:t xml:space="preserve">đưa</w:t>
      </w:r>
      <w:r>
        <w:rPr>
          <w:bCs/>
          <w:spacing w:val="-2"/>
          <w:lang w:val="pt-BR"/>
        </w:rPr>
        <w:t xml:space="preserve"> </w:t>
      </w:r>
      <w:r>
        <w:rPr>
          <w:bCs/>
          <w:spacing w:val="-2"/>
          <w:lang w:val="pt-BR"/>
        </w:rPr>
        <w:t xml:space="preserve">ra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Việc</w:t>
      </w:r>
      <w:r>
        <w:rPr>
          <w:bCs/>
          <w:spacing w:val="-2"/>
          <w:lang w:val="pt-BR"/>
        </w:rPr>
        <w:t xml:space="preserve"> </w:t>
      </w:r>
      <w:r>
        <w:rPr>
          <w:bCs/>
          <w:spacing w:val="-2"/>
          <w:lang w:val="pt-BR"/>
        </w:rPr>
        <w:t xml:space="preserve">ảnh</w:t>
      </w:r>
      <w:r>
        <w:rPr>
          <w:bCs/>
          <w:spacing w:val="-2"/>
          <w:lang w:val="pt-BR"/>
        </w:rPr>
        <w:t xml:space="preserve"> </w:t>
      </w:r>
      <w:r>
        <w:rPr>
          <w:bCs/>
          <w:spacing w:val="-2"/>
          <w:lang w:val="pt-BR"/>
        </w:rPr>
        <w:t xml:space="preserve">hưởng</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ước</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nếu</w:t>
      </w:r>
      <w:r>
        <w:rPr>
          <w:bCs/>
          <w:spacing w:val="-2"/>
          <w:lang w:val="pt-BR"/>
        </w:rPr>
        <w:t xml:space="preserve"> </w:t>
      </w:r>
      <w:r>
        <w:rPr>
          <w:bCs/>
          <w:spacing w:val="-2"/>
          <w:lang w:val="pt-BR"/>
        </w:rPr>
        <w:t xml:space="preserve">có</w:t>
      </w:r>
      <w:r>
        <w:rPr>
          <w:bCs/>
          <w:spacing w:val="-2"/>
          <w:lang w:val="pt-BR"/>
        </w:rPr>
        <w:t xml:space="preserve">) nó </w:t>
      </w:r>
      <w:r>
        <w:rPr>
          <w:bCs/>
          <w:spacing w:val="-2"/>
          <w:lang w:val="pt-BR"/>
        </w:rPr>
        <w:t xml:space="preserve">không</w:t>
      </w:r>
      <w:r>
        <w:rPr>
          <w:bCs/>
          <w:spacing w:val="-2"/>
          <w:lang w:val="pt-BR"/>
        </w:rPr>
        <w:t xml:space="preserve"> </w:t>
      </w:r>
      <w:r>
        <w:rPr>
          <w:bCs/>
          <w:spacing w:val="-2"/>
          <w:lang w:val="pt-BR"/>
        </w:rPr>
        <w:t xml:space="preserve">thuộc</w:t>
      </w:r>
      <w:r>
        <w:rPr>
          <w:bCs/>
          <w:spacing w:val="-2"/>
          <w:lang w:val="pt-BR"/>
        </w:rPr>
        <w:t xml:space="preserve"> </w:t>
      </w:r>
      <w:r>
        <w:rPr>
          <w:bCs/>
          <w:spacing w:val="-2"/>
          <w:lang w:val="pt-BR"/>
        </w:rPr>
        <w:t xml:space="preserve">nghĩa</w:t>
      </w:r>
      <w:r>
        <w:rPr>
          <w:bCs/>
          <w:spacing w:val="-2"/>
          <w:lang w:val="pt-BR"/>
        </w:rPr>
        <w:t xml:space="preserve"> </w:t>
      </w:r>
      <w:r>
        <w:rPr>
          <w:bCs/>
          <w:spacing w:val="-2"/>
          <w:lang w:val="pt-BR"/>
        </w:rPr>
        <w:t xml:space="preserve">vụ</w:t>
      </w:r>
      <w:r>
        <w:rPr>
          <w:bCs/>
          <w:spacing w:val="-2"/>
          <w:lang w:val="pt-BR"/>
        </w:rPr>
        <w:t xml:space="preserve"> </w:t>
      </w:r>
      <w:r>
        <w:rPr>
          <w:bCs/>
          <w:spacing w:val="-2"/>
          <w:lang w:val="pt-BR"/>
        </w:rPr>
        <w:t xml:space="preserve">bắt</w:t>
      </w:r>
      <w:r>
        <w:rPr>
          <w:bCs/>
          <w:spacing w:val="-2"/>
          <w:lang w:val="pt-BR"/>
        </w:rPr>
        <w:t xml:space="preserve"> </w:t>
      </w:r>
      <w:r>
        <w:rPr>
          <w:bCs/>
          <w:spacing w:val="-2"/>
          <w:lang w:val="pt-BR"/>
        </w:rPr>
        <w:t xml:space="preserve">buộc</w:t>
      </w:r>
      <w:r>
        <w:rPr>
          <w:bCs/>
          <w:spacing w:val="-2"/>
          <w:lang w:val="pt-BR"/>
        </w:rPr>
        <w:t xml:space="preserve"> </w:t>
      </w:r>
      <w:r>
        <w:rPr>
          <w:bCs/>
          <w:spacing w:val="-2"/>
          <w:lang w:val="pt-BR"/>
        </w:rPr>
        <w:t xml:space="preserve">liên</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đến</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w:t>
      </w:r>
      <w:r>
        <w:rPr>
          <w:bCs/>
          <w:spacing w:val="-2"/>
          <w:lang w:val="pt-BR"/>
        </w:rPr>
      </w:r>
      <w:r>
        <w:rPr>
          <w:bCs/>
          <w:spacing w:val="-2"/>
          <w:lang w:val="pt-BR"/>
        </w:rPr>
      </w:r>
    </w:p>
    <w:p w14:paraId="0F9E384F" w14:textId="63102E36">
      <w:pPr>
        <w:pStyle w:val="1029"/>
        <w:numPr>
          <w:ilvl w:val="0"/>
          <w:numId w:val="3"/>
        </w:numPr>
        <w:pBdr/>
        <w:tabs>
          <w:tab w:val="left" w:leader="none" w:pos="993"/>
        </w:tabs>
        <w:spacing w:after="120" w:before="120" w:line="276"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14:paraId="43E2DB6E" w14:textId="77777777">
      <w:pPr>
        <w:pStyle w:val="1029"/>
        <w:numPr>
          <w:ilvl w:val="0"/>
          <w:numId w:val="5"/>
        </w:numPr>
        <w:pBdr/>
        <w:tabs>
          <w:tab w:val="left" w:leader="none" w:pos="993"/>
        </w:tabs>
        <w:spacing w:after="120" w:before="120" w:line="276"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14:paraId="7108F5A8" w14:textId="7D5BC9CC">
      <w:pPr>
        <w:pStyle w:val="1029"/>
        <w:numPr>
          <w:ilvl w:val="0"/>
          <w:numId w:val="5"/>
        </w:numPr>
        <w:pBdr/>
        <w:tabs>
          <w:tab w:val="left" w:leader="none" w:pos="993"/>
        </w:tabs>
        <w:spacing w:after="120" w:before="120" w:line="276" w:lineRule="auto"/>
        <w:ind w:hanging="357" w:left="357"/>
        <w:jc w:val="both"/>
        <w:rPr>
          <w:lang w:val="pt-BR"/>
        </w:rPr>
      </w:pPr>
      <w:r/>
      <w:bookmarkStart w:id="3"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3"/>
      <w:r>
        <w:rPr>
          <w:lang w:val="pt-BR"/>
        </w:rPr>
      </w:r>
      <w:r>
        <w:rPr>
          <w:lang w:val="pt-BR"/>
        </w:rPr>
      </w:r>
    </w:p>
    <w:p w14:paraId="53057D19" w14:textId="10E33866">
      <w:pPr>
        <w:pBdr/>
        <w:spacing w:after="120" w:before="120" w:line="276"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14:paraId="149D0CDD" w14:textId="77777777">
      <w:pPr>
        <w:pStyle w:val="1029"/>
        <w:pBdr/>
        <w:tabs>
          <w:tab w:val="left" w:leader="none" w:pos="993"/>
        </w:tabs>
        <w:spacing w:after="120" w:before="120" w:line="276"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14:paraId="7B47CC14" w14:textId="77777777">
      <w:pPr>
        <w:pStyle w:val="1029"/>
        <w:pBdr/>
        <w:tabs>
          <w:tab w:val="left" w:leader="none" w:pos="993"/>
        </w:tabs>
        <w:spacing w:after="120" w:before="120" w:line="276"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14:paraId="699F9D9D" w14:textId="4418D349">
      <w:pPr>
        <w:pStyle w:val="1029"/>
        <w:pBdr/>
        <w:tabs>
          <w:tab w:val="left" w:leader="none" w:pos="993"/>
        </w:tabs>
        <w:spacing w:after="120" w:before="120" w:line="288" w:lineRule="auto"/>
        <w:ind w:left="0"/>
        <w:jc w:val="both"/>
        <w:rPr>
          <w:lang w:val="pt-BR"/>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275/2026/0039/VFI-CT.21.A</w:t>
      </w:r>
      <w:r>
        <w:rPr>
          <w:color w:val="ff0000"/>
          <w:lang w:val="vi-VN"/>
        </w:rPr>
        <w:t xml:space="preserve"> </w:t>
      </w:r>
      <w:r>
        <w:rPr>
          <w:color w:val="000000" w:themeColor="text1"/>
        </w:rPr>
        <w:t xml:space="preserve">ngày 09 tháng 01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pt-BR"/>
        </w:rPr>
      </w:r>
      <w:r>
        <w:rPr>
          <w:lang w:val="pt-BR"/>
        </w:rPr>
      </w:r>
    </w:p>
    <w:tbl>
      <w:tblPr>
        <w:tblW w:w="5074" w:type="pct"/>
        <w:tblBorders/>
        <w:tblLayout w:type="fixed"/>
        <w:tblLook w:val="01E0" w:firstRow="1" w:lastRow="1" w:firstColumn="1" w:lastColumn="1" w:noHBand="0" w:noVBand="0"/>
      </w:tblPr>
      <w:tblGrid>
        <w:gridCol w:w="4563"/>
        <w:gridCol w:w="5102"/>
      </w:tblGrid>
      <w:tr>
        <w:trPr>
          <w:trHeight w:val="20"/>
        </w:trPr>
        <w:tc>
          <w:tcPr>
            <w:tcBorders/>
            <w:tcW w:w="4563" w:type="dxa"/>
            <w:vAlign w:val="bottom"/>
            <w:textDirection w:val="lrTb"/>
            <w:noWrap w:val="false"/>
          </w:tcPr>
          <w:p w14:paraId="5102D1EF"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5102" w:type="dxa"/>
            <w:vAlign w:val="bottom"/>
            <w:textDirection w:val="lrTb"/>
            <w:noWrap w:val="false"/>
          </w:tcPr>
          <w:p w14:paraId="743C903E" w14:textId="77777777">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14:paraId="5276933B" w14:textId="4699F43D">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4563" w:type="dxa"/>
            <w:vAlign w:val="center"/>
            <w:textDirection w:val="lrTb"/>
            <w:noWrap w:val="false"/>
          </w:tcPr>
          <w:p w14:paraId="2476DDB8"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5102" w:type="dxa"/>
            <w:vAlign w:val="bottom"/>
            <w:textDirection w:val="lrTb"/>
            <w:noWrap w:val="false"/>
          </w:tcPr>
          <w:p w14:paraId="7F24A6D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4563" w:type="dxa"/>
            <w:vAlign w:val="center"/>
            <w:textDirection w:val="lrTb"/>
            <w:noWrap w:val="false"/>
          </w:tcPr>
          <w:p w14:paraId="410A67F5"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Lê Thị Thịnh</w:t>
            </w:r>
            <w:r>
              <w:rPr>
                <w:rFonts w:eastAsia="Calibri"/>
                <w:b/>
                <w:color w:val="000000" w:themeColor="text1"/>
                <w:lang w:val="pt-BR"/>
              </w:rPr>
            </w:r>
            <w:r>
              <w:rPr>
                <w:rFonts w:eastAsia="Calibri"/>
                <w:b/>
                <w:color w:val="000000" w:themeColor="text1"/>
                <w:lang w:val="pt-BR"/>
              </w:rPr>
            </w:r>
          </w:p>
          <w:p w14:paraId="660C77DE" w14:textId="469009ED">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5102" w:type="dxa"/>
            <w:vAlign w:val="center"/>
            <w:textDirection w:val="lrTb"/>
            <w:noWrap w:val="false"/>
          </w:tcPr>
          <w:p w14:paraId="075F78A9" w14:textId="5CAF24D3">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14:paraId="74A4AC48" w14:textId="42805D90">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14:paraId="06D4BD51" w14:textId="77777777">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059915C1" w14:textId="77777777">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14:paraId="5CE43DF7" w14:textId="77777777">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58C34442"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561E7F74"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53C17F12"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Trương Thị Diệp</w:t>
            </w:r>
            <w:r>
              <w:rPr>
                <w:rFonts w:eastAsia="Calibri"/>
                <w:b/>
                <w:color w:val="000000" w:themeColor="text1"/>
                <w:lang w:val="pt-BR"/>
              </w:rPr>
            </w:r>
            <w:r>
              <w:rPr>
                <w:rFonts w:eastAsia="Calibri"/>
                <w:b/>
                <w:color w:val="000000" w:themeColor="text1"/>
                <w:lang w:val="pt-BR"/>
              </w:rPr>
            </w:r>
          </w:p>
          <w:p w14:paraId="4134C1A9" w14:textId="77777777">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14:paraId="1FF64E5B" w14:textId="77777777">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14:paraId="4728CA5B" w14:textId="77777777">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14:paraId="1106840D" w14:textId="77777777">
      <w:pPr>
        <w:pBdr/>
        <w:spacing w:after="200" w:line="276" w:lineRule="auto"/>
        <w:ind/>
        <w:rPr>
          <w:b/>
          <w:u w:val="single"/>
          <w:lang w:val="vi-VN"/>
        </w:rPr>
      </w:pPr>
      <w:r>
        <w:rPr>
          <w:b/>
          <w:u w:val="single"/>
          <w:lang w:val="vi-VN"/>
        </w:rPr>
      </w:r>
      <w:r>
        <w:rPr>
          <w:b/>
          <w:u w:val="single"/>
          <w:lang w:val="vi-VN"/>
        </w:rPr>
      </w:r>
      <w:r>
        <w:rPr>
          <w:b/>
          <w:u w:val="single"/>
          <w:lang w:val="vi-VN"/>
        </w:rPr>
      </w:r>
    </w:p>
    <w:p w14:paraId="79EBCD6E" w14:textId="7EE5057B">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14:paraId="24EDD05E" w14:textId="4889C1DC">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275/2026/0039/VFI-BC.21.A</w:t>
      </w:r>
      <w:r>
        <w:rPr>
          <w:i/>
        </w:rPr>
        <w:t xml:space="preserve"> </w:t>
      </w:r>
      <w:r>
        <w:rPr>
          <w:i/>
        </w:rPr>
        <w:t xml:space="preserve">ngày 09 tháng 01 năm 2026</w:t>
      </w:r>
      <w:r>
        <w:rPr>
          <w:i/>
          <w:lang w:val="pt-BR"/>
        </w:rPr>
        <w:t xml:space="preserve"> </w:t>
      </w:r>
      <w:r>
        <w:rPr>
          <w:i/>
          <w:lang w:val="pt-BR"/>
        </w:rPr>
        <w:t xml:space="preserve">của</w:t>
      </w:r>
      <w:r>
        <w:rPr>
          <w:i/>
          <w:lang w:val="pt-BR"/>
        </w:rPr>
        <w:t xml:space="preserve"> </w:t>
      </w:r>
      <w:r>
        <w:rPr>
          <w:i/>
          <w:lang w:val="pt-BR"/>
        </w:rPr>
      </w:r>
      <w:r>
        <w:rPr>
          <w:i/>
          <w:lang w:val="pt-BR"/>
        </w:rPr>
      </w:r>
    </w:p>
    <w:p w14:paraId="57CE21DC" w14:textId="0EE17E14">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3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14:paraId="179066BD" w14:textId="6DE757B9">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14:paraId="6631AC77">
            <w:pPr>
              <w:pBdr/>
              <w:spacing w:after="120"/>
              <w:ind/>
              <w:jc w:val="center"/>
              <w:rPr>
                <w:b/>
                <w:bCs/>
                <w:i/>
                <w:lang w:val="pt-BR"/>
              </w:rPr>
            </w:pPr>
            <w:r>
              <w:rPr>
                <w:b/>
                <w:bCs/>
                <w:i/>
                <w:lang w:val="pt-BR"/>
              </w:rPr>
              <w:t xml:space="preserve">Người hướng dẫn</w:t>
            </w:r>
            <w:r>
              <w:rPr>
                <w:b/>
                <w:bCs/>
                <w:i/>
                <w:lang w:val="pt-BR"/>
              </w:rPr>
              <w:t xml:space="preserve"> </w:t>
            </w:r>
            <w:r>
              <w:rPr>
                <w:b/>
                <w:bCs/>
                <w:i/>
                <w:lang w:val="pt-BR"/>
              </w:rPr>
              <w:t xml:space="preserve">khảo</w:t>
            </w:r>
            <w:r>
              <w:rPr>
                <w:b/>
                <w:bCs/>
                <w:i/>
                <w:lang w:val="pt-BR"/>
              </w:rPr>
              <w:t xml:space="preserve"> </w:t>
            </w:r>
            <w:r>
              <w:rPr>
                <w:b/>
                <w:bCs/>
                <w:i/>
                <w:lang w:val="pt-BR"/>
              </w:rPr>
              <w:t xml:space="preserve">sát</w:t>
            </w:r>
            <w:r>
              <w:rPr>
                <w:b/>
                <w:bCs/>
                <w:i/>
                <w:lang w:val="pt-BR"/>
              </w:rPr>
            </w:r>
            <w:r>
              <w:rPr>
                <w:b/>
                <w:bCs/>
                <w:i/>
                <w:lang w:val="pt-BR"/>
              </w:rPr>
            </w:r>
          </w:p>
        </w:tc>
      </w:tr>
      <w:tr>
        <w:trPr/>
        <w:tc>
          <w:tcPr>
            <w:tcBorders/>
            <w:tcW w:w="4758" w:type="dxa"/>
            <w:vAlign w:val="center"/>
            <w:textDirection w:val="lrTb"/>
            <w:noWrap w:val="false"/>
          </w:tcPr>
          <w:p w14:paraId="12E5DF8D" w14:textId="3349A9F2">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1491307" cy="2278541"/>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502145" name=""/>
                              <pic:cNvPicPr>
                                <a:picLocks noChangeAspect="1"/>
                              </pic:cNvPicPr>
                              <pic:nvPr/>
                            </pic:nvPicPr>
                            <pic:blipFill rotWithShape="1">
                              <a:blip r:embed="rId19"/>
                              <a:stretch/>
                            </pic:blipFill>
                            <pic:spPr bwMode="auto">
                              <a:xfrm flipH="0" flipV="0">
                                <a:off x="0" y="0"/>
                                <a:ext cx="1491306" cy="227854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17.43pt;height:179.41pt;mso-wrap-distance-left:0.00pt;mso-wrap-distance-top:0.00pt;mso-wrap-distance-right:0.00pt;mso-wrap-distance-bottom:0.00pt;z-index:1;" stroked="false">
                      <v:imagedata r:id="rId19"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14:paraId="222E691D">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80000" cy="216000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027681" name=""/>
                              <pic:cNvPicPr>
                                <a:picLocks noChangeAspect="1"/>
                              </pic:cNvPicPr>
                              <pic:nvPr/>
                            </pic:nvPicPr>
                            <pic:blipFill rotWithShape="1">
                              <a:blip r:embed="rId20"/>
                              <a:stretch/>
                            </pic:blipFill>
                            <pic:spPr bwMode="auto">
                              <a:xfrm rot="0" flipH="0" flipV="0">
                                <a:off x="0" y="0"/>
                                <a:ext cx="2880000" cy="216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26.77pt;height:170.08pt;mso-wrap-distance-left:0.00pt;mso-wrap-distance-top:0.00pt;mso-wrap-distance-right:0.00pt;mso-wrap-distance-bottom:0.00pt;rotation:0;z-index:1;" stroked="false">
                      <v:imagedata r:id="rId20"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14:paraId="6265CFE8">
            <w:pPr>
              <w:pBdr/>
              <w:spacing w:after="120"/>
              <w:ind/>
              <w:jc w:val="center"/>
              <w:rPr>
                <w:b/>
                <w:bCs/>
                <w:i/>
                <w:lang w:val="pt-BR"/>
              </w:rPr>
            </w:pPr>
            <w:r>
              <w:rPr>
                <w:b/>
                <w:bCs/>
                <w:i/>
                <w:lang w:val="pt-BR"/>
              </w:rPr>
              <w:t xml:space="preserve">Đường</w:t>
            </w:r>
            <w:r>
              <w:rPr>
                <w:b/>
                <w:bCs/>
                <w:i/>
                <w:lang w:val="pt-BR"/>
              </w:rPr>
              <w:t xml:space="preserve"> </w:t>
            </w:r>
            <w:r>
              <w:rPr>
                <w:b/>
                <w:bCs/>
                <w:i/>
                <w:lang w:val="pt-BR"/>
              </w:rPr>
              <w:t xml:space="preserve">trước</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c>
          <w:tcPr>
            <w:tcBorders/>
            <w:tcW w:w="4757" w:type="dxa"/>
            <w:vAlign w:val="center"/>
            <w:textDirection w:val="lrTb"/>
            <w:noWrap w:val="false"/>
          </w:tcPr>
          <w:p w14:paraId="27138059" w14:textId="68BD911C">
            <w:pPr>
              <w:pBdr/>
              <w:spacing w:after="120"/>
              <w:ind/>
              <w:jc w:val="center"/>
              <w:rPr>
                <w:b/>
                <w:bCs/>
                <w:i/>
                <w:lang w:val="pt-BR"/>
              </w:rPr>
            </w:pPr>
            <w:r>
              <w:rPr>
                <w:b/>
                <w:bCs/>
                <w:i/>
                <w:lang w:val="pt-BR"/>
              </w:rPr>
              <w:t xml:space="preserve">Tổng quan tài sản</w:t>
            </w:r>
            <w:r>
              <w:rPr>
                <w:b/>
                <w:bCs/>
                <w:i/>
                <w:lang w:val="pt-BR"/>
              </w:rPr>
            </w:r>
            <w:r>
              <w:rPr>
                <w:b/>
                <w:bCs/>
                <w:i/>
                <w:lang w:val="pt-BR"/>
              </w:rPr>
            </w:r>
          </w:p>
        </w:tc>
      </w:tr>
      <w:tr>
        <w:trPr/>
        <w:tc>
          <w:tcPr>
            <w:tcBorders/>
            <w:tcW w:w="4758" w:type="dxa"/>
            <w:vAlign w:val="center"/>
            <w:textDirection w:val="lrTb"/>
            <w:noWrap w:val="false"/>
          </w:tcPr>
          <w:p w14:paraId="2AD27B74">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80000" cy="2160000"/>
                      <wp:effectExtent l="103695" t="77771" r="103695" b="77771"/>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846694" name=""/>
                              <pic:cNvPicPr>
                                <a:picLocks noChangeAspect="1"/>
                              </pic:cNvPicPr>
                              <pic:nvPr/>
                            </pic:nvPicPr>
                            <pic:blipFill rotWithShape="1">
                              <a:blip r:embed="rId21"/>
                              <a:stretch/>
                            </pic:blipFill>
                            <pic:spPr bwMode="auto">
                              <a:xfrm rot="0" flipH="0" flipV="0">
                                <a:off x="0" y="0"/>
                                <a:ext cx="2880000" cy="216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6.77pt;height:170.08pt;mso-wrap-distance-left:0.00pt;mso-wrap-distance-top:0.00pt;mso-wrap-distance-right:0.00pt;mso-wrap-distance-bottom:0.00pt;rotation:0;z-index:1;" stroked="false">
                      <v:imagedata r:id="rId21"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14:paraId="6152351C" w14:textId="56C7BCB0">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1620000" cy="216000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384576" name=""/>
                              <pic:cNvPicPr>
                                <a:picLocks noChangeAspect="1"/>
                              </pic:cNvPicPr>
                              <pic:nvPr/>
                            </pic:nvPicPr>
                            <pic:blipFill rotWithShape="1">
                              <a:blip r:embed="rId22"/>
                              <a:stretch/>
                            </pic:blipFill>
                            <pic:spPr bwMode="auto">
                              <a:xfrm rot="0" flipH="0" flipV="0">
                                <a:off x="0" y="0"/>
                                <a:ext cx="1620000" cy="216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27.56pt;height:170.08pt;mso-wrap-distance-left:0.00pt;mso-wrap-distance-top:0.00pt;mso-wrap-distance-right:0.00pt;mso-wrap-distance-bottom:0.00pt;rotation:0;z-index:1;" stroked="false">
                      <v:imagedata r:id="rId22"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14:paraId="1E9373AD" w14:textId="0203A9F1">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c>
          <w:tcPr>
            <w:tcBorders/>
            <w:tcW w:w="4757" w:type="dxa"/>
            <w:vAlign w:val="center"/>
            <w:textDirection w:val="lrTb"/>
            <w:noWrap w:val="false"/>
          </w:tcPr>
          <w:p w14:paraId="19C97EB4" w14:textId="5B55466B">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14:paraId="61FD01ED" w14:textId="29E1BDFC">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80000" cy="216000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94561" name=""/>
                              <pic:cNvPicPr>
                                <a:picLocks noChangeAspect="1"/>
                              </pic:cNvPicPr>
                              <pic:nvPr/>
                            </pic:nvPicPr>
                            <pic:blipFill rotWithShape="1">
                              <a:blip r:embed="rId23"/>
                              <a:stretch/>
                            </pic:blipFill>
                            <pic:spPr bwMode="auto">
                              <a:xfrm rot="0" flipH="0" flipV="0">
                                <a:off x="0" y="0"/>
                                <a:ext cx="2880000" cy="216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6.77pt;height:170.08pt;mso-wrap-distance-left:0.00pt;mso-wrap-distance-top:0.00pt;mso-wrap-distance-right:0.00pt;mso-wrap-distance-bottom:0.00pt;rotation:0;z-index:1;" stroked="false">
                      <v:imagedata r:id="rId23"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14:paraId="423FD77C" w14:textId="1665F0E5">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80000" cy="216000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212685" name=""/>
                              <pic:cNvPicPr>
                                <a:picLocks noChangeAspect="1"/>
                              </pic:cNvPicPr>
                              <pic:nvPr/>
                            </pic:nvPicPr>
                            <pic:blipFill rotWithShape="1">
                              <a:blip r:embed="rId24"/>
                              <a:stretch/>
                            </pic:blipFill>
                            <pic:spPr bwMode="auto">
                              <a:xfrm rot="0" flipH="0" flipV="0">
                                <a:off x="0" y="0"/>
                                <a:ext cx="2880000" cy="216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26.77pt;height:170.08pt;mso-wrap-distance-left:0.00pt;mso-wrap-distance-top:0.00pt;mso-wrap-distance-right:0.00pt;mso-wrap-distance-bottom:0.00pt;rotation:0;z-index:1;" stroked="false">
                      <v:imagedata r:id="rId24" o:title=""/>
                      <o:lock v:ext="edit" rotation="t"/>
                    </v:shape>
                  </w:pict>
                </mc:Fallback>
              </mc:AlternateContent>
            </w:r>
            <w:r>
              <w:rPr>
                <w:b/>
                <w:bCs/>
                <w:i/>
                <w:lang w:val="pt-BR"/>
              </w:rPr>
            </w:r>
            <w:r>
              <w:rPr>
                <w:b/>
                <w:bCs/>
                <w:i/>
                <w:lang w:val="pt-BR"/>
              </w:rPr>
            </w:r>
          </w:p>
        </w:tc>
      </w:tr>
    </w:tbl>
    <w:p w14:paraId="1B410DB9" w14:textId="524702BD">
      <w:pPr>
        <w:pBdr/>
        <w:spacing/>
        <w:ind/>
        <w:rPr/>
      </w:pPr>
      <w:r/>
      <w:r/>
    </w:p>
    <w:p w14:paraId="37412123" w14:textId="77777777">
      <w:pPr>
        <w:pBdr/>
        <w:spacing w:after="200" w:line="276" w:lineRule="auto"/>
        <w:ind/>
        <w:rPr/>
      </w:pPr>
      <w:r>
        <w:br w:type="page" w:clear="all"/>
      </w:r>
      <w:r/>
    </w:p>
    <w:p w14:paraId="486BEC15" w14:textId="5B1D8B65">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14:paraId="6F4CB34C" w14:textId="3B60B4A6">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275/2026/0039/VFI-BC.21.A</w:t>
      </w:r>
      <w:r>
        <w:rPr>
          <w:i/>
        </w:rPr>
        <w:t xml:space="preserve"> </w:t>
      </w:r>
      <w:r>
        <w:rPr>
          <w:i/>
        </w:rPr>
        <w:t xml:space="preserve">ngày 09 tháng 01 năm 2026</w:t>
      </w:r>
      <w:r>
        <w:rPr>
          <w:i/>
          <w:lang w:val="pt-BR"/>
        </w:rPr>
        <w:t xml:space="preserve"> </w:t>
      </w:r>
      <w:r>
        <w:rPr>
          <w:i/>
          <w:lang w:val="pt-BR"/>
        </w:rPr>
        <w:t xml:space="preserve">của</w:t>
      </w:r>
      <w:r>
        <w:rPr>
          <w:i/>
          <w:lang w:val="pt-BR"/>
        </w:rPr>
        <w:t xml:space="preserve"> </w:t>
      </w:r>
      <w:r>
        <w:rPr>
          <w:i/>
          <w:lang w:val="pt-BR"/>
        </w:rPr>
      </w:r>
      <w:r>
        <w:rPr>
          <w:i/>
          <w:lang w:val="pt-BR"/>
        </w:rPr>
      </w:r>
    </w:p>
    <w:p w14:paraId="3751A12B" w14:textId="3801AB2C">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mc:AlternateContent>
          <mc:Choice Requires="wpg">
            <w:drawing>
              <wp:inline xmlns:wp="http://schemas.openxmlformats.org/drawingml/2006/wordprocessingDrawing" distT="0" distB="0" distL="0" distR="0">
                <wp:extent cx="4991215" cy="6360138"/>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793470" name=""/>
                        <pic:cNvPicPr>
                          <a:picLocks noChangeAspect="1"/>
                        </pic:cNvPicPr>
                        <pic:nvPr/>
                      </pic:nvPicPr>
                      <pic:blipFill rotWithShape="1">
                        <a:blip r:embed="rId25"/>
                        <a:stretch/>
                      </pic:blipFill>
                      <pic:spPr bwMode="auto">
                        <a:xfrm flipH="0" flipV="0">
                          <a:off x="0" y="0"/>
                          <a:ext cx="4991215" cy="636013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393.01pt;height:500.80pt;mso-wrap-distance-left:0.00pt;mso-wrap-distance-top:0.00pt;mso-wrap-distance-right:0.00pt;mso-wrap-distance-bottom:0.00pt;z-index:1;" stroked="false">
                <v:imagedata r:id="rId25" o:title=""/>
                <o:lock v:ext="edit" rotation="t"/>
              </v:shape>
            </w:pict>
          </mc:Fallback>
        </mc:AlternateContent>
      </w:r>
      <w:r>
        <w:rPr>
          <w:i/>
          <w:lang w:val="pt-BR"/>
        </w:rPr>
      </w:r>
      <w:r>
        <w:rPr>
          <w:i/>
          <w:lang w:val="pt-BR"/>
        </w:rPr>
      </w:r>
    </w:p>
    <w:tbl>
      <w:tblPr>
        <w:jc w:val="center"/>
        <w:tblW w:w="8488" w:type="dxa"/>
        <w:tblBorders/>
        <w:tblLook w:val="04A0" w:firstRow="1" w:lastRow="0" w:firstColumn="1" w:lastColumn="0" w:noHBand="0" w:noVBand="1"/>
      </w:tblPr>
      <w:tblGrid>
        <w:gridCol w:w="3812"/>
        <w:gridCol w:w="4676"/>
      </w:tblGrid>
      <w:tr>
        <w:trPr>
          <w:jc w:val="center"/>
          <w:trHeight w:val="283"/>
        </w:trPr>
        <w:tc>
          <w:tcPr>
            <w:tcBorders/>
            <w:tcW w:w="3812" w:type="dxa"/>
            <w:vAlign w:val="center"/>
            <w:textDirection w:val="lrTb"/>
            <w:noWrap w:val="false"/>
          </w:tcPr>
          <w:p w14:paraId="009F1EF1" w14:textId="4DD23DB5">
            <w:pPr>
              <w:pBdr/>
              <w:spacing/>
              <w:ind/>
              <w:jc w:val="center"/>
              <w:rPr>
                <w:b/>
                <w:bCs/>
              </w:rPr>
            </w:pPr>
            <w:r>
              <w:rPr>
                <w:b/>
                <w:bCs/>
              </w:rPr>
            </w:r>
            <w:r>
              <w:rPr>
                <w:b/>
                <w:bCs/>
              </w:rPr>
            </w:r>
            <w:r>
              <w:rPr>
                <w:b/>
                <w:bCs/>
              </w:rPr>
            </w:r>
          </w:p>
        </w:tc>
        <w:tc>
          <w:tcPr>
            <w:tcBorders/>
            <w:tcW w:w="4676" w:type="dxa"/>
            <w:vAlign w:val="center"/>
            <w:textDirection w:val="lrTb"/>
            <w:noWrap/>
          </w:tcPr>
          <w:p w14:paraId="7372B96C" w14:textId="7ABC2D9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mc:AlternateContent>
                <mc:Choice Requires="wpg">
                  <w:drawing>
                    <wp:inline xmlns:wp="http://schemas.openxmlformats.org/drawingml/2006/wordprocessingDrawing" distT="0" distB="0" distL="0" distR="0">
                      <wp:extent cx="1439405" cy="1011010"/>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945751" name=""/>
                              <pic:cNvPicPr>
                                <a:picLocks noChangeAspect="1"/>
                              </pic:cNvPicPr>
                              <pic:nvPr/>
                            </pic:nvPicPr>
                            <pic:blipFill rotWithShape="1">
                              <a:blip r:embed="rId26"/>
                              <a:stretch/>
                            </pic:blipFill>
                            <pic:spPr bwMode="auto">
                              <a:xfrm flipH="0" flipV="0">
                                <a:off x="0" y="0"/>
                                <a:ext cx="1439404" cy="101101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13.34pt;height:79.61pt;mso-wrap-distance-left:0.00pt;mso-wrap-distance-top:0.00pt;mso-wrap-distance-right:0.00pt;mso-wrap-distance-bottom:0.00pt;z-index:1;" stroked="false">
                      <v:imagedata r:id="rId26" o:title=""/>
                      <o:lock v:ext="edit" rotation="t"/>
                    </v:shape>
                  </w:pict>
                </mc:Fallback>
              </mc:AlternateContent>
            </w:r>
            <w:r>
              <w:rPr>
                <w:b/>
                <w:bCs/>
              </w:rPr>
            </w:r>
            <w:r>
              <w:rPr>
                <w:b/>
                <w:bCs/>
              </w:rPr>
            </w:r>
          </w:p>
        </w:tc>
      </w:tr>
      <w:tr>
        <w:trPr>
          <w:jc w:val="center"/>
          <w:trHeight w:val="293"/>
        </w:trPr>
        <w:tc>
          <w:tcPr>
            <w:tcBorders/>
            <w:tcW w:w="3812" w:type="dxa"/>
            <w:vAlign w:val="center"/>
            <w:textDirection w:val="lrTb"/>
            <w:noWrap w:val="false"/>
          </w:tcPr>
          <w:p w14:paraId="260CB469" w14:textId="67487E01">
            <w:pPr>
              <w:pBdr/>
              <w:spacing/>
              <w:ind/>
              <w:jc w:val="center"/>
              <w:rPr>
                <w:b/>
                <w:bCs/>
              </w:rPr>
            </w:pPr>
            <w:r>
              <w:rPr>
                <w:b/>
                <w:bCs/>
              </w:rPr>
            </w:r>
            <w:r>
              <w:rPr>
                <w:b/>
                <w:bCs/>
              </w:rPr>
            </w:r>
            <w:r>
              <w:rPr>
                <w:b/>
                <w:bCs/>
              </w:rPr>
            </w:r>
          </w:p>
        </w:tc>
        <w:tc>
          <w:tcPr>
            <w:tcBorders/>
            <w:tcW w:w="4676" w:type="dxa"/>
            <w:vAlign w:val="center"/>
            <w:textDirection w:val="lrTb"/>
            <w:noWrap/>
          </w:tcPr>
          <w:p w14:paraId="7E779930" w14:textId="1B8B5E77">
            <w:pPr>
              <w:pBdr/>
              <w:spacing/>
              <w:ind/>
              <w:jc w:val="center"/>
              <w:rPr>
                <w:b/>
                <w:bCs/>
              </w:rPr>
            </w:pPr>
            <w:r>
              <w:rPr>
                <w:b/>
                <w:bCs/>
              </w:rPr>
              <w:t xml:space="preserve">Trương Thị Diệp</w:t>
            </w:r>
            <w:r>
              <w:rPr>
                <w:b/>
                <w:bCs/>
              </w:rPr>
            </w:r>
            <w:r>
              <w:rPr>
                <w:b/>
                <w:bCs/>
              </w:rPr>
            </w:r>
          </w:p>
        </w:tc>
      </w:tr>
    </w:tbl>
    <w:p w14:paraId="78BE8D69" w14:textId="77777777">
      <w:pPr>
        <w:pBdr/>
        <w:spacing/>
        <w:ind/>
        <w:rPr/>
      </w:pPr>
      <w:r>
        <w:br w:type="page" w:clear="all"/>
      </w:r>
      <w:r/>
    </w:p>
    <w:p w14:paraId="745D3653" w14:textId="4D0D0398">
      <w:pPr>
        <w:pBdr/>
        <w:spacing w:after="200" w:line="276" w:lineRule="auto"/>
        <w:ind/>
        <w:rPr>
          <w:iCs/>
          <w:lang w:val="pt-BR"/>
        </w:rPr>
      </w:pPr>
      <w:r>
        <w:rPr>
          <w:iCs/>
          <w:lang w:val="pt-BR"/>
        </w:rPr>
      </w:r>
      <w:r>
        <mc:AlternateContent>
          <mc:Choice Requires="wpg">
            <w:drawing>
              <wp:inline xmlns:wp="http://schemas.openxmlformats.org/drawingml/2006/wordprocessingDrawing" distT="0" distB="0" distL="0" distR="0">
                <wp:extent cx="5657399" cy="744529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980527" name=""/>
                        <pic:cNvPicPr>
                          <a:picLocks noChangeAspect="1"/>
                        </pic:cNvPicPr>
                        <pic:nvPr/>
                      </pic:nvPicPr>
                      <pic:blipFill rotWithShape="1">
                        <a:blip r:embed="rId27"/>
                        <a:stretch/>
                      </pic:blipFill>
                      <pic:spPr bwMode="auto">
                        <a:xfrm flipH="0" flipV="0">
                          <a:off x="0" y="0"/>
                          <a:ext cx="5657398" cy="744529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45.46pt;height:586.24pt;mso-wrap-distance-left:0.00pt;mso-wrap-distance-top:0.00pt;mso-wrap-distance-right:0.00pt;mso-wrap-distance-bottom:0.00pt;z-index:1;" stroked="false">
                <v:imagedata r:id="rId27" o:title=""/>
                <o:lock v:ext="edit" rotation="t"/>
              </v:shape>
            </w:pict>
          </mc:Fallback>
        </mc:AlternateContent>
      </w:r>
      <w:r>
        <w:rPr>
          <w:iCs/>
          <w:lang w:val="pt-BR"/>
        </w:rPr>
      </w:r>
      <w:r>
        <w:rPr>
          <w:iCs/>
          <w:lang w:val="pt-BR"/>
        </w:rPr>
      </w:r>
    </w:p>
    <w:tbl>
      <w:tblPr>
        <w:jc w:val="center"/>
        <w:tblW w:w="8488" w:type="dxa"/>
        <w:tblBorders/>
        <w:tblLook w:val="04A0" w:firstRow="1" w:lastRow="0" w:firstColumn="1" w:lastColumn="0" w:noHBand="0" w:noVBand="1"/>
      </w:tblPr>
      <w:tblGrid>
        <w:gridCol w:w="3812"/>
        <w:gridCol w:w="4676"/>
      </w:tblGrid>
      <w:tr>
        <w:trPr>
          <w:jc w:val="center"/>
          <w:trHeight w:val="283"/>
        </w:trPr>
        <w:tc>
          <w:tcPr>
            <w:tcBorders/>
            <w:tcW w:w="3812" w:type="dxa"/>
            <w:vAlign w:val="center"/>
            <w:textDirection w:val="lrTb"/>
            <w:noWrap w:val="false"/>
          </w:tcPr>
          <w:p w14:paraId="2BAADBCF">
            <w:pPr>
              <w:pBdr/>
              <w:spacing/>
              <w:ind/>
              <w:jc w:val="center"/>
              <w:rPr>
                <w:b/>
                <w:bCs/>
              </w:rPr>
            </w:pPr>
            <w:r>
              <w:rPr>
                <w:b/>
                <w:bCs/>
              </w:rPr>
            </w:r>
            <w:r>
              <w:rPr>
                <w:b/>
                <w:bCs/>
              </w:rPr>
            </w:r>
            <w:r>
              <w:rPr>
                <w:b/>
                <w:bCs/>
              </w:rPr>
            </w:r>
          </w:p>
        </w:tc>
        <w:tc>
          <w:tcPr>
            <w:tcBorders/>
            <w:tcW w:w="4676" w:type="dxa"/>
            <w:vAlign w:val="center"/>
            <w:textDirection w:val="lrTb"/>
            <w:noWrap/>
          </w:tcPr>
          <w:p w14:paraId="0260E4DC">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mc:AlternateContent>
                <mc:Choice Requires="wpg">
                  <w:drawing>
                    <wp:inline xmlns:wp="http://schemas.openxmlformats.org/drawingml/2006/wordprocessingDrawing" distT="0" distB="0" distL="0" distR="0">
                      <wp:extent cx="1439405" cy="1011011"/>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701656" name=""/>
                              <pic:cNvPicPr>
                                <a:picLocks noChangeAspect="1"/>
                              </pic:cNvPicPr>
                              <pic:nvPr/>
                            </pic:nvPicPr>
                            <pic:blipFill rotWithShape="1">
                              <a:blip r:embed="rId26"/>
                              <a:stretch/>
                            </pic:blipFill>
                            <pic:spPr bwMode="auto">
                              <a:xfrm flipH="0" flipV="0">
                                <a:off x="0" y="0"/>
                                <a:ext cx="1439402" cy="10110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13.34pt;height:79.61pt;mso-wrap-distance-left:0.00pt;mso-wrap-distance-top:0.00pt;mso-wrap-distance-right:0.00pt;mso-wrap-distance-bottom:0.00pt;z-index:1;" stroked="false">
                      <v:imagedata r:id="rId26" o:title=""/>
                      <o:lock v:ext="edit" rotation="t"/>
                    </v:shape>
                  </w:pict>
                </mc:Fallback>
              </mc:AlternateContent>
            </w:r>
            <w:r>
              <w:rPr>
                <w:b/>
                <w:bCs/>
              </w:rPr>
            </w:r>
            <w:r>
              <w:rPr>
                <w:b/>
                <w:bCs/>
              </w:rPr>
            </w:r>
          </w:p>
        </w:tc>
      </w:tr>
      <w:tr>
        <w:trPr>
          <w:jc w:val="center"/>
          <w:trHeight w:val="293"/>
        </w:trPr>
        <w:tc>
          <w:tcPr>
            <w:tcBorders/>
            <w:tcW w:w="3812" w:type="dxa"/>
            <w:vAlign w:val="center"/>
            <w:textDirection w:val="lrTb"/>
            <w:noWrap w:val="false"/>
          </w:tcPr>
          <w:p w14:paraId="0C4E7AFA">
            <w:pPr>
              <w:pBdr/>
              <w:spacing/>
              <w:ind/>
              <w:jc w:val="center"/>
              <w:rPr>
                <w:b/>
                <w:bCs/>
              </w:rPr>
            </w:pPr>
            <w:r>
              <w:rPr>
                <w:b/>
                <w:bCs/>
              </w:rPr>
            </w:r>
            <w:r>
              <w:rPr>
                <w:b/>
                <w:bCs/>
              </w:rPr>
            </w:r>
            <w:r>
              <w:rPr>
                <w:b/>
                <w:bCs/>
              </w:rPr>
            </w:r>
          </w:p>
        </w:tc>
        <w:tc>
          <w:tcPr>
            <w:tcBorders/>
            <w:tcW w:w="4676" w:type="dxa"/>
            <w:vAlign w:val="center"/>
            <w:textDirection w:val="lrTb"/>
            <w:noWrap/>
          </w:tcPr>
          <w:p w14:paraId="245EF2F4">
            <w:pPr>
              <w:pBdr/>
              <w:spacing/>
              <w:ind/>
              <w:jc w:val="center"/>
              <w:rPr>
                <w:b/>
                <w:bCs/>
              </w:rPr>
            </w:pPr>
            <w:r>
              <w:rPr>
                <w:b/>
                <w:bCs/>
              </w:rPr>
              <w:t xml:space="preserve">Trương Thị Diệp</w:t>
            </w:r>
            <w:r>
              <w:rPr>
                <w:b/>
                <w:bCs/>
              </w:rPr>
            </w:r>
            <w:r>
              <w:rPr>
                <w:b/>
                <w:bCs/>
              </w:rPr>
            </w:r>
          </w:p>
        </w:tc>
      </w:tr>
    </w:tbl>
    <w:p w14:paraId="3123A226" w14:textId="18A56581">
      <w:pPr>
        <w:pBdr/>
        <w:spacing w:after="200" w:line="276" w:lineRule="auto"/>
        <w:ind/>
        <w:rPr>
          <w:iCs/>
          <w:highlight w:val="none"/>
          <w:lang w:val="pt-BR"/>
        </w:rPr>
      </w:pPr>
      <w:r>
        <w:rPr>
          <w:iCs/>
          <w:lang w:val="pt-BR"/>
        </w:rPr>
        <w:br w:type="page" w:clear="all"/>
      </w:r>
      <w:r>
        <mc:AlternateContent>
          <mc:Choice Requires="wpg">
            <w:drawing>
              <wp:inline xmlns:wp="http://schemas.openxmlformats.org/drawingml/2006/wordprocessingDrawing" distT="0" distB="0" distL="0" distR="0">
                <wp:extent cx="5339634" cy="7364597"/>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800022" name=""/>
                        <pic:cNvPicPr>
                          <a:picLocks noChangeAspect="1"/>
                        </pic:cNvPicPr>
                        <pic:nvPr/>
                      </pic:nvPicPr>
                      <pic:blipFill rotWithShape="1">
                        <a:blip r:embed="rId28"/>
                        <a:stretch/>
                      </pic:blipFill>
                      <pic:spPr bwMode="auto">
                        <a:xfrm flipH="0" flipV="0">
                          <a:off x="0" y="0"/>
                          <a:ext cx="5339634" cy="736459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20.44pt;height:579.89pt;mso-wrap-distance-left:0.00pt;mso-wrap-distance-top:0.00pt;mso-wrap-distance-right:0.00pt;mso-wrap-distance-bottom:0.00pt;z-index:1;" stroked="false">
                <v:imagedata r:id="rId28" o:title=""/>
                <o:lock v:ext="edit" rotation="t"/>
              </v:shape>
            </w:pict>
          </mc:Fallback>
        </mc:AlternateContent>
      </w:r>
      <w:r>
        <w:rPr>
          <w:iCs/>
          <w:highlight w:val="none"/>
          <w:lang w:val="pt-BR"/>
        </w:rPr>
      </w:r>
      <w:r>
        <w:rPr>
          <w:iCs/>
          <w:highlight w:val="none"/>
          <w:lang w:val="pt-BR"/>
        </w:rPr>
      </w:r>
    </w:p>
    <w:tbl>
      <w:tblPr>
        <w:jc w:val="center"/>
        <w:tblW w:w="8488" w:type="dxa"/>
        <w:tblBorders/>
        <w:tblLook w:val="04A0" w:firstRow="1" w:lastRow="0" w:firstColumn="1" w:lastColumn="0" w:noHBand="0" w:noVBand="1"/>
      </w:tblPr>
      <w:tblGrid>
        <w:gridCol w:w="3812"/>
        <w:gridCol w:w="4676"/>
      </w:tblGrid>
      <w:tr>
        <w:trPr>
          <w:jc w:val="center"/>
          <w:trHeight w:val="283"/>
        </w:trPr>
        <w:tc>
          <w:tcPr>
            <w:tcBorders/>
            <w:tcW w:w="3812" w:type="dxa"/>
            <w:vAlign w:val="center"/>
            <w:textDirection w:val="lrTb"/>
            <w:noWrap w:val="false"/>
          </w:tcPr>
          <w:p w14:paraId="2F851D75">
            <w:pPr>
              <w:pBdr/>
              <w:spacing/>
              <w:ind/>
              <w:jc w:val="center"/>
              <w:rPr>
                <w:b/>
                <w:bCs/>
              </w:rPr>
            </w:pPr>
            <w:r>
              <w:rPr>
                <w:b/>
                <w:bCs/>
              </w:rPr>
            </w:r>
            <w:r>
              <w:rPr>
                <w:b/>
                <w:bCs/>
              </w:rPr>
            </w:r>
            <w:r>
              <w:rPr>
                <w:b/>
                <w:bCs/>
              </w:rPr>
            </w:r>
          </w:p>
        </w:tc>
        <w:tc>
          <w:tcPr>
            <w:tcBorders/>
            <w:tcW w:w="4676" w:type="dxa"/>
            <w:vAlign w:val="center"/>
            <w:textDirection w:val="lrTb"/>
            <w:noWrap/>
          </w:tcPr>
          <w:p w14:paraId="4ED02E66">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mc:AlternateContent>
                <mc:Choice Requires="wpg">
                  <w:drawing>
                    <wp:inline xmlns:wp="http://schemas.openxmlformats.org/drawingml/2006/wordprocessingDrawing" distT="0" distB="0" distL="0" distR="0">
                      <wp:extent cx="1439405" cy="1011011"/>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616023" name=""/>
                              <pic:cNvPicPr>
                                <a:picLocks noChangeAspect="1"/>
                              </pic:cNvPicPr>
                              <pic:nvPr/>
                            </pic:nvPicPr>
                            <pic:blipFill rotWithShape="1">
                              <a:blip r:embed="rId26"/>
                              <a:stretch/>
                            </pic:blipFill>
                            <pic:spPr bwMode="auto">
                              <a:xfrm flipH="0" flipV="0">
                                <a:off x="0" y="0"/>
                                <a:ext cx="1439402" cy="10110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13.34pt;height:79.61pt;mso-wrap-distance-left:0.00pt;mso-wrap-distance-top:0.00pt;mso-wrap-distance-right:0.00pt;mso-wrap-distance-bottom:0.00pt;z-index:1;" stroked="false">
                      <v:imagedata r:id="rId26" o:title=""/>
                      <o:lock v:ext="edit" rotation="t"/>
                    </v:shape>
                  </w:pict>
                </mc:Fallback>
              </mc:AlternateContent>
            </w:r>
            <w:r>
              <w:rPr>
                <w:b/>
                <w:bCs/>
              </w:rPr>
            </w:r>
            <w:r>
              <w:rPr>
                <w:b/>
                <w:bCs/>
              </w:rPr>
            </w:r>
          </w:p>
        </w:tc>
      </w:tr>
      <w:tr>
        <w:trPr>
          <w:jc w:val="center"/>
          <w:trHeight w:val="293"/>
        </w:trPr>
        <w:tc>
          <w:tcPr>
            <w:tcBorders/>
            <w:tcW w:w="3812" w:type="dxa"/>
            <w:vAlign w:val="center"/>
            <w:textDirection w:val="lrTb"/>
            <w:noWrap w:val="false"/>
          </w:tcPr>
          <w:p w14:paraId="13F7F4B1">
            <w:pPr>
              <w:pBdr/>
              <w:spacing/>
              <w:ind/>
              <w:jc w:val="center"/>
              <w:rPr>
                <w:b/>
                <w:bCs/>
              </w:rPr>
            </w:pPr>
            <w:r>
              <w:rPr>
                <w:b/>
                <w:bCs/>
              </w:rPr>
            </w:r>
            <w:r>
              <w:rPr>
                <w:b/>
                <w:bCs/>
              </w:rPr>
            </w:r>
            <w:r>
              <w:rPr>
                <w:b/>
                <w:bCs/>
              </w:rPr>
            </w:r>
          </w:p>
        </w:tc>
        <w:tc>
          <w:tcPr>
            <w:tcBorders/>
            <w:tcW w:w="4676" w:type="dxa"/>
            <w:vAlign w:val="center"/>
            <w:textDirection w:val="lrTb"/>
            <w:noWrap/>
          </w:tcPr>
          <w:p w14:paraId="694ABD69">
            <w:pPr>
              <w:pBdr/>
              <w:spacing/>
              <w:ind/>
              <w:jc w:val="center"/>
              <w:rPr>
                <w:b/>
                <w:bCs/>
              </w:rPr>
            </w:pPr>
            <w:r>
              <w:rPr>
                <w:b/>
                <w:bCs/>
              </w:rPr>
              <w:t xml:space="preserve">Trương Thị Diệp</w:t>
            </w:r>
            <w:r>
              <w:rPr>
                <w:b/>
                <w:bCs/>
              </w:rPr>
            </w:r>
            <w:r>
              <w:rPr>
                <w:b/>
                <w:bCs/>
              </w:rPr>
            </w:r>
          </w:p>
        </w:tc>
      </w:tr>
    </w:tbl>
    <w:p w14:paraId="466609C2">
      <w:pPr>
        <w:pBdr/>
        <w:spacing w:after="200" w:line="276" w:lineRule="auto"/>
        <w:ind/>
        <w:rPr>
          <w:highlight w:val="none"/>
          <w:lang w:val="pt-BR"/>
        </w:rPr>
      </w:pPr>
      <w:r>
        <w:rPr>
          <w:iCs/>
          <w:highlight w:val="none"/>
          <w:lang w:val="pt-BR" w:bidi="pt-BR"/>
        </w:rPr>
      </w:r>
      <w:r>
        <mc:AlternateContent>
          <mc:Choice Requires="wpg">
            <w:drawing>
              <wp:inline xmlns:wp="http://schemas.openxmlformats.org/drawingml/2006/wordprocessingDrawing" distT="0" distB="0" distL="0" distR="0">
                <wp:extent cx="5724577" cy="4293433"/>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410061" name=""/>
                        <pic:cNvPicPr>
                          <a:picLocks noChangeAspect="1"/>
                        </pic:cNvPicPr>
                        <pic:nvPr/>
                      </pic:nvPicPr>
                      <pic:blipFill rotWithShape="1">
                        <a:blip r:embed="rId29"/>
                        <a:stretch/>
                      </pic:blipFill>
                      <pic:spPr bwMode="auto">
                        <a:xfrm flipH="0" flipV="0">
                          <a:off x="0" y="0"/>
                          <a:ext cx="5724577" cy="429343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50.75pt;height:338.07pt;mso-wrap-distance-left:0.00pt;mso-wrap-distance-top:0.00pt;mso-wrap-distance-right:0.00pt;mso-wrap-distance-bottom:0.00pt;z-index:1;" stroked="false">
                <v:imagedata r:id="rId29" o:title=""/>
                <o:lock v:ext="edit" rotation="t"/>
              </v:shape>
            </w:pict>
          </mc:Fallback>
        </mc:AlternateContent>
      </w:r>
      <w:r>
        <w:rPr>
          <w:highlight w:val="none"/>
          <w:lang w:val="pt-BR"/>
        </w:rPr>
      </w:r>
      <w:r>
        <w:rPr>
          <w:highlight w:val="none"/>
          <w:lang w:val="pt-BR"/>
        </w:rPr>
      </w:r>
    </w:p>
    <w:p w14:paraId="113BCA1C">
      <w:pPr>
        <w:pBdr/>
        <w:spacing w:after="200" w:line="276" w:lineRule="auto"/>
        <w:ind/>
        <w:rPr>
          <w:highlight w:val="none"/>
          <w:lang w:val="pt-BR" w:bidi="pt-BR"/>
        </w:rPr>
      </w:pPr>
      <w:r>
        <w:rPr>
          <w:iCs/>
          <w:highlight w:val="none"/>
          <w:lang w:val="pt-BR" w:bidi="pt-BR"/>
        </w:rPr>
      </w:r>
      <w:r>
        <mc:AlternateContent>
          <mc:Choice Requires="wpg">
            <w:drawing>
              <wp:inline xmlns:wp="http://schemas.openxmlformats.org/drawingml/2006/wordprocessingDrawing" distT="0" distB="0" distL="0" distR="0">
                <wp:extent cx="5724577" cy="4293433"/>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20464" name=""/>
                        <pic:cNvPicPr>
                          <a:picLocks noChangeAspect="1"/>
                        </pic:cNvPicPr>
                        <pic:nvPr/>
                      </pic:nvPicPr>
                      <pic:blipFill rotWithShape="1">
                        <a:blip r:embed="rId30"/>
                        <a:stretch/>
                      </pic:blipFill>
                      <pic:spPr bwMode="auto">
                        <a:xfrm flipH="0" flipV="0">
                          <a:off x="0" y="0"/>
                          <a:ext cx="5724577" cy="429343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50.75pt;height:338.07pt;mso-wrap-distance-left:0.00pt;mso-wrap-distance-top:0.00pt;mso-wrap-distance-right:0.00pt;mso-wrap-distance-bottom:0.00pt;z-index:1;" stroked="false">
                <v:imagedata r:id="rId30" o:title=""/>
                <o:lock v:ext="edit" rotation="t"/>
              </v:shape>
            </w:pict>
          </mc:Fallback>
        </mc:AlternateContent>
      </w:r>
      <w:r>
        <w:rPr>
          <w:highlight w:val="none"/>
          <w:lang w:val="pt-BR" w:bidi="pt-BR"/>
        </w:rPr>
      </w:r>
      <w:r>
        <w:rPr>
          <w:highlight w:val="none"/>
          <w:lang w:val="pt-BR" w:bidi="pt-BR"/>
        </w:rPr>
      </w:r>
    </w:p>
    <w:p w14:paraId="757596F3">
      <w:pPr>
        <w:pBdr/>
        <w:spacing w:after="200" w:line="276" w:lineRule="auto"/>
        <w:ind/>
        <w:rPr>
          <w:highlight w:val="none"/>
          <w:lang w:val="pt-BR" w:bidi="pt-BR"/>
        </w:rPr>
      </w:pPr>
      <w:r>
        <w:rPr>
          <w:iCs/>
          <w:highlight w:val="none"/>
          <w:lang w:val="pt-BR" w:bidi="pt-BR"/>
        </w:rPr>
      </w:r>
      <w:r>
        <mc:AlternateContent>
          <mc:Choice Requires="wpg">
            <w:drawing>
              <wp:inline xmlns:wp="http://schemas.openxmlformats.org/drawingml/2006/wordprocessingDrawing" distT="0" distB="0" distL="0" distR="0">
                <wp:extent cx="7793222" cy="5844917"/>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155922" name=""/>
                        <pic:cNvPicPr>
                          <a:picLocks noChangeAspect="1"/>
                        </pic:cNvPicPr>
                        <pic:nvPr/>
                      </pic:nvPicPr>
                      <pic:blipFill rotWithShape="1">
                        <a:blip r:embed="rId31"/>
                        <a:stretch/>
                      </pic:blipFill>
                      <pic:spPr bwMode="auto">
                        <a:xfrm rot="16199969" flipH="0" flipV="0">
                          <a:off x="0" y="0"/>
                          <a:ext cx="7793222" cy="584491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613.64pt;height:460.23pt;mso-wrap-distance-left:0.00pt;mso-wrap-distance-top:0.00pt;mso-wrap-distance-right:0.00pt;mso-wrap-distance-bottom:0.00pt;rotation:269;z-index:1;" stroked="false">
                <v:imagedata r:id="rId31" o:title=""/>
                <o:lock v:ext="edit" rotation="t"/>
              </v:shape>
            </w:pict>
          </mc:Fallback>
        </mc:AlternateContent>
      </w:r>
      <w:r>
        <w:rPr>
          <w:highlight w:val="none"/>
          <w:lang w:val="pt-BR" w:bidi="pt-BR"/>
        </w:rPr>
      </w:r>
      <w:r>
        <w:rPr>
          <w:highlight w:val="none"/>
          <w:lang w:val="pt-BR" w:bidi="pt-BR"/>
        </w:rPr>
      </w:r>
    </w:p>
    <w:p w14:paraId="2813E34E">
      <w:pPr>
        <w:pBdr/>
        <w:spacing w:after="200" w:line="276" w:lineRule="auto"/>
        <w:ind/>
        <w:rPr>
          <w:lang w:val="pt-BR"/>
        </w:rPr>
      </w:pPr>
      <w:r>
        <w:rPr>
          <w:iCs/>
          <w:highlight w:val="none"/>
          <w:lang w:val="pt-BR" w:bidi="pt-BR"/>
        </w:rPr>
      </w:r>
      <w:r>
        <mc:AlternateContent>
          <mc:Choice Requires="wpg">
            <w:drawing>
              <wp:inline xmlns:wp="http://schemas.openxmlformats.org/drawingml/2006/wordprocessingDrawing" distT="0" distB="0" distL="0" distR="0">
                <wp:extent cx="5659979" cy="9252585"/>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961467" name=""/>
                        <pic:cNvPicPr>
                          <a:picLocks noChangeAspect="1"/>
                        </pic:cNvPicPr>
                        <pic:nvPr/>
                      </pic:nvPicPr>
                      <pic:blipFill rotWithShape="1">
                        <a:blip r:embed="rId32"/>
                        <a:stretch/>
                      </pic:blipFill>
                      <pic:spPr bwMode="auto">
                        <a:xfrm>
                          <a:off x="0" y="0"/>
                          <a:ext cx="5659979" cy="925258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45.67pt;height:728.55pt;mso-wrap-distance-left:0.00pt;mso-wrap-distance-top:0.00pt;mso-wrap-distance-right:0.00pt;mso-wrap-distance-bottom:0.00pt;z-index:1;" stroked="false">
                <v:imagedata r:id="rId32" o:title=""/>
                <o:lock v:ext="edit" rotation="t"/>
              </v:shape>
            </w:pict>
          </mc:Fallback>
        </mc:AlternateContent>
      </w:r>
      <w:r>
        <w:rPr>
          <w:lang w:val="pt-BR"/>
        </w:rPr>
      </w:r>
      <w:r>
        <w:rPr>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59D8C5E8" w14:textId="77777777">
      <w:pPr>
        <w:pBdr/>
        <w:spacing/>
        <w:ind/>
        <w:rPr/>
      </w:pPr>
      <w:r>
        <w:separator/>
      </w:r>
      <w:r/>
    </w:p>
  </w:endnote>
  <w:endnote w:type="continuationSeparator" w:id="0">
    <w:p w14:paraId="20D9775F"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50132853">
    <w:pPr>
      <w:pStyle w:val="1025"/>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14:paraId="63CB0AED" w14:textId="182DA727">
    <w:pPr>
      <w:pStyle w:val="1025"/>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1025"/>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1025"/>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33FF4871" w14:textId="77777777">
      <w:pPr>
        <w:pBdr/>
        <w:spacing/>
        <w:ind/>
        <w:rPr/>
      </w:pPr>
      <w:r>
        <w:separator/>
      </w:r>
      <w:r/>
    </w:p>
  </w:footnote>
  <w:footnote w:type="continuationSeparator" w:id="0">
    <w:p w14:paraId="51B60AF5"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1023"/>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1BA5A76A"/>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38">
    <w:nsid w:val="70DEA06D"/>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1">
    <w:name w:val="Table Grid Light"/>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1"/>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2"/>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3"/>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4"/>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5"/>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w:basedOn w:val="101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1"/>
    <w:basedOn w:val="10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2"/>
    <w:basedOn w:val="10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3"/>
    <w:basedOn w:val="10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4"/>
    <w:basedOn w:val="10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5"/>
    <w:basedOn w:val="10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6"/>
    <w:basedOn w:val="10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w:basedOn w:val="10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1"/>
    <w:basedOn w:val="10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5"/>
    <w:basedOn w:val="10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6"/>
    <w:basedOn w:val="10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w:basedOn w:val="10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1"/>
    <w:basedOn w:val="10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5"/>
    <w:basedOn w:val="10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6"/>
    <w:basedOn w:val="10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w:basedOn w:val="101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1"/>
    <w:basedOn w:val="101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2"/>
    <w:basedOn w:val="101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3"/>
    <w:basedOn w:val="101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4"/>
    <w:basedOn w:val="101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5"/>
    <w:basedOn w:val="101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6"/>
    <w:basedOn w:val="101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Accent 1"/>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2"/>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3"/>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Accent 4"/>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 Accent 5"/>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 Accent 6"/>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6 Colorful"/>
    <w:basedOn w:val="101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3">
    <w:name w:val="Grid Table 6 Colorful - Accent 1"/>
    <w:basedOn w:val="101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4">
    <w:name w:val="Grid Table 6 Colorful - Accent 2"/>
    <w:basedOn w:val="10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5">
    <w:name w:val="Grid Table 6 Colorful - Accent 3"/>
    <w:basedOn w:val="101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6">
    <w:name w:val="Grid Table 6 Colorful - Accent 4"/>
    <w:basedOn w:val="10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7">
    <w:name w:val="Grid Table 6 Colorful - Accent 5"/>
    <w:basedOn w:val="101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8">
    <w:name w:val="Grid Table 6 Colorful - Accent 6"/>
    <w:basedOn w:val="101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9">
    <w:name w:val="Grid Table 7 Colorful"/>
    <w:basedOn w:val="101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1"/>
    <w:basedOn w:val="101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5"/>
    <w:basedOn w:val="101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6"/>
    <w:basedOn w:val="101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1"/>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2"/>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3"/>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4"/>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5"/>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6"/>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w:basedOn w:val="101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1"/>
    <w:basedOn w:val="101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2"/>
    <w:basedOn w:val="101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3"/>
    <w:basedOn w:val="101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4"/>
    <w:basedOn w:val="101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5"/>
    <w:basedOn w:val="101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6"/>
    <w:basedOn w:val="101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w:basedOn w:val="10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1"/>
    <w:basedOn w:val="101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2"/>
    <w:basedOn w:val="10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3"/>
    <w:basedOn w:val="101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4"/>
    <w:basedOn w:val="10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5"/>
    <w:basedOn w:val="101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6"/>
    <w:basedOn w:val="101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w:basedOn w:val="10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1"/>
    <w:basedOn w:val="101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2"/>
    <w:basedOn w:val="101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3"/>
    <w:basedOn w:val="101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4"/>
    <w:basedOn w:val="101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5"/>
    <w:basedOn w:val="101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6"/>
    <w:basedOn w:val="101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5 Dark"/>
    <w:basedOn w:val="101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1"/>
    <w:basedOn w:val="101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2"/>
    <w:basedOn w:val="101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3"/>
    <w:basedOn w:val="101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4"/>
    <w:basedOn w:val="101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5"/>
    <w:basedOn w:val="101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6"/>
    <w:basedOn w:val="101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6 Colorful"/>
    <w:basedOn w:val="101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1"/>
    <w:basedOn w:val="101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2"/>
    <w:basedOn w:val="101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3"/>
    <w:basedOn w:val="101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4"/>
    <w:basedOn w:val="101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5"/>
    <w:basedOn w:val="101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6"/>
    <w:basedOn w:val="101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7 Colorful"/>
    <w:basedOn w:val="101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9">
    <w:name w:val="List Table 7 Colorful - Accent 1"/>
    <w:basedOn w:val="101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0">
    <w:name w:val="List Table 7 Colorful - Accent 2"/>
    <w:basedOn w:val="101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1">
    <w:name w:val="List Table 7 Colorful - Accent 3"/>
    <w:basedOn w:val="101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2">
    <w:name w:val="List Table 7 Colorful - Accent 4"/>
    <w:basedOn w:val="101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3">
    <w:name w:val="List Table 7 Colorful - Accent 5"/>
    <w:basedOn w:val="101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4">
    <w:name w:val="List Table 7 Colorful - Accent 6"/>
    <w:basedOn w:val="101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5">
    <w:name w:val="Lined - Accent"/>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1"/>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2"/>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3"/>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4"/>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5"/>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6"/>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w:basedOn w:val="101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1"/>
    <w:basedOn w:val="101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2"/>
    <w:basedOn w:val="101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3"/>
    <w:basedOn w:val="101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4"/>
    <w:basedOn w:val="101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5"/>
    <w:basedOn w:val="101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6"/>
    <w:basedOn w:val="101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w:basedOn w:val="101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1"/>
    <w:basedOn w:val="10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2"/>
    <w:basedOn w:val="10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3"/>
    <w:basedOn w:val="10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4"/>
    <w:basedOn w:val="10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5"/>
    <w:basedOn w:val="10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6"/>
    <w:basedOn w:val="10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6">
    <w:name w:val="Heading 5"/>
    <w:basedOn w:val="1007"/>
    <w:next w:val="1007"/>
    <w:link w:val="971"/>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7">
    <w:name w:val="Heading 6"/>
    <w:basedOn w:val="1007"/>
    <w:next w:val="1007"/>
    <w:link w:val="972"/>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8">
    <w:name w:val="Heading 7"/>
    <w:basedOn w:val="1007"/>
    <w:next w:val="1007"/>
    <w:link w:val="973"/>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9">
    <w:name w:val="Heading 8"/>
    <w:basedOn w:val="1007"/>
    <w:next w:val="1007"/>
    <w:link w:val="974"/>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0">
    <w:name w:val="Heading 9"/>
    <w:basedOn w:val="1007"/>
    <w:next w:val="1007"/>
    <w:link w:val="975"/>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1">
    <w:name w:val="Heading 5 Char"/>
    <w:basedOn w:val="1012"/>
    <w:link w:val="966"/>
    <w:uiPriority w:val="9"/>
    <w:pPr>
      <w:pBdr/>
      <w:spacing/>
      <w:ind/>
    </w:pPr>
    <w:rPr>
      <w:rFonts w:ascii="Arial" w:hAnsi="Arial" w:eastAsia="Arial" w:cs="Arial"/>
      <w:color w:val="0f4761" w:themeColor="accent1" w:themeShade="BF"/>
    </w:rPr>
  </w:style>
  <w:style w:type="character" w:styleId="972">
    <w:name w:val="Heading 6 Char"/>
    <w:basedOn w:val="1012"/>
    <w:link w:val="967"/>
    <w:uiPriority w:val="9"/>
    <w:pPr>
      <w:pBdr/>
      <w:spacing/>
      <w:ind/>
    </w:pPr>
    <w:rPr>
      <w:rFonts w:ascii="Arial" w:hAnsi="Arial" w:eastAsia="Arial" w:cs="Arial"/>
      <w:i/>
      <w:iCs/>
      <w:color w:val="595959" w:themeColor="text1" w:themeTint="A6"/>
    </w:rPr>
  </w:style>
  <w:style w:type="character" w:styleId="973">
    <w:name w:val="Heading 7 Char"/>
    <w:basedOn w:val="1012"/>
    <w:link w:val="968"/>
    <w:uiPriority w:val="9"/>
    <w:pPr>
      <w:pBdr/>
      <w:spacing/>
      <w:ind/>
    </w:pPr>
    <w:rPr>
      <w:rFonts w:ascii="Arial" w:hAnsi="Arial" w:eastAsia="Arial" w:cs="Arial"/>
      <w:color w:val="595959" w:themeColor="text1" w:themeTint="A6"/>
    </w:rPr>
  </w:style>
  <w:style w:type="character" w:styleId="974">
    <w:name w:val="Heading 8 Char"/>
    <w:basedOn w:val="1012"/>
    <w:link w:val="969"/>
    <w:uiPriority w:val="9"/>
    <w:pPr>
      <w:pBdr/>
      <w:spacing/>
      <w:ind/>
    </w:pPr>
    <w:rPr>
      <w:rFonts w:ascii="Arial" w:hAnsi="Arial" w:eastAsia="Arial" w:cs="Arial"/>
      <w:i/>
      <w:iCs/>
      <w:color w:val="272727" w:themeColor="text1" w:themeTint="D8"/>
    </w:rPr>
  </w:style>
  <w:style w:type="character" w:styleId="975">
    <w:name w:val="Heading 9 Char"/>
    <w:basedOn w:val="1012"/>
    <w:link w:val="970"/>
    <w:uiPriority w:val="9"/>
    <w:pPr>
      <w:pBdr/>
      <w:spacing/>
      <w:ind/>
    </w:pPr>
    <w:rPr>
      <w:rFonts w:ascii="Arial" w:hAnsi="Arial" w:eastAsia="Arial" w:cs="Arial"/>
      <w:i/>
      <w:iCs/>
      <w:color w:val="272727" w:themeColor="text1" w:themeTint="D8"/>
    </w:rPr>
  </w:style>
  <w:style w:type="paragraph" w:styleId="976">
    <w:name w:val="Subtitle"/>
    <w:basedOn w:val="1007"/>
    <w:next w:val="1007"/>
    <w:link w:val="977"/>
    <w:uiPriority w:val="11"/>
    <w:qFormat/>
    <w:pPr>
      <w:numPr>
        <w:ilvl w:val="1"/>
      </w:numPr>
      <w:pBdr/>
      <w:spacing/>
      <w:ind/>
    </w:pPr>
    <w:rPr>
      <w:color w:val="595959" w:themeColor="text1" w:themeTint="A6"/>
      <w:spacing w:val="15"/>
      <w:sz w:val="28"/>
      <w:szCs w:val="28"/>
    </w:rPr>
  </w:style>
  <w:style w:type="character" w:styleId="977">
    <w:name w:val="Subtitle Char"/>
    <w:basedOn w:val="1012"/>
    <w:link w:val="976"/>
    <w:uiPriority w:val="11"/>
    <w:pPr>
      <w:pBdr/>
      <w:spacing/>
      <w:ind/>
    </w:pPr>
    <w:rPr>
      <w:color w:val="595959" w:themeColor="text1" w:themeTint="A6"/>
      <w:spacing w:val="15"/>
      <w:sz w:val="28"/>
      <w:szCs w:val="28"/>
    </w:rPr>
  </w:style>
  <w:style w:type="paragraph" w:styleId="978">
    <w:name w:val="Quote"/>
    <w:basedOn w:val="1007"/>
    <w:next w:val="1007"/>
    <w:link w:val="979"/>
    <w:uiPriority w:val="29"/>
    <w:qFormat/>
    <w:pPr>
      <w:pBdr/>
      <w:spacing w:before="160"/>
      <w:ind/>
      <w:jc w:val="center"/>
    </w:pPr>
    <w:rPr>
      <w:i/>
      <w:iCs/>
      <w:color w:val="404040" w:themeColor="text1" w:themeTint="BF"/>
    </w:rPr>
  </w:style>
  <w:style w:type="character" w:styleId="979">
    <w:name w:val="Quote Char"/>
    <w:basedOn w:val="1012"/>
    <w:link w:val="978"/>
    <w:uiPriority w:val="29"/>
    <w:pPr>
      <w:pBdr/>
      <w:spacing/>
      <w:ind/>
    </w:pPr>
    <w:rPr>
      <w:i/>
      <w:iCs/>
      <w:color w:val="404040" w:themeColor="text1" w:themeTint="BF"/>
    </w:rPr>
  </w:style>
  <w:style w:type="character" w:styleId="980">
    <w:name w:val="Intense Emphasis"/>
    <w:basedOn w:val="1012"/>
    <w:uiPriority w:val="21"/>
    <w:qFormat/>
    <w:pPr>
      <w:pBdr/>
      <w:spacing/>
      <w:ind/>
    </w:pPr>
    <w:rPr>
      <w:i/>
      <w:iCs/>
      <w:color w:val="0f4761" w:themeColor="accent1" w:themeShade="BF"/>
    </w:rPr>
  </w:style>
  <w:style w:type="paragraph" w:styleId="981">
    <w:name w:val="Intense Quote"/>
    <w:basedOn w:val="1007"/>
    <w:next w:val="1007"/>
    <w:link w:val="98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2">
    <w:name w:val="Intense Quote Char"/>
    <w:basedOn w:val="1012"/>
    <w:link w:val="981"/>
    <w:uiPriority w:val="30"/>
    <w:pPr>
      <w:pBdr/>
      <w:spacing/>
      <w:ind/>
    </w:pPr>
    <w:rPr>
      <w:i/>
      <w:iCs/>
      <w:color w:val="0f4761" w:themeColor="accent1" w:themeShade="BF"/>
    </w:rPr>
  </w:style>
  <w:style w:type="character" w:styleId="983">
    <w:name w:val="Intense Reference"/>
    <w:basedOn w:val="1012"/>
    <w:uiPriority w:val="32"/>
    <w:qFormat/>
    <w:pPr>
      <w:pBdr/>
      <w:spacing/>
      <w:ind/>
    </w:pPr>
    <w:rPr>
      <w:b/>
      <w:bCs/>
      <w:smallCaps/>
      <w:color w:val="0f4761" w:themeColor="accent1" w:themeShade="BF"/>
      <w:spacing w:val="5"/>
    </w:rPr>
  </w:style>
  <w:style w:type="paragraph" w:styleId="984">
    <w:name w:val="No Spacing"/>
    <w:basedOn w:val="1007"/>
    <w:uiPriority w:val="1"/>
    <w:qFormat/>
    <w:pPr>
      <w:pBdr/>
      <w:spacing w:after="0" w:line="240" w:lineRule="auto"/>
      <w:ind/>
    </w:pPr>
  </w:style>
  <w:style w:type="character" w:styleId="985">
    <w:name w:val="Subtle Emphasis"/>
    <w:basedOn w:val="1012"/>
    <w:uiPriority w:val="19"/>
    <w:qFormat/>
    <w:pPr>
      <w:pBdr/>
      <w:spacing/>
      <w:ind/>
    </w:pPr>
    <w:rPr>
      <w:i/>
      <w:iCs/>
      <w:color w:val="404040" w:themeColor="text1" w:themeTint="BF"/>
    </w:rPr>
  </w:style>
  <w:style w:type="character" w:styleId="986">
    <w:name w:val="Subtle Reference"/>
    <w:basedOn w:val="1012"/>
    <w:uiPriority w:val="31"/>
    <w:qFormat/>
    <w:pPr>
      <w:pBdr/>
      <w:spacing/>
      <w:ind/>
    </w:pPr>
    <w:rPr>
      <w:smallCaps/>
      <w:color w:val="5a5a5a" w:themeColor="text1" w:themeTint="A5"/>
    </w:rPr>
  </w:style>
  <w:style w:type="character" w:styleId="987">
    <w:name w:val="Book Title"/>
    <w:basedOn w:val="1012"/>
    <w:uiPriority w:val="33"/>
    <w:qFormat/>
    <w:pPr>
      <w:pBdr/>
      <w:spacing/>
      <w:ind/>
    </w:pPr>
    <w:rPr>
      <w:b/>
      <w:bCs/>
      <w:i/>
      <w:iCs/>
      <w:spacing w:val="5"/>
    </w:rPr>
  </w:style>
  <w:style w:type="paragraph" w:styleId="988">
    <w:name w:val="Caption"/>
    <w:basedOn w:val="1007"/>
    <w:next w:val="1007"/>
    <w:uiPriority w:val="35"/>
    <w:unhideWhenUsed/>
    <w:qFormat/>
    <w:pPr>
      <w:pBdr/>
      <w:spacing w:after="200" w:line="240" w:lineRule="auto"/>
      <w:ind/>
    </w:pPr>
    <w:rPr>
      <w:i/>
      <w:iCs/>
      <w:color w:val="0e2841" w:themeColor="text2"/>
      <w:sz w:val="18"/>
      <w:szCs w:val="18"/>
    </w:rPr>
  </w:style>
  <w:style w:type="paragraph" w:styleId="989">
    <w:name w:val="footnote text"/>
    <w:basedOn w:val="1007"/>
    <w:link w:val="990"/>
    <w:uiPriority w:val="99"/>
    <w:semiHidden/>
    <w:unhideWhenUsed/>
    <w:pPr>
      <w:pBdr/>
      <w:spacing w:after="0" w:line="240" w:lineRule="auto"/>
      <w:ind/>
    </w:pPr>
    <w:rPr>
      <w:sz w:val="20"/>
      <w:szCs w:val="20"/>
    </w:rPr>
  </w:style>
  <w:style w:type="character" w:styleId="990">
    <w:name w:val="Footnote Text Char"/>
    <w:basedOn w:val="1012"/>
    <w:link w:val="989"/>
    <w:uiPriority w:val="99"/>
    <w:semiHidden/>
    <w:pPr>
      <w:pBdr/>
      <w:spacing/>
      <w:ind/>
    </w:pPr>
    <w:rPr>
      <w:sz w:val="20"/>
      <w:szCs w:val="20"/>
    </w:rPr>
  </w:style>
  <w:style w:type="character" w:styleId="991">
    <w:name w:val="footnote reference"/>
    <w:basedOn w:val="1012"/>
    <w:uiPriority w:val="99"/>
    <w:semiHidden/>
    <w:unhideWhenUsed/>
    <w:pPr>
      <w:pBdr/>
      <w:spacing/>
      <w:ind/>
    </w:pPr>
    <w:rPr>
      <w:vertAlign w:val="superscript"/>
    </w:rPr>
  </w:style>
  <w:style w:type="paragraph" w:styleId="992">
    <w:name w:val="endnote text"/>
    <w:basedOn w:val="1007"/>
    <w:link w:val="993"/>
    <w:uiPriority w:val="99"/>
    <w:semiHidden/>
    <w:unhideWhenUsed/>
    <w:pPr>
      <w:pBdr/>
      <w:spacing w:after="0" w:line="240" w:lineRule="auto"/>
      <w:ind/>
    </w:pPr>
    <w:rPr>
      <w:sz w:val="20"/>
      <w:szCs w:val="20"/>
    </w:rPr>
  </w:style>
  <w:style w:type="character" w:styleId="993">
    <w:name w:val="Endnote Text Char"/>
    <w:basedOn w:val="1012"/>
    <w:link w:val="992"/>
    <w:uiPriority w:val="99"/>
    <w:semiHidden/>
    <w:pPr>
      <w:pBdr/>
      <w:spacing/>
      <w:ind/>
    </w:pPr>
    <w:rPr>
      <w:sz w:val="20"/>
      <w:szCs w:val="20"/>
    </w:rPr>
  </w:style>
  <w:style w:type="character" w:styleId="994">
    <w:name w:val="endnote reference"/>
    <w:basedOn w:val="1012"/>
    <w:uiPriority w:val="99"/>
    <w:semiHidden/>
    <w:unhideWhenUsed/>
    <w:pPr>
      <w:pBdr/>
      <w:spacing/>
      <w:ind/>
    </w:pPr>
    <w:rPr>
      <w:vertAlign w:val="superscript"/>
    </w:rPr>
  </w:style>
  <w:style w:type="paragraph" w:styleId="995">
    <w:name w:val="toc 1"/>
    <w:basedOn w:val="1007"/>
    <w:next w:val="1007"/>
    <w:uiPriority w:val="39"/>
    <w:unhideWhenUsed/>
    <w:pPr>
      <w:pBdr/>
      <w:spacing w:after="100"/>
      <w:ind/>
    </w:pPr>
  </w:style>
  <w:style w:type="paragraph" w:styleId="996">
    <w:name w:val="toc 2"/>
    <w:basedOn w:val="1007"/>
    <w:next w:val="1007"/>
    <w:uiPriority w:val="39"/>
    <w:unhideWhenUsed/>
    <w:pPr>
      <w:pBdr/>
      <w:spacing w:after="100"/>
      <w:ind w:left="220"/>
    </w:pPr>
  </w:style>
  <w:style w:type="paragraph" w:styleId="997">
    <w:name w:val="toc 3"/>
    <w:basedOn w:val="1007"/>
    <w:next w:val="1007"/>
    <w:uiPriority w:val="39"/>
    <w:unhideWhenUsed/>
    <w:pPr>
      <w:pBdr/>
      <w:spacing w:after="100"/>
      <w:ind w:left="440"/>
    </w:pPr>
  </w:style>
  <w:style w:type="paragraph" w:styleId="998">
    <w:name w:val="toc 4"/>
    <w:basedOn w:val="1007"/>
    <w:next w:val="1007"/>
    <w:uiPriority w:val="39"/>
    <w:unhideWhenUsed/>
    <w:pPr>
      <w:pBdr/>
      <w:spacing w:after="100"/>
      <w:ind w:left="660"/>
    </w:pPr>
  </w:style>
  <w:style w:type="paragraph" w:styleId="999">
    <w:name w:val="toc 5"/>
    <w:basedOn w:val="1007"/>
    <w:next w:val="1007"/>
    <w:uiPriority w:val="39"/>
    <w:unhideWhenUsed/>
    <w:pPr>
      <w:pBdr/>
      <w:spacing w:after="100"/>
      <w:ind w:left="880"/>
    </w:pPr>
  </w:style>
  <w:style w:type="paragraph" w:styleId="1000">
    <w:name w:val="toc 6"/>
    <w:basedOn w:val="1007"/>
    <w:next w:val="1007"/>
    <w:uiPriority w:val="39"/>
    <w:unhideWhenUsed/>
    <w:pPr>
      <w:pBdr/>
      <w:spacing w:after="100"/>
      <w:ind w:left="1100"/>
    </w:pPr>
  </w:style>
  <w:style w:type="paragraph" w:styleId="1001">
    <w:name w:val="toc 7"/>
    <w:basedOn w:val="1007"/>
    <w:next w:val="1007"/>
    <w:uiPriority w:val="39"/>
    <w:unhideWhenUsed/>
    <w:pPr>
      <w:pBdr/>
      <w:spacing w:after="100"/>
      <w:ind w:left="1320"/>
    </w:pPr>
  </w:style>
  <w:style w:type="paragraph" w:styleId="1002">
    <w:name w:val="toc 8"/>
    <w:basedOn w:val="1007"/>
    <w:next w:val="1007"/>
    <w:uiPriority w:val="39"/>
    <w:unhideWhenUsed/>
    <w:pPr>
      <w:pBdr/>
      <w:spacing w:after="100"/>
      <w:ind w:left="1540"/>
    </w:pPr>
  </w:style>
  <w:style w:type="paragraph" w:styleId="1003">
    <w:name w:val="toc 9"/>
    <w:basedOn w:val="1007"/>
    <w:next w:val="1007"/>
    <w:uiPriority w:val="39"/>
    <w:unhideWhenUsed/>
    <w:pPr>
      <w:pBdr/>
      <w:spacing w:after="100"/>
      <w:ind w:left="1760"/>
    </w:pPr>
  </w:style>
  <w:style w:type="character" w:styleId="1004">
    <w:name w:val="Placeholder Text"/>
    <w:basedOn w:val="1012"/>
    <w:uiPriority w:val="99"/>
    <w:semiHidden/>
    <w:pPr>
      <w:pBdr/>
      <w:spacing/>
      <w:ind/>
    </w:pPr>
    <w:rPr>
      <w:color w:val="666666"/>
    </w:rPr>
  </w:style>
  <w:style w:type="paragraph" w:styleId="1005">
    <w:name w:val="TOC Heading"/>
    <w:uiPriority w:val="39"/>
    <w:unhideWhenUsed/>
    <w:pPr>
      <w:pBdr/>
      <w:spacing/>
      <w:ind/>
    </w:pPr>
  </w:style>
  <w:style w:type="paragraph" w:styleId="1006">
    <w:name w:val="table of figures"/>
    <w:basedOn w:val="1007"/>
    <w:next w:val="1007"/>
    <w:uiPriority w:val="99"/>
    <w:unhideWhenUsed/>
    <w:pPr>
      <w:pBdr/>
      <w:spacing w:after="0" w:afterAutospacing="0"/>
      <w:ind/>
    </w:pPr>
  </w:style>
  <w:style w:type="paragraph" w:styleId="1007" w:default="1">
    <w:name w:val="Normal"/>
    <w:qFormat/>
    <w:pPr>
      <w:pBdr/>
      <w:spacing w:after="0" w:line="240" w:lineRule="auto"/>
      <w:ind/>
    </w:pPr>
    <w:rPr>
      <w:rFonts w:ascii="Times New Roman" w:hAnsi="Times New Roman" w:eastAsia="Times New Roman" w:cs="Times New Roman"/>
      <w:sz w:val="24"/>
      <w:szCs w:val="24"/>
    </w:rPr>
  </w:style>
  <w:style w:type="paragraph" w:styleId="1008">
    <w:name w:val="Heading 1"/>
    <w:basedOn w:val="1007"/>
    <w:next w:val="1007"/>
    <w:link w:val="1015"/>
    <w:qFormat/>
    <w:pPr>
      <w:keepNext w:val="true"/>
      <w:pBdr/>
      <w:spacing w:after="120" w:before="120"/>
      <w:ind/>
      <w:jc w:val="center"/>
      <w:outlineLvl w:val="0"/>
    </w:pPr>
    <w:rPr>
      <w:b/>
      <w:bCs/>
      <w:sz w:val="27"/>
      <w:szCs w:val="27"/>
    </w:rPr>
  </w:style>
  <w:style w:type="paragraph" w:styleId="1009">
    <w:name w:val="Heading 2"/>
    <w:basedOn w:val="1007"/>
    <w:next w:val="1007"/>
    <w:link w:val="1016"/>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0">
    <w:name w:val="Heading 3"/>
    <w:basedOn w:val="1007"/>
    <w:next w:val="1007"/>
    <w:link w:val="1017"/>
    <w:qFormat/>
    <w:pPr>
      <w:keepNext w:val="true"/>
      <w:pBdr/>
      <w:spacing w:before="60"/>
      <w:ind/>
      <w:outlineLvl w:val="2"/>
    </w:pPr>
    <w:rPr>
      <w:sz w:val="28"/>
      <w:szCs w:val="28"/>
    </w:rPr>
  </w:style>
  <w:style w:type="paragraph" w:styleId="1011">
    <w:name w:val="Heading 4"/>
    <w:basedOn w:val="1007"/>
    <w:next w:val="1007"/>
    <w:link w:val="1018"/>
    <w:qFormat/>
    <w:pPr>
      <w:keepNext w:val="true"/>
      <w:pBdr/>
      <w:spacing/>
      <w:ind/>
      <w:jc w:val="center"/>
      <w:outlineLvl w:val="3"/>
    </w:pPr>
    <w:rPr>
      <w:b/>
      <w:bCs/>
    </w:rPr>
  </w:style>
  <w:style w:type="character" w:styleId="1012" w:default="1">
    <w:name w:val="Default Paragraph Font"/>
    <w:uiPriority w:val="1"/>
    <w:semiHidden/>
    <w:unhideWhenUsed/>
    <w:pPr>
      <w:pBdr/>
      <w:spacing/>
      <w:ind/>
    </w:pPr>
  </w:style>
  <w:style w:type="table" w:styleId="101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4" w:default="1">
    <w:name w:val="No List"/>
    <w:uiPriority w:val="99"/>
    <w:semiHidden/>
    <w:unhideWhenUsed/>
    <w:pPr>
      <w:pBdr/>
      <w:spacing/>
      <w:ind/>
    </w:pPr>
  </w:style>
  <w:style w:type="character" w:styleId="1015" w:customStyle="1">
    <w:name w:val="Heading 1 Char"/>
    <w:basedOn w:val="1012"/>
    <w:link w:val="1008"/>
    <w:pPr>
      <w:pBdr/>
      <w:spacing/>
      <w:ind/>
    </w:pPr>
    <w:rPr>
      <w:rFonts w:ascii="Times New Roman" w:hAnsi="Times New Roman" w:eastAsia="Times New Roman" w:cs="Times New Roman"/>
      <w:b/>
      <w:bCs/>
      <w:sz w:val="27"/>
      <w:szCs w:val="27"/>
    </w:rPr>
  </w:style>
  <w:style w:type="character" w:styleId="1016" w:customStyle="1">
    <w:name w:val="Heading 2 Char"/>
    <w:basedOn w:val="1012"/>
    <w:link w:val="1009"/>
    <w:uiPriority w:val="9"/>
    <w:pPr>
      <w:pBdr/>
      <w:spacing/>
      <w:ind/>
    </w:pPr>
    <w:rPr>
      <w:rFonts w:asciiTheme="majorHAnsi" w:hAnsiTheme="majorHAnsi" w:eastAsiaTheme="majorEastAsia" w:cstheme="majorBidi"/>
      <w:color w:val="365f91" w:themeColor="accent1" w:themeShade="BF"/>
      <w:sz w:val="26"/>
      <w:szCs w:val="26"/>
    </w:rPr>
  </w:style>
  <w:style w:type="character" w:styleId="1017" w:customStyle="1">
    <w:name w:val="Heading 3 Char"/>
    <w:basedOn w:val="1012"/>
    <w:link w:val="1010"/>
    <w:pPr>
      <w:pBdr/>
      <w:spacing/>
      <w:ind/>
    </w:pPr>
    <w:rPr>
      <w:rFonts w:ascii="Times New Roman" w:hAnsi="Times New Roman" w:eastAsia="Times New Roman" w:cs="Times New Roman"/>
      <w:sz w:val="28"/>
      <w:szCs w:val="28"/>
    </w:rPr>
  </w:style>
  <w:style w:type="character" w:styleId="1018" w:customStyle="1">
    <w:name w:val="Heading 4 Char"/>
    <w:basedOn w:val="1012"/>
    <w:link w:val="1011"/>
    <w:pPr>
      <w:pBdr/>
      <w:spacing/>
      <w:ind/>
    </w:pPr>
    <w:rPr>
      <w:rFonts w:ascii="Times New Roman" w:hAnsi="Times New Roman" w:eastAsia="Times New Roman" w:cs="Times New Roman"/>
      <w:b/>
      <w:bCs/>
      <w:sz w:val="24"/>
      <w:szCs w:val="24"/>
    </w:rPr>
  </w:style>
  <w:style w:type="character" w:styleId="1019">
    <w:name w:val="Hyperlink"/>
    <w:uiPriority w:val="99"/>
    <w:pPr>
      <w:pBdr/>
      <w:spacing/>
      <w:ind/>
    </w:pPr>
    <w:rPr>
      <w:color w:val="000000"/>
      <w:u w:val="single"/>
    </w:rPr>
  </w:style>
  <w:style w:type="character" w:styleId="1020">
    <w:name w:val="Strong"/>
    <w:uiPriority w:val="22"/>
    <w:qFormat/>
    <w:pPr>
      <w:pBdr/>
      <w:spacing/>
      <w:ind/>
    </w:pPr>
    <w:rPr>
      <w:b/>
      <w:bCs/>
    </w:rPr>
  </w:style>
  <w:style w:type="paragraph" w:styleId="1021">
    <w:name w:val="Balloon Text"/>
    <w:basedOn w:val="1007"/>
    <w:link w:val="1022"/>
    <w:uiPriority w:val="99"/>
    <w:semiHidden/>
    <w:unhideWhenUsed/>
    <w:pPr>
      <w:pBdr/>
      <w:spacing/>
      <w:ind/>
    </w:pPr>
    <w:rPr>
      <w:rFonts w:ascii="Tahoma" w:hAnsi="Tahoma" w:cs="Tahoma"/>
      <w:sz w:val="16"/>
      <w:szCs w:val="16"/>
    </w:rPr>
  </w:style>
  <w:style w:type="character" w:styleId="1022" w:customStyle="1">
    <w:name w:val="Balloon Text Char"/>
    <w:basedOn w:val="1012"/>
    <w:link w:val="1021"/>
    <w:uiPriority w:val="99"/>
    <w:semiHidden/>
    <w:pPr>
      <w:pBdr/>
      <w:spacing/>
      <w:ind/>
    </w:pPr>
    <w:rPr>
      <w:rFonts w:ascii="Tahoma" w:hAnsi="Tahoma" w:eastAsia="Times New Roman" w:cs="Tahoma"/>
      <w:sz w:val="16"/>
      <w:szCs w:val="16"/>
    </w:rPr>
  </w:style>
  <w:style w:type="paragraph" w:styleId="1023">
    <w:name w:val="Header"/>
    <w:basedOn w:val="1007"/>
    <w:link w:val="1024"/>
    <w:unhideWhenUsed/>
    <w:pPr>
      <w:pBdr/>
      <w:tabs>
        <w:tab w:val="center" w:leader="none" w:pos="4680"/>
        <w:tab w:val="right" w:leader="none" w:pos="9360"/>
      </w:tabs>
      <w:spacing/>
      <w:ind/>
    </w:pPr>
  </w:style>
  <w:style w:type="character" w:styleId="1024" w:customStyle="1">
    <w:name w:val="Header Char"/>
    <w:basedOn w:val="1012"/>
    <w:link w:val="1023"/>
    <w:pPr>
      <w:pBdr/>
      <w:spacing/>
      <w:ind/>
    </w:pPr>
    <w:rPr>
      <w:rFonts w:ascii="Times New Roman" w:hAnsi="Times New Roman" w:eastAsia="Times New Roman" w:cs="Times New Roman"/>
      <w:sz w:val="24"/>
      <w:szCs w:val="24"/>
    </w:rPr>
  </w:style>
  <w:style w:type="paragraph" w:styleId="1025">
    <w:name w:val="Footer"/>
    <w:basedOn w:val="1007"/>
    <w:link w:val="1026"/>
    <w:uiPriority w:val="99"/>
    <w:unhideWhenUsed/>
    <w:pPr>
      <w:pBdr/>
      <w:tabs>
        <w:tab w:val="center" w:leader="none" w:pos="4680"/>
        <w:tab w:val="right" w:leader="none" w:pos="9360"/>
      </w:tabs>
      <w:spacing/>
      <w:ind/>
    </w:pPr>
  </w:style>
  <w:style w:type="character" w:styleId="1026" w:customStyle="1">
    <w:name w:val="Footer Char"/>
    <w:basedOn w:val="1012"/>
    <w:link w:val="1025"/>
    <w:uiPriority w:val="99"/>
    <w:pPr>
      <w:pBdr/>
      <w:spacing/>
      <w:ind/>
    </w:pPr>
    <w:rPr>
      <w:rFonts w:ascii="Times New Roman" w:hAnsi="Times New Roman" w:eastAsia="Times New Roman" w:cs="Times New Roman"/>
      <w:sz w:val="24"/>
      <w:szCs w:val="24"/>
    </w:rPr>
  </w:style>
  <w:style w:type="character" w:styleId="1027" w:customStyle="1">
    <w:name w:val="normal-h1"/>
    <w:pPr>
      <w:pBdr/>
      <w:spacing/>
      <w:ind/>
    </w:pPr>
    <w:rPr>
      <w:rFonts w:hint="default" w:ascii=".VnTime" w:hAnsi=".VnTime"/>
      <w:color w:val="0000ff"/>
      <w:sz w:val="24"/>
      <w:szCs w:val="24"/>
    </w:rPr>
  </w:style>
  <w:style w:type="paragraph" w:styleId="1028" w:customStyle="1">
    <w:name w:val="normal-p"/>
    <w:basedOn w:val="1007"/>
    <w:pPr>
      <w:pBdr/>
      <w:spacing/>
      <w:ind/>
      <w:jc w:val="both"/>
    </w:pPr>
    <w:rPr>
      <w:sz w:val="20"/>
      <w:szCs w:val="20"/>
    </w:rPr>
  </w:style>
  <w:style w:type="paragraph" w:styleId="1029">
    <w:name w:val="List Paragraph"/>
    <w:basedOn w:val="1007"/>
    <w:link w:val="1116"/>
    <w:uiPriority w:val="34"/>
    <w:qFormat/>
    <w:pPr>
      <w:pBdr/>
      <w:spacing/>
      <w:ind w:left="720"/>
    </w:pPr>
  </w:style>
  <w:style w:type="paragraph" w:styleId="1030">
    <w:name w:val="Normal (Web)"/>
    <w:basedOn w:val="1007"/>
    <w:uiPriority w:val="99"/>
    <w:pPr>
      <w:pBdr/>
      <w:spacing w:after="100" w:afterAutospacing="1" w:before="100" w:beforeAutospacing="1"/>
      <w:ind/>
    </w:pPr>
  </w:style>
  <w:style w:type="paragraph" w:styleId="1031">
    <w:name w:val="Body Text"/>
    <w:basedOn w:val="1007"/>
    <w:link w:val="1032"/>
    <w:pPr>
      <w:pBdr/>
      <w:spacing w:after="120"/>
      <w:ind/>
      <w:jc w:val="both"/>
    </w:pPr>
  </w:style>
  <w:style w:type="character" w:styleId="1032" w:customStyle="1">
    <w:name w:val="Body Text Char"/>
    <w:basedOn w:val="1012"/>
    <w:link w:val="1031"/>
    <w:pPr>
      <w:pBdr/>
      <w:spacing/>
      <w:ind/>
    </w:pPr>
    <w:rPr>
      <w:rFonts w:ascii="Times New Roman" w:hAnsi="Times New Roman" w:eastAsia="Times New Roman" w:cs="Times New Roman"/>
      <w:sz w:val="24"/>
      <w:szCs w:val="24"/>
    </w:rPr>
  </w:style>
  <w:style w:type="table" w:styleId="1033">
    <w:name w:val="Table Grid"/>
    <w:basedOn w:val="1013"/>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4"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5">
    <w:name w:val="annotation reference"/>
    <w:basedOn w:val="1012"/>
    <w:uiPriority w:val="99"/>
    <w:semiHidden/>
    <w:unhideWhenUsed/>
    <w:pPr>
      <w:pBdr/>
      <w:spacing/>
      <w:ind/>
    </w:pPr>
    <w:rPr>
      <w:sz w:val="16"/>
      <w:szCs w:val="16"/>
    </w:rPr>
  </w:style>
  <w:style w:type="paragraph" w:styleId="1036">
    <w:name w:val="annotation text"/>
    <w:basedOn w:val="1007"/>
    <w:link w:val="1037"/>
    <w:uiPriority w:val="99"/>
    <w:unhideWhenUsed/>
    <w:pPr>
      <w:pBdr/>
      <w:spacing/>
      <w:ind/>
    </w:pPr>
    <w:rPr>
      <w:sz w:val="20"/>
      <w:szCs w:val="20"/>
    </w:rPr>
  </w:style>
  <w:style w:type="character" w:styleId="1037" w:customStyle="1">
    <w:name w:val="Comment Text Char"/>
    <w:basedOn w:val="1012"/>
    <w:link w:val="1036"/>
    <w:uiPriority w:val="99"/>
    <w:pPr>
      <w:pBdr/>
      <w:spacing/>
      <w:ind/>
    </w:pPr>
    <w:rPr>
      <w:rFonts w:ascii="Times New Roman" w:hAnsi="Times New Roman" w:eastAsia="Times New Roman" w:cs="Times New Roman"/>
      <w:sz w:val="20"/>
      <w:szCs w:val="20"/>
    </w:rPr>
  </w:style>
  <w:style w:type="paragraph" w:styleId="1038">
    <w:name w:val="annotation subject"/>
    <w:basedOn w:val="1036"/>
    <w:next w:val="1036"/>
    <w:link w:val="1039"/>
    <w:uiPriority w:val="99"/>
    <w:semiHidden/>
    <w:unhideWhenUsed/>
    <w:pPr>
      <w:pBdr/>
      <w:spacing/>
      <w:ind/>
    </w:pPr>
    <w:rPr>
      <w:b/>
      <w:bCs/>
    </w:rPr>
  </w:style>
  <w:style w:type="character" w:styleId="1039" w:customStyle="1">
    <w:name w:val="Comment Subject Char"/>
    <w:basedOn w:val="1037"/>
    <w:link w:val="1038"/>
    <w:uiPriority w:val="99"/>
    <w:semiHidden/>
    <w:pPr>
      <w:pBdr/>
      <w:spacing/>
      <w:ind/>
    </w:pPr>
    <w:rPr>
      <w:rFonts w:ascii="Times New Roman" w:hAnsi="Times New Roman" w:eastAsia="Times New Roman" w:cs="Times New Roman"/>
      <w:b/>
      <w:bCs/>
      <w:sz w:val="20"/>
      <w:szCs w:val="20"/>
    </w:rPr>
  </w:style>
  <w:style w:type="paragraph" w:styleId="1040" w:customStyle="1">
    <w:name w:val="font5"/>
    <w:basedOn w:val="1007"/>
    <w:pPr>
      <w:pBdr/>
      <w:spacing w:after="100" w:afterAutospacing="1" w:before="100" w:beforeAutospacing="1"/>
      <w:ind/>
    </w:pPr>
    <w:rPr>
      <w:rFonts w:ascii="Tahoma" w:hAnsi="Tahoma" w:cs="Tahoma"/>
      <w:color w:val="000000"/>
      <w:sz w:val="18"/>
      <w:szCs w:val="18"/>
    </w:rPr>
  </w:style>
  <w:style w:type="paragraph" w:styleId="1041" w:customStyle="1">
    <w:name w:val="font6"/>
    <w:basedOn w:val="1007"/>
    <w:pPr>
      <w:pBdr/>
      <w:spacing w:after="100" w:afterAutospacing="1" w:before="100" w:beforeAutospacing="1"/>
      <w:ind/>
    </w:pPr>
    <w:rPr>
      <w:rFonts w:ascii="Tahoma" w:hAnsi="Tahoma" w:cs="Tahoma"/>
      <w:b/>
      <w:bCs/>
      <w:color w:val="000000"/>
      <w:sz w:val="18"/>
      <w:szCs w:val="18"/>
    </w:rPr>
  </w:style>
  <w:style w:type="paragraph" w:styleId="1042" w:customStyle="1">
    <w:name w:val="xl233"/>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3" w:customStyle="1">
    <w:name w:val="xl234"/>
    <w:basedOn w:val="1007"/>
    <w:pPr>
      <w:pBdr/>
      <w:spacing w:after="100" w:afterAutospacing="1" w:before="100" w:beforeAutospacing="1"/>
      <w:ind/>
      <w:jc w:val="center"/>
    </w:pPr>
  </w:style>
  <w:style w:type="paragraph" w:styleId="1044" w:customStyle="1">
    <w:name w:val="xl235"/>
    <w:basedOn w:val="1007"/>
    <w:pPr>
      <w:pBdr/>
      <w:spacing w:after="100" w:afterAutospacing="1" w:before="100" w:beforeAutospacing="1"/>
      <w:ind/>
      <w:jc w:val="center"/>
    </w:pPr>
    <w:rPr>
      <w:b/>
      <w:bCs/>
    </w:rPr>
  </w:style>
  <w:style w:type="paragraph" w:styleId="1045" w:customStyle="1">
    <w:name w:val="xl236"/>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6" w:customStyle="1">
    <w:name w:val="xl23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38"/>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8" w:customStyle="1">
    <w:name w:val="xl23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9" w:customStyle="1">
    <w:name w:val="xl240"/>
    <w:basedOn w:val="1007"/>
    <w:pPr>
      <w:pBdr/>
      <w:spacing w:after="100" w:afterAutospacing="1" w:before="100" w:beforeAutospacing="1"/>
      <w:ind/>
    </w:pPr>
  </w:style>
  <w:style w:type="paragraph" w:styleId="1050" w:customStyle="1">
    <w:name w:val="xl241"/>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1" w:customStyle="1">
    <w:name w:val="xl242"/>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2" w:customStyle="1">
    <w:name w:val="xl243"/>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3" w:customStyle="1">
    <w:name w:val="xl244"/>
    <w:basedOn w:val="1007"/>
    <w:pPr>
      <w:pBdr/>
      <w:spacing w:after="100" w:afterAutospacing="1" w:before="100" w:beforeAutospacing="1"/>
      <w:ind/>
    </w:pPr>
    <w:rPr>
      <w:b/>
      <w:bCs/>
    </w:rPr>
  </w:style>
  <w:style w:type="paragraph" w:styleId="1054" w:customStyle="1">
    <w:name w:val="xl245"/>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5" w:customStyle="1">
    <w:name w:val="xl246"/>
    <w:basedOn w:val="100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6" w:customStyle="1">
    <w:name w:val="xl247"/>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7" w:customStyle="1">
    <w:name w:val="xl248"/>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8" w:customStyle="1">
    <w:name w:val="xl24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9" w:customStyle="1">
    <w:name w:val="xl250"/>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0" w:customStyle="1">
    <w:name w:val="xl251"/>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5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2" w:customStyle="1">
    <w:name w:val="xl253"/>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4"/>
    <w:basedOn w:val="1007"/>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4" w:customStyle="1">
    <w:name w:val="xl255"/>
    <w:basedOn w:val="100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5" w:customStyle="1">
    <w:name w:val="xl256"/>
    <w:basedOn w:val="100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6" w:customStyle="1">
    <w:name w:val="xl25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7" w:customStyle="1">
    <w:name w:val="xl258"/>
    <w:basedOn w:val="1007"/>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9" w:customStyle="1">
    <w:name w:val="xl260"/>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0" w:customStyle="1">
    <w:name w:val="xl261"/>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1" w:customStyle="1">
    <w:name w:val="xl262"/>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2" w:customStyle="1">
    <w:name w:val="xl263"/>
    <w:basedOn w:val="1007"/>
    <w:pPr>
      <w:pBdr/>
      <w:shd w:val="clear" w:color="000000" w:fill="ffffff"/>
      <w:spacing w:after="100" w:afterAutospacing="1" w:before="100" w:beforeAutospacing="1"/>
      <w:ind/>
    </w:pPr>
  </w:style>
  <w:style w:type="paragraph" w:styleId="1073" w:customStyle="1">
    <w:name w:val="xl264"/>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4" w:customStyle="1">
    <w:name w:val="xl265"/>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5" w:customStyle="1">
    <w:name w:val="xl26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6" w:customStyle="1">
    <w:name w:val="xl26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7" w:customStyle="1">
    <w:name w:val="xl268"/>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69"/>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9" w:customStyle="1">
    <w:name w:val="xl270"/>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1"/>
    <w:basedOn w:val="1007"/>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1" w:customStyle="1">
    <w:name w:val="xl27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2" w:customStyle="1">
    <w:name w:val="xl273"/>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3" w:customStyle="1">
    <w:name w:val="xl274"/>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4" w:customStyle="1">
    <w:name w:val="xl275"/>
    <w:basedOn w:val="1007"/>
    <w:pPr>
      <w:pBdr/>
      <w:spacing w:after="100" w:afterAutospacing="1" w:before="100" w:beforeAutospacing="1"/>
      <w:ind/>
    </w:pPr>
  </w:style>
  <w:style w:type="paragraph" w:styleId="1085" w:customStyle="1">
    <w:name w:val="xl27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6" w:customStyle="1">
    <w:name w:val="xl277"/>
    <w:basedOn w:val="100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7" w:customStyle="1">
    <w:name w:val="xl278"/>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8" w:customStyle="1">
    <w:name w:val="xl27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9" w:customStyle="1">
    <w:name w:val="xl280"/>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0" w:customStyle="1">
    <w:name w:val="xl281"/>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1" w:customStyle="1">
    <w:name w:val="xl28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2" w:customStyle="1">
    <w:name w:val="xl283"/>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4"/>
    <w:basedOn w:val="1007"/>
    <w:pPr>
      <w:pBdr>
        <w:left w:val="single" w:color="000000" w:sz="4" w:space="0"/>
        <w:bottom w:val="single" w:color="000000" w:sz="4" w:space="0"/>
        <w:right w:val="single" w:color="000000" w:sz="4" w:space="0"/>
      </w:pBdr>
      <w:spacing w:after="100" w:afterAutospacing="1" w:before="100" w:beforeAutospacing="1"/>
      <w:ind/>
    </w:pPr>
  </w:style>
  <w:style w:type="paragraph" w:styleId="1094" w:customStyle="1">
    <w:name w:val="xl285"/>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5" w:customStyle="1">
    <w:name w:val="xl28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6" w:customStyle="1">
    <w:name w:val="xl287"/>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7" w:customStyle="1">
    <w:name w:val="xl288"/>
    <w:basedOn w:val="1007"/>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89"/>
    <w:basedOn w:val="1007"/>
    <w:pPr>
      <w:pBdr>
        <w:left w:val="single" w:color="000000" w:sz="4" w:space="0"/>
        <w:right w:val="single" w:color="000000" w:sz="4" w:space="0"/>
      </w:pBdr>
      <w:spacing w:after="100" w:afterAutospacing="1" w:before="100" w:beforeAutospacing="1"/>
      <w:ind/>
    </w:pPr>
    <w:rPr>
      <w:b/>
      <w:bCs/>
    </w:rPr>
  </w:style>
  <w:style w:type="paragraph" w:styleId="1099" w:customStyle="1">
    <w:name w:val="xl290"/>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0" w:customStyle="1">
    <w:name w:val="xl291"/>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1" w:customStyle="1">
    <w:name w:val="xl292"/>
    <w:basedOn w:val="1007"/>
    <w:pPr>
      <w:pBdr>
        <w:top w:val="single" w:color="000000" w:sz="4" w:space="0"/>
        <w:left w:val="single" w:color="000000" w:sz="4" w:space="0"/>
        <w:right w:val="single" w:color="000000" w:sz="4" w:space="0"/>
      </w:pBdr>
      <w:spacing w:after="100" w:afterAutospacing="1" w:before="100" w:beforeAutospacing="1"/>
      <w:ind/>
    </w:pPr>
  </w:style>
  <w:style w:type="paragraph" w:styleId="1102" w:customStyle="1">
    <w:name w:val="xl293"/>
    <w:basedOn w:val="1007"/>
    <w:pPr>
      <w:pBdr>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94"/>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4">
    <w:name w:val="Title"/>
    <w:basedOn w:val="1007"/>
    <w:link w:val="1105"/>
    <w:qFormat/>
    <w:pPr>
      <w:pBdr/>
      <w:spacing/>
      <w:ind/>
      <w:jc w:val="center"/>
    </w:pPr>
    <w:rPr>
      <w:b/>
      <w:bCs/>
      <w:sz w:val="32"/>
      <w:szCs w:val="26"/>
    </w:rPr>
  </w:style>
  <w:style w:type="character" w:styleId="1105" w:customStyle="1">
    <w:name w:val="Title Char"/>
    <w:basedOn w:val="1012"/>
    <w:link w:val="1104"/>
    <w:pPr>
      <w:pBdr/>
      <w:spacing/>
      <w:ind/>
    </w:pPr>
    <w:rPr>
      <w:rFonts w:ascii="Times New Roman" w:hAnsi="Times New Roman" w:eastAsia="Times New Roman" w:cs="Times New Roman"/>
      <w:b/>
      <w:bCs/>
      <w:sz w:val="32"/>
      <w:szCs w:val="26"/>
    </w:rPr>
  </w:style>
  <w:style w:type="character" w:styleId="1106" w:customStyle="1">
    <w:name w:val="Unresolved Mention1"/>
    <w:basedOn w:val="1012"/>
    <w:uiPriority w:val="99"/>
    <w:semiHidden/>
    <w:unhideWhenUsed/>
    <w:pPr>
      <w:pBdr/>
      <w:spacing/>
      <w:ind/>
    </w:pPr>
    <w:rPr>
      <w:color w:val="605e5c"/>
      <w:shd w:val="clear" w:color="auto" w:fill="e1dfdd"/>
    </w:rPr>
  </w:style>
  <w:style w:type="character" w:styleId="1107" w:customStyle="1">
    <w:name w:val="Body text (3)_"/>
    <w:link w:val="1108"/>
    <w:pPr>
      <w:pBdr/>
      <w:spacing/>
      <w:ind/>
    </w:pPr>
    <w:rPr>
      <w:rFonts w:ascii="Times New Roman" w:hAnsi="Times New Roman" w:cs="Times New Roman"/>
      <w:i/>
      <w:iCs/>
      <w:spacing w:val="4"/>
      <w:shd w:val="clear" w:color="auto" w:fill="ffffff"/>
    </w:rPr>
  </w:style>
  <w:style w:type="paragraph" w:styleId="1108" w:customStyle="1">
    <w:name w:val="Body text (3)1"/>
    <w:basedOn w:val="1007"/>
    <w:link w:val="1107"/>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9" w:customStyle="1">
    <w:name w:val="t-j"/>
    <w:basedOn w:val="1007"/>
    <w:pPr>
      <w:pBdr/>
      <w:spacing w:after="100" w:afterAutospacing="1" w:before="100" w:beforeAutospacing="1"/>
      <w:ind/>
    </w:pPr>
  </w:style>
  <w:style w:type="character" w:styleId="1110" w:customStyle="1">
    <w:name w:val="Unresolved Mention2"/>
    <w:basedOn w:val="1012"/>
    <w:uiPriority w:val="99"/>
    <w:semiHidden/>
    <w:unhideWhenUsed/>
    <w:pPr>
      <w:pBdr/>
      <w:spacing/>
      <w:ind/>
    </w:pPr>
    <w:rPr>
      <w:color w:val="605e5c"/>
      <w:shd w:val="clear" w:color="auto" w:fill="e1dfdd"/>
    </w:rPr>
  </w:style>
  <w:style w:type="character" w:styleId="1111">
    <w:name w:val="FollowedHyperlink"/>
    <w:basedOn w:val="1012"/>
    <w:uiPriority w:val="99"/>
    <w:semiHidden/>
    <w:unhideWhenUsed/>
    <w:pPr>
      <w:pBdr/>
      <w:spacing/>
      <w:ind/>
    </w:pPr>
    <w:rPr>
      <w:color w:val="800080" w:themeColor="followedHyperlink"/>
      <w:u w:val="single"/>
    </w:rPr>
  </w:style>
  <w:style w:type="character" w:styleId="1112" w:customStyle="1">
    <w:name w:val="text"/>
    <w:basedOn w:val="1012"/>
    <w:pPr>
      <w:pBdr/>
      <w:spacing/>
      <w:ind/>
    </w:pPr>
  </w:style>
  <w:style w:type="character" w:styleId="1113" w:customStyle="1">
    <w:name w:val="card-send-time__sendtime"/>
    <w:basedOn w:val="1012"/>
    <w:pPr>
      <w:pBdr/>
      <w:spacing/>
      <w:ind/>
    </w:pPr>
  </w:style>
  <w:style w:type="character" w:styleId="1114" w:customStyle="1">
    <w:name w:val="Đề cập Chưa giải quyết1"/>
    <w:basedOn w:val="1012"/>
    <w:uiPriority w:val="99"/>
    <w:semiHidden/>
    <w:unhideWhenUsed/>
    <w:pPr>
      <w:pBdr/>
      <w:spacing/>
      <w:ind/>
    </w:pPr>
    <w:rPr>
      <w:color w:val="605e5c"/>
      <w:shd w:val="clear" w:color="auto" w:fill="e1dfdd"/>
    </w:rPr>
  </w:style>
  <w:style w:type="paragraph" w:styleId="1115" w:customStyle="1">
    <w:name w:val="nqtitle"/>
    <w:basedOn w:val="1007"/>
    <w:pPr>
      <w:pBdr/>
      <w:spacing w:after="100" w:afterAutospacing="1" w:before="100" w:beforeAutospacing="1"/>
      <w:ind/>
    </w:pPr>
    <w:rPr>
      <w:lang w:val="vi-VN" w:eastAsia="vi-VN"/>
    </w:rPr>
  </w:style>
  <w:style w:type="character" w:styleId="1116" w:customStyle="1">
    <w:name w:val="List Paragraph Char"/>
    <w:link w:val="1029"/>
    <w:uiPriority w:val="34"/>
    <w:qFormat/>
    <w:pPr>
      <w:pBdr/>
      <w:spacing/>
      <w:ind/>
    </w:pPr>
    <w:rPr>
      <w:rFonts w:ascii="Times New Roman" w:hAnsi="Times New Roman" w:eastAsia="Times New Roman" w:cs="Times New Roman"/>
      <w:sz w:val="24"/>
      <w:szCs w:val="24"/>
    </w:rPr>
  </w:style>
  <w:style w:type="character" w:styleId="1117" w:customStyle="1">
    <w:name w:val="Đề cập Chưa giải quyết2"/>
    <w:basedOn w:val="1012"/>
    <w:uiPriority w:val="99"/>
    <w:semiHidden/>
    <w:unhideWhenUsed/>
    <w:pPr>
      <w:pBdr/>
      <w:spacing/>
      <w:ind/>
    </w:pPr>
    <w:rPr>
      <w:color w:val="605e5c"/>
      <w:shd w:val="clear" w:color="auto" w:fill="e1dfdd"/>
    </w:rPr>
  </w:style>
  <w:style w:type="character" w:styleId="1118" w:customStyle="1">
    <w:name w:val="Unresolved Mention3"/>
    <w:basedOn w:val="1012"/>
    <w:uiPriority w:val="99"/>
    <w:semiHidden/>
    <w:unhideWhenUsed/>
    <w:pPr>
      <w:pBdr/>
      <w:spacing/>
      <w:ind/>
    </w:pPr>
    <w:rPr>
      <w:color w:val="605e5c"/>
      <w:shd w:val="clear" w:color="auto" w:fill="e1dfdd"/>
    </w:rPr>
  </w:style>
  <w:style w:type="character" w:styleId="1119" w:customStyle="1">
    <w:name w:val="copy"/>
    <w:basedOn w:val="1012"/>
    <w:pPr>
      <w:pBdr/>
      <w:spacing/>
      <w:ind/>
    </w:pPr>
  </w:style>
  <w:style w:type="paragraph" w:styleId="1120" w:customStyle="1">
    <w:name w:val="align-justify"/>
    <w:basedOn w:val="1007"/>
    <w:pPr>
      <w:pBdr/>
      <w:spacing w:after="100" w:afterAutospacing="1" w:before="100" w:beforeAutospacing="1"/>
      <w:ind/>
    </w:pPr>
  </w:style>
  <w:style w:type="character" w:styleId="1121" w:customStyle="1">
    <w:name w:val="btn"/>
    <w:basedOn w:val="1012"/>
    <w:pPr>
      <w:pBdr/>
      <w:spacing/>
      <w:ind/>
    </w:pPr>
  </w:style>
  <w:style w:type="character" w:styleId="1122" w:customStyle="1">
    <w:name w:val="hide_mobile"/>
    <w:basedOn w:val="1012"/>
    <w:pPr>
      <w:pBdr/>
      <w:spacing/>
      <w:ind/>
    </w:pPr>
  </w:style>
  <w:style w:type="character" w:styleId="1123">
    <w:name w:val="Emphasis"/>
    <w:basedOn w:val="1012"/>
    <w:uiPriority w:val="20"/>
    <w:qFormat/>
    <w:pPr>
      <w:pBdr/>
      <w:spacing/>
      <w:ind/>
    </w:pPr>
    <w:rPr>
      <w:i/>
      <w:iCs/>
    </w:rPr>
  </w:style>
  <w:style w:type="character" w:styleId="1124" w:customStyle="1">
    <w:name w:val="t1"/>
    <w:basedOn w:val="1012"/>
    <w:pPr>
      <w:pBdr/>
      <w:spacing/>
      <w:ind/>
    </w:pPr>
  </w:style>
  <w:style w:type="character" w:styleId="1125" w:customStyle="1">
    <w:name w:val="Unresolved Mention4"/>
    <w:basedOn w:val="1012"/>
    <w:uiPriority w:val="99"/>
    <w:semiHidden/>
    <w:unhideWhenUsed/>
    <w:pPr>
      <w:pBdr/>
      <w:spacing/>
      <w:ind/>
    </w:pPr>
    <w:rPr>
      <w:color w:val="605e5c"/>
      <w:shd w:val="clear" w:color="auto" w:fill="e1dfdd"/>
    </w:rPr>
  </w:style>
  <w:style w:type="character" w:styleId="1126">
    <w:name w:val="Unresolved Mention"/>
    <w:basedOn w:val="1012"/>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jp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jpg"/><Relationship Id="rId30" Type="http://schemas.openxmlformats.org/officeDocument/2006/relationships/image" Target="media/image16.jpg"/><Relationship Id="rId31" Type="http://schemas.openxmlformats.org/officeDocument/2006/relationships/image" Target="media/image17.jpg"/><Relationship Id="rId32" Type="http://schemas.openxmlformats.org/officeDocument/2006/relationships/image" Target="media/image18.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Vũ Văn Quân - Chủ tịch</cp:lastModifiedBy>
  <cp:revision>508</cp:revision>
  <dcterms:created xsi:type="dcterms:W3CDTF">2025-09-15T02:01:00Z</dcterms:created>
  <dcterms:modified xsi:type="dcterms:W3CDTF">2026-01-10T09:25:12Z</dcterms:modified>
</cp:coreProperties>
</file>