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CE8529C" w14:textId="5EF48C3E">
      <w:pPr>
        <w:pBdr/>
        <w:spacing/>
        <w:ind w:right="-1"/>
        <w:jc w:val="center"/>
        <w:rPr>
          <w:b/>
          <w:sz w:val="28"/>
          <w:lang w:val="vi-VN"/>
        </w:rPr>
      </w:pPr>
      <w:r>
        <w:rPr>
          <w:b/>
          <w:sz w:val="28"/>
          <w:lang w:val="vi-VN"/>
        </w:rPr>
      </w:r>
      <w:r>
        <w:rPr>
          <w:b/>
          <w:sz w:val="28"/>
          <w:lang w:val="vi-VN"/>
        </w:rPr>
      </w:r>
      <w:r>
        <w:rPr>
          <w:b/>
          <w:sz w:val="28"/>
          <w:lang w:val="vi-VN"/>
        </w:rPr>
      </w:r>
    </w:p>
    <w:p w14:paraId="66B50FB9" w14:textId="4B2906F2">
      <w:pPr>
        <w:pBdr/>
        <w:spacing/>
        <w:ind w:right="-1"/>
        <w:jc w:val="center"/>
        <w:rPr>
          <w:b/>
          <w:sz w:val="28"/>
        </w:rPr>
      </w:pPr>
      <w:r>
        <w:rPr>
          <w:b/>
          <w:sz w:val="28"/>
        </w:rPr>
      </w:r>
      <w:r>
        <w:rPr>
          <w:b/>
          <w:sz w:val="28"/>
        </w:rPr>
      </w:r>
      <w:r>
        <w:rPr>
          <w:b/>
          <w:sz w:val="28"/>
        </w:rPr>
      </w:r>
    </w:p>
    <w:p w14:paraId="7FFC4A7A" w14:textId="0CC21EFD">
      <w:pPr>
        <w:pBdr/>
        <w:spacing/>
        <w:ind w:right="-1"/>
        <w:jc w:val="center"/>
        <w:rPr>
          <w:b/>
          <w:sz w:val="28"/>
        </w:rPr>
      </w:pPr>
      <w:r>
        <w:rPr>
          <w:b/>
          <w:sz w:val="28"/>
        </w:rPr>
      </w:r>
      <w:r>
        <w:rPr>
          <w:b/>
          <w:sz w:val="28"/>
        </w:rPr>
      </w:r>
      <w:r>
        <w:rPr>
          <w:b/>
          <w:sz w:val="28"/>
        </w:rPr>
      </w:r>
    </w:p>
    <w:p w14:paraId="0E2B7C59" w14:textId="354E0ACB">
      <w:pPr>
        <w:pBdr/>
        <w:spacing/>
        <w:ind w:right="-1"/>
        <w:jc w:val="center"/>
        <w:rPr>
          <w:b/>
          <w:sz w:val="28"/>
        </w:rPr>
      </w:pPr>
      <w:r>
        <w:rPr>
          <w:b/>
          <w:sz w:val="28"/>
        </w:rPr>
      </w:r>
      <w:r>
        <w:rPr>
          <w:b/>
          <w:sz w:val="28"/>
        </w:rPr>
      </w:r>
      <w:r>
        <w:rPr>
          <w:b/>
          <w:sz w:val="28"/>
        </w:rPr>
      </w:r>
    </w:p>
    <w:p w14:paraId="0E00EAE3" w14:textId="4ADEBA74">
      <w:pPr>
        <w:pBdr/>
        <w:spacing/>
        <w:ind w:right="-1"/>
        <w:jc w:val="center"/>
        <w:rPr>
          <w:b/>
          <w:sz w:val="28"/>
        </w:rPr>
      </w:pPr>
      <w:r>
        <w:rPr>
          <w:b/>
          <w:sz w:val="28"/>
        </w:rPr>
      </w:r>
      <w:r>
        <w:rPr>
          <w:b/>
          <w:sz w:val="28"/>
        </w:rPr>
      </w:r>
      <w:r>
        <w:rPr>
          <w:b/>
          <w:sz w:val="28"/>
        </w:rPr>
      </w:r>
    </w:p>
    <w:p w14:paraId="5DA3BE65" w14:textId="023D207E">
      <w:pPr>
        <w:pBdr/>
        <w:spacing/>
        <w:ind w:right="-1"/>
        <w:jc w:val="center"/>
        <w:rPr>
          <w:b/>
          <w:sz w:val="28"/>
        </w:rPr>
      </w:pPr>
      <w:r>
        <w:rPr>
          <w:b/>
          <w:sz w:val="28"/>
        </w:rPr>
      </w:r>
      <w:r>
        <w:rPr>
          <w:b/>
          <w:sz w:val="28"/>
        </w:rPr>
      </w:r>
      <w:r>
        <w:rPr>
          <w:b/>
          <w:sz w:val="28"/>
        </w:rPr>
      </w:r>
    </w:p>
    <w:p w14:paraId="7E14224A" w14:textId="77777777">
      <w:pPr>
        <w:pBdr/>
        <w:spacing/>
        <w:ind w:right="-1"/>
        <w:jc w:val="center"/>
        <w:rPr>
          <w:b/>
          <w:sz w:val="28"/>
        </w:rPr>
      </w:pPr>
      <w:r>
        <w:rPr>
          <w:b/>
          <w:sz w:val="28"/>
        </w:rPr>
      </w:r>
      <w:r>
        <w:rPr>
          <w:b/>
          <w:sz w:val="28"/>
        </w:rPr>
      </w:r>
      <w:r>
        <w:rPr>
          <w:b/>
          <w:sz w:val="28"/>
        </w:rPr>
      </w:r>
    </w:p>
    <w:p w14:paraId="2FB64195" w14:textId="65746AA4">
      <w:pPr>
        <w:pBdr/>
        <w:spacing/>
        <w:ind w:right="-1"/>
        <w:jc w:val="center"/>
        <w:rPr>
          <w:b/>
          <w:sz w:val="28"/>
        </w:rPr>
      </w:pPr>
      <w:r>
        <w:rPr>
          <w:b/>
          <w:sz w:val="28"/>
        </w:rPr>
      </w:r>
      <w:r>
        <w:rPr>
          <w:b/>
          <w:sz w:val="28"/>
        </w:rPr>
      </w:r>
      <w:r>
        <w:rPr>
          <w:b/>
          <w:sz w:val="28"/>
        </w:rPr>
      </w:r>
    </w:p>
    <w:p w14:paraId="3E2C0CCA" w14:textId="3AF37AD9">
      <w:pPr>
        <w:pBdr/>
        <w:spacing/>
        <w:ind w:right="-1"/>
        <w:jc w:val="center"/>
        <w:rPr>
          <w:b/>
          <w:sz w:val="28"/>
        </w:rPr>
      </w:pPr>
      <w:r>
        <w:rPr>
          <w:b/>
          <w:sz w:val="28"/>
        </w:rPr>
      </w:r>
      <w:r>
        <w:rPr>
          <w:b/>
          <w:sz w:val="28"/>
        </w:rPr>
      </w:r>
      <w:r>
        <w:rPr>
          <w:b/>
          <w:sz w:val="28"/>
        </w:rPr>
      </w:r>
    </w:p>
    <w:p w14:paraId="29BCAC07" w14:textId="4620502D">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7ABB7B72">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0015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001599"/>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275/2026/0105/VFI-CT.48.A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KHUẤT THỊ QUỲNH MAI</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228, tờ bản đồ số: 34 có địa chỉ: Thôn Vị Nhuế, xã</w:t>
                            </w:r>
                            <w:r>
                              <w:rPr>
                                <w:color w:val="000000"/>
                              </w:rPr>
                              <w:t xml:space="preserve"> Quảng Oai, thành phố Hà Nội theo Giấy chứng nhận Quyền sử dụng đất quyền sở hữu tài sản gắn liền với đất số: AA 03499485, số vào sổ cấp GCN: CN15591 do Chi nhánh văn phòng đăng ký đất đai Hà Nội - Huyện Ba Vì cấp ngày 25/11/2025 cho Bà Khuất Thị Quỳnh Mai</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36.35pt;mso-wrap-distance-left:9.00pt;mso-wrap-distance-top:0.00pt;mso-wrap-distance-right:9.00pt;mso-wrap-distance-bottom:0.00pt;v-text-anchor:top;visibility:visible;" fillcolor="#FFFFFF" strokecolor="#16355B" strokeweight="2.50pt">
                <v:textbox inset="0,0,0,0">
                  <w:txbxContent>
                    <w:p w14:paraId="21A312D1" w14:textId="6BA943CF">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755DA31">
                      <w:pPr>
                        <w:pBdr/>
                        <w:spacing w:after="120" w:before="120" w:line="276" w:lineRule="auto"/>
                        <w:ind/>
                        <w:jc w:val="center"/>
                        <w:rPr>
                          <w:b/>
                        </w:rPr>
                      </w:pPr>
                      <w:r>
                        <w:rPr>
                          <w:b/>
                        </w:rPr>
                        <w:t xml:space="preserve">Số</w:t>
                      </w:r>
                      <w:r>
                        <w:rPr>
                          <w:b/>
                        </w:rPr>
                        <w:t xml:space="preserve">: </w:t>
                      </w:r>
                      <w:r>
                        <w:rPr>
                          <w:b/>
                          <w:color w:val="000000" w:themeColor="text1"/>
                        </w:rPr>
                        <w:t xml:space="preserve">275/2026/0105/VFI-CT.48.A</w:t>
                      </w:r>
                      <w:r>
                        <w:rPr>
                          <w:b/>
                        </w:rPr>
                      </w:r>
                      <w:r>
                        <w:rPr>
                          <w:b/>
                        </w:rPr>
                      </w:r>
                    </w:p>
                    <w:p w14:paraId="1E00851B" w14:textId="240AC658">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BÀ KHUẤT THỊ QUỲNH MAI</w:t>
                      </w:r>
                      <w:r>
                        <w:rPr>
                          <w:rFonts w:ascii="Times New Roman Bold" w:hAnsi="Times New Roman Bold"/>
                          <w:b/>
                          <w:lang w:val="pt-BR"/>
                        </w:rPr>
                      </w:r>
                      <w:r>
                        <w:rPr>
                          <w:rFonts w:ascii="Times New Roman Bold" w:hAnsi="Times New Roman Bold"/>
                          <w:b/>
                          <w:lang w:val="pt-BR"/>
                        </w:rPr>
                      </w:r>
                    </w:p>
                    <w:p w14:paraId="2B1FED5E" w14:textId="22BABD42">
                      <w:pPr>
                        <w:pBdr/>
                        <w:spacing w:after="120" w:before="120" w:line="360" w:lineRule="auto"/>
                        <w:ind/>
                        <w:jc w:val="both"/>
                        <w:rPr>
                          <w:bCs/>
                          <w:i/>
                          <w:iCs/>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color w:val="000000"/>
                        </w:rPr>
                        <w:t xml:space="preserve">Quyền sử dụng đất tại thửa đất số: 228, tờ bản đồ số: 34 có địa chỉ: Thôn Vị Nhuế, xã</w:t>
                      </w:r>
                      <w:r>
                        <w:rPr>
                          <w:color w:val="000000"/>
                        </w:rPr>
                        <w:t xml:space="preserve"> Quảng Oai, thành phố Hà Nội theo Giấy chứng nhận Quyền sử dụng đất quyền sở hữu tài sản gắn liền với đất số: AA 03499485, số vào sổ cấp GCN: CN15591 do Chi nhánh văn phòng đăng ký đất đai Hà Nội - Huyện Ba Vì cấp ngày 25/11/2025 cho Bà Khuất Thị Quỳnh Mai</w:t>
                      </w:r>
                      <w:r>
                        <w:rPr>
                          <w:bCs/>
                          <w:i/>
                          <w:iCs/>
                        </w:rPr>
                        <w:t xml:space="preserve">.</w:t>
                      </w:r>
                      <w:r>
                        <w:rPr>
                          <w:bCs/>
                          <w:i/>
                          <w:iCs/>
                        </w:rPr>
                      </w:r>
                      <w:r>
                        <w:rPr>
                          <w:bCs/>
                          <w:i/>
                          <w:iCs/>
                        </w:rPr>
                      </w:r>
                    </w:p>
                    <w:p w14:paraId="572E5005" w14:textId="39A8B690">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667B94E9" w14:textId="26DEEC88">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20" w:type="dxa"/>
            <w:vAlign w:val="center"/>
            <w:textDirection w:val="lrTb"/>
            <w:noWrap w:val="false"/>
          </w:tcPr>
          <w:p w14:paraId="4F2ED344" w14:textId="7DF11518">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20" w:type="dxa"/>
            <w:vAlign w:val="center"/>
            <w:textDirection w:val="lrTb"/>
            <w:noWrap w:val="false"/>
          </w:tcPr>
          <w:p w14:paraId="500A4666" w14:textId="4D5A7DCE">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14:paraId="207676FA" w14:textId="261FC8CD">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r>
              <w:rPr>
                <w:bCs/>
                <w:lang w:val="pt-BR"/>
              </w:rPr>
            </w:r>
          </w:p>
        </w:tc>
        <w:tc>
          <w:tcPr>
            <w:tcBorders/>
            <w:tcMar>
              <w:left w:w="108" w:type="dxa"/>
              <w:right w:w="108" w:type="dxa"/>
            </w:tcMar>
            <w:tcW w:w="1520" w:type="dxa"/>
            <w:vAlign w:val="center"/>
            <w:textDirection w:val="lrTb"/>
            <w:noWrap w:val="false"/>
          </w:tcPr>
          <w:p w14:paraId="7BBF0C6A" w14:textId="11D3FDA5">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14:paraId="3938CF39" w14:textId="7C91FF48">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20" w:type="dxa"/>
            <w:vAlign w:val="center"/>
            <w:textDirection w:val="lrTb"/>
            <w:noWrap w:val="false"/>
          </w:tcPr>
          <w:p w14:paraId="53728244" w14:textId="42677C35">
            <w:pPr>
              <w:pBdr/>
              <w:spacing w:after="120" w:before="100" w:beforeAutospacing="1"/>
              <w:ind/>
              <w:jc w:val="right"/>
              <w:rPr>
                <w:b/>
                <w:bCs/>
              </w:rPr>
            </w:pPr>
            <w:r>
              <w:rPr>
                <w:b/>
                <w:bCs/>
              </w:rPr>
              <w:t xml:space="preserve">19-22</w:t>
            </w:r>
            <w:r>
              <w:rPr>
                <w:b/>
                <w:bCs/>
              </w:rPr>
            </w:r>
            <w:r>
              <w:rPr>
                <w:b/>
                <w:bCs/>
              </w:rPr>
            </w:r>
          </w:p>
        </w:tc>
      </w:tr>
    </w:tbl>
    <w:p w14:paraId="65E8110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729"/>
        <w:gridCol w:w="3231"/>
        <w:gridCol w:w="4961"/>
        <w:gridCol w:w="29"/>
      </w:tblGrid>
      <w:tr>
        <w:trPr>
          <w:trHeight w:val="1152"/>
        </w:trPr>
        <w:tc>
          <w:tcPr>
            <w:tcBorders/>
            <w:tcW w:w="1729" w:type="dxa"/>
            <w:textDirection w:val="lrTb"/>
            <w:noWrap w:val="false"/>
          </w:tcPr>
          <w:p w14:paraId="47F62EEE"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20" w:type="dxa"/>
            <w:textDirection w:val="lrTb"/>
            <w:noWrap w:val="false"/>
          </w:tcPr>
          <w:p w14:paraId="4A7331AF"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4045DC84"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53299AE7"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7E287FC8" w14:textId="77777777">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14:paraId="103F6C0D" w14:textId="77777777">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w:t>
            </w:r>
            <w:r>
              <w:rPr>
                <w:rStyle w:val="1023"/>
                <w:rFonts w:ascii="Times New Roman" w:hAnsi="Times New Roman"/>
                <w:color w:val="000000" w:themeColor="text1"/>
                <w:lang w:val="pt-BR"/>
              </w:rPr>
              <w:t xml:space="preserve">: </w:t>
            </w:r>
            <w:r>
              <w:rPr>
                <w:rStyle w:val="1023"/>
                <w:rFonts w:ascii="Times New Roman" w:hAnsi="Times New Roman"/>
                <w:color w:val="000000" w:themeColor="text1"/>
                <w:lang w:val="pt-BR"/>
              </w:rPr>
              <w:t xml:space="preserve">275/2026/0105/VFI-CT.48.A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14:paraId="6C20F813" w14:textId="77777777">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16 tháng 1 năm 2026</w:t>
            </w:r>
            <w:r>
              <w:rPr>
                <w:color w:val="000000" w:themeColor="text1"/>
                <w:sz w:val="24"/>
                <w:szCs w:val="24"/>
                <w:lang w:val="vi-VN"/>
              </w:rPr>
            </w:r>
            <w:r>
              <w:rPr>
                <w:color w:val="000000" w:themeColor="text1"/>
                <w:sz w:val="24"/>
                <w:szCs w:val="24"/>
                <w:lang w:val="vi-VN"/>
              </w:rPr>
            </w:r>
          </w:p>
        </w:tc>
      </w:tr>
    </w:tbl>
    <w:p w14:paraId="60EC0402" w14:textId="3594439F">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14:paraId="5BCBE7A1" w14:textId="447525E1">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BÀ KHUẤT THỊ QUỲNH MAI</w:t>
      </w:r>
      <w:r>
        <w:rPr>
          <w:rFonts w:ascii="Times New Roman Bold" w:hAnsi="Times New Roman Bold"/>
          <w:b/>
          <w:lang w:val="pt-BR"/>
        </w:rPr>
      </w:r>
      <w:r>
        <w:rPr>
          <w:rFonts w:ascii="Times New Roman Bold" w:hAnsi="Times New Roman Bold"/>
          <w:b/>
          <w:lang w:val="pt-BR"/>
        </w:rPr>
      </w:r>
    </w:p>
    <w:p w14:paraId="38828AD2" w14:textId="1C5F84EE">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275/2026/0105/VFI-HĐTĐ.48.A</w:t>
      </w:r>
      <w:r>
        <w:rPr>
          <w:spacing w:val="-4"/>
          <w:lang w:val="vi-VN"/>
        </w:rPr>
        <w:t xml:space="preserve"> ký ngày </w:t>
      </w:r>
      <w:r>
        <w:rPr>
          <w:color w:val="000000" w:themeColor="text1"/>
          <w:spacing w:val="-4"/>
        </w:rPr>
        <w:t xml:space="preserve">10 tháng 1 năm 2026</w:t>
      </w:r>
      <w:r>
        <w:rPr>
          <w:spacing w:val="-4"/>
          <w:lang w:val="vi-VN"/>
        </w:rPr>
        <w:t xml:space="preserve"> </w:t>
      </w:r>
      <w:r>
        <w:rPr>
          <w:spacing w:val="-4"/>
          <w:lang w:val="vi-VN"/>
        </w:rPr>
        <w:t xml:space="preserve">giữa </w:t>
      </w:r>
      <w:r>
        <w:rPr>
          <w:color w:val="000000" w:themeColor="text1"/>
          <w:spacing w:val="-4"/>
        </w:rPr>
        <w:t xml:space="preserve">Bà Khuất Thị Quỳnh Mai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25380331">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275/2026/0105/VFI-BC.48.A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16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7A995565">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KHUẤT THỊ QUỲNH MAI</w:t>
            </w:r>
            <w:r/>
          </w:p>
        </w:tc>
      </w:tr>
      <w:tr>
        <w:trPr>
          <w:trHeight w:val="20"/>
        </w:trPr>
        <w:tc>
          <w:tcPr>
            <w:shd w:val="clear" w:color="auto" w:fill="auto"/>
            <w:tcBorders/>
            <w:tcW w:w="1109" w:type="pct"/>
            <w:vAlign w:val="center"/>
            <w:textDirection w:val="lrTb"/>
            <w:noWrap w:val="false"/>
          </w:tcPr>
          <w:p w14:paraId="5ECEEFB5" w14:textId="77777777">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14:paraId="43CEE325" w14:textId="77777777">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14:paraId="72ECEDF6" w14:textId="77777777">
            <w:pPr>
              <w:pBdr/>
              <w:spacing w:after="40" w:before="40" w:line="276" w:lineRule="auto"/>
              <w:ind/>
              <w:jc w:val="both"/>
              <w:rPr>
                <w:color w:val="ff0000"/>
                <w:lang w:val="pt-BR"/>
              </w:rPr>
            </w:pPr>
            <w:r>
              <w:rPr>
                <w:color w:val="000000" w:themeColor="text1"/>
                <w:lang w:val="vi-VN"/>
              </w:rPr>
              <w:t xml:space="preserve">001196038099</w:t>
            </w:r>
            <w:r>
              <w:rPr>
                <w:color w:val="ff0000"/>
                <w:lang w:val="pt-BR"/>
              </w:rPr>
            </w:r>
            <w:r>
              <w:rPr>
                <w:color w:val="ff0000"/>
                <w:lang w:val="pt-BR"/>
              </w:rPr>
            </w:r>
          </w:p>
        </w:tc>
      </w:tr>
    </w:tbl>
    <w:p w14:paraId="29FA24B9" w14:textId="33D4B08B">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353105BC">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14:paraId="257AEB18" w14:textId="77777777">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5916426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B9D05C8">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14:paraId="29568005" w14:textId="77777777">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61CC974D">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14:paraId="3C73D70E" w14:textId="5E9A30C3">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w:t>
            </w:r>
            <w:r>
              <w:rPr>
                <w:bCs/>
              </w:rPr>
              <w:t xml:space="preserve"> 1271/TB-BTC </w:t>
            </w:r>
            <w:r>
              <w:rPr>
                <w:bCs/>
              </w:rPr>
              <w:t xml:space="preserve">ngày</w:t>
            </w:r>
            <w:r>
              <w:rPr>
                <w:bCs/>
              </w:rPr>
              <w:t xml:space="preserve"> 31/12/2024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14:paraId="1D49FC70" w14:textId="77777777">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191553C9">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14:paraId="38EA59C5" w14:textId="77777777">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60F529AA">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14:paraId="09711F5B" w14:textId="00A56D85">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rPr>
          <w:color w:val="000000" w:themeColor="text1"/>
        </w:rPr>
        <w:t xml:space="preserve">Quyền sử dụng đất tại thửa đất số: 228, tờ bản đồ số: 34 có địa chỉ: Thôn Vị Nhuế, xã</w:t>
      </w:r>
      <w:r>
        <w:rPr>
          <w:color w:val="000000" w:themeColor="text1"/>
        </w:rPr>
        <w:t xml:space="preserve"> Quảng Oai, thành phố Hà Nội theo Giấy chứng nhận Quyền sử dụng đất quyền sở hữu tài sản gắn liền với đất số: AA 03499485, số vào sổ cấp GCN: CN15591 do Chi nhánh văn phòng đăng ký đất đai Hà Nội - Huyện Ba Vì cấp ngày 25/11/2025 cho Bà Khuất Thị Quỳnh Mai</w:t>
      </w:r>
      <w:r>
        <w:rPr>
          <w:i/>
          <w:iCs/>
        </w:rPr>
        <w:t xml:space="preserve">.</w:t>
      </w:r>
      <w:r>
        <w:rPr>
          <w:b/>
          <w:bCs/>
        </w:rPr>
      </w:r>
      <w:r>
        <w:rPr>
          <w:b/>
          <w:bCs/>
        </w:rPr>
      </w:r>
    </w:p>
    <w:p w14:paraId="76883363" w14:textId="46F03D53">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4B561460">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26E773FE">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14:paraId="7AF07106" w14:textId="3D1596C0">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78232DE3" w14:textId="2C90D5AC">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14:paraId="53CCE4E6" w14:textId="7CD2C0B2">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14:paraId="4A5CD5B7" w14:textId="4CE31349">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14:paraId="6F85738C"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14:paraId="6DAEBB2A"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46" w:type="pct"/>
            <w:vAlign w:val="center"/>
            <w:textDirection w:val="lrTb"/>
            <w:noWrap w:val="false"/>
          </w:tcPr>
          <w:p w14:paraId="634F3D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55" w:type="pct"/>
            <w:vAlign w:val="center"/>
            <w:textDirection w:val="lrTb"/>
            <w:noWrap w:val="false"/>
          </w:tcPr>
          <w:p w14:paraId="71F58D70" w14:textId="77777777">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36" w:type="pct"/>
            <w:vAlign w:val="center"/>
            <w:textDirection w:val="lrTb"/>
            <w:noWrap w:val="false"/>
          </w:tcPr>
          <w:p w14:paraId="743FFD04"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500" w:type="pct"/>
            <w:vAlign w:val="center"/>
            <w:textDirection w:val="lrTb"/>
            <w:noWrap w:val="false"/>
          </w:tcPr>
          <w:p w14:paraId="3ABC39D0"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14:paraId="6202BB86" w14:textId="47F5533D">
            <w:pPr>
              <w:pBdr/>
              <w:spacing w:after="40" w:before="40" w:line="288" w:lineRule="auto"/>
              <w:ind/>
              <w:jc w:val="both"/>
              <w:rPr>
                <w:b/>
                <w:bCs/>
              </w:rPr>
            </w:pPr>
            <w:r>
              <w:rPr>
                <w:color w:val="000000"/>
              </w:rPr>
              <w:t xml:space="preserve">Quyền sử dụng đất tại thửa đất số: 228, tờ bản đồ số: 34 có địa chỉ: Thôn Vị Nhuế, xã</w:t>
            </w:r>
            <w:r>
              <w:rPr>
                <w:color w:val="000000"/>
              </w:rPr>
              <w:t xml:space="preserve"> Quảng Oai, thành phố Hà Nội theo Giấy chứng nhận Quyền sử dụng đất quyền sở hữu tài sản gắn liền với đất số: AA 03499485, số vào sổ cấp GCN: CN15591 do Chi nhánh văn phòng đăng ký đất đai Hà Nội - Huyện Ba Vì cấp ngày 25/11/2025 cho Bà Khuất Thị Quỳnh Mai</w:t>
            </w:r>
            <w:r>
              <w:rPr>
                <w:b/>
                <w:bCs/>
              </w:rPr>
              <w:t xml:space="preserve">.</w:t>
            </w:r>
            <w:r>
              <w:rPr>
                <w:b/>
                <w:bCs/>
              </w:rPr>
            </w:r>
            <w:r>
              <w:rPr>
                <w:b/>
                <w:bCs/>
              </w:rPr>
            </w:r>
          </w:p>
        </w:tc>
        <w:tc>
          <w:tcPr>
            <w:shd w:val="clear" w:color="000000" w:fill="ffffff"/>
            <w:tcBorders/>
            <w:tcW w:w="1136" w:type="pct"/>
            <w:vAlign w:val="center"/>
            <w:textDirection w:val="lrTb"/>
            <w:noWrap w:val="false"/>
          </w:tcPr>
          <w:p w14:paraId="1DE0F127"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14:paraId="0A390AA8" w14:textId="0DD0F612">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63" w:type="pct"/>
            <w:vAlign w:val="center"/>
            <w:textDirection w:val="lrTb"/>
            <w:noWrap w:val="false"/>
          </w:tcPr>
          <w:p w14:paraId="495A8C53" w14:textId="30B5F9FB">
            <w:pPr>
              <w:pBdr/>
              <w:spacing w:after="40" w:before="40" w:line="288" w:lineRule="auto"/>
              <w:ind/>
              <w:rPr>
                <w:b w:val="0"/>
                <w:bCs w:val="0"/>
              </w:rPr>
            </w:pPr>
            <w:r>
              <w:rPr>
                <w:b w:val="0"/>
                <w:bCs w:val="0"/>
              </w:rPr>
              <w:t xml:space="preserve">Đất ở tại nông thôn + Đất trồng cây lâu năm</w:t>
            </w:r>
            <w:r>
              <w:rPr>
                <w:b w:val="0"/>
                <w:bCs w:val="0"/>
              </w:rPr>
            </w:r>
            <w:r>
              <w:rPr>
                <w:b w:val="0"/>
                <w:bCs w:val="0"/>
              </w:rPr>
            </w:r>
          </w:p>
        </w:tc>
        <w:tc>
          <w:tcPr>
            <w:tcBorders/>
            <w:tcW w:w="946" w:type="pct"/>
            <w:vAlign w:val="center"/>
            <w:textDirection w:val="lrTb"/>
            <w:noWrap/>
          </w:tcPr>
          <w:p w14:paraId="31C615F5" w14:textId="5CFBA4BF">
            <w:pPr>
              <w:pBdr/>
              <w:spacing w:after="40" w:before="40" w:line="288" w:lineRule="auto"/>
              <w:ind/>
              <w:jc w:val="center"/>
              <w:rPr>
                <w:color w:val="000000"/>
              </w:rPr>
            </w:pPr>
            <w:r>
              <w:rPr>
                <w:color w:val="000000" w:themeColor="text1"/>
              </w:rPr>
              <w:t xml:space="preserve">200</w:t>
            </w:r>
            <w:r>
              <w:rPr>
                <w:color w:val="000000"/>
              </w:rPr>
            </w:r>
            <w:r>
              <w:rPr>
                <w:color w:val="000000"/>
              </w:rPr>
            </w:r>
          </w:p>
        </w:tc>
        <w:tc>
          <w:tcPr>
            <w:shd w:val="clear" w:color="000000" w:fill="ffffff"/>
            <w:tcBorders/>
            <w:tcW w:w="1355" w:type="pct"/>
            <w:vAlign w:val="center"/>
            <w:textDirection w:val="lrTb"/>
            <w:noWrap w:val="false"/>
          </w:tcPr>
          <w:p w14:paraId="17452EA0" w14:textId="137C4E73">
            <w:pPr>
              <w:pBdr/>
              <w:spacing w:after="40" w:before="40" w:line="288" w:lineRule="auto"/>
              <w:ind/>
              <w:jc w:val="center"/>
              <w:rPr/>
            </w:pPr>
            <w:r>
              <w:rPr>
                <w:color w:val="000000" w:themeColor="text1"/>
              </w:rPr>
              <w:t xml:space="preserve">6.700.000</w:t>
            </w:r>
            <w:r/>
          </w:p>
        </w:tc>
        <w:tc>
          <w:tcPr>
            <w:shd w:val="clear" w:color="000000" w:fill="ffffff"/>
            <w:tcBorders/>
            <w:tcW w:w="1136" w:type="pct"/>
            <w:vAlign w:val="center"/>
            <w:textDirection w:val="lrTb"/>
            <w:noWrap w:val="false"/>
          </w:tcPr>
          <w:p w14:paraId="541A62B3" w14:textId="4458BA38">
            <w:pPr>
              <w:pBdr/>
              <w:spacing w:after="40" w:before="40" w:line="288" w:lineRule="auto"/>
              <w:ind/>
              <w:jc w:val="center"/>
              <w:rPr/>
            </w:pPr>
            <w:r>
              <w:rPr>
                <w:color w:val="000000" w:themeColor="text1"/>
              </w:rPr>
              <w:t xml:space="preserve">1.340.000.000</w:t>
            </w:r>
            <w:r/>
          </w:p>
        </w:tc>
      </w:tr>
      <w:tr>
        <w:trPr>
          <w:trHeight w:val="20"/>
        </w:trPr>
        <w:tc>
          <w:tcPr>
            <w:gridSpan w:val="4"/>
            <w:tcBorders/>
            <w:tcW w:w="3864" w:type="pct"/>
            <w:vAlign w:val="center"/>
            <w:textDirection w:val="lrTb"/>
            <w:noWrap/>
          </w:tcPr>
          <w:p w14:paraId="317898B8"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14:paraId="7A87A4E8" w14:textId="3B02AB71">
            <w:pPr>
              <w:pBdr/>
              <w:spacing w:after="40" w:before="40" w:line="288" w:lineRule="auto"/>
              <w:ind/>
              <w:jc w:val="center"/>
              <w:rPr>
                <w:b/>
                <w:bCs/>
                <w:color w:val="000000"/>
              </w:rPr>
            </w:pPr>
            <w:r>
              <w:rPr>
                <w:b/>
                <w:bCs/>
              </w:rPr>
              <w:t xml:space="preserve">1.340.000.000</w:t>
            </w:r>
            <w:r>
              <w:rPr>
                <w:b/>
                <w:bCs/>
                <w:color w:val="000000"/>
              </w:rPr>
            </w:r>
            <w:r>
              <w:rPr>
                <w:b/>
                <w:bCs/>
                <w:color w:val="000000"/>
              </w:rPr>
            </w:r>
          </w:p>
        </w:tc>
      </w:tr>
      <w:tr>
        <w:trPr>
          <w:trHeight w:val="20"/>
        </w:trPr>
        <w:tc>
          <w:tcPr>
            <w:gridSpan w:val="5"/>
            <w:tcBorders/>
            <w:tcW w:w="5000" w:type="pct"/>
            <w:vAlign w:val="center"/>
            <w:textDirection w:val="lrTb"/>
            <w:noWrap w:val="false"/>
          </w:tcPr>
          <w:p w14:paraId="245107F1" w14:textId="6C31E690">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ba trăm bốn mươi triệu đồng</w:t>
            </w:r>
            <w:r>
              <w:rPr>
                <w:b/>
                <w:bCs/>
                <w:i/>
                <w:iCs/>
                <w:color w:val="000000"/>
              </w:rPr>
              <w:t xml:space="preserve">./.)</w:t>
            </w:r>
            <w:r>
              <w:rPr>
                <w:b/>
                <w:bCs/>
                <w:i/>
                <w:iCs/>
                <w:color w:val="000000"/>
              </w:rPr>
            </w:r>
            <w:r>
              <w:rPr>
                <w:b/>
                <w:bCs/>
                <w:i/>
                <w:iCs/>
                <w:color w:val="000000"/>
              </w:rPr>
            </w:r>
          </w:p>
        </w:tc>
      </w:tr>
    </w:tbl>
    <w:p w14:paraId="36D8D0BD" w14:textId="3E64D425">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5CE84421" w14:textId="58C38743">
      <w:pPr>
        <w:pBdr/>
        <w:spacing w:after="120" w:before="120" w:line="312" w:lineRule="auto"/>
        <w:ind/>
        <w:rPr/>
      </w:pPr>
      <w:r>
        <w:rPr>
          <w:b/>
          <w:bCs/>
          <w:lang w:val="vi-VN"/>
        </w:rPr>
        <w:t xml:space="preserve">11. Những điều khoản loại trừ và hạn chế của kết quả thẩm định giá:</w:t>
      </w:r>
      <w:r/>
    </w:p>
    <w:p w14:paraId="75472359" w14:textId="7F320E8B">
      <w:pPr>
        <w:pBdr/>
        <w:spacing w:after="120" w:before="120" w:line="312" w:lineRule="auto"/>
        <w:ind w:firstLine="360"/>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0DB5EE1B"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4A53F026" w14:textId="77777777">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14:paraId="13A4BCBA" w14:textId="7A5D1298">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514DF82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37363EBF"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73A1419" w14:textId="0472CFC8">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14:paraId="1A21D98D" w14:textId="54B269B3">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1FA3C13A" w14:textId="50E34E5A">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6838A117" w14:textId="20F3E5D9">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1871"/>
        <w:gridCol w:w="3090"/>
        <w:gridCol w:w="4961"/>
        <w:gridCol w:w="29"/>
      </w:tblGrid>
      <w:tr>
        <w:trPr>
          <w:trHeight w:val="1152"/>
        </w:trPr>
        <w:tc>
          <w:tcPr>
            <w:tcBorders/>
            <w:tcW w:w="1871" w:type="dxa"/>
            <w:textDirection w:val="lrTb"/>
            <w:noWrap w:val="false"/>
          </w:tcPr>
          <w:p w14:paraId="3806008B"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79" w:type="dxa"/>
            <w:textDirection w:val="lrTb"/>
            <w:noWrap w:val="false"/>
          </w:tcPr>
          <w:p w14:paraId="594FA112"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5EE321CE" w14:textId="77777777">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14:paraId="4A94B5C0" w14:textId="77777777">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14:paraId="460D5F64" w14:textId="77777777">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2"/>
            <w:shd w:val="clear" w:color="auto" w:fill="auto"/>
            <w:tcBorders/>
            <w:tcMar>
              <w:left w:w="108" w:type="dxa"/>
              <w:top w:w="0" w:type="dxa"/>
              <w:right w:w="108" w:type="dxa"/>
              <w:bottom w:w="0" w:type="dxa"/>
            </w:tcMar>
            <w:tcW w:w="4961" w:type="dxa"/>
            <w:textDirection w:val="lrTb"/>
            <w:noWrap w:val="false"/>
          </w:tcPr>
          <w:p w14:paraId="55E7402E" w14:textId="77777777">
            <w:pPr>
              <w:pStyle w:val="1024"/>
              <w:pBdr/>
              <w:spacing w:after="60"/>
              <w:ind/>
              <w:rPr>
                <w:bCs/>
                <w:i/>
                <w:color w:val="000000" w:themeColor="text1"/>
                <w:sz w:val="24"/>
                <w:szCs w:val="24"/>
              </w:rPr>
            </w:pPr>
            <w:r>
              <w:rPr>
                <w:rStyle w:val="1023"/>
                <w:rFonts w:ascii="Times New Roman" w:hAnsi="Times New Roman"/>
                <w:i/>
                <w:iCs/>
                <w:color w:val="000000" w:themeColor="text1"/>
                <w:lang w:val="pt-BR"/>
              </w:rPr>
              <w:t xml:space="preserve">Số</w:t>
            </w:r>
            <w:r>
              <w:rPr>
                <w:rStyle w:val="1023"/>
                <w:rFonts w:ascii="Times New Roman" w:hAnsi="Times New Roman"/>
                <w:i/>
                <w:iCs/>
                <w:color w:val="000000" w:themeColor="text1"/>
                <w:lang w:val="pt-BR"/>
              </w:rPr>
              <w:t xml:space="preserve">: </w:t>
            </w:r>
            <w:r>
              <w:rPr>
                <w:rStyle w:val="1023"/>
                <w:rFonts w:ascii="Times New Roman" w:hAnsi="Times New Roman"/>
                <w:i/>
                <w:iCs/>
                <w:color w:val="000000" w:themeColor="text1"/>
                <w:lang w:val="pt-BR"/>
              </w:rPr>
              <w:t xml:space="preserve">275/2026/0105/VFI-CT.48.A</w:t>
            </w:r>
            <w:r>
              <w:rPr>
                <w:bCs/>
                <w:i/>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4961" w:type="dxa"/>
            <w:textDirection w:val="lrTb"/>
            <w:noWrap w:val="false"/>
          </w:tcPr>
          <w:p w14:paraId="2396134F" w14:textId="77777777">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w:t>
            </w:r>
            <w:r>
              <w:rPr>
                <w:rStyle w:val="1023"/>
                <w:rFonts w:ascii="Times New Roman" w:hAnsi="Times New Roman"/>
                <w:i/>
                <w:color w:val="auto"/>
              </w:rPr>
              <w:t xml:space="preserve">Hà</w:t>
            </w:r>
            <w:r>
              <w:rPr>
                <w:rStyle w:val="1023"/>
                <w:rFonts w:ascii="Times New Roman" w:hAnsi="Times New Roman"/>
                <w:i/>
                <w:color w:val="auto"/>
              </w:rPr>
              <w:t xml:space="preserve"> </w:t>
            </w:r>
            <w:r>
              <w:rPr>
                <w:rStyle w:val="1023"/>
                <w:rFonts w:ascii="Times New Roman" w:hAnsi="Times New Roman"/>
                <w:i/>
                <w:color w:val="auto"/>
              </w:rPr>
              <w:t xml:space="preserve">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16 tháng 1 năm 2026</w:t>
            </w:r>
            <w:r>
              <w:rPr>
                <w:color w:val="000000" w:themeColor="text1"/>
                <w:sz w:val="24"/>
                <w:szCs w:val="24"/>
                <w:lang w:val="vi-VN"/>
              </w:rPr>
            </w:r>
            <w:r>
              <w:rPr>
                <w:color w:val="000000" w:themeColor="text1"/>
                <w:sz w:val="24"/>
                <w:szCs w:val="24"/>
                <w:lang w:val="vi-VN"/>
              </w:rPr>
            </w:r>
          </w:p>
        </w:tc>
      </w:tr>
    </w:tbl>
    <w:p w14:paraId="53E21BF3" w14:textId="59EB6EC9">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75B0C296">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275/2026/0105/VFI-CT.48.A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16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50B4781" w14:textId="288A6D03">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14:paraId="07C659A8" w14:textId="77777777">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713CA5C1" w14:textId="3C598F0F">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14:paraId="77830F84" w14:textId="0B16310E">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14:paraId="7DC0F516" w14:textId="77777777">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1E404CDD" w14:textId="484B9A0F">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14:paraId="0A1E33F2" w14:textId="31693945">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14:paraId="0A03BE7B" w14:textId="11F8950D">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14:paraId="3BDBA92F" w14:textId="77777777">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4612408" w14:textId="18245BA7">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14:paraId="5E58C4F2" w14:textId="77777777">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14:paraId="358C7799" w14:textId="7E1A5697">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3E3AECF9">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KHUẤT THỊ QUỲNH MAI</w:t>
            </w:r>
            <w:r/>
          </w:p>
        </w:tc>
      </w:tr>
      <w:tr>
        <w:trPr>
          <w:trHeight w:val="20"/>
        </w:trPr>
        <w:tc>
          <w:tcPr>
            <w:tcBorders/>
            <w:tcW w:w="2518" w:type="dxa"/>
            <w:vAlign w:val="center"/>
            <w:textDirection w:val="lrTb"/>
            <w:noWrap w:val="false"/>
          </w:tcPr>
          <w:p w14:paraId="21CCFA96" w14:textId="03EE33C2">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14:paraId="4FB60CA1" w14:textId="18A46E2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60F68EA" w14:textId="64444B9A">
            <w:pPr>
              <w:pBdr/>
              <w:spacing w:after="60" w:before="60" w:line="276" w:lineRule="auto"/>
              <w:ind/>
              <w:rPr>
                <w:b/>
                <w:bCs/>
              </w:rPr>
            </w:pPr>
            <w:r>
              <w:rPr>
                <w:color w:val="000000" w:themeColor="text1"/>
                <w:lang w:val="vi-VN"/>
              </w:rPr>
              <w:t xml:space="preserve">001196038099</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40A1E1E9"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648622" w14:textId="150B9F0F">
            <w:pPr>
              <w:pBdr/>
              <w:spacing w:after="60" w:before="60" w:line="276" w:lineRule="auto"/>
              <w:ind/>
              <w:jc w:val="both"/>
              <w:rPr>
                <w:b/>
                <w:bCs/>
                <w:spacing w:val="2"/>
                <w:lang w:val="vi-VN"/>
              </w:rPr>
            </w:pPr>
            <w:r>
              <w:rPr>
                <w:bCs/>
                <w:color w:val="000000" w:themeColor="text1"/>
                <w:lang w:val="pt-BR"/>
              </w:rPr>
              <w:t xml:space="preserve">Quyền sử dụng đất tại thửa đất số: 228, tờ bản đồ số: 34 có địa chỉ: Thôn Vị Nhuế, xã</w:t>
            </w:r>
            <w:r>
              <w:rPr>
                <w:bCs/>
                <w:color w:val="000000" w:themeColor="text1"/>
                <w:lang w:val="pt-BR"/>
              </w:rPr>
              <w:t xml:space="preserve"> Quảng Oai, thành phố Hà Nội theo Giấy chứng nhận Quyền sử dụng đất quyền sở hữu tài sản gắn liền với đất số: AA 03499485, số vào sổ cấp GCN: CN15591 do Chi nhánh văn phòng đăng ký đất đai Hà Nội - Huyện Ba Vì cấp ngày 25/11/2025 cho Bà Khuất Thị Quỳnh Mai</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14:paraId="0EEFF1D0"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157A4784">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7C4F7EE2">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629398DB">
            <w:pPr>
              <w:pBdr/>
              <w:spacing w:after="60" w:before="60" w:line="276" w:lineRule="auto"/>
              <w:ind/>
              <w:jc w:val="both"/>
              <w:rPr>
                <w:color w:val="ee0000"/>
                <w:lang w:val="pt-BR"/>
              </w:rPr>
            </w:pPr>
            <w:r>
              <w:rPr>
                <w:color w:val="000000" w:themeColor="text1"/>
                <w:lang w:val="pt-BR"/>
              </w:rPr>
              <w:t xml:space="preserve">Thôn Vị Nhuế, xã Quảng Oai,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14:paraId="54FC8895" w14:textId="0B064EE2">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14:paraId="77108DCC" w14:textId="65496ECB">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511CCADD" w14:textId="09D933CE">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21.167944444444, 105.43152777778</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1E343551">
            <w:pPr>
              <w:pBdr/>
              <w:spacing w:after="60" w:before="60" w:line="276" w:lineRule="auto"/>
              <w:ind/>
              <w:jc w:val="both"/>
              <w:rPr>
                <w:lang w:val="pt-BR"/>
              </w:rPr>
            </w:pPr>
            <w:r>
              <w:rPr>
                <w:lang w:val="pt-BR"/>
              </w:rPr>
              <w:t xml:space="preserve">11/01/2026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14:paraId="35291251" w14:textId="7FC96182">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14:paraId="5C68D112" w14:textId="47F6E3E1">
      <w:pPr>
        <w:pStyle w:val="1025"/>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14:paraId="7BF12FE4" w14:textId="69912EA2">
      <w:pPr>
        <w:pStyle w:val="1025"/>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3A5995BB" w14:textId="4C58FE41">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14:paraId="19D2002D" w14:textId="2F299217">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14:paraId="347D2A2F" w14:textId="73866019">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14:paraId="40C82796"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14:paraId="59A38F84"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14:paraId="576ACB60" w14:textId="78565206">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14:paraId="72C5959D"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14:paraId="094BCC23" w14:textId="77777777">
      <w:pPr>
        <w:pStyle w:val="1025"/>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14:paraId="3BE30DAB" w14:textId="77777777">
      <w:pPr>
        <w:pStyle w:val="1025"/>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14:paraId="10902062" w14:textId="1FB9D9E7">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14:paraId="0436F91E" w14:textId="6D0158E3">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4BFF9923" w14:textId="67BBDDF2">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14:paraId="27A2B81F" w14:textId="2D3E72E5">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14:paraId="287E4006" w14:textId="253DB9B3">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14:paraId="0E6AF9F4" w14:textId="4C09C638">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14:paraId="66722F3A" w14:textId="0B7911AB">
      <w:pPr>
        <w:pStyle w:val="1025"/>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14:paraId="3BAC975E" w14:textId="77777777">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6737B555" w14:textId="77777777">
      <w:pPr>
        <w:pStyle w:val="1025"/>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14:paraId="5F3462F5" w14:textId="77777777">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14:paraId="7494B17B" w14:textId="41F9AB61">
      <w:pPr>
        <w:pStyle w:val="1025"/>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14:paraId="420B3607" w14:textId="1C9B15D2">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14:paraId="34F79288" w14:textId="19EB1C37">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14:paraId="58E9443A" w14:textId="324B8BF4">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tài sản gắn liền với đất số: AA 03499485, số vào sổ cấp GCN: CN15591 do Chi nhánh văn phòng đăng ký đất đai Hà Nội - Huyện Ba Vì cấp ngày 25/11/2025 cho Bà Khuất Thị Quỳnh Mai</w:t>
      </w:r>
      <w:r>
        <w:rPr>
          <w:lang w:val="pt-BR"/>
        </w:rPr>
        <w:t xml:space="preserve">.</w:t>
      </w:r>
      <w:r>
        <w:rPr>
          <w:i/>
          <w:iCs/>
          <w:lang w:val="pt-BR"/>
        </w:rPr>
      </w:r>
      <w:r>
        <w:rPr>
          <w:i/>
          <w:iCs/>
          <w:lang w:val="pt-BR"/>
        </w:rPr>
      </w:r>
    </w:p>
    <w:p w14:paraId="02DD846B" w14:textId="208CE992">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14:paraId="072D9C92" w14:textId="0CB7CF18">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275/2026/0105/VFI-HĐTĐ.48.A ngày 10/01/2026 giữa Bà Khuất Thị Quỳnh Mai với Công ty Cổ phần Thẩm định và Đầu tư Tài chính Hoa Sen.</w:t>
      </w:r>
      <w:r>
        <w:rPr>
          <w:b/>
          <w:lang w:val="pt-BR"/>
        </w:rPr>
      </w:r>
      <w:r>
        <w:rPr>
          <w:b/>
          <w:lang w:val="pt-BR"/>
        </w:rPr>
      </w:r>
    </w:p>
    <w:p w14:paraId="7BDC3A25" w14:textId="77D2CF95">
      <w:pPr>
        <w:pStyle w:val="1025"/>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79869821" w14:textId="546E355D">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7617072A">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lang w:val="pt-BR"/>
        </w:rPr>
        <w:tab/>
      </w:r>
      <w:r>
        <w:rPr>
          <w:rFonts w:ascii="Times New Roman" w:hAnsi="Times New Roman" w:eastAsia="Times New Roman" w:cs="Times New Roman"/>
          <w:color w:val="000000"/>
          <w:sz w:val="24"/>
        </w:rPr>
        <w:t xml:space="preserve">Ba Vì, với hệ sinh thái đa dạng và quỹ đất rộng lớn, đang dần khẳng định vị thế của mình trên thị trường mua bán nhà đất Hà Nội. Đây không chỉ là một trong những điểm đến du lịch nổi bật mà còn là khu vực lý tưởng cho các dự án bất động sản sinh thái và ng</w:t>
      </w:r>
      <w:r>
        <w:rPr>
          <w:rFonts w:ascii="Times New Roman" w:hAnsi="Times New Roman" w:eastAsia="Times New Roman" w:cs="Times New Roman"/>
          <w:color w:val="000000"/>
          <w:sz w:val="24"/>
        </w:rPr>
        <w:t xml:space="preserve">hỉ dưỡng. Sự phát triển hạ tầng giao thông kết nối với trung tâm Hà Nội càng thúc đẩy tiềm năng của bất động sản huyện Ba Vì, mở ra nhiều cơ hội đầu tư sinh lợi lâu dài.</w:t>
      </w:r>
      <w:r/>
    </w:p>
    <w:p w14:paraId="62AD8BEF">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Thị trường bất động sản huyện Ba Vì hiện tại đang có những chuyển biến tích cực và thu hút sự quan tâm ngày càng lớn từ giới đầu tư, đặc biệt trong lĩnh vực bất động sản nghỉ dưỡng, homestay và trang trại.</w:t>
      </w:r>
      <w:r/>
    </w:p>
    <w:p w14:paraId="29DE237A">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Với vị trí địa lý thuận lợi, khí hậu trong lành và cảnh quan thiên nhiên đẹp, Ba Vì trở thành điểm đến lý tưởng cho những nhà đầu tư muốn mua bán nhà đất để phát triển các dự án phục vụ nhu cầu nghỉ dưỡng của người dân, đặc biệt là tầng lớp trung và thượng</w:t>
      </w:r>
      <w:r>
        <w:rPr>
          <w:rFonts w:ascii="Times New Roman" w:hAnsi="Times New Roman" w:eastAsia="Times New Roman" w:cs="Times New Roman"/>
          <w:color w:val="000000"/>
          <w:sz w:val="24"/>
        </w:rPr>
        <w:t xml:space="preserve"> lưu từ nội thành Hà Nội.</w:t>
      </w:r>
      <w:r/>
    </w:p>
    <w:p w14:paraId="2D3CF8CC">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Những khu vực có tầm nhìn đẹp, phong thủy tốt như Suối Hai, Yên Bài và Vân Hòa đã trở thành điểm nóng thu hút nhiều nhà đầu tư kinh doanh. Những địa danh này sở hữu cảnh quan đồi núi và hồ nước trong lành, là nơi lý tưởng để xây dựng các khu nghỉ dưỡng, tr</w:t>
      </w:r>
      <w:r>
        <w:rPr>
          <w:rFonts w:ascii="Times New Roman" w:hAnsi="Times New Roman" w:eastAsia="Times New Roman" w:cs="Times New Roman"/>
          <w:color w:val="000000"/>
          <w:sz w:val="24"/>
        </w:rPr>
        <w:t xml:space="preserve">ang trại và nhà vườn.</w:t>
      </w:r>
      <w:r/>
    </w:p>
    <w:p w14:paraId="6CE72DD0">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Trước đây, giá bất động sản huyện Ba Vì còn khá thấp, nhiều người dân Hà Nội đã mua bán nhà đất tại khu vực để xây dựng trang trại, nhà vườn phục vụ nghỉ ngơi cuối tuần hoặc góp vốn mua chung các mảnh đất rộng lớn từ 500 đến 2.000m2 để chờ tăng giá bán chố</w:t>
      </w:r>
      <w:r>
        <w:rPr>
          <w:rFonts w:ascii="Times New Roman" w:hAnsi="Times New Roman" w:eastAsia="Times New Roman" w:cs="Times New Roman"/>
          <w:color w:val="000000"/>
          <w:sz w:val="24"/>
        </w:rPr>
        <w:t xml:space="preserve">t lời.</w:t>
      </w:r>
      <w:r/>
    </w:p>
    <w:p w14:paraId="4C10AB1B">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Trong tương lai, bất động sản Ba Vì được dự báo sẽ tiếp tục là điểm nóng đầu tư, nhờ sự phát triển của du lịch sinh thái, hạ tầng giao thông và các chính sách ưu tiên phát triển vùng ngoại ô Hà Nội.</w:t>
      </w:r>
      <w:r/>
    </w:p>
    <w:p w14:paraId="4C7D81D9">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Với việc hoàn thiện các tuyến đường lớn và phát triển các dự án nghỉ dưỡng, giá đất tại các khu vực trung tâm như Tản Lĩnh, Vân Hòa sẽ tiếp tục tăng. Những nhà đầu tư dài hạn có thể cân nhắc các dự án tại đây để hưởng lợi từ sự tăng trưởng của thị trường.</w:t>
      </w:r>
      <w:r/>
    </w:p>
    <w:p w14:paraId="09235D37">
      <w:pPr>
        <w:pBdr/>
        <w:tabs>
          <w:tab w:val="left" w:leader="none" w:pos="426"/>
        </w:tabs>
        <w:spacing w:after="120" w:before="120" w:line="276" w:lineRule="auto"/>
        <w:ind/>
        <w:jc w:val="center"/>
        <w:rPr>
          <w:bCs/>
          <w:i/>
          <w:lang w:val="pt-BR"/>
        </w:rPr>
      </w:pPr>
      <w:r>
        <w:rPr>
          <w:rFonts w:ascii="Times New Roman" w:hAnsi="Times New Roman" w:eastAsia="Times New Roman" w:cs="Times New Roman"/>
          <w:i/>
          <w:color w:val="000000"/>
          <w:sz w:val="24"/>
        </w:rPr>
        <w:t xml:space="preserve">(Nguồn: https://onehousing.vn/blog/bat-dong-san-huyen-ba-vi-tiem-nang-va-vi-tri-dep-n17t)</w:t>
      </w:r>
      <w:r>
        <w:rPr>
          <w:bCs/>
          <w:i/>
          <w:lang w:val="pt-BR"/>
        </w:rPr>
      </w:r>
      <w:r>
        <w:rPr>
          <w:bCs/>
          <w:i/>
          <w:lang w:val="pt-BR"/>
        </w:rPr>
      </w:r>
    </w:p>
    <w:p w14:paraId="20BF0D54" w14:textId="312C63AB">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14:paraId="1AF47391" w14:textId="77777777">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14:paraId="2F02365A" w14:textId="6D502E8C">
            <w:pPr>
              <w:pBdr/>
              <w:spacing/>
              <w:ind/>
              <w:jc w:val="both"/>
              <w:rPr>
                <w:b/>
                <w:bCs/>
                <w:color w:val="000000"/>
              </w:rPr>
            </w:pPr>
            <w:r>
              <w:rPr>
                <w:b/>
                <w:bCs/>
                <w:color w:val="000000"/>
              </w:rPr>
              <w:t xml:space="preserve">Quyền sử dụng đất tại thửa đất số: 228, tờ bản đồ số: 34 có địa chỉ: Thôn Vị Nhuế, xã</w:t>
            </w:r>
            <w:r>
              <w:rPr>
                <w:b/>
                <w:bCs/>
                <w:color w:val="000000"/>
              </w:rPr>
              <w:t xml:space="preserve"> Quảng Oai, thành phố Hà Nội theo Giấy chứng nhận Quyền sử dụng đất quyền sở hữu tài sản gắn liền với đất số: AA 03499485, số vào sổ cấp GCN: CN15591 do Chi nhánh văn phòng đăng ký đất đai Hà Nội - Huyện Ba Vì cấp ngày 25/11/2025 cho Bà Khuất Thị Quỳnh Mai</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F4DB1BF" w14:textId="77777777">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14:paraId="52A8C09C" w14:textId="77777777">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14:paraId="12C874E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F39E7F6" w14:textId="77777777">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14:paraId="5B848F9F" w14:textId="5A84DF19">
            <w:pPr>
              <w:pBdr/>
              <w:spacing/>
              <w:ind/>
              <w:jc w:val="center"/>
              <w:rPr>
                <w:color w:val="000000"/>
              </w:rPr>
            </w:pPr>
            <w:r>
              <w:rPr>
                <w:color w:val="000000" w:themeColor="text1"/>
              </w:rPr>
              <w:t xml:space="preserve">228</w:t>
            </w:r>
            <w:r>
              <w:rPr>
                <w:color w:val="000000"/>
              </w:rPr>
            </w:r>
            <w:r>
              <w:rPr>
                <w:color w:val="000000"/>
              </w:rPr>
            </w:r>
          </w:p>
        </w:tc>
        <w:tc>
          <w:tcPr>
            <w:tcBorders/>
            <w:tcW w:w="2126" w:type="dxa"/>
            <w:vAlign w:val="center"/>
            <w:textDirection w:val="lrTb"/>
            <w:noWrap w:val="false"/>
          </w:tcPr>
          <w:p w14:paraId="0786BD01" w14:textId="77777777">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14:paraId="570D749A" w14:textId="090EF8B0">
            <w:pPr>
              <w:pBdr/>
              <w:spacing/>
              <w:ind/>
              <w:jc w:val="center"/>
              <w:rPr>
                <w:color w:val="ee0000"/>
              </w:rPr>
            </w:pPr>
            <w:r>
              <w:rPr>
                <w:color w:val="000000" w:themeColor="text1"/>
              </w:rPr>
              <w:t xml:space="preserve">34</w:t>
            </w:r>
            <w:r>
              <w:rPr>
                <w:color w:val="ee0000"/>
              </w:rPr>
            </w:r>
            <w:r>
              <w:rPr>
                <w:color w:val="ee0000"/>
              </w:rPr>
            </w:r>
          </w:p>
        </w:tc>
      </w:tr>
      <w:tr>
        <w:trPr>
          <w:trHeight w:val="20"/>
        </w:trPr>
        <w:tc>
          <w:tcPr>
            <w:tcBorders/>
            <w:tcW w:w="734" w:type="dxa"/>
            <w:vAlign w:val="center"/>
            <w:textDirection w:val="lrTb"/>
            <w:noWrap w:val="false"/>
          </w:tcPr>
          <w:p w14:paraId="222F6B75"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03A3B47" w14:textId="77777777">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14:paraId="2500C91E" w14:textId="05641D6E">
            <w:pPr>
              <w:pBdr/>
              <w:spacing/>
              <w:ind/>
              <w:jc w:val="both"/>
              <w:rPr>
                <w:color w:val="000000"/>
              </w:rPr>
            </w:pPr>
            <w:r>
              <w:rPr>
                <w:color w:val="000000"/>
              </w:rPr>
              <w:t xml:space="preserve">Thôn Vị Nhuế, xã Quảng Oai, thành phố Hà Nội.</w:t>
            </w:r>
            <w:r>
              <w:rPr>
                <w:color w:val="000000"/>
              </w:rPr>
            </w:r>
            <w:r>
              <w:rPr>
                <w:color w:val="000000"/>
              </w:rPr>
            </w:r>
          </w:p>
        </w:tc>
      </w:tr>
      <w:tr>
        <w:trPr>
          <w:trHeight w:val="20"/>
        </w:trPr>
        <w:tc>
          <w:tcPr>
            <w:tcBorders/>
            <w:tcW w:w="734" w:type="dxa"/>
            <w:vAlign w:val="center"/>
            <w:textDirection w:val="lrTb"/>
            <w:noWrap w:val="false"/>
          </w:tcPr>
          <w:p w14:paraId="1ABFE1E6"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E49EAA7"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14:paraId="04BBE80E" w14:textId="62BF6733">
            <w:pPr>
              <w:pBdr/>
              <w:spacing/>
              <w:ind/>
              <w:jc w:val="center"/>
              <w:rPr>
                <w:color w:val="000000"/>
              </w:rPr>
            </w:pPr>
            <w:r>
              <w:rPr>
                <w:color w:val="000000"/>
              </w:rPr>
              <w:t xml:space="preserve">200,0</w:t>
            </w:r>
            <w:r>
              <w:rPr>
                <w:color w:val="000000"/>
              </w:rPr>
            </w:r>
            <w:r>
              <w:rPr>
                <w:color w:val="000000"/>
              </w:rPr>
            </w:r>
          </w:p>
        </w:tc>
        <w:tc>
          <w:tcPr>
            <w:tcBorders/>
            <w:tcW w:w="2126" w:type="dxa"/>
            <w:vAlign w:val="center"/>
            <w:textDirection w:val="lrTb"/>
            <w:noWrap w:val="false"/>
          </w:tcPr>
          <w:p w14:paraId="37C21D54" w14:textId="77777777">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2CEBFADB" w14:textId="04C82582">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14:paraId="4198CA23"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D8F7683" w14:textId="77777777">
            <w:pPr>
              <w:pBdr/>
              <w:spacing/>
              <w:ind/>
              <w:rPr>
                <w:color w:val="000000"/>
              </w:rPr>
            </w:pPr>
            <w:r>
              <w:rPr>
                <w:color w:val="000000"/>
              </w:rPr>
              <w:t xml:space="preserve">Loại đất</w:t>
            </w:r>
            <w:r>
              <w:rPr>
                <w:color w:val="000000"/>
              </w:rPr>
            </w:r>
            <w:r>
              <w:rPr>
                <w:color w:val="000000"/>
              </w:rPr>
            </w:r>
          </w:p>
        </w:tc>
        <w:tc>
          <w:tcPr>
            <w:tcBorders/>
            <w:tcW w:w="2126" w:type="dxa"/>
            <w:vAlign w:val="center"/>
            <w:textDirection w:val="lrTb"/>
            <w:noWrap w:val="false"/>
          </w:tcPr>
          <w:p w14:paraId="23C2323E" w14:textId="151A25C8">
            <w:pPr>
              <w:pBdr/>
              <w:spacing/>
              <w:ind/>
              <w:jc w:val="center"/>
              <w:rPr>
                <w:color w:val="000000"/>
                <w:vertAlign w:val="superscript"/>
              </w:rPr>
            </w:pPr>
            <w:r>
              <w:rPr>
                <w:color w:val="000000" w:themeColor="text1"/>
              </w:rPr>
              <w:t xml:space="preserve">Đất ở nông thôn 100,0m</w:t>
            </w:r>
            <w:r>
              <w:rPr>
                <w:color w:val="000000" w:themeColor="text1"/>
                <w:vertAlign w:val="superscript"/>
              </w:rPr>
              <w:t xml:space="preserve">2</w:t>
            </w:r>
            <w:r>
              <w:rPr>
                <w:color w:val="000000" w:themeColor="text1"/>
              </w:rPr>
              <w:t xml:space="preserve">; Đất trồng cây lâu năm 100,0m</w:t>
            </w:r>
            <w:r>
              <w:rPr>
                <w:color w:val="000000" w:themeColor="text1"/>
                <w:vertAlign w:val="superscript"/>
              </w:rPr>
              <w:t xml:space="preserve">2</w:t>
            </w:r>
            <w:r>
              <w:rPr>
                <w:color w:val="000000"/>
                <w:vertAlign w:val="superscript"/>
              </w:rPr>
            </w:r>
            <w:r>
              <w:rPr>
                <w:color w:val="000000"/>
                <w:vertAlign w:val="superscript"/>
              </w:rPr>
            </w:r>
          </w:p>
        </w:tc>
        <w:tc>
          <w:tcPr>
            <w:tcBorders/>
            <w:tcW w:w="2126" w:type="dxa"/>
            <w:vAlign w:val="center"/>
            <w:textDirection w:val="lrTb"/>
            <w:noWrap w:val="false"/>
          </w:tcPr>
          <w:p w14:paraId="6C0E4645" w14:textId="77777777">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14:paraId="7AAAA56C" w14:textId="7EFA2DED">
            <w:pPr>
              <w:pBdr/>
              <w:spacing/>
              <w:ind/>
              <w:jc w:val="center"/>
              <w:rPr>
                <w:color w:val="000000"/>
              </w:rPr>
            </w:pPr>
            <w:r>
              <w:rPr>
                <w:color w:val="000000" w:themeColor="text1"/>
              </w:rPr>
            </w:r>
            <w:r>
              <w:rPr>
                <w:color w:val="000000" w:themeColor="text1"/>
              </w:rPr>
              <w:t xml:space="preserve">Đất ở nông thôn: Lâu dài</w:t>
            </w:r>
            <w:r>
              <w:rPr>
                <w:color w:val="000000" w:themeColor="text1"/>
              </w:rPr>
              <w:t xml:space="preserve">; Đất trồng cây lâu năm: Đến 31/07/2048</w:t>
            </w:r>
            <w:r>
              <w:rPr>
                <w:color w:val="000000"/>
              </w:rPr>
            </w:r>
            <w:r>
              <w:rPr>
                <w:color w:val="000000"/>
              </w:rPr>
            </w:r>
          </w:p>
        </w:tc>
      </w:tr>
      <w:tr>
        <w:trPr>
          <w:trHeight w:val="20"/>
        </w:trPr>
        <w:tc>
          <w:tcPr>
            <w:tcBorders/>
            <w:tcW w:w="734" w:type="dxa"/>
            <w:vAlign w:val="center"/>
            <w:textDirection w:val="lrTb"/>
            <w:noWrap w:val="false"/>
          </w:tcPr>
          <w:p w14:paraId="24E807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47D2D54" w14:textId="77777777">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r>
              <w:rPr>
                <w:color w:val="000000"/>
              </w:rPr>
            </w:r>
          </w:p>
        </w:tc>
        <w:tc>
          <w:tcPr>
            <w:gridSpan w:val="3"/>
            <w:tcBorders/>
            <w:tcW w:w="6259" w:type="dxa"/>
            <w:vAlign w:val="center"/>
            <w:textDirection w:val="lrTb"/>
            <w:noWrap w:val="false"/>
          </w:tcPr>
          <w:p w14:paraId="0140E9A7" w14:textId="3E371A2A">
            <w:pPr>
              <w:pBdr/>
              <w:spacing/>
              <w:ind/>
              <w:jc w:val="both"/>
              <w:rPr>
                <w:color w:val="000000"/>
                <w:sz w:val="24"/>
                <w:szCs w:val="24"/>
              </w:rPr>
            </w:pPr>
            <w:r>
              <w:rPr>
                <w:color w:val="000000"/>
                <w:sz w:val="24"/>
                <w:szCs w:val="24"/>
              </w:rPr>
            </w:r>
            <w:r>
              <w:rPr>
                <w:rFonts w:ascii="Times New Roman" w:hAnsi="Times New Roman" w:eastAsia="Times New Roman" w:cs="Times New Roman"/>
                <w:color w:val="000000"/>
                <w:sz w:val="24"/>
                <w:szCs w:val="24"/>
              </w:rPr>
              <w:t xml:space="preserve">Tại thời điểm thẩm định giá, Tổ thẩm định không thu thập được các thông tin quy hoạch liên quan đến thửa đất thẩm định giá</w:t>
            </w:r>
            <w:r>
              <w:rPr>
                <w:color w:val="000000"/>
                <w:sz w:val="24"/>
                <w:szCs w:val="24"/>
              </w:rPr>
            </w:r>
            <w:r>
              <w:rPr>
                <w:color w:val="000000"/>
                <w:sz w:val="24"/>
                <w:szCs w:val="24"/>
              </w:rPr>
            </w:r>
          </w:p>
        </w:tc>
      </w:tr>
      <w:tr>
        <w:trPr>
          <w:trHeight w:val="20"/>
        </w:trPr>
        <w:tc>
          <w:tcPr>
            <w:tcBorders/>
            <w:tcW w:w="734" w:type="dxa"/>
            <w:vAlign w:val="center"/>
            <w:textDirection w:val="lrTb"/>
            <w:noWrap w:val="false"/>
          </w:tcPr>
          <w:p w14:paraId="50D1DAF1" w14:textId="77777777">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14:paraId="1DC9290E" w14:textId="77777777">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21B573D2" w14:textId="77777777">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14:paraId="4928F696" w14:textId="77777777">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14:paraId="6E78F530"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316313C5" w14:textId="77777777">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14:paraId="40FA449B" w14:textId="626514CB">
            <w:pPr>
              <w:pBdr/>
              <w:spacing/>
              <w:ind/>
              <w:jc w:val="center"/>
              <w:rPr>
                <w:color w:val="000000"/>
              </w:rPr>
            </w:pPr>
            <w:r>
              <w:rPr>
                <w:color w:val="000000"/>
              </w:rPr>
              <w:t xml:space="preserve">Đường bê tông</w:t>
            </w:r>
            <w:r>
              <w:rPr>
                <w:color w:val="000000"/>
              </w:rPr>
            </w:r>
            <w:r>
              <w:rPr>
                <w:color w:val="000000"/>
              </w:rPr>
            </w:r>
          </w:p>
        </w:tc>
        <w:tc>
          <w:tcPr>
            <w:tcBorders/>
            <w:tcW w:w="2126" w:type="dxa"/>
            <w:vAlign w:val="center"/>
            <w:textDirection w:val="lrTb"/>
            <w:noWrap w:val="false"/>
          </w:tcPr>
          <w:p w14:paraId="5C26D88E" w14:textId="77777777">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14:paraId="594EAF27" w14:textId="56F56DBF">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14:paraId="00E770C1"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49DD3D88" w14:textId="453F62C0">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14:paraId="478E64B2" w14:textId="1EF759FC">
            <w:pPr>
              <w:pBdr/>
              <w:spacing/>
              <w:ind/>
              <w:jc w:val="center"/>
              <w:rPr>
                <w:color w:val="000000"/>
              </w:rPr>
            </w:pPr>
            <w:r>
              <w:rPr>
                <w:color w:val="000000" w:themeColor="text1"/>
              </w:rPr>
              <w:t xml:space="preserve">4,4</w:t>
            </w:r>
            <w:r>
              <w:rPr>
                <w:color w:val="000000"/>
              </w:rPr>
            </w:r>
            <w:r>
              <w:rPr>
                <w:color w:val="000000"/>
              </w:rPr>
            </w:r>
          </w:p>
        </w:tc>
        <w:tc>
          <w:tcPr>
            <w:tcBorders/>
            <w:tcW w:w="2126" w:type="dxa"/>
            <w:vAlign w:val="center"/>
            <w:textDirection w:val="lrTb"/>
            <w:noWrap w:val="false"/>
          </w:tcPr>
          <w:p w14:paraId="3CB9E13F" w14:textId="49ED8B75">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14:paraId="42030CE5" w14:textId="216DA189">
            <w:pPr>
              <w:pBdr/>
              <w:spacing/>
              <w:ind/>
              <w:jc w:val="center"/>
              <w:rPr>
                <w:color w:val="000000"/>
              </w:rPr>
            </w:pPr>
            <w:r>
              <w:rPr>
                <w:color w:val="000000" w:themeColor="text1"/>
              </w:rPr>
              <w:t xml:space="preserve">4,4</w:t>
            </w:r>
            <w:r>
              <w:rPr>
                <w:color w:val="000000"/>
              </w:rPr>
            </w:r>
            <w:r>
              <w:rPr>
                <w:color w:val="000000"/>
              </w:rPr>
            </w:r>
          </w:p>
        </w:tc>
      </w:tr>
      <w:tr>
        <w:trPr>
          <w:trHeight w:val="20"/>
        </w:trPr>
        <w:tc>
          <w:tcPr>
            <w:tcBorders/>
            <w:tcW w:w="734" w:type="dxa"/>
            <w:vAlign w:val="center"/>
            <w:textDirection w:val="lrTb"/>
            <w:noWrap w:val="false"/>
          </w:tcPr>
          <w:p w14:paraId="05AA7A5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78255039" w14:textId="7009D7CA">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14:paraId="4A838002" w14:textId="4079FCA5">
            <w:pPr>
              <w:pBdr/>
              <w:spacing/>
              <w:ind/>
              <w:jc w:val="both"/>
              <w:rPr>
                <w:color w:val="000000"/>
              </w:rPr>
            </w:pPr>
            <w:r>
              <w:rPr>
                <w:color w:val="000000" w:themeColor="text1"/>
              </w:rPr>
              <w:t xml:space="preserve">Cách đường DT90 khoảng 1,1km</w:t>
            </w:r>
            <w:r>
              <w:rPr>
                <w:color w:val="000000"/>
              </w:rPr>
            </w:r>
            <w:r>
              <w:rPr>
                <w:color w:val="000000"/>
              </w:rPr>
            </w:r>
          </w:p>
        </w:tc>
      </w:tr>
      <w:tr>
        <w:trPr>
          <w:trHeight w:val="20"/>
        </w:trPr>
        <w:tc>
          <w:tcPr>
            <w:tcBorders/>
            <w:tcW w:w="734" w:type="dxa"/>
            <w:vAlign w:val="center"/>
            <w:textDirection w:val="lrTb"/>
            <w:noWrap w:val="false"/>
          </w:tcPr>
          <w:p w14:paraId="1E75E83C" w14:textId="132AB160">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2C5B1560" w14:textId="3736C6AF">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w:t>
            </w:r>
            <w:r>
              <w:rPr>
                <w:color w:val="000000"/>
              </w:rPr>
            </w:r>
            <w:r>
              <w:rPr>
                <w:color w:val="000000"/>
              </w:rPr>
            </w:r>
          </w:p>
        </w:tc>
        <w:tc>
          <w:tcPr>
            <w:gridSpan w:val="3"/>
            <w:tcBorders/>
            <w:tcW w:w="6259" w:type="dxa"/>
            <w:vAlign w:val="center"/>
            <w:textDirection w:val="lrTb"/>
            <w:noWrap w:val="false"/>
          </w:tcPr>
          <w:p w14:paraId="3D4FCA9C" w14:textId="0B548AE7">
            <w:pPr>
              <w:pBdr/>
              <w:spacing/>
              <w:ind/>
              <w:rPr>
                <w:color w:val="000000" w:themeColor="text1"/>
              </w:rPr>
            </w:pPr>
            <w:r/>
            <w:bookmarkStart w:id="3" w:name="OLE_LINK1"/>
            <w:r>
              <w:rPr>
                <w:color w:val="000000" w:themeColor="text1"/>
              </w:rPr>
              <w:t xml:space="preserve">Hướng Đông Bắc: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14:paraId="5BC46B70" w14:textId="7777777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95A9A68" w14:textId="26C7E59F">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w:t>
            </w:r>
            <w:r>
              <w:rPr>
                <w:color w:val="000000"/>
              </w:rPr>
              <w:t xml:space="preserve">21.167944444444</w:t>
            </w:r>
            <w:r>
              <w:rPr>
                <w:color w:val="000000"/>
              </w:rPr>
              <w:t xml:space="preserve">, </w:t>
            </w:r>
            <w:r>
              <w:rPr>
                <w:color w:val="000000"/>
              </w:rPr>
              <w:t xml:space="preserve">105.43152777778</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14:paraId="173984DB" w14:textId="6156E047">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14:paraId="14AA8BFF" w14:textId="5CE6E439">
            <w:pPr>
              <w:pBdr/>
              <w:spacing/>
              <w:ind/>
              <w:rPr>
                <w:color w:val="000000"/>
              </w:rPr>
            </w:pPr>
            <w:r>
              <w:rPr>
                <w:color w:val="000000"/>
              </w:rPr>
            </w:r>
            <w:r>
              <w:rPr>
                <w:color w:val="000000"/>
              </w:rPr>
              <mc:AlternateContent>
                <mc:Choice Requires="wpg">
                  <w:drawing>
                    <wp:inline xmlns:wp="http://schemas.openxmlformats.org/drawingml/2006/wordprocessingDrawing" distT="0" distB="0" distL="0" distR="0">
                      <wp:extent cx="498122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1178539235" name="" descr=""/>
                              <pic:cNvPicPr/>
                              <pic:nvPr/>
                            </pic:nvPicPr>
                            <pic:blipFill rotWithShape="1">
                              <a:blip r:embed="rId17"/>
                              <a:stretch/>
                            </pic:blipFill>
                            <pic:spPr bwMode="auto">
                              <a:xfrm>
                                <a:off x="0" y="0"/>
                                <a:ext cx="4981221"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22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14:paraId="02A5C7ED" w14:textId="77777777">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14:paraId="2CF391DC" w14:textId="77777777">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14:paraId="133611F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C5D022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14:paraId="3727A96B" w14:textId="5D0D3DCE">
            <w:pPr>
              <w:pBdr/>
              <w:spacing/>
              <w:ind/>
              <w:jc w:val="center"/>
              <w:rPr>
                <w:color w:val="000000"/>
              </w:rPr>
            </w:pPr>
            <w:r>
              <w:rPr>
                <w:color w:val="000000" w:themeColor="text1"/>
              </w:rPr>
              <w:t xml:space="preserve">200,0</w:t>
            </w:r>
            <w:r>
              <w:rPr>
                <w:color w:val="000000"/>
              </w:rPr>
            </w:r>
            <w:r>
              <w:rPr>
                <w:color w:val="000000"/>
              </w:rPr>
            </w:r>
          </w:p>
        </w:tc>
        <w:tc>
          <w:tcPr>
            <w:tcBorders/>
            <w:tcW w:w="2126" w:type="dxa"/>
            <w:vAlign w:val="center"/>
            <w:textDirection w:val="lrTb"/>
            <w:noWrap w:val="false"/>
          </w:tcPr>
          <w:p w14:paraId="079B4A43" w14:textId="77777777">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14:paraId="6B7C9E64" w14:textId="3971807E">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14:paraId="5F60791F"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13138EB4" w14:textId="77777777">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14:paraId="70564D34" w14:textId="5F84B402">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14:paraId="39DCBE79" w14:textId="77777777">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14:paraId="64840817" w14:textId="45BED4F5">
            <w:pPr>
              <w:pBdr/>
              <w:spacing/>
              <w:ind/>
              <w:jc w:val="center"/>
              <w:rPr>
                <w:color w:val="000000" w:themeColor="text1"/>
              </w:rPr>
            </w:pPr>
            <w:r>
              <w:rPr>
                <w:color w:val="000000" w:themeColor="text1"/>
              </w:rPr>
              <w:t xml:space="preserve">40,04</w:t>
            </w:r>
            <w:r>
              <w:rPr>
                <w:color w:val="000000" w:themeColor="text1"/>
              </w:rPr>
            </w:r>
            <w:r>
              <w:rPr>
                <w:color w:val="000000" w:themeColor="text1"/>
              </w:rPr>
            </w:r>
          </w:p>
        </w:tc>
      </w:tr>
      <w:tr>
        <w:trPr>
          <w:trHeight w:val="20"/>
        </w:trPr>
        <w:tc>
          <w:tcPr>
            <w:tcBorders/>
            <w:tcW w:w="734" w:type="dxa"/>
            <w:vAlign w:val="center"/>
            <w:textDirection w:val="lrTb"/>
            <w:noWrap w:val="false"/>
          </w:tcPr>
          <w:p w14:paraId="391C50D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0E56F59F" w14:textId="77777777">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14:paraId="3919853E" w14:textId="2C62E28D">
            <w:pPr>
              <w:pBdr/>
              <w:spacing/>
              <w:ind/>
              <w:jc w:val="center"/>
              <w:rPr>
                <w:color w:val="000000"/>
              </w:rPr>
            </w:pPr>
            <w:r>
              <w:rPr>
                <w:color w:val="000000"/>
              </w:rPr>
              <w:t xml:space="preserve">Vuông vức</w:t>
            </w:r>
            <w:r>
              <w:rPr>
                <w:color w:val="000000"/>
              </w:rPr>
            </w:r>
            <w:r>
              <w:rPr>
                <w:color w:val="000000"/>
              </w:rPr>
            </w:r>
          </w:p>
        </w:tc>
        <w:tc>
          <w:tcPr>
            <w:tcBorders/>
            <w:tcW w:w="2126" w:type="dxa"/>
            <w:vAlign w:val="center"/>
            <w:textDirection w:val="lrTb"/>
            <w:noWrap w:val="false"/>
          </w:tcPr>
          <w:p w14:paraId="23196302" w14:textId="77777777">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14:paraId="1FF80225" w14:textId="250AB9EA">
            <w:pPr>
              <w:pBdr/>
              <w:spacing/>
              <w:ind/>
              <w:jc w:val="center"/>
              <w:rPr>
                <w:color w:val="000000"/>
              </w:rPr>
            </w:pPr>
            <w:r>
              <w:rPr>
                <w:color w:val="000000" w:themeColor="text1"/>
              </w:rPr>
              <w:t xml:space="preserve">Đông Bắc</w:t>
            </w:r>
            <w:r>
              <w:rPr>
                <w:color w:val="000000"/>
              </w:rPr>
            </w:r>
            <w:r>
              <w:rPr>
                <w:color w:val="000000"/>
              </w:rPr>
            </w:r>
          </w:p>
        </w:tc>
      </w:tr>
      <w:tr>
        <w:trPr>
          <w:trHeight w:val="20"/>
        </w:trPr>
        <w:tc>
          <w:tcPr>
            <w:tcBorders/>
            <w:tcW w:w="734" w:type="dxa"/>
            <w:vAlign w:val="center"/>
            <w:textDirection w:val="lrTb"/>
            <w:noWrap w:val="false"/>
          </w:tcPr>
          <w:p w14:paraId="58FB6CBD" w14:textId="77777777">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14:paraId="40876D38" w14:textId="77777777">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14:paraId="1320287D"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53BE02E0" w14:textId="77777777">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14:paraId="3B811F72" w14:textId="653D8563">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14:paraId="0E018EBA"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CCD30D6" w14:textId="77777777">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14:paraId="16D77596" w14:textId="71DCC784">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14:paraId="62C6A813" w14:textId="77777777">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14:paraId="7A2ABDA9" w14:textId="7203BE4D">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14:paraId="23BB93DE" w14:textId="77777777">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14:paraId="6E246916" w14:textId="77777777">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14:paraId="05E06F1A" w14:textId="025E89B8">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14:paraId="0E12E089" w14:textId="77777777">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14:paraId="053CA211" w14:textId="126F97A4">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14:paraId="73109863" w14:textId="77777777">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14:paraId="5EB2FE48" w14:textId="77777777">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 Đất trống</w:t>
            </w:r>
            <w:r>
              <w:rPr>
                <w:b/>
                <w:bCs/>
                <w:color w:val="000000"/>
              </w:rPr>
            </w:r>
            <w:r>
              <w:rPr>
                <w:b/>
                <w:bCs/>
                <w:color w:val="000000"/>
              </w:rPr>
            </w:r>
          </w:p>
        </w:tc>
      </w:tr>
    </w:tbl>
    <w:p w14:paraId="4D2AC1E5" w14:textId="77777777">
      <w:pPr>
        <w:pBdr/>
        <w:spacing w:line="235" w:lineRule="auto"/>
        <w:ind w:left="0"/>
        <w:jc w:val="both"/>
        <w:rPr>
          <w:u w:val="single"/>
        </w:rPr>
      </w:pPr>
      <w:r>
        <w:rPr>
          <w:u w:val="single"/>
        </w:rPr>
      </w:r>
      <w:r>
        <w:rPr>
          <w:u w:val="single"/>
        </w:rPr>
      </w:r>
      <w:r>
        <w:rPr>
          <w:u w:val="single"/>
        </w:rPr>
      </w:r>
    </w:p>
    <w:p w14:paraId="1F7485C8" w14:textId="77777777">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543CFAF5"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427476C6"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8FD67BE"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7C81A76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4FF3FC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C95BD5"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D4AC34"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819" w:type="pct"/>
            <w:vAlign w:val="center"/>
            <w:textDirection w:val="lrTb"/>
            <w:noWrap w:val="false"/>
          </w:tcPr>
          <w:p w14:paraId="40DF3F13"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F83A33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1F6D95F"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5FDFCCF" w14:textId="77777777">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819" w:type="pct"/>
            <w:vAlign w:val="center"/>
            <w:textDirection w:val="lrTb"/>
            <w:noWrap w:val="false"/>
          </w:tcPr>
          <w:p w14:paraId="0BD86F3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930291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F6AE27"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883D487" w14:textId="77777777">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647D08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A9A4E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42CA6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95B432E" w14:textId="77777777">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819" w:type="pct"/>
            <w:vAlign w:val="center"/>
            <w:textDirection w:val="lrTb"/>
            <w:noWrap w:val="false"/>
          </w:tcPr>
          <w:p w14:paraId="6D2D284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86F338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A2221F"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03D3EF" w14:textId="77777777">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819" w:type="pct"/>
            <w:vAlign w:val="center"/>
            <w:textDirection w:val="lrTb"/>
            <w:noWrap w:val="false"/>
          </w:tcPr>
          <w:p w14:paraId="20E6350B"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8DA9D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7F677"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D770188" w14:textId="77777777">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19829121"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10666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346A99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E40714" w14:textId="77777777">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819" w:type="pct"/>
            <w:vAlign w:val="center"/>
            <w:textDirection w:val="lrTb"/>
            <w:noWrap w:val="false"/>
          </w:tcPr>
          <w:p w14:paraId="7EF0573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54EC7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E1524FF"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C39060D" w14:textId="77777777">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819" w:type="pct"/>
            <w:vAlign w:val="center"/>
            <w:textDirection w:val="lrTb"/>
            <w:noWrap w:val="false"/>
          </w:tcPr>
          <w:p w14:paraId="32AA22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FA530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D29C7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7CA3603" w14:textId="77777777">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819" w:type="pct"/>
            <w:vAlign w:val="center"/>
            <w:textDirection w:val="lrTb"/>
            <w:noWrap w:val="false"/>
          </w:tcPr>
          <w:p w14:paraId="3386D95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4BFC86" w14:textId="77777777">
            <w:pPr>
              <w:widowControl w:val="false"/>
              <w:pBdr/>
              <w:spacing w:line="235" w:lineRule="auto"/>
              <w:ind w:left="144"/>
              <w:rPr>
                <w:lang w:eastAsia="ko-KR"/>
              </w:rPr>
            </w:pPr>
            <w:r>
              <w:rPr>
                <w:lang w:eastAsia="ko-KR"/>
              </w:rPr>
            </w:r>
            <w:r>
              <w:rPr>
                <w:lang w:eastAsia="ko-KR"/>
              </w:rPr>
            </w:r>
            <w:r>
              <w:rPr>
                <w:lang w:eastAsia="ko-KR"/>
              </w:rPr>
            </w:r>
          </w:p>
        </w:tc>
      </w:tr>
    </w:tbl>
    <w:p w14:paraId="21B1075F" w14:textId="77777777">
      <w:pPr>
        <w:pBdr/>
        <w:spacing w:line="235" w:lineRule="auto"/>
        <w:ind w:left="646"/>
        <w:jc w:val="both"/>
        <w:rPr>
          <w:u w:val="single"/>
        </w:rPr>
      </w:pPr>
      <w:r>
        <w:rPr>
          <w:u w:val="single"/>
        </w:rPr>
      </w:r>
      <w:r>
        <w:rPr>
          <w:u w:val="single"/>
        </w:rPr>
      </w:r>
      <w:r>
        <w:rPr>
          <w:u w:val="single"/>
        </w:rPr>
      </w:r>
    </w:p>
    <w:p w14:paraId="26F77C8D" w14:textId="0A57A779">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14:paraId="00E0973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7D63897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6E9ED953" w14:textId="77777777">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819" w:type="pct"/>
            <w:vAlign w:val="center"/>
            <w:textDirection w:val="lrTb"/>
            <w:noWrap w:val="false"/>
          </w:tcPr>
          <w:p w14:paraId="5F043FA9"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10B0FA2" w14:textId="77777777">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91148DB"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24EB26" w14:textId="0590180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AF03F"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61BF54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5D9EF1"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A76BC6" w14:textId="312B4A8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1EDE7E3F" w14:textId="436071A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89DFF4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F8A063"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F2DDFFE" w14:textId="49CEE5C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6DF6C792" w14:textId="75C2FF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F53240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CF6F74"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FF37C66" w14:textId="19912F1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AF824ED" w14:textId="7557E1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CAD8A0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DC2631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60D695" w14:textId="2EC593A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3F14C874" w14:textId="11986B2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5AD81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C0B1755"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08AF744" w14:textId="19F60FE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E3CA805" w14:textId="7F7FADE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806AA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B89EB82"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1CBDF5" w14:textId="284DCB9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819" w:type="pct"/>
            <w:vAlign w:val="center"/>
            <w:textDirection w:val="lrTb"/>
            <w:noWrap w:val="false"/>
          </w:tcPr>
          <w:p w14:paraId="2AB030C7" w14:textId="7993C2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4C14C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3449"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673A465" w14:textId="5918405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819" w:type="pct"/>
            <w:vAlign w:val="center"/>
            <w:textDirection w:val="lrTb"/>
            <w:noWrap w:val="false"/>
          </w:tcPr>
          <w:p w14:paraId="3D76824B" w14:textId="1A3E4B5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715B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7DCC7BB"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E72D9F" w14:textId="6CC37D39">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819" w:type="pct"/>
            <w:vAlign w:val="center"/>
            <w:textDirection w:val="lrTb"/>
            <w:noWrap w:val="false"/>
          </w:tcPr>
          <w:p w14:paraId="5ECDFAB0" w14:textId="386AD29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F17082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E3DC5E"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9E4C1" w14:textId="4EF42379">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819" w:type="pct"/>
            <w:vAlign w:val="center"/>
            <w:textDirection w:val="lrTb"/>
            <w:noWrap w:val="false"/>
          </w:tcPr>
          <w:p w14:paraId="0E199B74" w14:textId="74B2E48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6D74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06216C"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3CFE49" w14:textId="13EA5666">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819" w:type="pct"/>
            <w:vAlign w:val="center"/>
            <w:textDirection w:val="lrTb"/>
            <w:noWrap w:val="false"/>
          </w:tcPr>
          <w:p w14:paraId="77F3E605" w14:textId="279EC0CA">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CC54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F234AB4"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F5C437" w14:textId="51C9144C">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819" w:type="pct"/>
            <w:vAlign w:val="center"/>
            <w:textDirection w:val="lrTb"/>
            <w:noWrap w:val="false"/>
          </w:tcPr>
          <w:p w14:paraId="5A75503D" w14:textId="6E570F8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9421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5D115C" w14:textId="06995B23">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86FAE8B" w14:textId="5D7E80E4">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819" w:type="pct"/>
            <w:vAlign w:val="center"/>
            <w:textDirection w:val="lrTb"/>
            <w:noWrap w:val="false"/>
          </w:tcPr>
          <w:p w14:paraId="2F87E636" w14:textId="6794A26F">
            <w:pPr>
              <w:widowControl w:val="false"/>
              <w:pBdr/>
              <w:spacing w:line="235" w:lineRule="auto"/>
              <w:ind w:left="144"/>
              <w:jc w:val="center"/>
              <w:rPr/>
            </w:pPr>
            <w:r>
              <w:t xml:space="preserve">Không</w:t>
            </w:r>
            <w:r/>
          </w:p>
        </w:tc>
        <w:tc>
          <w:tcPr>
            <w:tcBorders/>
            <w:tcW w:w="1874" w:type="pct"/>
            <w:vAlign w:val="center"/>
            <w:textDirection w:val="lrTb"/>
            <w:noWrap w:val="false"/>
          </w:tcPr>
          <w:p w14:paraId="0B9765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CD9FBA8" w14:textId="2C7D2693">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8144D" w14:textId="4D57FA9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24FB79E" w14:textId="1264F389">
            <w:pPr>
              <w:widowControl w:val="false"/>
              <w:pBdr/>
              <w:spacing w:line="235" w:lineRule="auto"/>
              <w:ind w:left="144"/>
              <w:jc w:val="center"/>
              <w:rPr/>
            </w:pPr>
            <w:r>
              <w:t xml:space="preserve">Không</w:t>
            </w:r>
            <w:r/>
          </w:p>
        </w:tc>
        <w:tc>
          <w:tcPr>
            <w:tcBorders/>
            <w:tcW w:w="1874" w:type="pct"/>
            <w:vAlign w:val="center"/>
            <w:textDirection w:val="lrTb"/>
            <w:noWrap w:val="false"/>
          </w:tcPr>
          <w:p w14:paraId="77442D1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66042AA" w14:textId="277B5369">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EA55EA" w14:textId="66ED18E6">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49EEC9E6" w14:textId="2883A71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8C458D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55EAD9B" w14:textId="2B4C95F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36E4D6" w14:textId="14E14DA5">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0F58AD5" w14:textId="6143E139">
            <w:pPr>
              <w:widowControl w:val="false"/>
              <w:pBdr/>
              <w:spacing w:line="235" w:lineRule="auto"/>
              <w:ind w:left="144"/>
              <w:jc w:val="center"/>
              <w:rPr/>
            </w:pPr>
            <w:r>
              <w:t xml:space="preserve">Không</w:t>
            </w:r>
            <w:r/>
          </w:p>
        </w:tc>
        <w:tc>
          <w:tcPr>
            <w:tcBorders/>
            <w:tcW w:w="1874" w:type="pct"/>
            <w:vAlign w:val="center"/>
            <w:textDirection w:val="lrTb"/>
            <w:noWrap w:val="false"/>
          </w:tcPr>
          <w:p w14:paraId="56DBE3D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A21581" w14:textId="15B489C9">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51FDB65" w14:textId="7BDE466D">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23069F7" w14:textId="66006BEC">
            <w:pPr>
              <w:widowControl w:val="false"/>
              <w:pBdr/>
              <w:spacing w:line="235" w:lineRule="auto"/>
              <w:ind w:left="144"/>
              <w:jc w:val="center"/>
              <w:rPr/>
            </w:pPr>
            <w:r>
              <w:t xml:space="preserve">Không</w:t>
            </w:r>
            <w:r/>
          </w:p>
        </w:tc>
        <w:tc>
          <w:tcPr>
            <w:tcBorders/>
            <w:tcW w:w="1874" w:type="pct"/>
            <w:vAlign w:val="center"/>
            <w:textDirection w:val="lrTb"/>
            <w:noWrap w:val="false"/>
          </w:tcPr>
          <w:p w14:paraId="165DEC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6E404C" w14:textId="60B5E9AF">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EA55BCE" w14:textId="6C9E124E">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8BFD084" w14:textId="63A73793">
            <w:pPr>
              <w:widowControl w:val="false"/>
              <w:pBdr/>
              <w:spacing w:line="235" w:lineRule="auto"/>
              <w:ind w:left="144"/>
              <w:jc w:val="center"/>
              <w:rPr/>
            </w:pPr>
            <w:r>
              <w:t xml:space="preserve">Không</w:t>
            </w:r>
            <w:r/>
          </w:p>
        </w:tc>
        <w:tc>
          <w:tcPr>
            <w:tcBorders/>
            <w:tcW w:w="1874" w:type="pct"/>
            <w:vAlign w:val="center"/>
            <w:textDirection w:val="lrTb"/>
            <w:noWrap w:val="false"/>
          </w:tcPr>
          <w:p w14:paraId="51AF3A5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01866AD" w14:textId="5C495A84">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27E94A" w14:textId="44B924B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D2DB231" w14:textId="4AD62228">
            <w:pPr>
              <w:widowControl w:val="false"/>
              <w:pBdr/>
              <w:spacing w:line="235" w:lineRule="auto"/>
              <w:ind w:left="144"/>
              <w:jc w:val="center"/>
              <w:rPr/>
            </w:pPr>
            <w:r>
              <w:t xml:space="preserve">Không</w:t>
            </w:r>
            <w:r/>
          </w:p>
        </w:tc>
        <w:tc>
          <w:tcPr>
            <w:tcBorders/>
            <w:tcW w:w="1874" w:type="pct"/>
            <w:vAlign w:val="center"/>
            <w:textDirection w:val="lrTb"/>
            <w:noWrap w:val="false"/>
          </w:tcPr>
          <w:p w14:paraId="3D19FAC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BAFB83" w14:textId="1533F389">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74FCDF1" w14:textId="5A9E3283">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B9C9267" w14:textId="6C87D007">
            <w:pPr>
              <w:widowControl w:val="false"/>
              <w:pBdr/>
              <w:spacing w:line="235" w:lineRule="auto"/>
              <w:ind w:left="144"/>
              <w:jc w:val="center"/>
              <w:rPr/>
            </w:pPr>
            <w:r>
              <w:t xml:space="preserve">Không</w:t>
            </w:r>
            <w:r/>
          </w:p>
        </w:tc>
        <w:tc>
          <w:tcPr>
            <w:tcBorders/>
            <w:tcW w:w="1874" w:type="pct"/>
            <w:vAlign w:val="center"/>
            <w:textDirection w:val="lrTb"/>
            <w:noWrap w:val="false"/>
          </w:tcPr>
          <w:p w14:paraId="40A9834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840ECB3" w14:textId="344EE336">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DC55B88" w14:textId="3F8FB891">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67553557" w14:textId="17E6BFCE">
            <w:pPr>
              <w:widowControl w:val="false"/>
              <w:pBdr/>
              <w:spacing w:line="235" w:lineRule="auto"/>
              <w:ind w:left="144"/>
              <w:jc w:val="center"/>
              <w:rPr/>
            </w:pPr>
            <w:r>
              <w:t xml:space="preserve">Không</w:t>
            </w:r>
            <w:r/>
          </w:p>
        </w:tc>
        <w:tc>
          <w:tcPr>
            <w:tcBorders/>
            <w:tcW w:w="1874" w:type="pct"/>
            <w:vAlign w:val="center"/>
            <w:textDirection w:val="lrTb"/>
            <w:noWrap w:val="false"/>
          </w:tcPr>
          <w:p w14:paraId="4AEC2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E434008" w14:textId="39A56693">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4FC2C74" w14:textId="64F22A08">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819" w:type="pct"/>
            <w:vAlign w:val="center"/>
            <w:textDirection w:val="lrTb"/>
            <w:noWrap w:val="false"/>
          </w:tcPr>
          <w:p w14:paraId="194224CD" w14:textId="54CD6B74">
            <w:pPr>
              <w:widowControl w:val="false"/>
              <w:pBdr/>
              <w:spacing w:line="235" w:lineRule="auto"/>
              <w:ind w:left="144"/>
              <w:jc w:val="center"/>
              <w:rPr/>
            </w:pPr>
            <w:r>
              <w:t xml:space="preserve">Không</w:t>
            </w:r>
            <w:r/>
          </w:p>
        </w:tc>
        <w:tc>
          <w:tcPr>
            <w:tcBorders/>
            <w:tcW w:w="1874" w:type="pct"/>
            <w:vAlign w:val="center"/>
            <w:textDirection w:val="lrTb"/>
            <w:noWrap w:val="false"/>
          </w:tcPr>
          <w:p w14:paraId="198A8AF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C784DAE" w14:textId="1B4206FE">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48F509" w14:textId="02121260">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819" w:type="pct"/>
            <w:vAlign w:val="center"/>
            <w:textDirection w:val="lrTb"/>
            <w:noWrap w:val="false"/>
          </w:tcPr>
          <w:p w14:paraId="3FED389B" w14:textId="6BAA3A18">
            <w:pPr>
              <w:widowControl w:val="false"/>
              <w:pBdr/>
              <w:spacing w:line="235" w:lineRule="auto"/>
              <w:ind w:left="144"/>
              <w:jc w:val="center"/>
              <w:rPr/>
            </w:pPr>
            <w:r>
              <w:t xml:space="preserve">Không</w:t>
            </w:r>
            <w:r/>
          </w:p>
        </w:tc>
        <w:tc>
          <w:tcPr>
            <w:tcBorders/>
            <w:tcW w:w="1874" w:type="pct"/>
            <w:vAlign w:val="center"/>
            <w:textDirection w:val="lrTb"/>
            <w:noWrap w:val="false"/>
          </w:tcPr>
          <w:p w14:paraId="0AA1601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B6D175D" w14:textId="2926B281">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3263D48" w14:textId="01A88ADA">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819" w:type="pct"/>
            <w:vAlign w:val="center"/>
            <w:textDirection w:val="lrTb"/>
            <w:noWrap w:val="false"/>
          </w:tcPr>
          <w:p w14:paraId="6D09953F" w14:textId="4B0FC8E9">
            <w:pPr>
              <w:widowControl w:val="false"/>
              <w:pBdr/>
              <w:spacing w:line="235" w:lineRule="auto"/>
              <w:ind w:left="144"/>
              <w:jc w:val="center"/>
              <w:rPr/>
            </w:pPr>
            <w:r>
              <w:t xml:space="preserve">Không</w:t>
            </w:r>
            <w:r/>
          </w:p>
        </w:tc>
        <w:tc>
          <w:tcPr>
            <w:tcBorders/>
            <w:tcW w:w="1874" w:type="pct"/>
            <w:vAlign w:val="center"/>
            <w:textDirection w:val="lrTb"/>
            <w:noWrap w:val="false"/>
          </w:tcPr>
          <w:p w14:paraId="23AF848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74C353A" w14:textId="68BAE29E">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1A2C851" w14:textId="6D7F1A7F">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819" w:type="pct"/>
            <w:vAlign w:val="center"/>
            <w:textDirection w:val="lrTb"/>
            <w:noWrap w:val="false"/>
          </w:tcPr>
          <w:p w14:paraId="7CEB8185" w14:textId="618F17DB">
            <w:pPr>
              <w:widowControl w:val="false"/>
              <w:pBdr/>
              <w:spacing w:line="235" w:lineRule="auto"/>
              <w:ind w:left="144"/>
              <w:jc w:val="center"/>
              <w:rPr/>
            </w:pPr>
            <w:r>
              <w:t xml:space="preserve">Không</w:t>
            </w:r>
            <w:r/>
          </w:p>
        </w:tc>
        <w:tc>
          <w:tcPr>
            <w:tcBorders/>
            <w:tcW w:w="1874" w:type="pct"/>
            <w:vAlign w:val="center"/>
            <w:textDirection w:val="lrTb"/>
            <w:noWrap w:val="false"/>
          </w:tcPr>
          <w:p w14:paraId="71D4D11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C41099D" w14:textId="361FA5A4">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1A7EFD" w14:textId="5016C591">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819" w:type="pct"/>
            <w:vAlign w:val="center"/>
            <w:textDirection w:val="lrTb"/>
            <w:noWrap w:val="false"/>
          </w:tcPr>
          <w:p w14:paraId="3186772B" w14:textId="75C067F1">
            <w:pPr>
              <w:widowControl w:val="false"/>
              <w:pBdr/>
              <w:spacing w:line="235" w:lineRule="auto"/>
              <w:ind w:left="144"/>
              <w:jc w:val="center"/>
              <w:rPr/>
            </w:pPr>
            <w:r>
              <w:t xml:space="preserve">Không</w:t>
            </w:r>
            <w:r/>
          </w:p>
        </w:tc>
        <w:tc>
          <w:tcPr>
            <w:tcBorders/>
            <w:tcW w:w="1874" w:type="pct"/>
            <w:vAlign w:val="center"/>
            <w:textDirection w:val="lrTb"/>
            <w:noWrap w:val="false"/>
          </w:tcPr>
          <w:p w14:paraId="0E967C7F" w14:textId="77777777">
            <w:pPr>
              <w:widowControl w:val="false"/>
              <w:pBdr/>
              <w:spacing w:line="235" w:lineRule="auto"/>
              <w:ind w:left="144"/>
              <w:rPr>
                <w:lang w:eastAsia="ko-KR"/>
              </w:rPr>
            </w:pPr>
            <w:r>
              <w:rPr>
                <w:lang w:eastAsia="ko-KR"/>
              </w:rPr>
            </w:r>
            <w:r>
              <w:rPr>
                <w:lang w:eastAsia="ko-KR"/>
              </w:rPr>
            </w:r>
            <w:r>
              <w:rPr>
                <w:lang w:eastAsia="ko-KR"/>
              </w:rPr>
            </w:r>
          </w:p>
        </w:tc>
      </w:tr>
    </w:tbl>
    <w:p w14:paraId="7F71F6BA" w14:textId="77777777">
      <w:pPr>
        <w:pBdr/>
        <w:spacing w:line="235" w:lineRule="auto"/>
        <w:ind w:left="646"/>
        <w:jc w:val="both"/>
        <w:rPr>
          <w:u w:val="single"/>
        </w:rPr>
      </w:pPr>
      <w:r>
        <w:rPr>
          <w:u w:val="single"/>
        </w:rPr>
      </w:r>
      <w:r>
        <w:rPr>
          <w:u w:val="single"/>
        </w:rPr>
      </w:r>
      <w:r>
        <w:rPr>
          <w:u w:val="single"/>
        </w:rPr>
      </w:r>
    </w:p>
    <w:p w14:paraId="34C97D3D" w14:textId="2CA4AAB8">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0510382D" w14:textId="403859CE">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14:paraId="110EA7E9" w14:textId="2D24DC9A">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25"/>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25"/>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14:paraId="51511B7C" w14:textId="325D04B7">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14:paraId="6FFFA687" w14:textId="37201FA1">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0203C927" w14:textId="3E855EB4">
      <w:pPr>
        <w:pStyle w:val="1025"/>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0F4B2E14" w14:textId="32D31459">
      <w:pPr>
        <w:pStyle w:val="1025"/>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14:paraId="770CC22B" w14:textId="787D51A9">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191EE9C0">
      <w:pPr>
        <w:pStyle w:val="1025"/>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14:paraId="30D65849" w14:textId="38CC99F5">
      <w:pPr>
        <w:pStyle w:val="1025"/>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14:paraId="2A05C283" w14:textId="4A078C0D">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14:paraId="6DB082F4"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14:paraId="279CB8C9" w14:textId="77777777">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4269D175"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7095588E"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2C7344BC"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14:paraId="5D20B198"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14:paraId="11B461D2"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14:paraId="50197F2B" w14:textId="77777777">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7D307234" w14:textId="57520083">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469A3013" w14:textId="7FEA7C40">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14:paraId="2433140F" w14:textId="61AD9B35">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6953E0B" w14:textId="5C28391D">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027DF193" w14:textId="77777777">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34A9397E" w14:textId="77777777">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B0F6D3E" w14:textId="1A61E0DA">
            <w:pPr>
              <w:pBdr/>
              <w:spacing/>
              <w:ind/>
              <w:jc w:val="center"/>
              <w:rPr>
                <w:sz w:val="22"/>
                <w:szCs w:val="22"/>
              </w:rPr>
            </w:pPr>
            <w:r>
              <w:rPr>
                <w:color w:val="000000" w:themeColor="text1"/>
                <w:sz w:val="22"/>
                <w:szCs w:val="22"/>
              </w:rPr>
              <w:t xml:space="preserve">Thôn Vị Nhuế, xã Quảng Oai,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DEC587" w14:textId="7330224A">
            <w:pPr>
              <w:pBdr/>
              <w:spacing/>
              <w:ind/>
              <w:jc w:val="center"/>
              <w:rPr>
                <w:sz w:val="22"/>
                <w:szCs w:val="22"/>
              </w:rPr>
            </w:pPr>
            <w:r>
              <w:rPr>
                <w:color w:val="000000" w:themeColor="text1"/>
                <w:sz w:val="22"/>
                <w:szCs w:val="22"/>
              </w:rPr>
              <w:t xml:space="preserve">Xã Tiên Phong, Huyện Ba Vì,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4CBC5C" w14:textId="5924A9D8">
            <w:pPr>
              <w:pBdr/>
              <w:spacing/>
              <w:ind/>
              <w:jc w:val="center"/>
              <w:rPr>
                <w:sz w:val="22"/>
                <w:szCs w:val="22"/>
              </w:rPr>
            </w:pPr>
            <w:r>
              <w:rPr>
                <w:color w:val="000000" w:themeColor="text1"/>
                <w:sz w:val="22"/>
                <w:szCs w:val="22"/>
              </w:rPr>
              <w:t xml:space="preserve">Xã Tiên Phong, Huyện Ba Vì,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E2FA0E" w14:textId="66CE1779">
            <w:pPr>
              <w:pBdr/>
              <w:spacing/>
              <w:ind/>
              <w:jc w:val="center"/>
              <w:rPr>
                <w:sz w:val="22"/>
                <w:szCs w:val="22"/>
              </w:rPr>
            </w:pPr>
            <w:r>
              <w:rPr>
                <w:color w:val="000000" w:themeColor="text1"/>
                <w:sz w:val="22"/>
                <w:szCs w:val="22"/>
              </w:rPr>
              <w:t xml:space="preserve">Xã Tiên Phong, Huyện Ba Vì,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0424F9C" w14:textId="77777777">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AF4C6FF" w14:textId="77777777">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B830EBB"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DD923ED" w14:textId="4E2D0AD9">
            <w:pPr>
              <w:pBdr/>
              <w:spacing/>
              <w:ind/>
              <w:jc w:val="center"/>
              <w:rPr>
                <w:sz w:val="22"/>
                <w:szCs w:val="22"/>
              </w:rPr>
            </w:pPr>
            <w:r>
              <w:rPr>
                <w:color w:val="000000" w:themeColor="text1"/>
                <w:sz w:val="22"/>
                <w:szCs w:val="22"/>
              </w:rPr>
              <w:t xml:space="preserve">https://www.facebook.com/share/p/1BuKZkSgnv/</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E442F03" w14:textId="29A66F95">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8CC5FED" w14:textId="2A554652">
            <w:pPr>
              <w:pBdr/>
              <w:spacing/>
              <w:ind/>
              <w:jc w:val="center"/>
              <w:rPr>
                <w:sz w:val="22"/>
                <w:szCs w:val="22"/>
              </w:rPr>
            </w:pPr>
            <w:r>
              <w:rPr>
                <w:color w:val="000000" w:themeColor="text1"/>
                <w:sz w:val="22"/>
                <w:szCs w:val="22"/>
              </w:rPr>
              <w:t xml:space="preserve">https://www.facebook.com/share/p/1GVmW1YaPg/</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B094BE"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470B3F" w14:textId="77777777">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876201" w14:textId="77777777">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AC78C6A" w14:textId="06D735A2">
            <w:pPr>
              <w:pBdr/>
              <w:spacing/>
              <w:ind/>
              <w:jc w:val="center"/>
              <w:rPr>
                <w:sz w:val="22"/>
                <w:szCs w:val="22"/>
              </w:rPr>
            </w:pPr>
            <w:r>
              <w:rPr>
                <w:color w:val="000000" w:themeColor="text1"/>
                <w:sz w:val="22"/>
                <w:szCs w:val="22"/>
              </w:rPr>
              <w:t xml:space="preserve">0978 319 166</w:t>
            </w:r>
            <w:r>
              <w:rPr>
                <w:sz w:val="22"/>
                <w:szCs w:val="22"/>
              </w:rPr>
              <w:t xml:space="preserve"> </w:t>
            </w:r>
            <w:r>
              <w:rPr>
                <w:sz w:val="22"/>
                <w:szCs w:val="22"/>
              </w:rPr>
              <w:br/>
              <w:t xml:space="preserve">(</w:t>
            </w:r>
            <w:r>
              <w:rPr>
                <w:sz w:val="22"/>
                <w:szCs w:val="22"/>
              </w:rPr>
              <w:t xml:space="preserve">Dung 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462A65B" w14:textId="093138A2">
            <w:pPr>
              <w:pBdr/>
              <w:spacing/>
              <w:ind/>
              <w:jc w:val="center"/>
              <w:rPr>
                <w:sz w:val="22"/>
                <w:szCs w:val="22"/>
              </w:rPr>
            </w:pPr>
            <w:r>
              <w:rPr>
                <w:color w:val="000000" w:themeColor="text1"/>
                <w:sz w:val="22"/>
                <w:szCs w:val="22"/>
              </w:rPr>
              <w:t xml:space="preserve">0362146288</w:t>
            </w:r>
            <w:r>
              <w:rPr>
                <w:sz w:val="22"/>
                <w:szCs w:val="22"/>
              </w:rPr>
              <w:br/>
            </w:r>
            <w:r>
              <w:rPr>
                <w:sz w:val="22"/>
                <w:szCs w:val="22"/>
              </w:rPr>
              <w:t xml:space="preserve">(</w:t>
            </w:r>
            <w:r>
              <w:rPr>
                <w:sz w:val="22"/>
                <w:szCs w:val="22"/>
              </w:rPr>
              <w:t xml:space="preserve">Văn Anh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794E7D2" w14:textId="40565BD8">
            <w:pPr>
              <w:pBdr/>
              <w:spacing/>
              <w:ind/>
              <w:jc w:val="center"/>
              <w:rPr>
                <w:sz w:val="22"/>
                <w:szCs w:val="22"/>
              </w:rPr>
            </w:pPr>
            <w:r>
              <w:rPr>
                <w:color w:val="000000" w:themeColor="text1"/>
                <w:sz w:val="22"/>
                <w:szCs w:val="22"/>
              </w:rPr>
              <w:t xml:space="preserve">0362146288</w:t>
            </w:r>
            <w:r>
              <w:rPr>
                <w:sz w:val="22"/>
                <w:szCs w:val="22"/>
              </w:rPr>
              <w:br/>
            </w:r>
            <w:r>
              <w:rPr>
                <w:sz w:val="22"/>
                <w:szCs w:val="22"/>
              </w:rPr>
              <w:t xml:space="preserve">(</w:t>
            </w:r>
            <w:r>
              <w:rPr>
                <w:sz w:val="22"/>
                <w:szCs w:val="22"/>
              </w:rPr>
              <w:t xml:space="preserve">Văn Anh</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79395341" w14:textId="77777777">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73BD05D" w14:textId="77777777">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CB53B0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FA75591" w14:textId="4B809133">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A481C" w14:textId="445D7031">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0FD28FF" w14:textId="680F29BF">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66D6CC4D" w14:textId="77777777">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596889DA" w14:textId="77777777">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A7D4EE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5448E489" w14:textId="20AECCB8">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B7435D6" w14:textId="0DD4C1DC">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44212F6" w14:textId="7565DE55">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highlight w:val="white"/>
              </w:rPr>
            </w:pPr>
            <w:r>
              <w:rPr>
                <w:color w:val="000000" w:themeColor="text1"/>
                <w:sz w:val="22"/>
                <w:szCs w:val="22"/>
                <w:highlight w:val="white"/>
              </w:rPr>
              <w:t xml:space="preserve">Giấy chứng nhận quyền sử dụng đất, quyền sở hữu tài sản gắn liền với đất</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Giấy chứng nhận quyền sử dụng đất, quyền sở hữu tài sản gắn liền với đất</w:t>
            </w:r>
            <w:r>
              <w:rPr>
                <w:highlight w:val="white"/>
              </w:rPr>
            </w:r>
            <w:r>
              <w:rPr>
                <w:color w:val="000000" w:themeColor="text1"/>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Giấy chứng nhận quyền sử dụng đất, quyền sở hữu tài sản gắn liền với đất</w:t>
            </w:r>
            <w:r>
              <w:rPr>
                <w:highlight w:val="white"/>
              </w:rPr>
            </w:r>
            <w:r>
              <w:rPr>
                <w:color w:val="000000" w:themeColor="text1"/>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Giấy chứng nhận quyền sử dụng đất, quyền sở hữu tài sản gắn liền với đất</w:t>
            </w:r>
            <w:r>
              <w:rPr>
                <w:highlight w:val="white"/>
              </w:rPr>
            </w:r>
            <w:r>
              <w:rPr>
                <w:color w:val="000000" w:themeColor="text1"/>
                <w:sz w:val="22"/>
                <w:szCs w:val="22"/>
                <w:highlight w:val="white"/>
              </w:rPr>
            </w:r>
            <w:r>
              <w:rPr>
                <w:color w:val="000000"/>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Đất ở nông thôn (100 m²), Đất trồng cây lâu năm (100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Đất ở nông thôn, Đất trồng cây lâu năm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Đất ở nông thôn, Đất trồng cây lâu năm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Lâu dài, Có thời hạn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r>
            <w:r>
              <w:rPr>
                <w:color w:val="000000" w:themeColor="text1"/>
                <w:sz w:val="22"/>
                <w:szCs w:val="22"/>
              </w:rPr>
              <w:t xml:space="preserve">Lâu dài, Có thời hạn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Tài sản cách đường DT90 khoảng 1,1km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Tài sản tiếp giáp đường liên thôn, cách đường DT90 khoảng 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Tài sản cách đường DT90 khoảng 800m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Tài sản cách đường DT90 khoảng 50m</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4,4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highlight w:val="white"/>
              </w:rPr>
            </w:pPr>
            <w:r>
              <w:rPr>
                <w:color w:val="000000" w:themeColor="text1"/>
                <w:sz w:val="22"/>
                <w:szCs w:val="22"/>
                <w:highlight w:val="white"/>
              </w:rPr>
              <w:t xml:space="preserve">10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highlight w:val="white"/>
              </w:rPr>
            </w:pPr>
            <w:r>
              <w:rPr>
                <w:color w:val="000000" w:themeColor="text1"/>
                <w:sz w:val="22"/>
                <w:szCs w:val="22"/>
                <w:highlight w:val="white"/>
              </w:rPr>
              <w:t xml:space="preserve">Diện tích đất (m²)</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highlight w:val="white"/>
              </w:rPr>
            </w:pPr>
            <w:r>
              <w:rPr>
                <w:color w:val="000000" w:themeColor="text1"/>
                <w:sz w:val="22"/>
                <w:szCs w:val="22"/>
                <w:highlight w:val="white"/>
              </w:rPr>
              <w:t xml:space="preserve">200</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highlight w:val="white"/>
              </w:rPr>
            </w:pPr>
            <w:r>
              <w:rPr>
                <w:color w:val="000000" w:themeColor="text1"/>
                <w:sz w:val="22"/>
                <w:szCs w:val="22"/>
                <w:highlight w:val="white"/>
              </w:rPr>
              <w:t xml:space="preserve">203,1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highlight w:val="white"/>
              </w:rPr>
            </w:pPr>
            <w:r>
              <w:rPr>
                <w:color w:val="000000" w:themeColor="text1"/>
                <w:sz w:val="22"/>
                <w:szCs w:val="22"/>
                <w:highlight w:val="white"/>
              </w:rPr>
              <w:t xml:space="preserve">210,2</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highlight w:val="white"/>
              </w:rPr>
            </w:pPr>
            <w:r>
              <w:rPr>
                <w:color w:val="000000" w:themeColor="text1"/>
                <w:sz w:val="22"/>
                <w:szCs w:val="22"/>
                <w:highlight w:val="white"/>
              </w:rPr>
              <w:t xml:space="preserve">200</w:t>
            </w:r>
            <w:r>
              <w:rPr>
                <w:color w:val="000000"/>
                <w:sz w:val="22"/>
                <w:szCs w:val="22"/>
                <w:highlight w:val="white"/>
              </w:rPr>
            </w:r>
            <w:r>
              <w:rPr>
                <w:color w:val="000000"/>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highlight w:val="white"/>
              </w:rPr>
            </w:pPr>
            <w:r>
              <w:rPr>
                <w:color w:val="000000" w:themeColor="text1"/>
                <w:sz w:val="22"/>
                <w:szCs w:val="22"/>
                <w:highlight w:val="white"/>
              </w:rPr>
              <w:t xml:space="preserve">11</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highlight w:val="white"/>
              </w:rPr>
            </w:pPr>
            <w:r>
              <w:rPr>
                <w:color w:val="000000" w:themeColor="text1"/>
                <w:sz w:val="22"/>
                <w:szCs w:val="22"/>
                <w:highlight w:val="white"/>
              </w:rPr>
              <w:t xml:space="preserve">Mặt tiền (m)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highlight w:val="white"/>
              </w:rPr>
            </w:pPr>
            <w:r>
              <w:rPr>
                <w:color w:val="000000" w:themeColor="text1"/>
                <w:sz w:val="22"/>
                <w:szCs w:val="22"/>
                <w:highlight w:val="white"/>
              </w:rPr>
              <w:t xml:space="preserve">6</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highlight w:val="white"/>
              </w:rPr>
            </w:pPr>
            <w:r>
              <w:rPr>
                <w:color w:val="000000" w:themeColor="text1"/>
                <w:sz w:val="22"/>
                <w:szCs w:val="22"/>
                <w:highlight w:val="white"/>
              </w:rPr>
              <w:t xml:space="preserve">7,84</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highlight w:val="white"/>
              </w:rPr>
            </w:pPr>
            <w:r>
              <w:rPr>
                <w:color w:val="000000" w:themeColor="text1"/>
                <w:sz w:val="22"/>
                <w:szCs w:val="22"/>
                <w:highlight w:val="white"/>
              </w:rPr>
              <w:t xml:space="preserve">5</w:t>
            </w:r>
            <w:r>
              <w:rPr>
                <w:color w:val="000000"/>
                <w:sz w:val="22"/>
                <w:szCs w:val="22"/>
                <w:highlight w:val="white"/>
              </w:rPr>
            </w:r>
            <w:r>
              <w:rPr>
                <w:color w:val="000000"/>
                <w:sz w:val="22"/>
                <w:szCs w:val="22"/>
                <w:highlight w:val="white"/>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t xml:space="preserve">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14:paraId="14E6F286">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14:paraId="742A8ABC">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C60F1D5">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7F5BE132">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844D45A">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14:paraId="6F5EA914">
            <w:pPr>
              <w:pBdr/>
              <w:spacing/>
              <w:ind/>
              <w:jc w:val="center"/>
              <w:rPr>
                <w:color w:val="000000" w:themeColor="text1"/>
                <w:sz w:val="22"/>
                <w:szCs w:val="22"/>
              </w:rPr>
            </w:pPr>
            <w:r>
              <w:rPr>
                <w:color w:val="000000" w:themeColor="text1"/>
                <w:sz w:val="22"/>
                <w:szCs w:val="22"/>
              </w:rPr>
              <w:t xml:space="preserve">Đất trống</w:t>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r>
            <w:r>
              <w:rPr>
                <w:color w:val="000000"/>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1.400.000.000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1.900.000.000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7C5ABEB" w14:textId="3E61E7D4">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5611ED5" w14:textId="4D0785CF">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9E8774A" w14:textId="34A52F37">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66354EA3" w14:textId="401122BA">
            <w:pPr>
              <w:pBdr/>
              <w:spacing/>
              <w:ind/>
              <w:jc w:val="center"/>
              <w:rPr>
                <w:color w:val="000000"/>
                <w:sz w:val="22"/>
                <w:szCs w:val="22"/>
              </w:rPr>
            </w:pPr>
            <w:r>
              <w:rPr>
                <w:color w:val="000000" w:themeColor="text1"/>
                <w:sz w:val="22"/>
                <w:szCs w:val="22"/>
              </w:rPr>
              <w:t xml:space="preserve">2.160.000.000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616ADB1" w14:textId="6C6E19ED">
            <w:pPr>
              <w:pBdr/>
              <w:spacing/>
              <w:ind/>
              <w:jc w:val="center"/>
              <w:rPr>
                <w:color w:val="000000"/>
                <w:sz w:val="22"/>
                <w:szCs w:val="22"/>
              </w:rPr>
            </w:pPr>
            <w:r>
              <w:rPr>
                <w:color w:val="000000" w:themeColor="text1"/>
                <w:sz w:val="22"/>
                <w:szCs w:val="22"/>
              </w:rPr>
              <w:t xml:space="preserve">1.260.000.000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F12170C" w14:textId="56E58990">
            <w:pPr>
              <w:pBdr/>
              <w:spacing/>
              <w:ind/>
              <w:jc w:val="center"/>
              <w:rPr>
                <w:color w:val="000000"/>
                <w:sz w:val="22"/>
                <w:szCs w:val="22"/>
              </w:rPr>
            </w:pPr>
            <w:r>
              <w:rPr>
                <w:color w:val="000000" w:themeColor="text1"/>
                <w:sz w:val="22"/>
                <w:szCs w:val="22"/>
              </w:rPr>
              <w:t xml:space="preserve">1.710.000.000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BF863B7"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3162618" w14:textId="77777777">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C02C8E"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7A0227"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9B15F5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A3904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534AF55F" w14:textId="77777777">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DB41CF8"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1C856A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DB1D2A2" w14:textId="376BDAD0">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9EA7C01" w14:textId="616D4369">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3A3F32E" w14:textId="37C005DC">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29733485" w14:textId="77777777">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43B29B4C"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5FC894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342C2EE2" w14:textId="43DC2550">
            <w:pPr>
              <w:pBdr/>
              <w:spacing/>
              <w:ind/>
              <w:jc w:val="center"/>
              <w:rPr>
                <w:color w:val="000000"/>
                <w:sz w:val="22"/>
                <w:szCs w:val="22"/>
              </w:rPr>
            </w:pPr>
            <w:r>
              <w:rPr>
                <w:color w:val="000000" w:themeColor="text1"/>
                <w:sz w:val="22"/>
                <w:szCs w:val="22"/>
              </w:rPr>
              <w:t xml:space="preserve">2.160.000.000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E0F5AC3" w14:textId="1F7115EC">
            <w:pPr>
              <w:pBdr/>
              <w:spacing/>
              <w:ind/>
              <w:jc w:val="center"/>
              <w:rPr>
                <w:color w:val="000000"/>
                <w:sz w:val="22"/>
                <w:szCs w:val="22"/>
              </w:rPr>
            </w:pPr>
            <w:r>
              <w:rPr>
                <w:color w:val="000000" w:themeColor="text1"/>
                <w:sz w:val="22"/>
                <w:szCs w:val="22"/>
              </w:rPr>
              <w:t xml:space="preserve">1.260.000.000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E19A954" w14:textId="49CE7CF8">
            <w:pPr>
              <w:pBdr/>
              <w:spacing/>
              <w:ind/>
              <w:jc w:val="center"/>
              <w:rPr>
                <w:color w:val="000000"/>
                <w:sz w:val="22"/>
                <w:szCs w:val="22"/>
              </w:rPr>
            </w:pPr>
            <w:r>
              <w:rPr>
                <w:color w:val="000000" w:themeColor="text1"/>
                <w:sz w:val="22"/>
                <w:szCs w:val="22"/>
              </w:rPr>
              <w:t xml:space="preserve">1.710.000.000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17B17567" w14:textId="77777777">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0DF1A8FE"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AECD11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3A1D6D3E" w14:textId="37533F96">
            <w:pPr>
              <w:pBdr/>
              <w:spacing/>
              <w:ind/>
              <w:jc w:val="center"/>
              <w:rPr>
                <w:color w:val="000000"/>
                <w:sz w:val="22"/>
                <w:szCs w:val="22"/>
              </w:rPr>
            </w:pPr>
            <w:r>
              <w:rPr>
                <w:color w:val="000000" w:themeColor="text1"/>
                <w:sz w:val="22"/>
                <w:szCs w:val="22"/>
              </w:rPr>
              <w:t xml:space="preserve">10.635.155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15F4A4DD" w14:textId="0E55EC61">
            <w:pPr>
              <w:pBdr/>
              <w:spacing/>
              <w:ind/>
              <w:jc w:val="center"/>
              <w:rPr>
                <w:color w:val="000000"/>
                <w:sz w:val="22"/>
                <w:szCs w:val="22"/>
              </w:rPr>
            </w:pPr>
            <w:r>
              <w:rPr>
                <w:color w:val="000000" w:themeColor="text1"/>
                <w:sz w:val="22"/>
                <w:szCs w:val="22"/>
              </w:rPr>
              <w:t xml:space="preserve">5.994.291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656574BF" w14:textId="1D080670">
            <w:pPr>
              <w:pBdr/>
              <w:spacing/>
              <w:ind/>
              <w:jc w:val="center"/>
              <w:rPr>
                <w:color w:val="000000"/>
                <w:sz w:val="22"/>
                <w:szCs w:val="22"/>
              </w:rPr>
            </w:pPr>
            <w:r>
              <w:rPr>
                <w:color w:val="000000" w:themeColor="text1"/>
                <w:sz w:val="22"/>
                <w:szCs w:val="22"/>
              </w:rPr>
              <w:t xml:space="preserve">8.550.000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3112241D"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200038F7" w14:textId="77777777">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43962815"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728C8AF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4BCF23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FA3F308"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Tỉ lệ đất ở/Tổng diện tích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Độ rộng đường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14:paraId="405E23E6" w14:textId="59063F70">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14:paraId="769417E7" w14:textId="5D9AC661">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14:paraId="2A65E198" w14:textId="027951A8">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218C549E" w14:textId="06F1344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1F97076B" w14:textId="2273D2F2">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14:paraId="00045B6F" w14:textId="7E30237F">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14:paraId="3A03D4D6" w14:textId="3F0FBDCA">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14:paraId="7292FF3D" w14:textId="21AB7555">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0"/>
          <w:tblHeader/>
        </w:trPr>
        <w:tc>
          <w:tcPr>
            <w:shd w:val="clear" w:color="000000" w:fill="ffffff"/>
            <w:tcBorders/>
            <w:tcW w:w="632" w:type="dxa"/>
            <w:vAlign w:val="center"/>
            <w:textDirection w:val="lrTb"/>
            <w:noWrap w:val="false"/>
          </w:tcPr>
          <w:p w14:paraId="49FCECB9" w14:textId="77777777">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071259FD" w14:textId="77777777">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6612FE26" w14:textId="77777777">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1ACDD56" w14:textId="77777777">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FB3E470" w14:textId="77777777">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34F7F60" w14:textId="77777777">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BD63274" w14:textId="77777777">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val="false"/>
          </w:tcPr>
          <w:p w14:paraId="1436F8C0" w14:textId="77777777">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1BF19773" w14:textId="77777777">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1E4BC503"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BD1BA56"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7E66291" w14:textId="353C989D">
            <w:pPr>
              <w:pBdr/>
              <w:spacing/>
              <w:ind/>
              <w:jc w:val="center"/>
              <w:rPr>
                <w:color w:val="000000"/>
                <w:sz w:val="20"/>
                <w:szCs w:val="20"/>
              </w:rPr>
            </w:pPr>
            <w:r>
              <w:rPr>
                <w:color w:val="000000" w:themeColor="text1"/>
                <w:sz w:val="22"/>
                <w:szCs w:val="22"/>
              </w:rPr>
              <w:t xml:space="preserve">2.160.000.000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7C6008AC" w14:textId="54A27B5B">
            <w:pPr>
              <w:pBdr/>
              <w:spacing/>
              <w:ind/>
              <w:jc w:val="center"/>
              <w:rPr>
                <w:color w:val="000000"/>
                <w:sz w:val="20"/>
                <w:szCs w:val="20"/>
              </w:rPr>
            </w:pPr>
            <w:r>
              <w:rPr>
                <w:color w:val="000000" w:themeColor="text1"/>
                <w:sz w:val="22"/>
                <w:szCs w:val="22"/>
              </w:rPr>
              <w:t xml:space="preserve">1.260.000.000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14:paraId="0B39B0F0" w14:textId="2516D1F5">
            <w:pPr>
              <w:pBdr/>
              <w:spacing/>
              <w:ind/>
              <w:jc w:val="center"/>
              <w:rPr>
                <w:color w:val="000000"/>
                <w:sz w:val="20"/>
                <w:szCs w:val="20"/>
              </w:rPr>
            </w:pPr>
            <w:r>
              <w:rPr>
                <w:color w:val="000000" w:themeColor="text1"/>
                <w:sz w:val="22"/>
                <w:szCs w:val="22"/>
              </w:rPr>
              <w:t xml:space="preserve">1.710.000.000</w:t>
            </w:r>
            <w:r>
              <w:rPr>
                <w:color w:val="000000"/>
                <w:sz w:val="20"/>
                <w:szCs w:val="20"/>
              </w:rPr>
            </w:r>
            <w:r>
              <w:rPr>
                <w:color w:val="000000"/>
                <w:sz w:val="20"/>
                <w:szCs w:val="20"/>
              </w:rPr>
            </w:r>
          </w:p>
        </w:tc>
      </w:tr>
      <w:tr>
        <w:trPr>
          <w:trHeight w:val="0"/>
        </w:trPr>
        <w:tc>
          <w:tcPr>
            <w:shd w:val="clear" w:color="000000" w:fill="ffffff"/>
            <w:tcBorders/>
            <w:tcW w:w="632" w:type="dxa"/>
            <w:vAlign w:val="center"/>
            <w:textDirection w:val="lrTb"/>
            <w:noWrap w:val="false"/>
          </w:tcPr>
          <w:p w14:paraId="6DA9EDA6" w14:textId="77777777">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2B0EF503" w14:textId="77777777">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77DA49BB"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0C4B7C6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6EF4903" w14:textId="3C8E6040">
            <w:pPr>
              <w:pBdr/>
              <w:spacing/>
              <w:ind/>
              <w:jc w:val="center"/>
              <w:rPr>
                <w:color w:val="000000"/>
                <w:sz w:val="22"/>
                <w:szCs w:val="22"/>
              </w:rPr>
            </w:pPr>
            <w:r>
              <w:rPr>
                <w:color w:val="000000" w:themeColor="text1"/>
                <w:sz w:val="22"/>
                <w:szCs w:val="22"/>
              </w:rPr>
              <w:t xml:space="preserve">10.635.155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4D0E5A2" w14:textId="5E182E79">
            <w:pPr>
              <w:pBdr/>
              <w:spacing/>
              <w:ind/>
              <w:jc w:val="center"/>
              <w:rPr>
                <w:color w:val="000000"/>
                <w:sz w:val="22"/>
                <w:szCs w:val="22"/>
              </w:rPr>
            </w:pPr>
            <w:r>
              <w:rPr>
                <w:color w:val="000000" w:themeColor="text1"/>
                <w:sz w:val="22"/>
                <w:szCs w:val="22"/>
              </w:rPr>
              <w:t xml:space="preserve">5.994.291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3D06671F" w14:textId="5C757A04">
            <w:pPr>
              <w:pBdr/>
              <w:spacing/>
              <w:ind/>
              <w:jc w:val="center"/>
              <w:rPr>
                <w:color w:val="000000"/>
                <w:sz w:val="22"/>
                <w:szCs w:val="22"/>
              </w:rPr>
            </w:pPr>
            <w:r>
              <w:rPr>
                <w:color w:val="000000" w:themeColor="text1"/>
                <w:sz w:val="22"/>
                <w:szCs w:val="22"/>
              </w:rPr>
              <w:t xml:space="preserve">8.550.000</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val="false"/>
          </w:tcPr>
          <w:p w14:paraId="04D3AA95" w14:textId="77777777">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14:paraId="4743B60C" w14:textId="77777777">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ABD2BD"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9C0511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41F47EB5"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5BADAFEE"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314336EC"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highlight w:val="white"/>
              </w:rPr>
            </w:pPr>
            <w:r>
              <w:rPr>
                <w:color w:val="000000" w:themeColor="text1"/>
                <w:sz w:val="22"/>
                <w:szCs w:val="22"/>
                <w:highlight w:val="white"/>
              </w:rPr>
              <w:t xml:space="preserve">C.1</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highlight w:val="white"/>
              </w:rPr>
            </w:pPr>
            <w:r>
              <w:rPr>
                <w:b/>
                <w:bCs/>
                <w:color w:val="000000" w:themeColor="text1"/>
                <w:sz w:val="22"/>
                <w:szCs w:val="22"/>
                <w:highlight w:val="white"/>
              </w:rPr>
              <w:t xml:space="preserve">Pháp lý</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highlight w:val="white"/>
              </w:rPr>
            </w:pPr>
            <w:r>
              <w:rPr>
                <w:color w:val="000000" w:themeColor="text1"/>
                <w:sz w:val="22"/>
                <w:szCs w:val="22"/>
                <w:highlight w:val="white"/>
              </w:rPr>
              <w:t xml:space="preserve">Giấy chứng nhận quyền sử dụng đất, quyền sở hữu tài sản gắn liền với đất</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Giấy chứng nhận quyền sử dụng đất, quyền sở hữu tài sản gắn liền với đất</w:t>
            </w:r>
            <w:r>
              <w:rPr>
                <w:highlight w:val="white"/>
              </w:rPr>
            </w:r>
            <w:r>
              <w:rPr>
                <w:color w:val="000000" w:themeColor="text1"/>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Giấy chứng nhận quyền sử dụng đất, quyền sở hữu tài sản gắn liền với đất</w:t>
            </w:r>
            <w:r>
              <w:rPr>
                <w:highlight w:val="white"/>
              </w:rPr>
            </w:r>
            <w:r>
              <w:rPr>
                <w:color w:val="000000" w:themeColor="text1"/>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Giấy chứng nhận quyền sử dụng đất, quyền sở hữu tài sản gắn liền với đất</w:t>
            </w:r>
            <w:r>
              <w:rPr>
                <w:highlight w:val="white"/>
              </w:rPr>
            </w:r>
            <w:r>
              <w:rPr>
                <w:color w:val="000000" w:themeColor="text1"/>
                <w:sz w:val="22"/>
                <w:szCs w:val="22"/>
                <w:highlight w:val="white"/>
              </w:rPr>
            </w:r>
            <w:r>
              <w:rPr>
                <w:b/>
                <w:bCs/>
                <w:color w:val="000000"/>
                <w:sz w:val="22"/>
                <w:szCs w:val="22"/>
                <w:highlight w:val="white"/>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10.635.155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5.994.291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8.550.000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Tỉ lệ đất ở/Tổng diện tích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29,5%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47,5%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15,0%</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531.758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855.000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11.166.913</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5.994.291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9.405.000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Tài sản cách đường DT90 khoảng 1,1km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 Tài sản nằm tiếp giáp đường Liên thôn. Cách đường DT90 khoảng 50m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Tài sản cách đường DT90 khoảng 800m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Tài sản cách đường DT90 khoảng 50m</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-2.127.031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-1.282.500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9.039.882</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5.994.291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8.122.500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-1.063.516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-256.500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7.976.366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5.994.291</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7.866.000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highlight w:val="white"/>
              </w:rPr>
            </w:pPr>
            <w:r>
              <w:rPr>
                <w:color w:val="000000" w:themeColor="text1"/>
                <w:sz w:val="22"/>
                <w:szCs w:val="22"/>
                <w:highlight w:val="white"/>
              </w:rPr>
              <w:t xml:space="preserve">C.5</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highlight w:val="white"/>
              </w:rPr>
            </w:pPr>
            <w:r>
              <w:rPr>
                <w:b/>
                <w:bCs/>
                <w:color w:val="000000" w:themeColor="text1"/>
                <w:sz w:val="22"/>
                <w:szCs w:val="22"/>
                <w:highlight w:val="white"/>
              </w:rPr>
              <w:t xml:space="preserve">Diện tích đất (m²)</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highlight w:val="white"/>
              </w:rPr>
            </w:pPr>
            <w:r>
              <w:rPr>
                <w:b/>
                <w:bCs/>
                <w:color w:val="000000" w:themeColor="text1"/>
                <w:sz w:val="22"/>
                <w:szCs w:val="22"/>
                <w:highlight w:val="white"/>
              </w:rPr>
              <w:t xml:space="preserve">(m2)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highlight w:val="white"/>
              </w:rPr>
            </w:pPr>
            <w:r>
              <w:rPr>
                <w:color w:val="000000" w:themeColor="text1"/>
                <w:sz w:val="22"/>
                <w:szCs w:val="22"/>
                <w:highlight w:val="white"/>
              </w:rPr>
              <w:t xml:space="preserve">200</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highlight w:val="white"/>
              </w:rPr>
            </w:pPr>
            <w:r>
              <w:rPr>
                <w:color w:val="000000" w:themeColor="text1"/>
                <w:sz w:val="22"/>
                <w:szCs w:val="22"/>
                <w:highlight w:val="white"/>
              </w:rPr>
              <w:t xml:space="preserve">203,1</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highlight w:val="white"/>
              </w:rPr>
            </w:pPr>
            <w:r>
              <w:rPr>
                <w:color w:val="000000" w:themeColor="text1"/>
                <w:sz w:val="22"/>
                <w:szCs w:val="22"/>
                <w:highlight w:val="white"/>
              </w:rPr>
              <w:t xml:space="preserve">210,2</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highlight w:val="white"/>
              </w:rPr>
            </w:pPr>
            <w:r>
              <w:rPr>
                <w:color w:val="000000" w:themeColor="text1"/>
                <w:sz w:val="22"/>
                <w:szCs w:val="22"/>
                <w:highlight w:val="white"/>
              </w:rPr>
              <w:t xml:space="preserve">200</w:t>
            </w:r>
            <w:r>
              <w:rPr>
                <w:b/>
                <w:bCs/>
                <w:color w:val="000000"/>
                <w:sz w:val="22"/>
                <w:szCs w:val="22"/>
                <w:highlight w:val="white"/>
              </w:rPr>
            </w:r>
            <w:r>
              <w:rPr>
                <w:b/>
                <w:bCs/>
                <w:color w:val="000000"/>
                <w:sz w:val="22"/>
                <w:szCs w:val="22"/>
                <w:highlight w:val="white"/>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179.829</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7.976.366</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6.174.120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7.866.000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highlight w:val="white"/>
              </w:rPr>
            </w:pPr>
            <w:r>
              <w:rPr>
                <w:color w:val="000000" w:themeColor="text1"/>
                <w:sz w:val="22"/>
                <w:szCs w:val="22"/>
                <w:highlight w:val="white"/>
              </w:rPr>
              <w:t xml:space="preserve">C.6</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highlight w:val="white"/>
              </w:rPr>
            </w:pPr>
            <w:r>
              <w:rPr>
                <w:b/>
                <w:bCs/>
                <w:color w:val="000000" w:themeColor="text1"/>
                <w:sz w:val="22"/>
                <w:szCs w:val="22"/>
                <w:highlight w:val="white"/>
              </w:rPr>
              <w:t xml:space="preserve">Mặt tiền (m)</w:t>
            </w:r>
            <w:r>
              <w:rPr>
                <w:b/>
                <w:bCs/>
                <w:color w:val="000000"/>
                <w:sz w:val="22"/>
                <w:szCs w:val="22"/>
                <w:highlight w:val="white"/>
              </w:rPr>
            </w:r>
            <w:r>
              <w:rPr>
                <w:b/>
                <w:bCs/>
                <w:color w:val="000000"/>
                <w:sz w:val="22"/>
                <w:szCs w:val="22"/>
                <w:highlight w:val="white"/>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highlight w:val="white"/>
              </w:rPr>
            </w:pPr>
            <w:r>
              <w:rPr>
                <w:b/>
                <w:bCs/>
                <w:color w:val="000000" w:themeColor="text1"/>
                <w:sz w:val="22"/>
                <w:szCs w:val="22"/>
                <w:highlight w:val="white"/>
              </w:rPr>
              <w:t xml:space="preserve"> </w:t>
            </w:r>
            <w:r>
              <w:rPr>
                <w:b/>
                <w:bCs/>
                <w:color w:val="000000"/>
                <w:sz w:val="22"/>
                <w:szCs w:val="22"/>
                <w:highlight w:val="white"/>
              </w:rPr>
              <w:t xml:space="preserve"> </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highlight w:val="white"/>
              </w:rPr>
            </w:pPr>
            <w:r>
              <w:rPr>
                <w:color w:val="000000" w:themeColor="text1"/>
                <w:sz w:val="22"/>
                <w:szCs w:val="22"/>
                <w:highlight w:val="white"/>
              </w:rPr>
              <w:t xml:space="preserve">6</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highlight w:val="white"/>
              </w:rPr>
            </w:pPr>
            <w:r>
              <w:rPr>
                <w:color w:val="000000" w:themeColor="text1"/>
                <w:sz w:val="22"/>
                <w:szCs w:val="22"/>
                <w:highlight w:val="white"/>
              </w:rPr>
              <w:t xml:space="preserve">7,84</w:t>
            </w:r>
            <w:r>
              <w:rPr>
                <w:b/>
                <w:bCs/>
                <w:color w:val="000000"/>
                <w:sz w:val="22"/>
                <w:szCs w:val="22"/>
                <w:highlight w:val="white"/>
              </w:rPr>
            </w:r>
            <w:r>
              <w:rPr>
                <w:b/>
                <w:bCs/>
                <w:color w:val="000000"/>
                <w:sz w:val="22"/>
                <w:szCs w:val="22"/>
                <w:highlight w:val="white"/>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highlight w:val="white"/>
              </w:rPr>
            </w:pPr>
            <w:r>
              <w:rPr>
                <w:color w:val="000000" w:themeColor="text1"/>
                <w:sz w:val="22"/>
                <w:szCs w:val="22"/>
                <w:highlight w:val="white"/>
              </w:rPr>
              <w:t xml:space="preserve">5</w:t>
            </w:r>
            <w:r>
              <w:rPr>
                <w:b/>
                <w:bCs/>
                <w:color w:val="000000"/>
                <w:sz w:val="22"/>
                <w:szCs w:val="22"/>
                <w:highlight w:val="white"/>
              </w:rPr>
            </w:r>
            <w:r>
              <w:rPr>
                <w:b/>
                <w:bCs/>
                <w:color w:val="000000"/>
                <w:sz w:val="22"/>
                <w:szCs w:val="22"/>
                <w:highlight w:val="white"/>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-531.758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-299.715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7.444.608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5.874.405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7.866.000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Tiếp giáp 2 mặt đường trước sau</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-855.000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7.444.608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5.874.405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7.011.000</w:t>
            </w:r>
            <w:r>
              <w:rPr>
                <w:color w:val="000000"/>
                <w:sz w:val="22"/>
                <w:szCs w:val="22"/>
              </w:rPr>
            </w:r>
            <w:r>
              <w:rPr>
                <w:color w:val="000000"/>
                <w:sz w:val="22"/>
                <w:szCs w:val="22"/>
              </w:rPr>
            </w:r>
          </w:p>
        </w:tc>
      </w:tr>
      <w:tr>
        <w:trPr>
          <w:trHeight w:val="0"/>
        </w:trPr>
        <w:tc>
          <w:tcPr>
            <w:shd w:val="clear" w:color="000000" w:fill="ffffff"/>
            <w:tcBorders/>
            <w:tcW w:w="632" w:type="dxa"/>
            <w:vAlign w:val="center"/>
            <w:vMerge w:val="restart"/>
            <w:textDirection w:val="lrTb"/>
            <w:noWrap w:val="false"/>
          </w:tcPr>
          <w:p w14:paraId="373B3F31" w14:textId="67127058">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76F40DBE" w14:textId="77214D3E">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14:paraId="0BC03527" w14:textId="2B3D5D49">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7C3C7D9" w14:textId="18B7B8B0">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CD6AFE3" w14:textId="06E3F30A">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3326926C" w14:textId="3E6A2C65">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9CC15D8" w14:textId="3A7945FF">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0"/>
        </w:trPr>
        <w:tc>
          <w:tcPr>
            <w:tcBorders/>
            <w:tcW w:w="632" w:type="dxa"/>
            <w:vAlign w:val="center"/>
            <w:vMerge w:val="continue"/>
            <w:textDirection w:val="lrTb"/>
            <w:noWrap w:val="false"/>
          </w:tcPr>
          <w:p w14:paraId="1B7EDBC0"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6CC10A79" w14:textId="77777777">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44BBA6DD"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DFD3D21"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71F1AD1" w14:textId="733271C4">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F549944" w14:textId="41B706AD">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1B88C1A3" w14:textId="21170F80">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10C46402"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93D515B" w14:textId="77777777">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066E57B"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267E55DC"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7B098E9" w14:textId="1526C2E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2CE70121" w14:textId="6921559A">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5232AB4" w14:textId="201B53B6">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0"/>
        </w:trPr>
        <w:tc>
          <w:tcPr>
            <w:tcBorders/>
            <w:tcW w:w="632" w:type="dxa"/>
            <w:vAlign w:val="center"/>
            <w:vMerge w:val="continue"/>
            <w:textDirection w:val="lrTb"/>
            <w:noWrap w:val="false"/>
          </w:tcPr>
          <w:p w14:paraId="62A07697" w14:textId="77777777">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40F27CCF"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31AAF801" w14:textId="77777777">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06F8F9EF"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189908D0" w14:textId="62E37670">
            <w:pPr>
              <w:pBdr/>
              <w:spacing/>
              <w:ind/>
              <w:jc w:val="center"/>
              <w:rPr>
                <w:color w:val="000000"/>
                <w:sz w:val="22"/>
                <w:szCs w:val="22"/>
              </w:rPr>
            </w:pPr>
            <w:r>
              <w:rPr>
                <w:color w:val="000000" w:themeColor="text1"/>
                <w:sz w:val="22"/>
                <w:szCs w:val="22"/>
              </w:rPr>
              <w:t xml:space="preserve">7.444.608</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1F3D5E0" w14:textId="6D267ABB">
            <w:pPr>
              <w:pBdr/>
              <w:spacing/>
              <w:ind/>
              <w:jc w:val="center"/>
              <w:rPr>
                <w:color w:val="000000"/>
                <w:sz w:val="22"/>
                <w:szCs w:val="22"/>
              </w:rPr>
            </w:pPr>
            <w:r>
              <w:rPr>
                <w:color w:val="000000" w:themeColor="text1"/>
                <w:sz w:val="22"/>
                <w:szCs w:val="22"/>
              </w:rPr>
              <w:t xml:space="preserve">5.874.405</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260C2B3" w14:textId="307E59DF">
            <w:pPr>
              <w:pBdr/>
              <w:spacing/>
              <w:ind/>
              <w:jc w:val="center"/>
              <w:rPr>
                <w:color w:val="000000"/>
                <w:sz w:val="22"/>
                <w:szCs w:val="22"/>
              </w:rPr>
            </w:pPr>
            <w:r>
              <w:rPr>
                <w:color w:val="000000" w:themeColor="text1"/>
                <w:sz w:val="22"/>
                <w:szCs w:val="22"/>
              </w:rPr>
              <w:t xml:space="preserve">7.011.000</w:t>
            </w:r>
            <w:r>
              <w:rPr>
                <w:color w:val="000000"/>
                <w:sz w:val="22"/>
                <w:szCs w:val="22"/>
              </w:rPr>
            </w:r>
            <w:r>
              <w:rPr>
                <w:color w:val="000000"/>
                <w:sz w:val="22"/>
                <w:szCs w:val="22"/>
              </w:rPr>
            </w:r>
          </w:p>
        </w:tc>
      </w:tr>
      <w:tr>
        <w:trPr>
          <w:trHeight w:val="0"/>
        </w:trPr>
        <w:tc>
          <w:tcPr>
            <w:shd w:val="clear" w:color="000000" w:fill="ffffff"/>
            <w:tcBorders/>
            <w:tcW w:w="632" w:type="dxa"/>
            <w:vAlign w:val="center"/>
            <w:textDirection w:val="lrTb"/>
            <w:noWrap/>
          </w:tcPr>
          <w:p w14:paraId="418BF4FD" w14:textId="77777777">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14:paraId="31426ECB" w14:textId="77777777">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14:paraId="5CA13644" w14:textId="77777777">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14:paraId="2FABA459" w14:textId="77777777">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66CCB568" w14:textId="5A808448">
            <w:pPr>
              <w:pBdr/>
              <w:spacing/>
              <w:ind/>
              <w:jc w:val="center"/>
              <w:rPr>
                <w:b/>
                <w:bCs/>
                <w:color w:val="000000"/>
                <w:sz w:val="22"/>
                <w:szCs w:val="22"/>
              </w:rPr>
            </w:pPr>
            <w:r>
              <w:rPr>
                <w:b/>
                <w:bCs/>
                <w:color w:val="000000" w:themeColor="text1"/>
                <w:sz w:val="22"/>
                <w:szCs w:val="22"/>
              </w:rPr>
              <w:t xml:space="preserve">7.444.608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56585722" w14:textId="48680F85">
            <w:pPr>
              <w:pBdr/>
              <w:spacing/>
              <w:ind/>
              <w:jc w:val="center"/>
              <w:rPr>
                <w:b/>
                <w:bCs/>
                <w:color w:val="000000"/>
                <w:sz w:val="22"/>
                <w:szCs w:val="22"/>
              </w:rPr>
            </w:pPr>
            <w:r>
              <w:rPr>
                <w:b/>
                <w:bCs/>
                <w:color w:val="000000" w:themeColor="text1"/>
                <w:sz w:val="22"/>
                <w:szCs w:val="22"/>
              </w:rPr>
              <w:t xml:space="preserve">5.874.405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161392F7" w14:textId="6EA563CF">
            <w:pPr>
              <w:pBdr/>
              <w:spacing/>
              <w:ind/>
              <w:jc w:val="center"/>
              <w:rPr>
                <w:b/>
                <w:bCs/>
                <w:color w:val="000000"/>
                <w:sz w:val="22"/>
                <w:szCs w:val="22"/>
              </w:rPr>
            </w:pPr>
            <w:r>
              <w:rPr>
                <w:b/>
                <w:bCs/>
                <w:color w:val="000000" w:themeColor="text1"/>
                <w:sz w:val="22"/>
                <w:szCs w:val="22"/>
              </w:rPr>
              <w:t xml:space="preserve">7.011.000</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14:paraId="12286EEE" w14:textId="77777777">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3434652C" w14:textId="77777777">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91A121D"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8D6BB0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14:paraId="22266DED" w14:textId="2EDC35B9">
            <w:pPr>
              <w:pBdr/>
              <w:spacing/>
              <w:ind/>
              <w:jc w:val="center"/>
              <w:rPr>
                <w:b/>
                <w:bCs/>
                <w:color w:val="000000"/>
                <w:sz w:val="22"/>
                <w:szCs w:val="22"/>
              </w:rPr>
            </w:pPr>
            <w:r>
              <w:rPr>
                <w:b/>
                <w:bCs/>
                <w:color w:val="000000" w:themeColor="text1"/>
                <w:sz w:val="22"/>
                <w:szCs w:val="22"/>
              </w:rPr>
              <w:t xml:space="preserve">6.776.671</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14:paraId="287206AD" w14:textId="77777777">
            <w:pPr>
              <w:pBdr/>
              <w:spacing/>
              <w:ind/>
              <w:jc w:val="center"/>
              <w:rPr>
                <w:color w:val="000000"/>
                <w:sz w:val="22"/>
                <w:szCs w:val="22"/>
                <w:highlight w:val="white"/>
              </w:rPr>
            </w:pPr>
            <w:r>
              <w:rPr>
                <w:color w:val="000000"/>
                <w:sz w:val="22"/>
                <w:szCs w:val="22"/>
                <w:highlight w:val="white"/>
              </w:rPr>
              <w:t xml:space="preserve">D2</w:t>
            </w:r>
            <w:r>
              <w:rPr>
                <w:color w:val="000000"/>
                <w:sz w:val="22"/>
                <w:szCs w:val="22"/>
                <w:highlight w:val="white"/>
              </w:rPr>
            </w:r>
            <w:r>
              <w:rPr>
                <w:color w:val="000000"/>
                <w:sz w:val="22"/>
                <w:szCs w:val="22"/>
                <w:highlight w:val="white"/>
              </w:rPr>
            </w:r>
          </w:p>
        </w:tc>
        <w:tc>
          <w:tcPr>
            <w:shd w:val="clear" w:color="000000" w:fill="ffffff"/>
            <w:tcBorders/>
            <w:tcW w:w="1765" w:type="dxa"/>
            <w:vAlign w:val="center"/>
            <w:textDirection w:val="lrTb"/>
            <w:noWrap w:val="false"/>
          </w:tcPr>
          <w:p w14:paraId="3976DE35" w14:textId="77777777">
            <w:pPr>
              <w:pBdr/>
              <w:spacing/>
              <w:ind/>
              <w:rPr>
                <w:color w:val="000000"/>
                <w:sz w:val="22"/>
                <w:szCs w:val="22"/>
                <w:highlight w:val="white"/>
              </w:rPr>
            </w:pPr>
            <w:r>
              <w:rPr>
                <w:color w:val="000000"/>
                <w:sz w:val="22"/>
                <w:szCs w:val="22"/>
                <w:highlight w:val="white"/>
              </w:rPr>
              <w:t xml:space="preserve">Mức</w:t>
            </w:r>
            <w:r>
              <w:rPr>
                <w:color w:val="000000"/>
                <w:sz w:val="22"/>
                <w:szCs w:val="22"/>
                <w:highlight w:val="white"/>
              </w:rPr>
              <w:t xml:space="preserve"> </w:t>
            </w:r>
            <w:r>
              <w:rPr>
                <w:color w:val="000000"/>
                <w:sz w:val="22"/>
                <w:szCs w:val="22"/>
                <w:highlight w:val="white"/>
              </w:rPr>
              <w:t xml:space="preserve">độ</w:t>
            </w:r>
            <w:r>
              <w:rPr>
                <w:color w:val="000000"/>
                <w:sz w:val="22"/>
                <w:szCs w:val="22"/>
                <w:highlight w:val="white"/>
              </w:rPr>
              <w:t xml:space="preserve"> </w:t>
            </w:r>
            <w:r>
              <w:rPr>
                <w:color w:val="000000"/>
                <w:sz w:val="22"/>
                <w:szCs w:val="22"/>
                <w:highlight w:val="white"/>
              </w:rPr>
              <w:t xml:space="preserve">chênh</w:t>
            </w:r>
            <w:r>
              <w:rPr>
                <w:color w:val="000000"/>
                <w:sz w:val="22"/>
                <w:szCs w:val="22"/>
                <w:highlight w:val="white"/>
              </w:rPr>
              <w:t xml:space="preserve"> </w:t>
            </w:r>
            <w:r>
              <w:rPr>
                <w:color w:val="000000"/>
                <w:sz w:val="22"/>
                <w:szCs w:val="22"/>
                <w:highlight w:val="white"/>
              </w:rPr>
              <w:t xml:space="preserve">lệch</w:t>
            </w:r>
            <w:r>
              <w:rPr>
                <w:color w:val="000000"/>
                <w:sz w:val="22"/>
                <w:szCs w:val="22"/>
                <w:highlight w:val="white"/>
              </w:rPr>
            </w:r>
            <w:r>
              <w:rPr>
                <w:color w:val="000000"/>
                <w:sz w:val="22"/>
                <w:szCs w:val="22"/>
                <w:highlight w:val="white"/>
              </w:rPr>
            </w:r>
          </w:p>
        </w:tc>
        <w:tc>
          <w:tcPr>
            <w:shd w:val="clear" w:color="000000" w:fill="ffffff"/>
            <w:tcBorders/>
            <w:tcW w:w="1030" w:type="dxa"/>
            <w:vAlign w:val="center"/>
            <w:textDirection w:val="lrTb"/>
            <w:noWrap w:val="false"/>
          </w:tcPr>
          <w:p w14:paraId="20377C69" w14:textId="77777777">
            <w:pPr>
              <w:pBdr/>
              <w:spacing/>
              <w:ind/>
              <w:jc w:val="center"/>
              <w:rPr>
                <w:color w:val="000000"/>
                <w:sz w:val="22"/>
                <w:szCs w:val="22"/>
                <w:highlight w:val="white"/>
              </w:rPr>
            </w:pPr>
            <w:r>
              <w:rPr>
                <w:color w:val="000000"/>
                <w:sz w:val="22"/>
                <w:szCs w:val="22"/>
                <w:highlight w:val="white"/>
              </w:rPr>
              <w:t xml:space="preserve">%</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tcPr>
          <w:p w14:paraId="0BAC83DE" w14:textId="77777777">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744B8634" w14:textId="4672A5BF">
            <w:pPr>
              <w:pBdr/>
              <w:spacing/>
              <w:ind/>
              <w:jc w:val="center"/>
              <w:rPr>
                <w:color w:val="000000"/>
                <w:sz w:val="22"/>
                <w:szCs w:val="22"/>
                <w:highlight w:val="white"/>
              </w:rPr>
            </w:pPr>
            <w:r>
              <w:rPr>
                <w:color w:val="000000" w:themeColor="text1"/>
                <w:sz w:val="22"/>
                <w:szCs w:val="22"/>
                <w:highlight w:val="white"/>
              </w:rPr>
              <w:t xml:space="preserve">9,86%</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10687FB1" w14:textId="7C7195C4">
            <w:pPr>
              <w:pBdr/>
              <w:spacing/>
              <w:ind/>
              <w:jc w:val="center"/>
              <w:rPr>
                <w:color w:val="000000"/>
                <w:sz w:val="22"/>
                <w:szCs w:val="22"/>
                <w:highlight w:val="white"/>
              </w:rPr>
            </w:pPr>
            <w:r>
              <w:rPr>
                <w:color w:val="000000" w:themeColor="text1"/>
                <w:sz w:val="22"/>
                <w:szCs w:val="22"/>
                <w:highlight w:val="white"/>
              </w:rPr>
              <w:t xml:space="preserve">-13,31%</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14:paraId="13F75416" w14:textId="65A8C485">
            <w:pPr>
              <w:pBdr/>
              <w:spacing/>
              <w:ind/>
              <w:jc w:val="center"/>
              <w:rPr>
                <w:color w:val="000000"/>
                <w:sz w:val="22"/>
                <w:szCs w:val="22"/>
                <w:highlight w:val="white"/>
              </w:rPr>
            </w:pPr>
            <w:r>
              <w:rPr>
                <w:color w:val="000000" w:themeColor="text1"/>
                <w:sz w:val="22"/>
                <w:szCs w:val="22"/>
                <w:highlight w:val="white"/>
              </w:rPr>
              <w:t xml:space="preserve">3,46%</w:t>
            </w:r>
            <w:r>
              <w:rPr>
                <w:color w:val="000000"/>
                <w:sz w:val="22"/>
                <w:szCs w:val="22"/>
                <w:highlight w:val="white"/>
              </w:rPr>
            </w:r>
            <w:r>
              <w:rPr>
                <w:color w:val="000000"/>
                <w:sz w:val="22"/>
                <w:szCs w:val="22"/>
                <w:highlight w:val="white"/>
              </w:rPr>
            </w:r>
          </w:p>
        </w:tc>
      </w:tr>
      <w:tr>
        <w:trPr>
          <w:trHeight w:val="0"/>
        </w:trPr>
        <w:tc>
          <w:tcPr>
            <w:shd w:val="clear" w:color="000000" w:fill="ffffff"/>
            <w:tcBorders/>
            <w:tcW w:w="632" w:type="dxa"/>
            <w:vAlign w:val="center"/>
            <w:textDirection w:val="lrTb"/>
            <w:noWrap/>
          </w:tcPr>
          <w:p w14:paraId="461C54CE" w14:textId="77777777">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8883" w:type="dxa"/>
            <w:vAlign w:val="center"/>
            <w:textDirection w:val="lrTb"/>
            <w:noWrap w:val="false"/>
          </w:tcPr>
          <w:p w14:paraId="47EE2BF7" w14:textId="77777777">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t xml:space="preserve"> </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14:paraId="6E0CE8BF" w14:textId="77777777">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049CF51"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2AA30781"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63B8BB"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4BB2B021" w14:textId="4EE61A0D">
            <w:pPr>
              <w:pBdr/>
              <w:spacing/>
              <w:ind/>
              <w:jc w:val="center"/>
              <w:rPr>
                <w:b/>
                <w:bCs/>
                <w:color w:val="000000"/>
                <w:sz w:val="22"/>
                <w:szCs w:val="22"/>
              </w:rPr>
            </w:pPr>
            <w:r>
              <w:rPr>
                <w:color w:val="000000" w:themeColor="text1"/>
                <w:sz w:val="22"/>
                <w:szCs w:val="22"/>
              </w:rPr>
              <w:t xml:space="preserve">4.254.063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211BC5CC" w14:textId="06FADE98">
            <w:pPr>
              <w:pBdr/>
              <w:spacing/>
              <w:ind/>
              <w:jc w:val="center"/>
              <w:rPr>
                <w:b/>
                <w:bCs/>
                <w:color w:val="000000"/>
                <w:sz w:val="22"/>
                <w:szCs w:val="22"/>
              </w:rPr>
            </w:pPr>
            <w:r>
              <w:rPr>
                <w:color w:val="000000" w:themeColor="text1"/>
                <w:sz w:val="22"/>
                <w:szCs w:val="22"/>
              </w:rPr>
              <w:t xml:space="preserve">479.544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14:paraId="417FD47D" w14:textId="2F3FCCD5">
            <w:pPr>
              <w:pBdr/>
              <w:spacing/>
              <w:ind/>
              <w:jc w:val="center"/>
              <w:rPr>
                <w:b/>
                <w:bCs/>
                <w:color w:val="000000"/>
                <w:sz w:val="22"/>
                <w:szCs w:val="22"/>
              </w:rPr>
            </w:pPr>
            <w:r>
              <w:rPr>
                <w:color w:val="000000" w:themeColor="text1"/>
                <w:sz w:val="22"/>
                <w:szCs w:val="22"/>
              </w:rPr>
              <w:t xml:space="preserve">3.249.000</w:t>
            </w:r>
            <w:r>
              <w:rPr>
                <w:b/>
                <w:bCs/>
                <w:color w:val="000000"/>
                <w:sz w:val="22"/>
                <w:szCs w:val="22"/>
              </w:rPr>
            </w:r>
            <w:r>
              <w:rPr>
                <w:b/>
                <w:bCs/>
                <w:color w:val="000000"/>
                <w:sz w:val="22"/>
                <w:szCs w:val="22"/>
              </w:rPr>
            </w:r>
          </w:p>
        </w:tc>
      </w:tr>
      <w:tr>
        <w:trPr>
          <w:trHeight w:val="0"/>
        </w:trPr>
        <w:tc>
          <w:tcPr>
            <w:shd w:val="clear" w:color="000000" w:fill="ffffff"/>
            <w:tcBorders/>
            <w:tcW w:w="632" w:type="dxa"/>
            <w:vAlign w:val="center"/>
            <w:textDirection w:val="lrTb"/>
            <w:noWrap/>
          </w:tcPr>
          <w:p w14:paraId="1CD731B6" w14:textId="77777777">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069AD6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7D314AD3" w14:textId="77777777">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6710747D"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7D51D8B7" w14:textId="55439F0B">
            <w:pPr>
              <w:pBdr/>
              <w:spacing/>
              <w:ind/>
              <w:jc w:val="center"/>
              <w:rPr>
                <w:sz w:val="22"/>
                <w:szCs w:val="22"/>
              </w:rPr>
            </w:pPr>
            <w:r>
              <w:rPr>
                <w:color w:val="000000" w:themeColor="text1"/>
                <w:sz w:val="22"/>
                <w:szCs w:val="22"/>
              </w:rPr>
              <w:t xml:space="preserve">4</w:t>
            </w:r>
            <w:r>
              <w:rPr>
                <w:sz w:val="22"/>
                <w:szCs w:val="22"/>
              </w:rPr>
            </w:r>
            <w:r>
              <w:rPr>
                <w:sz w:val="22"/>
                <w:szCs w:val="22"/>
              </w:rPr>
            </w:r>
          </w:p>
        </w:tc>
        <w:tc>
          <w:tcPr>
            <w:shd w:val="clear" w:color="000000" w:fill="ffffff"/>
            <w:tcBorders/>
            <w:tcW w:w="1522" w:type="dxa"/>
            <w:vAlign w:val="center"/>
            <w:textDirection w:val="lrTb"/>
            <w:noWrap/>
          </w:tcPr>
          <w:p w14:paraId="47F3E79B" w14:textId="17C86644">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14:paraId="7308FA59" w14:textId="1640CE14">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0"/>
        </w:trPr>
        <w:tc>
          <w:tcPr>
            <w:shd w:val="clear" w:color="000000" w:fill="ffffff"/>
            <w:tcBorders/>
            <w:tcW w:w="632" w:type="dxa"/>
            <w:vAlign w:val="center"/>
            <w:textDirection w:val="lrTb"/>
            <w:noWrap/>
          </w:tcPr>
          <w:p w14:paraId="560376DB" w14:textId="77777777">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DF39A1B" w14:textId="77777777">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14:paraId="656BE2E3" w14:textId="77777777">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14:paraId="76EBF99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55D277CF" w14:textId="486BA53F">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22" w:type="dxa"/>
            <w:vAlign w:val="center"/>
            <w:textDirection w:val="lrTb"/>
            <w:noWrap/>
          </w:tcPr>
          <w:p w14:paraId="064B2056" w14:textId="3084EC66">
            <w:pPr>
              <w:pBdr/>
              <w:spacing/>
              <w:ind/>
              <w:jc w:val="center"/>
              <w:rPr>
                <w:sz w:val="22"/>
                <w:szCs w:val="22"/>
              </w:rPr>
            </w:pPr>
            <w:r>
              <w:rPr>
                <w:color w:val="000000" w:themeColor="text1"/>
                <w:sz w:val="22"/>
                <w:szCs w:val="22"/>
              </w:rPr>
              <w:t xml:space="preserve">0% - 5%</w:t>
            </w:r>
            <w:r>
              <w:rPr>
                <w:sz w:val="22"/>
                <w:szCs w:val="22"/>
              </w:rPr>
            </w:r>
            <w:r>
              <w:rPr>
                <w:sz w:val="22"/>
                <w:szCs w:val="22"/>
              </w:rPr>
            </w:r>
          </w:p>
        </w:tc>
        <w:tc>
          <w:tcPr>
            <w:shd w:val="clear" w:color="000000" w:fill="ffffff"/>
            <w:tcBorders/>
            <w:tcW w:w="1522" w:type="dxa"/>
            <w:vAlign w:val="center"/>
            <w:textDirection w:val="lrTb"/>
            <w:noWrap/>
          </w:tcPr>
          <w:p w14:paraId="0B243872" w14:textId="708B432C">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0"/>
        </w:trPr>
        <w:tc>
          <w:tcPr>
            <w:shd w:val="clear" w:color="000000" w:fill="ffffff"/>
            <w:tcBorders/>
            <w:tcW w:w="632" w:type="dxa"/>
            <w:vAlign w:val="center"/>
            <w:textDirection w:val="lrTb"/>
            <w:noWrap/>
          </w:tcPr>
          <w:p w14:paraId="2544DED4" w14:textId="77777777">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14:paraId="5E2541DB" w14:textId="77777777">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14:paraId="565C5C67" w14:textId="77777777">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3051C033" w14:textId="77777777">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14:paraId="4B4723C4" w14:textId="005806D1">
            <w:pPr>
              <w:pBdr/>
              <w:spacing/>
              <w:ind/>
              <w:jc w:val="center"/>
              <w:rPr>
                <w:sz w:val="22"/>
                <w:szCs w:val="22"/>
              </w:rPr>
            </w:pPr>
            <w:r>
              <w:rPr>
                <w:color w:val="000000" w:themeColor="text1"/>
                <w:sz w:val="22"/>
                <w:szCs w:val="22"/>
              </w:rPr>
              <w:t xml:space="preserve">3.190.547</w:t>
            </w:r>
            <w:r>
              <w:rPr>
                <w:sz w:val="22"/>
                <w:szCs w:val="22"/>
              </w:rPr>
            </w:r>
            <w:r>
              <w:rPr>
                <w:sz w:val="22"/>
                <w:szCs w:val="22"/>
              </w:rPr>
            </w:r>
          </w:p>
        </w:tc>
        <w:tc>
          <w:tcPr>
            <w:shd w:val="clear" w:color="000000" w:fill="ffffff"/>
            <w:tcBorders/>
            <w:tcW w:w="1522" w:type="dxa"/>
            <w:vAlign w:val="center"/>
            <w:textDirection w:val="lrTb"/>
            <w:noWrap/>
          </w:tcPr>
          <w:p w14:paraId="0333FBBC" w14:textId="3BDC0531">
            <w:pPr>
              <w:pBdr/>
              <w:spacing/>
              <w:ind/>
              <w:jc w:val="center"/>
              <w:rPr>
                <w:sz w:val="22"/>
                <w:szCs w:val="22"/>
              </w:rPr>
            </w:pPr>
            <w:r>
              <w:rPr>
                <w:color w:val="000000" w:themeColor="text1"/>
                <w:sz w:val="22"/>
                <w:szCs w:val="22"/>
              </w:rPr>
              <w:t xml:space="preserve">119.886</w:t>
            </w:r>
            <w:r>
              <w:rPr>
                <w:sz w:val="22"/>
                <w:szCs w:val="22"/>
              </w:rPr>
            </w:r>
            <w:r>
              <w:rPr>
                <w:sz w:val="22"/>
                <w:szCs w:val="22"/>
              </w:rPr>
            </w:r>
          </w:p>
        </w:tc>
        <w:tc>
          <w:tcPr>
            <w:shd w:val="clear" w:color="000000" w:fill="ffffff"/>
            <w:tcBorders/>
            <w:tcW w:w="1522" w:type="dxa"/>
            <w:vAlign w:val="center"/>
            <w:textDirection w:val="lrTb"/>
            <w:noWrap/>
          </w:tcPr>
          <w:p w14:paraId="7C4D137D" w14:textId="18831E29">
            <w:pPr>
              <w:pBdr/>
              <w:spacing/>
              <w:ind/>
              <w:jc w:val="center"/>
              <w:rPr>
                <w:sz w:val="22"/>
                <w:szCs w:val="22"/>
              </w:rPr>
            </w:pPr>
            <w:r>
              <w:rPr>
                <w:color w:val="000000" w:themeColor="text1"/>
                <w:sz w:val="22"/>
                <w:szCs w:val="22"/>
              </w:rPr>
              <w:t xml:space="preserve">1.539.000</w:t>
            </w:r>
            <w:r>
              <w:rPr>
                <w:sz w:val="22"/>
                <w:szCs w:val="22"/>
              </w:rPr>
            </w:r>
            <w:r>
              <w:rPr>
                <w:sz w:val="22"/>
                <w:szCs w:val="22"/>
              </w:rP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14:paraId="19D998BE" w14:textId="0020855F">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3,46% </w:t>
      </w:r>
      <w:r>
        <w:t xml:space="preserve">đến</w:t>
      </w:r>
      <w:r>
        <w:t xml:space="preserve"> </w:t>
      </w:r>
      <w:r>
        <w:t xml:space="preserve">13,31%,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14:paraId="0D01D2F9" w14:textId="26F5BDD5">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14:paraId="623D8DBC" w14:textId="3708BDEE">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0"/>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EC6FEEC"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232E7509" w14:textId="77777777">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484C90D1" w14:textId="77777777">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C5C84C2" w14:textId="77777777">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445DD05B"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2FE5EC4"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38629FD"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D05D63B" w14:textId="179A9FFA">
            <w:pPr>
              <w:pBdr/>
              <w:spacing/>
              <w:ind/>
              <w:jc w:val="center"/>
              <w:rPr>
                <w:color w:val="000000"/>
              </w:rPr>
            </w:pPr>
            <w:r>
              <w:rPr>
                <w:color w:val="000000"/>
              </w:rPr>
              <w:t xml:space="preserve">7.444.608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3F887FF" w14:textId="27EBD611">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0863780" w14:textId="04487ACD">
            <w:pPr>
              <w:pBdr/>
              <w:spacing/>
              <w:ind/>
              <w:jc w:val="center"/>
              <w:rPr>
                <w:color w:val="000000"/>
              </w:rPr>
            </w:pPr>
            <w:r>
              <w:rPr>
                <w:color w:val="000000"/>
              </w:rPr>
              <w:t xml:space="preserve">2.482.032</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E4DE4C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4E40D1"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1E19774E" w14:textId="57ED2A71">
            <w:pPr>
              <w:pBdr/>
              <w:spacing/>
              <w:ind/>
              <w:jc w:val="center"/>
              <w:rPr>
                <w:color w:val="000000"/>
              </w:rPr>
            </w:pPr>
            <w:r>
              <w:rPr>
                <w:color w:val="000000"/>
              </w:rPr>
              <w:t xml:space="preserve">5.874.405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5202BBF5" w14:textId="09572FCF">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DF190ED" w14:textId="4522A33E">
            <w:pPr>
              <w:pBdr/>
              <w:spacing/>
              <w:ind/>
              <w:jc w:val="center"/>
              <w:rPr>
                <w:color w:val="000000"/>
              </w:rPr>
            </w:pPr>
            <w:r>
              <w:rPr>
                <w:color w:val="000000"/>
              </w:rPr>
              <w:t xml:space="preserve">1.957.939</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4B2B48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6C4E90C" w14:textId="77777777">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7B2D662B" w14:textId="0CCF9404">
            <w:pPr>
              <w:pBdr/>
              <w:spacing/>
              <w:ind/>
              <w:jc w:val="center"/>
              <w:rPr>
                <w:color w:val="000000"/>
              </w:rPr>
            </w:pPr>
            <w:r>
              <w:rPr>
                <w:color w:val="000000"/>
              </w:rPr>
              <w:t xml:space="preserve">7.011.000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17B586B8" w14:textId="6FCC735B">
            <w:pPr>
              <w:pBdr/>
              <w:spacing/>
              <w:ind/>
              <w:jc w:val="center"/>
              <w:rPr>
                <w:color w:val="000000"/>
                <w:highlight w:val="white"/>
              </w:rPr>
            </w:pPr>
            <w:r>
              <w:rPr>
                <w:color w:val="000000"/>
                <w:highlight w:val="white"/>
              </w:rPr>
              <w:t xml:space="preserve">33,33</w:t>
            </w:r>
            <w:r>
              <w:rPr>
                <w:color w:val="000000"/>
                <w:highlight w:val="white"/>
              </w:rPr>
              <w:t xml:space="preserve">%</w:t>
            </w:r>
            <w:r>
              <w:rPr>
                <w:color w:val="000000"/>
                <w:highlight w:val="white"/>
              </w:rPr>
            </w:r>
            <w:r>
              <w:rPr>
                <w:color w:val="000000"/>
                <w:highlight w:val="white"/>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29FE0781" w14:textId="2B090D2D">
            <w:pPr>
              <w:pBdr/>
              <w:spacing/>
              <w:ind/>
              <w:jc w:val="center"/>
              <w:rPr>
                <w:color w:val="000000"/>
              </w:rPr>
            </w:pPr>
            <w:r>
              <w:rPr>
                <w:color w:val="000000"/>
              </w:rPr>
              <w:t xml:space="preserve">2.336.766</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531CF43" w14:textId="77777777">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2E9451D" w14:textId="2DD49DDF">
            <w:pPr>
              <w:pBdr/>
              <w:spacing/>
              <w:ind/>
              <w:jc w:val="center"/>
              <w:rPr>
                <w:b/>
                <w:bCs/>
                <w:color w:val="000000"/>
              </w:rPr>
            </w:pPr>
            <w:r>
              <w:rPr>
                <w:b/>
                <w:bCs/>
                <w:color w:val="000000" w:themeColor="text1"/>
                <w:lang w:val="vi-VN"/>
              </w:rPr>
              <w:t xml:space="preserve">6.776.737</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04E244F9" w14:textId="77777777">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77CABCB" w14:textId="3D66B12D">
            <w:pPr>
              <w:pBdr/>
              <w:spacing/>
              <w:ind/>
              <w:jc w:val="center"/>
              <w:rPr>
                <w:b/>
                <w:bCs/>
                <w:color w:val="000000"/>
              </w:rPr>
            </w:pPr>
            <w:r>
              <w:rPr>
                <w:b/>
                <w:bCs/>
                <w:color w:val="000000" w:themeColor="text1"/>
                <w:lang w:val="vi-VN"/>
              </w:rPr>
              <w:t xml:space="preserve">6.700.000</w:t>
            </w:r>
            <w:r>
              <w:rPr>
                <w:b/>
                <w:bCs/>
                <w:color w:val="000000"/>
              </w:rPr>
            </w:r>
            <w:r>
              <w:rPr>
                <w:b/>
                <w:bCs/>
                <w:color w:val="000000"/>
              </w:rPr>
            </w:r>
          </w:p>
        </w:tc>
      </w:tr>
    </w:tbl>
    <w:p w14:paraId="6A5CE52D" w14:textId="303DCC42">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6.700.000</w:t>
      </w:r>
      <w:r>
        <w:rPr>
          <w:b/>
          <w:bCs/>
          <w:color w:val="000000" w:themeColor="text1"/>
        </w:rPr>
        <w:t xml:space="preserve"> </w:t>
      </w:r>
      <w:r>
        <w:rPr>
          <w:b/>
          <w:bCs/>
        </w:rPr>
        <w:t xml:space="preserve">đồng</w:t>
      </w:r>
      <w:r>
        <w:rPr>
          <w:b/>
          <w:bCs/>
        </w:rPr>
        <w:t xml:space="preserve">/m².</w:t>
      </w:r>
      <w:r>
        <w:rPr>
          <w:b/>
          <w:bCs/>
        </w:rPr>
      </w:r>
      <w:r>
        <w:rPr>
          <w:b/>
          <w:bCs/>
        </w:rPr>
      </w:r>
    </w:p>
    <w:p w14:paraId="4B506B03" w14:textId="49B8E0F8">
      <w:pPr>
        <w:pStyle w:val="1025"/>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14:paraId="5FD09752" w14:textId="07A918B2">
      <w:pPr>
        <w:pStyle w:val="1025"/>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14:paraId="608CA196" w14:textId="77777777">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14:paraId="0E1FE890" w14:textId="77777777">
            <w:pPr>
              <w:pBdr/>
              <w:spacing w:after="40" w:before="40" w:line="288" w:lineRule="auto"/>
              <w:ind/>
              <w:jc w:val="center"/>
              <w:rPr>
                <w:b/>
                <w:bCs/>
              </w:rPr>
            </w:pPr>
            <w:r>
              <w:rPr>
                <w:b/>
                <w:bCs/>
              </w:rPr>
              <w:t xml:space="preserve">Tài</w:t>
            </w:r>
            <w:r>
              <w:rPr>
                <w:b/>
                <w:bCs/>
              </w:rPr>
              <w:t xml:space="preserve"> </w:t>
            </w:r>
            <w:r>
              <w:rPr>
                <w:b/>
                <w:bCs/>
              </w:rPr>
              <w:t xml:space="preserve">sản</w:t>
            </w:r>
            <w:r>
              <w:rPr>
                <w:b/>
                <w:bCs/>
              </w:rPr>
            </w:r>
            <w:r>
              <w:rPr>
                <w:b/>
                <w:bCs/>
              </w:rPr>
            </w:r>
          </w:p>
        </w:tc>
        <w:tc>
          <w:tcPr>
            <w:shd w:val="clear" w:color="000000" w:fill="ffffff"/>
            <w:tcBorders/>
            <w:tcW w:w="981" w:type="pct"/>
            <w:vAlign w:val="center"/>
            <w:textDirection w:val="lrTb"/>
            <w:noWrap w:val="false"/>
          </w:tcPr>
          <w:p w14:paraId="79299375" w14:textId="77777777">
            <w:pPr>
              <w:pBdr/>
              <w:spacing w:after="40" w:before="40" w:line="288"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r>
              <w:rPr>
                <w:b/>
                <w:bCs/>
              </w:rPr>
            </w:r>
          </w:p>
        </w:tc>
        <w:tc>
          <w:tcPr>
            <w:shd w:val="clear" w:color="000000" w:fill="ffffff"/>
            <w:tcBorders/>
            <w:tcW w:w="1389" w:type="pct"/>
            <w:vAlign w:val="center"/>
            <w:textDirection w:val="lrTb"/>
            <w:noWrap w:val="false"/>
          </w:tcPr>
          <w:p w14:paraId="7BCED931" w14:textId="0DDFBEA4">
            <w:pPr>
              <w:pBdr/>
              <w:spacing w:after="40" w:before="40" w:line="288"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r>
              <w:rPr>
                <w:b/>
                <w:bCs/>
              </w:rPr>
            </w:r>
          </w:p>
        </w:tc>
        <w:tc>
          <w:tcPr>
            <w:shd w:val="clear" w:color="000000" w:fill="ffffff"/>
            <w:tcBorders/>
            <w:tcW w:w="1170" w:type="pct"/>
            <w:vAlign w:val="center"/>
            <w:textDirection w:val="lrTb"/>
            <w:noWrap w:val="false"/>
          </w:tcPr>
          <w:p w14:paraId="496F145A" w14:textId="77777777">
            <w:pPr>
              <w:pBdr/>
              <w:spacing w:after="40" w:before="40" w:line="288"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r>
              <w:rPr>
                <w:b/>
                <w:bCs/>
              </w:rPr>
            </w:r>
          </w:p>
        </w:tc>
      </w:tr>
      <w:tr>
        <w:trPr>
          <w:trHeight w:val="20"/>
        </w:trPr>
        <w:tc>
          <w:tcPr>
            <w:shd w:val="clear" w:color="000000" w:fill="ffffff"/>
            <w:tcBorders/>
            <w:tcW w:w="363" w:type="pct"/>
            <w:vAlign w:val="center"/>
            <w:textDirection w:val="lrTb"/>
            <w:noWrap w:val="false"/>
          </w:tcPr>
          <w:p w14:paraId="729F495F" w14:textId="77777777">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14:paraId="63CEA5B0" w14:textId="66193F8E">
            <w:pPr>
              <w:pBdr/>
              <w:spacing w:after="40" w:before="40" w:line="288" w:lineRule="auto"/>
              <w:ind/>
              <w:jc w:val="both"/>
              <w:rPr>
                <w:b/>
                <w:bCs/>
              </w:rPr>
            </w:pPr>
            <w:r>
              <w:rPr>
                <w:color w:val="000000"/>
              </w:rPr>
              <w:t xml:space="preserve">Quyền sử dụng đất tại thửa đất số: 228, tờ bản đồ số: 34 có địa chỉ: Thôn Vị Nhuế, xã</w:t>
            </w:r>
            <w:r>
              <w:rPr>
                <w:color w:val="000000"/>
              </w:rPr>
              <w:t xml:space="preserve"> Quảng Oai, thành phố Hà Nội theo Giấy chứng nhận Quyền sử dụng đất quyền sở hữu tài sản gắn liền với đất số: AA 03499485, số vào sổ cấp GCN: CN15591 do Chi nhánh văn phòng đăng ký đất đai Hà Nội - Huyện Ba Vì cấp ngày 25/11/2025 cho Bà Khuất Thị Quỳnh Mai</w:t>
            </w:r>
            <w:r>
              <w:rPr>
                <w:b/>
                <w:bCs/>
              </w:rPr>
              <w:t xml:space="preserve">.</w:t>
            </w:r>
            <w:r>
              <w:rPr>
                <w:b/>
                <w:bCs/>
              </w:rPr>
            </w:r>
            <w:r>
              <w:rPr>
                <w:b/>
                <w:bCs/>
              </w:rPr>
            </w:r>
          </w:p>
        </w:tc>
        <w:tc>
          <w:tcPr>
            <w:shd w:val="clear" w:color="000000" w:fill="ffffff"/>
            <w:tcBorders/>
            <w:tcW w:w="1170" w:type="pct"/>
            <w:vAlign w:val="center"/>
            <w:textDirection w:val="lrTb"/>
            <w:noWrap w:val="false"/>
          </w:tcPr>
          <w:p w14:paraId="09B74B99" w14:textId="77777777">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14:paraId="2B2C3A3B" w14:textId="68D432DD">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1097" w:type="pct"/>
            <w:vAlign w:val="center"/>
            <w:textDirection w:val="lrTb"/>
            <w:noWrap w:val="false"/>
          </w:tcPr>
          <w:p w14:paraId="5AC2C24C" w14:textId="152DBF60">
            <w:pPr>
              <w:pBdr/>
              <w:spacing w:after="40" w:before="40" w:line="288" w:lineRule="auto"/>
              <w:ind/>
              <w:rPr>
                <w:b w:val="0"/>
                <w:bCs w:val="0"/>
              </w:rPr>
            </w:pPr>
            <w:r>
              <w:rPr>
                <w:b w:val="0"/>
                <w:bCs w:val="0"/>
              </w:rPr>
              <w:t xml:space="preserve">Đất ở nông thôn + </w:t>
            </w:r>
            <w:r>
              <w:rPr>
                <w:b w:val="0"/>
                <w:bCs w:val="0"/>
              </w:rPr>
              <w:t xml:space="preserve">Đất trồng cây lâu năm</w:t>
            </w:r>
            <w:r>
              <w:rPr>
                <w:b w:val="0"/>
                <w:bCs w:val="0"/>
              </w:rPr>
            </w:r>
            <w:r>
              <w:rPr>
                <w:b w:val="0"/>
                <w:bCs w:val="0"/>
              </w:rPr>
            </w:r>
          </w:p>
        </w:tc>
        <w:tc>
          <w:tcPr>
            <w:tcBorders/>
            <w:tcW w:w="981" w:type="pct"/>
            <w:vAlign w:val="center"/>
            <w:textDirection w:val="lrTb"/>
            <w:noWrap/>
          </w:tcPr>
          <w:p w14:paraId="7CA4C7C8" w14:textId="61CCDBBC">
            <w:pPr>
              <w:pBdr/>
              <w:spacing w:after="40" w:before="40" w:line="288" w:lineRule="auto"/>
              <w:ind/>
              <w:jc w:val="center"/>
              <w:rPr>
                <w:color w:val="000000"/>
              </w:rPr>
            </w:pPr>
            <w:r>
              <w:rPr>
                <w:color w:val="000000" w:themeColor="text1"/>
              </w:rPr>
              <w:t xml:space="preserve">100</w:t>
            </w:r>
            <w:r>
              <w:rPr>
                <w:color w:val="000000"/>
              </w:rPr>
            </w:r>
            <w:r>
              <w:rPr>
                <w:color w:val="000000"/>
              </w:rPr>
            </w:r>
          </w:p>
        </w:tc>
        <w:tc>
          <w:tcPr>
            <w:shd w:val="clear" w:color="000000" w:fill="ffffff"/>
            <w:tcBorders/>
            <w:tcW w:w="1389" w:type="pct"/>
            <w:vAlign w:val="center"/>
            <w:textDirection w:val="lrTb"/>
            <w:noWrap w:val="false"/>
          </w:tcPr>
          <w:p w14:paraId="545BA955" w14:textId="00216653">
            <w:pPr>
              <w:pBdr/>
              <w:spacing w:after="40" w:before="40" w:line="288" w:lineRule="auto"/>
              <w:ind/>
              <w:jc w:val="center"/>
              <w:rPr/>
            </w:pPr>
            <w:r>
              <w:rPr>
                <w:color w:val="000000" w:themeColor="text1"/>
              </w:rPr>
              <w:t xml:space="preserve">6.700.000</w:t>
            </w:r>
            <w:r/>
          </w:p>
        </w:tc>
        <w:tc>
          <w:tcPr>
            <w:shd w:val="clear" w:color="000000" w:fill="ffffff"/>
            <w:tcBorders/>
            <w:tcW w:w="1170" w:type="pct"/>
            <w:vAlign w:val="center"/>
            <w:textDirection w:val="lrTb"/>
            <w:noWrap w:val="false"/>
          </w:tcPr>
          <w:p w14:paraId="5B7BF50C" w14:textId="0C3ED0CF">
            <w:pPr>
              <w:pBdr/>
              <w:spacing w:after="40" w:before="40" w:line="288" w:lineRule="auto"/>
              <w:ind/>
              <w:jc w:val="center"/>
              <w:rPr/>
            </w:pPr>
            <w:r>
              <w:rPr>
                <w:color w:val="000000" w:themeColor="text1"/>
              </w:rPr>
              <w:t xml:space="preserve">1.340.000.000</w:t>
            </w:r>
            <w:r/>
          </w:p>
        </w:tc>
      </w:tr>
      <w:tr>
        <w:trPr>
          <w:trHeight w:val="20"/>
        </w:trPr>
        <w:tc>
          <w:tcPr>
            <w:gridSpan w:val="4"/>
            <w:tcBorders/>
            <w:tcW w:w="3830" w:type="pct"/>
            <w:vAlign w:val="center"/>
            <w:textDirection w:val="lrTb"/>
            <w:noWrap/>
          </w:tcPr>
          <w:p w14:paraId="232F25E4" w14:textId="77777777">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14:paraId="62CD70B8" w14:textId="08625315">
            <w:pPr>
              <w:pBdr/>
              <w:spacing w:after="40" w:before="40" w:line="288" w:lineRule="auto"/>
              <w:ind/>
              <w:jc w:val="center"/>
              <w:rPr>
                <w:b/>
                <w:bCs/>
                <w:color w:val="000000"/>
              </w:rPr>
            </w:pPr>
            <w:r>
              <w:t xml:space="preserve">1.340.000.000</w:t>
            </w:r>
            <w:r>
              <w:rPr>
                <w:b/>
                <w:bCs/>
                <w:color w:val="000000"/>
              </w:rPr>
            </w:r>
            <w:r>
              <w:rPr>
                <w:b/>
                <w:bCs/>
                <w:color w:val="000000"/>
              </w:rPr>
            </w:r>
          </w:p>
        </w:tc>
      </w:tr>
      <w:tr>
        <w:trPr>
          <w:trHeight w:val="20"/>
        </w:trPr>
        <w:tc>
          <w:tcPr>
            <w:gridSpan w:val="4"/>
            <w:tcBorders/>
            <w:tcW w:w="3830" w:type="pct"/>
            <w:vAlign w:val="center"/>
            <w:textDirection w:val="lrTb"/>
            <w:noWrap/>
          </w:tcPr>
          <w:p w14:paraId="4C72E25A" w14:textId="77777777">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14:paraId="6E6272A1" w14:textId="19D69E15">
            <w:pPr>
              <w:pBdr/>
              <w:spacing w:after="40" w:before="40" w:line="288" w:lineRule="auto"/>
              <w:ind/>
              <w:jc w:val="center"/>
              <w:rPr>
                <w:b/>
                <w:bCs/>
                <w:color w:val="000000"/>
              </w:rPr>
            </w:pPr>
            <w:r>
              <w:rPr>
                <w:b/>
                <w:bCs/>
                <w:color w:val="000000"/>
              </w:rPr>
              <w:t xml:space="preserve">1.340.000.000</w:t>
            </w:r>
            <w:r>
              <w:rPr>
                <w:b/>
                <w:bCs/>
                <w:color w:val="000000"/>
              </w:rPr>
            </w:r>
            <w:r>
              <w:rPr>
                <w:b/>
                <w:bCs/>
                <w:color w:val="000000"/>
              </w:rPr>
            </w:r>
          </w:p>
        </w:tc>
      </w:tr>
      <w:tr>
        <w:trPr>
          <w:trHeight w:val="20"/>
        </w:trPr>
        <w:tc>
          <w:tcPr>
            <w:gridSpan w:val="5"/>
            <w:tcBorders/>
            <w:tcW w:w="5000" w:type="pct"/>
            <w:vAlign w:val="center"/>
            <w:textDirection w:val="lrTb"/>
            <w:noWrap w:val="false"/>
          </w:tcPr>
          <w:p w14:paraId="611EA287" w14:textId="3D46EFFC">
            <w:pPr>
              <w:pBdr/>
              <w:spacing w:after="40" w:before="40" w:line="288"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 </w:t>
            </w:r>
            <w:r>
              <w:rPr>
                <w:b/>
                <w:bCs/>
                <w:i/>
                <w:iCs/>
                <w:color w:val="000000"/>
              </w:rPr>
              <w:t xml:space="preserve">Một tỷ ba trăm bốn mươi triệu đồng</w:t>
            </w:r>
            <w:r>
              <w:rPr>
                <w:b/>
                <w:bCs/>
                <w:i/>
                <w:iCs/>
                <w:color w:val="000000"/>
              </w:rPr>
              <w:t xml:space="preserve">./.)</w:t>
            </w:r>
            <w:r>
              <w:rPr>
                <w:b/>
                <w:bCs/>
                <w:i/>
                <w:iCs/>
                <w:color w:val="000000"/>
              </w:rPr>
            </w:r>
            <w:r>
              <w:rPr>
                <w:b/>
                <w:bCs/>
                <w:i/>
                <w:iCs/>
                <w:color w:val="000000"/>
              </w:rPr>
            </w:r>
          </w:p>
        </w:tc>
      </w:tr>
    </w:tbl>
    <w:p w14:paraId="187E2E91" w14:textId="56B58432">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25"/>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14:paraId="6D7840C7" w14:textId="686C8E50">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25"/>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14:paraId="4F98830D" w14:textId="3CD60F84">
      <w:pPr>
        <w:pStyle w:val="1025"/>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14:paraId="28E87A91" w14:textId="55F858F1">
      <w:pPr>
        <w:pStyle w:val="1025"/>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9B2D547" w14:textId="77777777">
      <w:pPr>
        <w:pStyle w:val="1025"/>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14:paraId="5CAD055E" w14:textId="77777777">
      <w:pPr>
        <w:pStyle w:val="1025"/>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74B3DBA9" w14:textId="77777777">
      <w:pPr>
        <w:pStyle w:val="1025"/>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14:paraId="5CD83ABB" w14:textId="35D13C45">
      <w:pPr>
        <w:pStyle w:val="1025"/>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14:paraId="74201DBE" w14:textId="5F084F54">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14:paraId="0748D612" w14:textId="77777777">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14:paraId="10492A76" w14:textId="19C1B135">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14:paraId="4CDAC0E9" w14:textId="77777777">
      <w:pPr>
        <w:pStyle w:val="1025"/>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14:paraId="4C573C67" w14:textId="77777777">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14:paraId="66FC14F5" w14:textId="77777777">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14:paraId="6FBCE7CC" w14:textId="77777777">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14:paraId="6B8BEE20" w14:textId="7336718B">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14:paraId="29921AB7" w14:textId="3610F813">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14:paraId="0F9E384F" w14:textId="63102E36">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14:paraId="7108F5A8" w14:textId="7D5BC9CC">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4"/>
      <w:r>
        <w:rPr>
          <w:lang w:val="pt-BR"/>
        </w:rPr>
      </w:r>
      <w:r>
        <w:rPr>
          <w:lang w:val="pt-BR"/>
        </w:rPr>
      </w:r>
    </w:p>
    <w:p w14:paraId="53057D19" w14:textId="10E33866">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25"/>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r>
        <w:rPr>
          <w:bCs/>
          <w:lang w:val="pt-BR"/>
        </w:rPr>
      </w:r>
    </w:p>
    <w:p w14:paraId="7B47CC14" w14:textId="77777777">
      <w:pPr>
        <w:pStyle w:val="1025"/>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14:paraId="699F9D9D" w14:textId="4418D349">
      <w:pPr>
        <w:pStyle w:val="102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275/2026/0105/VFI-CT.48.A</w:t>
      </w:r>
      <w:r>
        <w:rPr>
          <w:color w:val="ff0000"/>
          <w:lang w:val="vi-VN"/>
        </w:rPr>
        <w:t xml:space="preserve"> </w:t>
      </w:r>
      <w:r>
        <w:rPr>
          <w:color w:val="000000" w:themeColor="text1"/>
        </w:rPr>
        <w:t xml:space="preserve">ngày 16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14:paraId="5102D1EF"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14:paraId="743C903E"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5276933B" w14:textId="2A6B9B64">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2476DDB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F24A6D8"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410A67F5"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14:paraId="660C77DE" w14:textId="469009ED">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14:paraId="075F78A9" w14:textId="451C4E26">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14:paraId="74A4AC48" w14:textId="1474E678">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9"/>
      </w:tblGrid>
      <w:tr>
        <w:trPr>
          <w:trHeight w:val="20"/>
        </w:trPr>
        <w:tc>
          <w:tcPr>
            <w:tcBorders/>
            <w:tcW w:w="4679" w:type="dxa"/>
            <w:vAlign w:val="bottom"/>
            <w:textDirection w:val="lrTb"/>
            <w:noWrap w:val="false"/>
          </w:tcPr>
          <w:p w14:paraId="2730C26C" w14:textId="52B5944C">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r>
      <w:tr>
        <w:trPr>
          <w:trHeight w:val="1430"/>
        </w:trPr>
        <w:tc>
          <w:tcPr>
            <w:tcBorders/>
            <w:tcW w:w="4679" w:type="dxa"/>
            <w:vAlign w:val="center"/>
            <w:textDirection w:val="lrTb"/>
            <w:noWrap w:val="false"/>
          </w:tcPr>
          <w:p w14:paraId="690BFE6A"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r>
      <w:tr>
        <w:trPr>
          <w:trHeight w:val="20"/>
        </w:trPr>
        <w:tc>
          <w:tcPr>
            <w:tcBorders/>
            <w:tcW w:w="4679" w:type="dxa"/>
            <w:vAlign w:val="center"/>
            <w:textDirection w:val="lrTb"/>
            <w:noWrap w:val="false"/>
          </w:tcPr>
          <w:p w14:paraId="09F844B2" w14:textId="1312E8CB">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p w14:paraId="14701E09" w14:textId="0EB900F3">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101E499E">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275/2026/0105/VFI-BC.48.A</w:t>
      </w:r>
      <w:r>
        <w:rPr>
          <w:i/>
          <w:lang w:val="pt-BR"/>
        </w:rPr>
        <w:t xml:space="preserve"> </w:t>
      </w:r>
      <w:r>
        <w:rPr>
          <w:i/>
          <w:lang w:val="pt-BR"/>
        </w:rPr>
        <w:t xml:space="preserve">16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57CE21DC" w14:textId="0EE17E14">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14:paraId="179066BD" w14:textId="6DE757B9">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9C21C3B" w14:textId="44A305C8">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12E5DF8D" w14:textId="4969CBC0">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78348" cy="2174107"/>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726945" name=""/>
                              <pic:cNvPicPr>
                                <a:picLocks noChangeAspect="1"/>
                              </pic:cNvPicPr>
                              <pic:nvPr/>
                            </pic:nvPicPr>
                            <pic:blipFill rotWithShape="1">
                              <a:blip r:embed="rId18"/>
                              <a:stretch/>
                            </pic:blipFill>
                            <pic:spPr bwMode="auto">
                              <a:xfrm flipH="0" flipV="0">
                                <a:off x="0" y="0"/>
                                <a:ext cx="978347" cy="21741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77.04pt;height:171.19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14:paraId="17BDCE2F" w14:textId="3E5B74EA">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39874" cy="2354906"/>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27913" name=""/>
                              <pic:cNvPicPr>
                                <a:picLocks noChangeAspect="1"/>
                              </pic:cNvPicPr>
                              <pic:nvPr/>
                            </pic:nvPicPr>
                            <pic:blipFill rotWithShape="1">
                              <a:blip r:embed="rId19"/>
                              <a:stretch/>
                            </pic:blipFill>
                            <pic:spPr bwMode="auto">
                              <a:xfrm flipH="0" flipV="0">
                                <a:off x="0" y="0"/>
                                <a:ext cx="3139874" cy="235490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7.23pt;height:185.43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5AC0874D" w14:textId="15ABBD8F">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138059" w14:textId="68BD911C">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672E899" w14:textId="35C344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55960" cy="229197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14912" name=""/>
                              <pic:cNvPicPr>
                                <a:picLocks noChangeAspect="1"/>
                              </pic:cNvPicPr>
                              <pic:nvPr/>
                            </pic:nvPicPr>
                            <pic:blipFill rotWithShape="1">
                              <a:blip r:embed="rId20"/>
                              <a:stretch/>
                            </pic:blipFill>
                            <pic:spPr bwMode="auto">
                              <a:xfrm flipH="0" flipV="0">
                                <a:off x="0" y="0"/>
                                <a:ext cx="3055959" cy="22919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0.63pt;height:180.47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14:paraId="6152351C" w14:textId="75521D8C">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19374" cy="2339531"/>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002245" name=""/>
                              <pic:cNvPicPr>
                                <a:picLocks noChangeAspect="1"/>
                              </pic:cNvPicPr>
                              <pic:nvPr/>
                            </pic:nvPicPr>
                            <pic:blipFill rotWithShape="1">
                              <a:blip r:embed="rId21"/>
                              <a:stretch/>
                            </pic:blipFill>
                            <pic:spPr bwMode="auto">
                              <a:xfrm flipH="0" flipV="0">
                                <a:off x="0" y="0"/>
                                <a:ext cx="3119374" cy="23395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45.62pt;height:184.22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E9373AD" w14:textId="0203A9F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19C97EB4" w14:textId="5B55466B">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61FD01ED" w14:textId="6B88897D">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85380" cy="231403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2059" name=""/>
                              <pic:cNvPicPr>
                                <a:picLocks noChangeAspect="1"/>
                              </pic:cNvPicPr>
                              <pic:nvPr/>
                            </pic:nvPicPr>
                            <pic:blipFill rotWithShape="1">
                              <a:blip r:embed="rId22"/>
                              <a:stretch/>
                            </pic:blipFill>
                            <pic:spPr bwMode="auto">
                              <a:xfrm flipH="0" flipV="0">
                                <a:off x="0" y="0"/>
                                <a:ext cx="3085379" cy="2314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42.94pt;height:182.21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14:paraId="423FD77C" w14:textId="146B3CE5">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3148880" cy="236166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732832" name=""/>
                              <pic:cNvPicPr>
                                <a:picLocks noChangeAspect="1"/>
                              </pic:cNvPicPr>
                              <pic:nvPr/>
                            </pic:nvPicPr>
                            <pic:blipFill rotWithShape="1">
                              <a:blip r:embed="rId23"/>
                              <a:stretch/>
                            </pic:blipFill>
                            <pic:spPr bwMode="auto">
                              <a:xfrm flipH="0" flipV="0">
                                <a:off x="0" y="0"/>
                                <a:ext cx="3148879" cy="23616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47.94pt;height:185.96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14:paraId="1B410DB9" w14:textId="524702BD">
      <w:pPr>
        <w:pBdr/>
        <w:spacing/>
        <w:ind/>
        <w:rPr/>
      </w:pPr>
      <w:r/>
      <w:r/>
    </w:p>
    <w:p w14:paraId="37412123" w14:textId="77777777">
      <w:pPr>
        <w:pBdr/>
        <w:spacing w:after="200" w:line="276" w:lineRule="auto"/>
        <w:ind/>
        <w:rPr/>
      </w:pPr>
      <w:r>
        <w:br w:type="page" w:clear="all"/>
      </w:r>
      <w:r/>
    </w:p>
    <w:p w14:paraId="486BEC15" w14:textId="5B1D8B65">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63A58DB4">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275/2026/0105/VFI-BC.48.A</w:t>
      </w:r>
      <w:r>
        <w:rPr>
          <w:i/>
          <w:lang w:val="pt-BR"/>
        </w:rPr>
        <w:t xml:space="preserve"> </w:t>
      </w:r>
      <w:r>
        <w:rPr>
          <w:i/>
          <w:lang w:val="pt-BR"/>
        </w:rPr>
        <w:t xml:space="preserve">16 tháng 1 năm 2026</w:t>
      </w:r>
      <w:r>
        <w:rPr>
          <w:i/>
          <w:lang w:val="pt-BR"/>
        </w:rPr>
        <w:t xml:space="preserve"> </w:t>
      </w:r>
      <w:r>
        <w:rPr>
          <w:i/>
          <w:lang w:val="pt-BR"/>
        </w:rPr>
        <w:t xml:space="preserve">của</w:t>
      </w:r>
      <w:r>
        <w:rPr>
          <w:i/>
          <w:lang w:val="pt-BR"/>
        </w:rPr>
        <w:t xml:space="preserve"> </w:t>
      </w:r>
      <w:r>
        <w:rPr>
          <w:i/>
          <w:lang w:val="pt-BR"/>
        </w:rPr>
      </w:r>
      <w:r>
        <w:rPr>
          <w:i/>
          <w:lang w:val="pt-BR"/>
        </w:rPr>
      </w:r>
    </w:p>
    <w:p w14:paraId="3751A12B" w14:textId="3801AB2C">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14:paraId="33DB64C1" w14:textId="46F7D0FC">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4ED0B84A" w14:textId="621C3646">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383ACE44" w14:textId="1417D4D9">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4307E94F" w14:textId="3B5FF0C0">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CADDE37" w14:textId="2948A690">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532DE09" w14:textId="78A0BFED">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B7CFB6C" w14:textId="0FE5F0A0">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A16C2B8" w14:textId="36B8D04D">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638FF7D" w14:textId="26DBE3FA">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3AE0E70" w14:textId="28338AF8">
            <w:pPr>
              <w:pBdr/>
              <w:spacing w:line="276" w:lineRule="auto"/>
              <w:ind/>
              <w:jc w:val="center"/>
              <w:rPr>
                <w:sz w:val="22"/>
                <w:szCs w:val="22"/>
              </w:rPr>
            </w:pPr>
            <w:r>
              <w:rPr>
                <w:color w:val="000000" w:themeColor="text1"/>
                <w:sz w:val="22"/>
                <w:szCs w:val="22"/>
              </w:rPr>
              <w:t xml:space="preserve">https://www.facebook.com/share/p/1BuKZkSgnv/</w:t>
            </w:r>
            <w:r>
              <w:rPr>
                <w:color w:val="000000" w:themeColor="text1"/>
                <w:sz w:val="22"/>
                <w:szCs w:val="22"/>
              </w:rPr>
              <w:br/>
              <w:t xml:space="preserve">0978 319 166</w:t>
            </w:r>
            <w:r>
              <w:rPr>
                <w:sz w:val="22"/>
                <w:szCs w:val="22"/>
              </w:rPr>
              <w:t xml:space="preserve"> </w:t>
            </w:r>
            <w:r>
              <w:rPr>
                <w:sz w:val="22"/>
                <w:szCs w:val="22"/>
              </w:rPr>
              <w:br/>
              <w:t xml:space="preserve">(Dung Le</w:t>
            </w:r>
            <w:r>
              <w:rPr>
                <w:sz w:val="22"/>
                <w:szCs w:val="22"/>
              </w:rPr>
              <w:t xml:space="preserve">)</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78FB04F" w14:textId="784FFFB9">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E6B9FA4" w14:textId="49DD8BFF">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1D8215B" w14:textId="55D09F27">
            <w:pPr>
              <w:pBdr/>
              <w:spacing w:line="276" w:lineRule="auto"/>
              <w:ind/>
              <w:jc w:val="center"/>
              <w:rPr>
                <w:sz w:val="22"/>
                <w:szCs w:val="22"/>
              </w:rPr>
            </w:pPr>
            <w:r>
              <w:rPr>
                <w:color w:val="000000" w:themeColor="text1"/>
                <w:sz w:val="22"/>
                <w:szCs w:val="22"/>
              </w:rPr>
              <w:t xml:space="preserve">2.400.000.000</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5DD6BDD" w14:textId="414ADEAE">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A7FCCEF" w14:textId="69F857F0">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E5C9E2" w14:textId="3262BF0F">
            <w:pPr>
              <w:pBdr/>
              <w:spacing w:line="276" w:lineRule="auto"/>
              <w:ind/>
              <w:jc w:val="center"/>
              <w:rPr>
                <w:sz w:val="22"/>
                <w:szCs w:val="22"/>
              </w:rPr>
            </w:pPr>
            <w:r>
              <w:rPr>
                <w:color w:val="000000" w:themeColor="text1"/>
                <w:sz w:val="22"/>
                <w:szCs w:val="22"/>
              </w:rPr>
              <w:t xml:space="preserve">2.160.000.000</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992D3BA" w14:textId="218D9A52">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0D14582" w14:textId="73A3FDD6">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7647C3E" w14:textId="48650CE8">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1CACDC" w14:textId="72A541B0">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7203DF4" w14:textId="5434E1A2">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F57ECC" w14:textId="04E5545C">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236BE35E" w14:textId="34DEEE03">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CFE5287" w14:textId="12D838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3B10CE3" w14:textId="3218569A">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1C33F0F" w14:textId="3EE37F06">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A56EC66" w14:textId="11AE7451">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3B80FF8" w14:textId="5DE97254">
            <w:pPr>
              <w:pBdr/>
              <w:spacing w:line="276" w:lineRule="auto"/>
              <w:ind/>
              <w:jc w:val="center"/>
              <w:rPr>
                <w:sz w:val="22"/>
                <w:szCs w:val="22"/>
              </w:rPr>
            </w:pPr>
            <w:r>
              <w:rPr>
                <w:color w:val="000000" w:themeColor="text1"/>
                <w:sz w:val="22"/>
                <w:szCs w:val="22"/>
              </w:rPr>
              <w:t xml:space="preserve">Đất ở nông thôn (60 m²), Đất trồng cây lâu năm (143.1 m²)</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5CCB4DE0" w14:textId="5F389209">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E77669C" w14:textId="049AB7D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5A85F84" w14:textId="6D9BC047">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BB1EEE8" w14:textId="40FF3FA4">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270030" w14:textId="0305311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73F1D56" w14:textId="7B0A1DA2">
            <w:pPr>
              <w:pBdr/>
              <w:spacing w:line="276" w:lineRule="auto"/>
              <w:ind/>
              <w:jc w:val="center"/>
              <w:rPr>
                <w:sz w:val="22"/>
                <w:szCs w:val="22"/>
              </w:rPr>
            </w:pPr>
            <w:r>
              <w:rPr>
                <w:color w:val="000000" w:themeColor="text1"/>
                <w:sz w:val="22"/>
                <w:szCs w:val="22"/>
              </w:rPr>
              <w:t xml:space="preserve">Tài sản nằm tiếp giáp đường Liên thôn. Cách đường DT90 khoảng 50m</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6D7214C" w14:textId="1C7CA6DE">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6251DFA" w14:textId="0DE6D572">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FBD097" w14:textId="203D6C5E">
            <w:pPr>
              <w:pBdr/>
              <w:spacing w:line="276" w:lineRule="auto"/>
              <w:ind/>
              <w:jc w:val="center"/>
              <w:rPr>
                <w:sz w:val="22"/>
                <w:szCs w:val="22"/>
              </w:rPr>
            </w:pPr>
            <w:r>
              <w:rPr>
                <w:color w:val="000000" w:themeColor="text1"/>
                <w:sz w:val="22"/>
                <w:szCs w:val="22"/>
              </w:rPr>
              <w:t xml:space="preserve">203,1</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6132ACC" w14:textId="2AC29BC4">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5D9B5D" w14:textId="1D19991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A1E3505" w14:textId="3F8461C9">
            <w:pPr>
              <w:pBdr/>
              <w:spacing w:line="276" w:lineRule="auto"/>
              <w:ind/>
              <w:jc w:val="center"/>
              <w:rPr>
                <w:sz w:val="22"/>
                <w:szCs w:val="22"/>
              </w:rPr>
            </w:pPr>
            <w:r>
              <w:rPr>
                <w:color w:val="000000" w:themeColor="text1"/>
                <w:sz w:val="22"/>
                <w:szCs w:val="22"/>
              </w:rPr>
              <w:t xml:space="preserve">6</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142C710" w14:textId="5665F0BA">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9DB7394" w14:textId="2F7CD174">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2EDA22D" w14:textId="4C0FA6F7">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F9DEA68" w14:textId="029A9514">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8369463" w14:textId="1967002F">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0E77681" w14:textId="5FF30FC4">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8DA9544"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49D25FF" w14:textId="52C6B586">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BC78EBC" w14:textId="6EFB4B5C">
            <w:pPr>
              <w:pBdr/>
              <w:spacing w:line="276" w:lineRule="auto"/>
              <w:ind/>
              <w:jc w:val="center"/>
              <w:rPr>
                <w:sz w:val="22"/>
                <w:szCs w:val="22"/>
              </w:rPr>
            </w:pPr>
            <w:r>
              <w:rPr>
                <w:sz w:val="22"/>
                <w:szCs w:val="22"/>
              </w:rPr>
            </w:r>
            <w:r>
              <w:rPr>
                <w:sz w:val="22"/>
                <w:szCs w:val="22"/>
              </w:rPr>
            </w:r>
            <w:r>
              <w:rPr>
                <w:sz w:val="22"/>
                <w:szCs w:val="22"/>
              </w:rPr>
            </w:r>
          </w:p>
        </w:tc>
      </w:tr>
      <w:tr>
        <w:trPr>
          <w:trHeight w:val="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01188A40" w14:textId="77777777">
            <w:pPr>
              <w:pBdr/>
              <w:spacing w:line="276" w:lineRule="auto"/>
              <w:ind/>
              <w:rPr>
                <w:color w:val="000000"/>
                <w:sz w:val="22"/>
                <w:szCs w:val="22"/>
              </w:rPr>
            </w:pPr>
            <w:r>
              <w:rPr>
                <w:color w:val="000000"/>
                <w:sz w:val="22"/>
                <w:szCs w:val="22"/>
              </w:rPr>
            </w:r>
            <w:r>
              <w:rPr>
                <w:color w:val="000000"/>
                <w:sz w:val="22"/>
                <w:szCs w:val="22"/>
              </w:rPr>
              <mc:AlternateContent>
                <mc:Choice Requires="wpg">
                  <w:drawing>
                    <wp:anchor xmlns:wp="http://schemas.openxmlformats.org/drawingml/2006/wordprocessingDrawing" xmlns:wp14="http://schemas.microsoft.com/office/word/2010/wordprocessingDrawing" distT="0" distB="0" distL="115200" distR="115200" simplePos="0" relativeHeight="251665920" behindDoc="0" locked="0" layoutInCell="1" allowOverlap="1">
                      <wp:simplePos x="0" y="0"/>
                      <wp:positionH relativeFrom="column">
                        <wp:posOffset>-68580</wp:posOffset>
                      </wp:positionH>
                      <wp:positionV relativeFrom="paragraph">
                        <wp:posOffset>91487</wp:posOffset>
                      </wp:positionV>
                      <wp:extent cx="2617810" cy="1618235"/>
                      <wp:effectExtent l="0" t="0" r="0" b="0"/>
                      <wp:wrapThrough wrapText="bothSides">
                        <wp:wrapPolygon edited="1">
                          <wp:start x="0" y="0"/>
                          <wp:lineTo x="21600" y="0"/>
                          <wp:lineTo x="21600" y="21600"/>
                          <wp:lineTo x="0" y="21600"/>
                        </wp:wrapPolygon>
                      </wp:wrapThrough>
                      <wp:docPr id="12" name=""/>
                      <wp:cNvGraphicFramePr/>
                      <a:graphic xmlns:a="http://schemas.openxmlformats.org/drawingml/2006/main">
                        <a:graphicData uri="http://schemas.openxmlformats.org/drawingml/2006/picture">
                          <pic:pic xmlns:pic="http://schemas.openxmlformats.org/drawingml/2006/picture">
                            <pic:nvPicPr>
                              <pic:cNvPr id="2019183315" name="" descr=""/>
                              <pic:cNvPicPr/>
                              <pic:nvPr/>
                            </pic:nvPicPr>
                            <pic:blipFill rotWithShape="1">
                              <a:blip r:embed="rId24"/>
                              <a:stretch/>
                            </pic:blipFill>
                            <pic:spPr bwMode="auto">
                              <a:xfrm flipH="0" flipV="0">
                                <a:off x="0" y="0"/>
                                <a:ext cx="2617809" cy="161823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position:absolute;z-index:251665920;o:allowoverlap:true;o:allowincell:true;mso-position-horizontal-relative:text;margin-left:-5.40pt;mso-position-horizontal:absolute;mso-position-vertical-relative:text;margin-top:7.20pt;mso-position-vertical:absolute;width:206.13pt;height:127.42pt;mso-wrap-distance-left:9.07pt;mso-wrap-distance-top:0.00pt;mso-wrap-distance-right:9.07pt;mso-wrap-distance-bottom:0.00pt;z-index:1;" wrapcoords="0 0 100000 0 100000 100000 0 100000" stroked="false">
                      <w10:wrap type="through"/>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mc:AlternateContent>
                <mc:Choice Requires="wpg">
                  <w:drawing>
                    <wp:anchor xmlns:wp="http://schemas.openxmlformats.org/drawingml/2006/wordprocessingDrawing" xmlns:wp14="http://schemas.microsoft.com/office/word/2010/wordprocessingDrawing" distT="0" distB="0" distL="115200" distR="115200" simplePos="0" relativeHeight="251668992" behindDoc="0" locked="0" layoutInCell="1" allowOverlap="1">
                      <wp:simplePos x="0" y="0"/>
                      <wp:positionH relativeFrom="column">
                        <wp:posOffset>2625407</wp:posOffset>
                      </wp:positionH>
                      <wp:positionV relativeFrom="paragraph">
                        <wp:posOffset>42038</wp:posOffset>
                      </wp:positionV>
                      <wp:extent cx="2932135" cy="1717135"/>
                      <wp:effectExtent l="0" t="0" r="0" b="0"/>
                      <wp:wrapThrough wrapText="bothSides">
                        <wp:wrapPolygon edited="1">
                          <wp:start x="0" y="0"/>
                          <wp:lineTo x="21600" y="0"/>
                          <wp:lineTo x="21600" y="21600"/>
                          <wp:lineTo x="0" y="21600"/>
                        </wp:wrapPolygon>
                      </wp:wrapThrough>
                      <wp:docPr id="13" name=""/>
                      <wp:cNvGraphicFramePr/>
                      <a:graphic xmlns:a="http://schemas.openxmlformats.org/drawingml/2006/main">
                        <a:graphicData uri="http://schemas.openxmlformats.org/drawingml/2006/picture">
                          <pic:pic xmlns:pic="http://schemas.openxmlformats.org/drawingml/2006/picture">
                            <pic:nvPicPr>
                              <pic:cNvPr id="484167932" name="" descr=""/>
                              <pic:cNvPicPr/>
                              <pic:nvPr/>
                            </pic:nvPicPr>
                            <pic:blipFill rotWithShape="1">
                              <a:blip r:embed="rId25"/>
                              <a:srcRect l="18421" t="0" r="13667" b="0"/>
                              <a:stretch/>
                            </pic:blipFill>
                            <pic:spPr bwMode="auto">
                              <a:xfrm flipH="0" flipV="0">
                                <a:off x="0" y="0"/>
                                <a:ext cx="2932134" cy="1717134"/>
                              </a:xfrm>
                              <a:prstGeom prst="rect">
                                <a:avLst/>
                              </a:prstGeom>
                              <a:noFill/>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position:absolute;z-index:251668992;o:allowoverlap:true;o:allowincell:true;mso-position-horizontal-relative:text;margin-left:206.72pt;mso-position-horizontal:absolute;mso-position-vertical-relative:text;margin-top:3.31pt;mso-position-vertical:absolute;width:230.88pt;height:135.21pt;mso-wrap-distance-left:9.07pt;mso-wrap-distance-top:0.00pt;mso-wrap-distance-right:9.07pt;mso-wrap-distance-bottom:0.00pt;z-index:1;" wrapcoords="0 0 100000 0 100000 100000 0 100000" stroked="false">
                      <w10:wrap type="through"/>
                      <v:imagedata r:id="rId25" o:title="" croptop="0f" cropleft="12072f" cropbottom="0f" cropright="8957f"/>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14:paraId="52FCCDEC" w14:textId="108B65E5">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14:paraId="41A1CC16" w14:textId="77777777">
            <w:pPr>
              <w:pBdr/>
              <w:spacing/>
              <w:ind/>
              <w:jc w:val="center"/>
              <w:rPr>
                <w:b/>
                <w:bCs/>
              </w:rPr>
            </w:pPr>
            <w:r>
              <w:rPr>
                <w:b/>
                <w:bCs/>
              </w:rPr>
            </w:r>
            <w:r>
              <w:rPr>
                <w:b/>
                <w:bCs/>
              </w:rPr>
            </w:r>
            <w:r>
              <w:rPr>
                <w:b/>
                <w:bCs/>
              </w:rPr>
            </w:r>
          </w:p>
        </w:tc>
        <w:tc>
          <w:tcPr>
            <w:tcBorders/>
            <w:tcW w:w="4701" w:type="dxa"/>
            <w:vAlign w:val="center"/>
            <w:textDirection w:val="lrTb"/>
            <w:noWrap/>
          </w:tcPr>
          <w:p w14:paraId="53D48A21"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45375ED2" w14:textId="77777777">
            <w:pPr>
              <w:pBdr/>
              <w:spacing/>
              <w:ind/>
              <w:jc w:val="center"/>
              <w:rPr>
                <w:b/>
                <w:bCs/>
              </w:rPr>
            </w:pPr>
            <w:r>
              <w:rPr>
                <w:b/>
                <w:bCs/>
              </w:rPr>
            </w:r>
            <w:r>
              <w:rPr>
                <w:b/>
                <w:bCs/>
              </w:rPr>
            </w:r>
            <w:r>
              <w:rPr>
                <w:b/>
                <w:bCs/>
              </w:rPr>
            </w:r>
          </w:p>
          <w:p w14:paraId="66A9D904" w14:textId="77777777">
            <w:pPr>
              <w:pBdr/>
              <w:spacing/>
              <w:ind/>
              <w:jc w:val="center"/>
              <w:rPr>
                <w:b/>
                <w:bCs/>
              </w:rPr>
            </w:pPr>
            <w:r>
              <w:rPr>
                <w:b/>
                <w:bCs/>
              </w:rPr>
            </w:r>
            <w:r>
              <w:rPr>
                <w:b/>
                <w:bCs/>
              </w:rPr>
            </w:r>
            <w:r>
              <w:rPr>
                <w:b/>
                <w:bCs/>
              </w:rPr>
            </w:r>
          </w:p>
          <w:p w14:paraId="57C51E16" w14:textId="77777777">
            <w:pPr>
              <w:pBdr/>
              <w:spacing/>
              <w:ind/>
              <w:jc w:val="center"/>
              <w:rPr>
                <w:b/>
                <w:bCs/>
              </w:rPr>
            </w:pPr>
            <w:r>
              <w:rPr>
                <w:b/>
                <w:bCs/>
              </w:rPr>
            </w:r>
            <w:r>
              <w:rPr>
                <w:b/>
                <w:bCs/>
              </w:rPr>
            </w:r>
            <w:r>
              <w:rPr>
                <w:b/>
                <w:bCs/>
              </w:rPr>
            </w:r>
          </w:p>
          <w:p w14:paraId="2A8963FF" w14:textId="77777777">
            <w:pPr>
              <w:pBdr/>
              <w:spacing/>
              <w:ind/>
              <w:jc w:val="center"/>
              <w:rPr>
                <w:b/>
                <w:bCs/>
              </w:rPr>
            </w:pPr>
            <w:r>
              <w:rPr>
                <w:b/>
                <w:bCs/>
              </w:rPr>
            </w:r>
            <w:r>
              <w:rPr>
                <w:b/>
                <w:bCs/>
              </w:rPr>
            </w:r>
            <w:r>
              <w:rPr>
                <w:b/>
                <w:bCs/>
              </w:rPr>
            </w:r>
          </w:p>
          <w:p w14:paraId="771F3AB6" w14:textId="77777777">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14:paraId="4BC33293" w14:textId="77777777">
            <w:pPr>
              <w:pBdr/>
              <w:spacing/>
              <w:ind/>
              <w:jc w:val="center"/>
              <w:rPr>
                <w:b/>
                <w:bCs/>
              </w:rPr>
            </w:pPr>
            <w:r>
              <w:rPr>
                <w:b/>
                <w:bCs/>
              </w:rPr>
            </w:r>
            <w:r>
              <w:rPr>
                <w:b/>
                <w:bCs/>
              </w:rPr>
            </w:r>
            <w:r>
              <w:rPr>
                <w:b/>
                <w:bCs/>
              </w:rPr>
            </w:r>
          </w:p>
        </w:tc>
        <w:tc>
          <w:tcPr>
            <w:tcBorders/>
            <w:tcW w:w="4701" w:type="dxa"/>
            <w:vAlign w:val="center"/>
            <w:textDirection w:val="lrTb"/>
            <w:noWrap/>
          </w:tcPr>
          <w:p w14:paraId="56E75CE4" w14:textId="53B79766">
            <w:pPr>
              <w:pBdr/>
              <w:spacing/>
              <w:ind/>
              <w:jc w:val="center"/>
              <w:rPr/>
            </w:pPr>
            <w:r>
              <w:t xml:space="preserve">Phạm Thị Dung</w:t>
            </w:r>
            <w:r/>
          </w:p>
        </w:tc>
      </w:tr>
      <w:tr>
        <w:trPr>
          <w:trHeight w:val="298"/>
        </w:trPr>
        <w:tc>
          <w:tcPr>
            <w:tcBorders/>
            <w:tcW w:w="4358" w:type="dxa"/>
            <w:vAlign w:val="bottom"/>
            <w:textDirection w:val="lrTb"/>
            <w:noWrap w:val="false"/>
          </w:tcPr>
          <w:p w14:paraId="26462C33" w14:textId="77777777">
            <w:pPr>
              <w:pBdr/>
              <w:spacing/>
              <w:ind/>
              <w:jc w:val="center"/>
              <w:rPr>
                <w:b/>
                <w:bCs/>
              </w:rPr>
            </w:pPr>
            <w:r>
              <w:rPr>
                <w:b/>
                <w:bCs/>
              </w:rPr>
            </w:r>
            <w:r>
              <w:rPr>
                <w:b/>
                <w:bCs/>
              </w:rPr>
            </w:r>
            <w:r>
              <w:rPr>
                <w:b/>
                <w:bCs/>
              </w:rPr>
            </w:r>
          </w:p>
        </w:tc>
        <w:tc>
          <w:tcPr>
            <w:tcBorders/>
            <w:tcW w:w="4701" w:type="dxa"/>
            <w:vAlign w:val="center"/>
            <w:textDirection w:val="lrTb"/>
            <w:noWrap/>
          </w:tcPr>
          <w:p w14:paraId="6D1A55E0" w14:textId="3D0C51B8">
            <w:pPr>
              <w:pBdr/>
              <w:spacing/>
              <w:ind/>
              <w:jc w:val="center"/>
              <w:rPr>
                <w:b/>
                <w:bCs/>
              </w:rPr>
            </w:pPr>
            <w:r>
              <w:rPr>
                <w:b/>
                <w:bCs/>
              </w:rPr>
            </w:r>
            <w:r>
              <w:rPr>
                <w:b/>
                <w:bCs/>
              </w:rPr>
            </w:r>
            <w:r>
              <w:rPr>
                <w:b/>
                <w:bCs/>
              </w:rPr>
            </w:r>
          </w:p>
        </w:tc>
      </w:tr>
    </w:tbl>
    <w:p w14:paraId="6853D8C1" w14:textId="77777777">
      <w:pPr>
        <w:pBdr/>
        <w:spacing w:after="200" w:line="276" w:lineRule="auto"/>
        <w:ind/>
        <w:jc w:val="center"/>
        <w:rPr>
          <w:b/>
          <w:bCs/>
          <w:iCs/>
          <w:lang w:val="pt-BR"/>
        </w:rPr>
      </w:pPr>
      <w:r>
        <w:rPr>
          <w:b/>
          <w:bCs/>
          <w:iCs/>
          <w:lang w:val="pt-BR"/>
        </w:rPr>
      </w:r>
      <w:r>
        <w:rPr>
          <w:b/>
          <w:bCs/>
          <w:iCs/>
          <w:lang w:val="pt-BR"/>
        </w:rPr>
      </w:r>
      <w:r>
        <w:rPr>
          <w:b/>
          <w:bCs/>
          <w:iCs/>
          <w:lang w:val="pt-BR"/>
        </w:rPr>
      </w:r>
    </w:p>
    <w:p w14:paraId="3123A226" w14:textId="73AF49F0">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698F0C82" w14:textId="0B9C0E1F">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2FDFC094" w14:textId="4C9EF516">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35EBB014" w14:textId="2488076E">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F98D2E7" w14:textId="244D2B71">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DFD9F5" w14:textId="69A2A593">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AB97787" w14:textId="2D34DC27">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A799AB" w14:textId="1C2A1FFE">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EBEE8AD" w14:textId="60CBD405">
            <w:pPr>
              <w:pBdr/>
              <w:spacing w:line="276" w:lineRule="auto"/>
              <w:ind/>
              <w:jc w:val="center"/>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CF0E721" w14:textId="4A9D0A81">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0362146288</w:t>
            </w:r>
            <w:r>
              <w:rPr>
                <w:sz w:val="22"/>
                <w:szCs w:val="22"/>
              </w:rPr>
              <w:t xml:space="preserve"> </w:t>
            </w:r>
            <w:r>
              <w:rPr>
                <w:sz w:val="22"/>
                <w:szCs w:val="22"/>
              </w:rPr>
              <w:br/>
              <w:t xml:space="preserve">(Văn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7B069ECA" w14:textId="3C810B04">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0699FA" w14:textId="688C03C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04DE98E" w14:textId="0610BE09">
            <w:pPr>
              <w:pBdr/>
              <w:spacing w:line="276" w:lineRule="auto"/>
              <w:ind/>
              <w:jc w:val="center"/>
              <w:rPr>
                <w:sz w:val="22"/>
                <w:szCs w:val="22"/>
              </w:rPr>
            </w:pPr>
            <w:r>
              <w:rPr>
                <w:color w:val="000000" w:themeColor="text1"/>
                <w:sz w:val="22"/>
                <w:szCs w:val="22"/>
              </w:rPr>
              <w:t xml:space="preserve">1.400.000.000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F025E1" w14:textId="6870E44C">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4EA0A72" w14:textId="0169F506">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19F8BDC" w14:textId="11DC935E">
            <w:pPr>
              <w:pBdr/>
              <w:spacing w:line="276" w:lineRule="auto"/>
              <w:ind/>
              <w:jc w:val="center"/>
              <w:rPr>
                <w:sz w:val="22"/>
                <w:szCs w:val="22"/>
              </w:rPr>
            </w:pPr>
            <w:r>
              <w:rPr>
                <w:color w:val="000000" w:themeColor="text1"/>
                <w:sz w:val="22"/>
                <w:szCs w:val="22"/>
              </w:rPr>
              <w:t xml:space="preserve">1.260.000.000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B0BCDC8" w14:textId="79DC56C0">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EE24B45" w14:textId="2EF166A2">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A6E7932" w14:textId="2888AA7C">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5BFC79" w14:textId="2981C26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6F18447" w14:textId="4893898B">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A6C54DC" w14:textId="1786E080">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5D1D890E" w14:textId="5EAF1744">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1FB5E7" w14:textId="236D4BCA">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8923443" w14:textId="53E220E6">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EC785C2" w14:textId="3171AADD">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7631B3A" w14:textId="5C4A5DDA">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1838F1" w14:textId="0032D4FA">
            <w:pPr>
              <w:pBdr/>
              <w:spacing w:line="276" w:lineRule="auto"/>
              <w:ind/>
              <w:jc w:val="center"/>
              <w:rPr>
                <w:sz w:val="22"/>
                <w:szCs w:val="22"/>
              </w:rPr>
            </w:pPr>
            <w:r>
              <w:rPr>
                <w:color w:val="000000" w:themeColor="text1"/>
                <w:sz w:val="22"/>
                <w:szCs w:val="22"/>
              </w:rPr>
              <w:t xml:space="preserve">Đất ở nông thôn (100 m²), Đất trồng cây lâu năm (110.2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C2529EC" w14:textId="45E64EB8">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8C62BEF" w14:textId="131C92B3">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5904A8F" w14:textId="5E842BEE">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DA3DC31" w14:textId="0EDD86C0">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242FE19" w14:textId="5393E6C2">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4F1AC4B2" w14:textId="1D5D3AAF">
            <w:pPr>
              <w:pBdr/>
              <w:spacing w:line="276" w:lineRule="auto"/>
              <w:ind/>
              <w:jc w:val="center"/>
              <w:rPr>
                <w:sz w:val="22"/>
                <w:szCs w:val="22"/>
              </w:rPr>
            </w:pPr>
            <w:r>
              <w:rPr>
                <w:color w:val="000000" w:themeColor="text1"/>
                <w:sz w:val="22"/>
                <w:szCs w:val="22"/>
              </w:rPr>
              <w:t xml:space="preserve">Tài sản cách đường DT90 khoảng 800m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15CAB04" w14:textId="0D4A0516">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B198016" w14:textId="1E5B2B7E">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C539858" w14:textId="63A197A3">
            <w:pPr>
              <w:pBdr/>
              <w:spacing w:line="276" w:lineRule="auto"/>
              <w:ind/>
              <w:jc w:val="center"/>
              <w:rPr>
                <w:sz w:val="22"/>
                <w:szCs w:val="22"/>
              </w:rPr>
            </w:pPr>
            <w:r>
              <w:rPr>
                <w:color w:val="000000" w:themeColor="text1"/>
                <w:sz w:val="22"/>
                <w:szCs w:val="22"/>
              </w:rPr>
              <w:t xml:space="preserve">210,2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88DCB" w14:textId="33B15464">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66447C43" w14:textId="421F01B5">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C5FF62C" w14:textId="766E82F9">
            <w:pPr>
              <w:pBdr/>
              <w:spacing w:line="276" w:lineRule="auto"/>
              <w:ind/>
              <w:jc w:val="center"/>
              <w:rPr>
                <w:sz w:val="22"/>
                <w:szCs w:val="22"/>
              </w:rPr>
            </w:pPr>
            <w:r>
              <w:rPr>
                <w:color w:val="000000" w:themeColor="text1"/>
                <w:sz w:val="22"/>
                <w:szCs w:val="22"/>
              </w:rPr>
              <w:t xml:space="preserve">7,84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FCD2E65" w14:textId="01DAEBE0">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D79AC77" w14:textId="409B6935">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FDA078F" w14:textId="571685B3">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27FA97D6" w14:textId="16D9CC84">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39FA2D7" w14:textId="3878AC41">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2E36F17E" w14:textId="0E725B13">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E19081F" w14:textId="04BFB8A6">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597C28" w14:textId="1B10B1AA">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0FCDDC6"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39546858" w14:textId="77777777">
            <w:pPr>
              <w:pBdr/>
              <w:spacing w:line="276" w:lineRule="auto"/>
              <w:ind/>
              <w:rPr>
                <w:color w:val="000000"/>
                <w:sz w:val="22"/>
                <w:szCs w:val="22"/>
              </w:rPr>
            </w:pPr>
            <w:r>
              <w:rPr>
                <w:b/>
                <w:bCs/>
                <w:color w:val="000000"/>
                <w:sz w:val="22"/>
                <w:szCs w:val="22"/>
              </w:rPr>
            </w:r>
            <w:r>
              <mc:AlternateContent>
                <mc:Choice Requires="wpg">
                  <w:drawing>
                    <wp:anchor xmlns:wp="http://schemas.openxmlformats.org/drawingml/2006/wordprocessingDrawing" xmlns:wp14="http://schemas.microsoft.com/office/word/2010/wordprocessingDrawing" distT="0" distB="0" distL="115200" distR="115200" simplePos="0" relativeHeight="251690496" behindDoc="0" locked="0" layoutInCell="1" allowOverlap="1">
                      <wp:simplePos x="0" y="0"/>
                      <wp:positionH relativeFrom="column">
                        <wp:posOffset>-68580</wp:posOffset>
                      </wp:positionH>
                      <wp:positionV relativeFrom="paragraph">
                        <wp:posOffset>41862</wp:posOffset>
                      </wp:positionV>
                      <wp:extent cx="2410165" cy="2515089"/>
                      <wp:effectExtent l="0" t="0" r="0" b="0"/>
                      <wp:wrapThrough wrapText="bothSides">
                        <wp:wrapPolygon edited="1">
                          <wp:start x="0" y="0"/>
                          <wp:lineTo x="21600" y="0"/>
                          <wp:lineTo x="21600" y="21600"/>
                          <wp:lineTo x="0" y="21600"/>
                        </wp:wrapPolygon>
                      </wp:wrapThrough>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265318" name=""/>
                              <pic:cNvPicPr>
                                <a:picLocks noChangeAspect="1"/>
                              </pic:cNvPicPr>
                              <pic:nvPr/>
                            </pic:nvPicPr>
                            <pic:blipFill rotWithShape="1">
                              <a:blip r:embed="rId26"/>
                              <a:stretch/>
                            </pic:blipFill>
                            <pic:spPr bwMode="auto">
                              <a:xfrm flipH="0" flipV="0">
                                <a:off x="0" y="0"/>
                                <a:ext cx="2410164" cy="251508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51690496;o:allowoverlap:true;o:allowincell:true;mso-position-horizontal-relative:text;margin-left:-5.40pt;mso-position-horizontal:absolute;mso-position-vertical-relative:text;margin-top:3.30pt;mso-position-vertical:absolute;width:189.78pt;height:198.04pt;mso-wrap-distance-left:9.07pt;mso-wrap-distance-top:0.00pt;mso-wrap-distance-right:9.07pt;mso-wrap-distance-bottom:0.00pt;z-index:1;" wrapcoords="0 0 100000 0 100000 100000 0 100000" stroked="false">
                      <w10:wrap type="through"/>
                      <v:imagedata r:id="rId26" o:title=""/>
                      <o:lock v:ext="edit" rotation="t"/>
                    </v:shape>
                  </w:pict>
                </mc:Fallback>
              </mc:AlternateContent>
            </w:r>
            <w:r>
              <w:rPr>
                <w:b/>
                <w:bCs/>
                <w:color w:val="000000"/>
                <w:sz w:val="22"/>
                <w:szCs w:val="22"/>
              </w:rPr>
              <w:t xml:space="preserve"> </w:t>
            </w:r>
            <w:r>
              <mc:AlternateContent>
                <mc:Choice Requires="wpg">
                  <w:drawing>
                    <wp:anchor xmlns:wp="http://schemas.openxmlformats.org/drawingml/2006/wordprocessingDrawing" xmlns:wp14="http://schemas.microsoft.com/office/word/2010/wordprocessingDrawing" distT="0" distB="0" distL="115200" distR="115200" simplePos="0" relativeHeight="251693568" behindDoc="0" locked="0" layoutInCell="1" allowOverlap="1">
                      <wp:simplePos x="0" y="0"/>
                      <wp:positionH relativeFrom="column">
                        <wp:posOffset>2608285</wp:posOffset>
                      </wp:positionH>
                      <wp:positionV relativeFrom="paragraph">
                        <wp:posOffset>41862</wp:posOffset>
                      </wp:positionV>
                      <wp:extent cx="2372324" cy="2515089"/>
                      <wp:effectExtent l="0" t="0" r="0" b="0"/>
                      <wp:wrapThrough wrapText="bothSides">
                        <wp:wrapPolygon edited="1">
                          <wp:start x="0" y="0"/>
                          <wp:lineTo x="21600" y="0"/>
                          <wp:lineTo x="21600" y="21600"/>
                          <wp:lineTo x="0" y="21600"/>
                        </wp:wrapPolygon>
                      </wp:wrapThrough>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58476" name=""/>
                              <pic:cNvPicPr>
                                <a:picLocks noChangeAspect="1"/>
                              </pic:cNvPicPr>
                              <pic:nvPr/>
                            </pic:nvPicPr>
                            <pic:blipFill rotWithShape="1">
                              <a:blip r:embed="rId27"/>
                              <a:stretch/>
                            </pic:blipFill>
                            <pic:spPr bwMode="auto">
                              <a:xfrm flipH="0" flipV="0">
                                <a:off x="0" y="0"/>
                                <a:ext cx="2372324" cy="2515088"/>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693568;o:allowoverlap:true;o:allowincell:true;mso-position-horizontal-relative:text;margin-left:205.38pt;mso-position-horizontal:absolute;mso-position-vertical-relative:text;margin-top:3.30pt;mso-position-vertical:absolute;width:186.80pt;height:198.04pt;mso-wrap-distance-left:9.07pt;mso-wrap-distance-top:0.00pt;mso-wrap-distance-right:9.07pt;mso-wrap-distance-bottom:0.00pt;z-index:1;" wrapcoords="0 0 100000 0 100000 100000 0 100000" stroked="false">
                      <w10:wrap type="through"/>
                      <v:imagedata r:id="rId27" o:title=""/>
                      <o:lock v:ext="edit" rotation="t"/>
                    </v:shape>
                  </w:pict>
                </mc:Fallback>
              </mc:AlternateContent>
            </w:r>
            <w:r>
              <w:rPr>
                <w:color w:val="000000"/>
                <w:sz w:val="22"/>
                <w:szCs w:val="22"/>
              </w:rPr>
            </w:r>
            <w:r>
              <w:rPr>
                <w:color w:val="000000"/>
                <w:sz w:val="22"/>
                <w:szCs w:val="22"/>
              </w:rPr>
            </w:r>
          </w:p>
          <w:p w14:paraId="299F175B" w14:textId="12E82088">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14:paraId="2A34C598" w14:textId="77777777">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458D26AB" w14:textId="77777777">
            <w:pPr>
              <w:pBdr/>
              <w:spacing/>
              <w:ind/>
              <w:jc w:val="center"/>
              <w:rPr>
                <w:b/>
                <w:bCs/>
              </w:rPr>
            </w:pPr>
            <w:r>
              <w:rPr>
                <w:b/>
                <w:bCs/>
              </w:rPr>
            </w:r>
            <w:r>
              <w:rPr>
                <w:b/>
                <w:bCs/>
              </w:rPr>
            </w:r>
            <w:r>
              <w:rPr>
                <w:b/>
                <w:bCs/>
              </w:rPr>
            </w:r>
          </w:p>
        </w:tc>
        <w:tc>
          <w:tcPr>
            <w:tcBorders/>
            <w:tcW w:w="4776" w:type="dxa"/>
            <w:vAlign w:val="center"/>
            <w:textDirection w:val="lrTb"/>
            <w:noWrap/>
          </w:tcPr>
          <w:p w14:paraId="4404814E"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p w14:paraId="0F7CAF54" w14:textId="77777777">
            <w:pPr>
              <w:pBdr/>
              <w:spacing/>
              <w:ind/>
              <w:jc w:val="center"/>
              <w:rPr>
                <w:b/>
                <w:bCs/>
              </w:rPr>
            </w:pPr>
            <w:r>
              <w:rPr>
                <w:b/>
                <w:bCs/>
              </w:rPr>
            </w:r>
            <w:r>
              <w:rPr>
                <w:b/>
                <w:bCs/>
              </w:rPr>
            </w:r>
            <w:r>
              <w:rPr>
                <w:b/>
                <w:bCs/>
              </w:rPr>
            </w:r>
          </w:p>
          <w:p w14:paraId="7A7C1783" w14:textId="77777777">
            <w:pPr>
              <w:pBdr/>
              <w:spacing/>
              <w:ind/>
              <w:jc w:val="center"/>
              <w:rPr>
                <w:b/>
                <w:bCs/>
              </w:rPr>
            </w:pPr>
            <w:r>
              <w:rPr>
                <w:b/>
                <w:bCs/>
              </w:rPr>
            </w:r>
            <w:r>
              <w:rPr>
                <w:b/>
                <w:bCs/>
              </w:rPr>
            </w:r>
            <w:r>
              <w:rPr>
                <w:b/>
                <w:bCs/>
              </w:rPr>
            </w:r>
          </w:p>
          <w:p w14:paraId="3EF8CDA2" w14:textId="77777777">
            <w:pPr>
              <w:pBdr/>
              <w:spacing/>
              <w:ind/>
              <w:jc w:val="center"/>
              <w:rPr>
                <w:b/>
                <w:bCs/>
              </w:rPr>
            </w:pPr>
            <w:r>
              <w:rPr>
                <w:b/>
                <w:bCs/>
              </w:rPr>
            </w:r>
            <w:r>
              <w:rPr>
                <w:b/>
                <w:bCs/>
              </w:rPr>
            </w:r>
            <w:r>
              <w:rPr>
                <w:b/>
                <w:bCs/>
              </w:rPr>
            </w:r>
          </w:p>
          <w:p w14:paraId="2A038B4E" w14:textId="77777777">
            <w:pPr>
              <w:pBdr/>
              <w:spacing/>
              <w:ind/>
              <w:jc w:val="left"/>
              <w:rPr>
                <w:b/>
                <w:bCs/>
              </w:rPr>
            </w:pPr>
            <w:r>
              <w:rPr>
                <w:b/>
                <w:bCs/>
              </w:rPr>
            </w:r>
            <w:r>
              <w:rPr>
                <w:b/>
                <w:bCs/>
              </w:rPr>
            </w:r>
            <w:r>
              <w:rPr>
                <w:b/>
                <w:bCs/>
              </w:rPr>
            </w:r>
          </w:p>
          <w:p w14:paraId="619CB1AC" w14:textId="77777777">
            <w:pPr>
              <w:pBdr/>
              <w:spacing/>
              <w:ind/>
              <w:jc w:val="center"/>
              <w:rPr>
                <w:b/>
                <w:bCs/>
              </w:rPr>
            </w:pPr>
            <w:r>
              <w:rPr>
                <w:b/>
                <w:bCs/>
              </w:rPr>
            </w:r>
            <w:r>
              <w:rPr>
                <w:b/>
                <w:bCs/>
              </w:rPr>
            </w:r>
            <w:r>
              <w:rPr>
                <w:b/>
                <w:bCs/>
              </w:rPr>
            </w:r>
          </w:p>
          <w:p w14:paraId="53114EC7" w14:textId="77777777">
            <w:pPr>
              <w:pBdr/>
              <w:spacing/>
              <w:ind/>
              <w:rPr>
                <w:b/>
                <w:bCs/>
              </w:rPr>
            </w:pPr>
            <w:r>
              <w:rPr>
                <w:b/>
                <w:bCs/>
              </w:rPr>
            </w:r>
            <w:r>
              <w:rPr>
                <w:b/>
                <w:bCs/>
              </w:rPr>
            </w:r>
            <w:r>
              <w:rPr>
                <w:b/>
                <w:bCs/>
              </w:rPr>
            </w:r>
          </w:p>
        </w:tc>
      </w:tr>
      <w:tr>
        <w:trPr>
          <w:trHeight w:val="322"/>
        </w:trPr>
        <w:tc>
          <w:tcPr>
            <w:tcBorders/>
            <w:tcW w:w="4427" w:type="dxa"/>
            <w:vAlign w:val="center"/>
            <w:textDirection w:val="lrTb"/>
            <w:noWrap w:val="false"/>
          </w:tcPr>
          <w:p w14:paraId="02184F14" w14:textId="77777777">
            <w:pPr>
              <w:pBdr/>
              <w:spacing/>
              <w:ind/>
              <w:jc w:val="center"/>
              <w:rPr>
                <w:b/>
                <w:bCs/>
              </w:rPr>
            </w:pPr>
            <w:r>
              <w:rPr>
                <w:b/>
                <w:bCs/>
              </w:rPr>
            </w:r>
            <w:r>
              <w:rPr>
                <w:b/>
                <w:bCs/>
              </w:rPr>
            </w:r>
            <w:r>
              <w:rPr>
                <w:b/>
                <w:bCs/>
              </w:rPr>
            </w:r>
          </w:p>
        </w:tc>
        <w:tc>
          <w:tcPr>
            <w:tcBorders/>
            <w:tcW w:w="4776" w:type="dxa"/>
            <w:vAlign w:val="center"/>
            <w:textDirection w:val="lrTb"/>
            <w:noWrap/>
          </w:tcPr>
          <w:p w14:paraId="799E55DA" w14:textId="0F7B3065">
            <w:pPr>
              <w:pBdr/>
              <w:spacing/>
              <w:ind/>
              <w:jc w:val="center"/>
              <w:rPr/>
            </w:pPr>
            <w:r>
              <w:t xml:space="preserve">Phạm Thị Dung</w:t>
            </w:r>
            <w:r/>
          </w:p>
          <w:p w14:paraId="2FFCC431" w14:textId="77777777">
            <w:pPr>
              <w:pBdr/>
              <w:spacing/>
              <w:ind/>
              <w:jc w:val="center"/>
              <w:rPr/>
            </w:pPr>
            <w:r/>
            <w:r/>
          </w:p>
        </w:tc>
      </w:tr>
    </w:tbl>
    <w:p w14:paraId="40A6A2DF" w14:textId="77777777">
      <w:pPr>
        <w:pBdr/>
        <w:spacing w:after="200" w:line="276" w:lineRule="auto"/>
        <w:ind/>
        <w:rPr>
          <w:iCs/>
          <w:lang w:val="pt-BR"/>
        </w:rPr>
      </w:pPr>
      <w:r>
        <w:rPr>
          <w:iCs/>
          <w:lang w:val="pt-BR"/>
        </w:rPr>
      </w:r>
      <w:r>
        <w:rPr>
          <w:iCs/>
          <w:lang w:val="pt-BR"/>
        </w:rPr>
      </w:r>
      <w:r>
        <w:rPr>
          <w:iCs/>
          <w:lang w:val="pt-BR"/>
        </w:rPr>
      </w:r>
    </w:p>
    <w:p w14:paraId="12930896" w14:textId="77777777">
      <w:pPr>
        <w:pBdr/>
        <w:spacing w:after="200" w:line="276" w:lineRule="auto"/>
        <w:ind/>
        <w:rPr>
          <w:iCs/>
          <w:lang w:val="pt-BR"/>
        </w:rPr>
      </w:pPr>
      <w:r>
        <w:rPr>
          <w:iCs/>
          <w:lang w:val="pt-BR"/>
        </w:rPr>
        <w:br w:type="page" w:clear="all"/>
      </w:r>
      <w:r>
        <w:rPr>
          <w:iCs/>
          <w:lang w:val="pt-BR"/>
        </w:rPr>
      </w:r>
      <w:r>
        <w:rPr>
          <w:iCs/>
          <w:lang w:val="pt-BR"/>
        </w:rPr>
      </w:r>
    </w:p>
    <w:p w14:paraId="546DA933" w14:textId="65DE0C84">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14:paraId="111F118E" w14:textId="77777777">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14:paraId="6FF11D92" w14:textId="77777777">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14:paraId="10085198" w14:textId="77777777">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14:paraId="64A96744" w14:textId="77777777">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1EB7FE2" w14:textId="77777777">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295D552" w14:textId="77777777">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04F5B4D" w14:textId="77777777">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4F6E4B19" w14:textId="77777777">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543EBC7" w14:textId="77777777">
            <w:pPr>
              <w:pBdr/>
              <w:spacing w:line="276" w:lineRule="auto"/>
              <w:ind/>
              <w:jc w:val="center"/>
              <w:rPr>
                <w:sz w:val="22"/>
                <w:szCs w:val="22"/>
              </w:rPr>
            </w:pPr>
            <w:r>
              <w:rPr>
                <w:color w:val="000000" w:themeColor="text1"/>
                <w:sz w:val="22"/>
                <w:szCs w:val="22"/>
              </w:rPr>
              <w:t xml:space="preserve">https://www.facebook.com/share/p/1GVmW1YaPg/</w:t>
            </w:r>
            <w:r>
              <w:rPr>
                <w:color w:val="000000" w:themeColor="text1"/>
                <w:sz w:val="22"/>
                <w:szCs w:val="22"/>
              </w:rPr>
              <w:br/>
            </w:r>
            <w:r>
              <w:rPr>
                <w:sz w:val="22"/>
                <w:szCs w:val="22"/>
              </w:rPr>
              <w:t xml:space="preserve">SĐT: </w:t>
            </w:r>
            <w:r>
              <w:rPr>
                <w:color w:val="000000" w:themeColor="text1"/>
                <w:sz w:val="22"/>
                <w:szCs w:val="22"/>
              </w:rPr>
              <w:t xml:space="preserve">0362146288</w:t>
            </w:r>
            <w:r>
              <w:rPr>
                <w:sz w:val="22"/>
                <w:szCs w:val="22"/>
              </w:rPr>
              <w:t xml:space="preserve"> </w:t>
            </w:r>
            <w:r>
              <w:rPr>
                <w:sz w:val="22"/>
                <w:szCs w:val="22"/>
              </w:rPr>
              <w:br/>
              <w:t xml:space="preserve">(Văn Anh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A79EE32" w14:textId="77777777">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2B3D8F1"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8967B27" w14:textId="77777777">
            <w:pPr>
              <w:pBdr/>
              <w:spacing w:line="276" w:lineRule="auto"/>
              <w:ind/>
              <w:jc w:val="center"/>
              <w:rPr>
                <w:sz w:val="22"/>
                <w:szCs w:val="22"/>
              </w:rPr>
            </w:pPr>
            <w:r>
              <w:rPr>
                <w:color w:val="000000" w:themeColor="text1"/>
                <w:sz w:val="22"/>
                <w:szCs w:val="22"/>
              </w:rPr>
              <w:t xml:space="preserve">1.900.000.000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4F9C74C" w14:textId="77777777">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D5F9842" w14:textId="77777777">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760FA2A" w14:textId="77777777">
            <w:pPr>
              <w:pBdr/>
              <w:spacing w:line="276" w:lineRule="auto"/>
              <w:ind/>
              <w:jc w:val="center"/>
              <w:rPr>
                <w:sz w:val="22"/>
                <w:szCs w:val="22"/>
              </w:rPr>
            </w:pPr>
            <w:r>
              <w:rPr>
                <w:color w:val="000000" w:themeColor="text1"/>
                <w:sz w:val="22"/>
                <w:szCs w:val="22"/>
              </w:rPr>
              <w:t xml:space="preserve">1.710.000.000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E53D8A1" w14:textId="77777777">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1AA7C85" w14:textId="77777777">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477C099" w14:textId="77777777">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399B2E4" w14:textId="77777777">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A70BB55"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71CF71EF" w14:textId="77777777">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14:paraId="0B282F5C" w14:textId="77777777">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FADA268" w14:textId="77777777">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33C3C48" w14:textId="77777777">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1E301D2E" w14:textId="77777777">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36DC1F9D" w14:textId="77777777">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5B5A2D3" w14:textId="77777777">
            <w:pPr>
              <w:pBdr/>
              <w:spacing w:line="276" w:lineRule="auto"/>
              <w:ind/>
              <w:jc w:val="center"/>
              <w:rPr>
                <w:sz w:val="22"/>
                <w:szCs w:val="22"/>
              </w:rPr>
            </w:pPr>
            <w:r>
              <w:rPr>
                <w:color w:val="000000" w:themeColor="text1"/>
                <w:sz w:val="22"/>
                <w:szCs w:val="22"/>
              </w:rPr>
              <w:t xml:space="preserve">Đất ở nông thôn (30 m²), Đất ở nông thôn (170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37B4CD48" w14:textId="77777777">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2E340C23" w14:textId="77777777">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DC27169" w14:textId="77777777">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7F386F5" w14:textId="77777777">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48D49DD" w14:textId="77777777">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3B574321" w14:textId="77777777">
            <w:pPr>
              <w:pBdr/>
              <w:spacing w:line="276" w:lineRule="auto"/>
              <w:ind/>
              <w:jc w:val="center"/>
              <w:rPr>
                <w:sz w:val="22"/>
                <w:szCs w:val="22"/>
              </w:rPr>
            </w:pPr>
            <w:r>
              <w:rPr>
                <w:color w:val="000000" w:themeColor="text1"/>
                <w:sz w:val="22"/>
                <w:szCs w:val="22"/>
              </w:rPr>
              <w:t xml:space="preserve">Tài sản cách đường DT90 khoảng 50m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DEB545B"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78102AA1" w14:textId="77777777">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1F406132" w14:textId="77777777">
            <w:pPr>
              <w:pBdr/>
              <w:spacing w:line="276" w:lineRule="auto"/>
              <w:ind/>
              <w:jc w:val="center"/>
              <w:rPr>
                <w:sz w:val="22"/>
                <w:szCs w:val="22"/>
              </w:rPr>
            </w:pPr>
            <w:r>
              <w:rPr>
                <w:color w:val="000000" w:themeColor="text1"/>
                <w:sz w:val="22"/>
                <w:szCs w:val="22"/>
              </w:rPr>
              <w:t xml:space="preserve">200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61D050E7"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FBC96E5" w14:textId="77777777">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50F59506" w14:textId="77777777">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08BB5A"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180822C5" w14:textId="77777777">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B2AA674" w14:textId="77777777">
            <w:pPr>
              <w:pBdr/>
              <w:spacing w:line="276" w:lineRule="auto"/>
              <w:ind/>
              <w:jc w:val="center"/>
              <w:rPr>
                <w:sz w:val="22"/>
                <w:szCs w:val="22"/>
              </w:rPr>
            </w:pPr>
            <w:r>
              <w:rPr>
                <w:color w:val="000000" w:themeColor="text1"/>
                <w:sz w:val="22"/>
                <w:szCs w:val="22"/>
              </w:rPr>
              <w:t xml:space="preserve">Tiếp giáp 2 mặt đường trước sau</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06434132" w14:textId="77777777">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5D28D754" w14:textId="77777777">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02D9AC41" w14:textId="77777777">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14:paraId="4BAEDBCF" w14:textId="77777777">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14:paraId="0E337CE1" w14:textId="77777777">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14:paraId="684A6DB2" w14:textId="77777777">
            <w:pPr>
              <w:pBdr/>
              <w:spacing w:line="276" w:lineRule="auto"/>
              <w:ind/>
              <w:jc w:val="center"/>
              <w:rPr>
                <w:sz w:val="22"/>
                <w:szCs w:val="22"/>
              </w:rPr>
            </w:pPr>
            <w:r>
              <w:rPr>
                <w:sz w:val="22"/>
                <w:szCs w:val="22"/>
              </w:rPr>
            </w:r>
            <w:r>
              <w:rPr>
                <w:sz w:val="22"/>
                <w:szCs w:val="22"/>
              </w:rPr>
            </w:r>
            <w:r>
              <w:rPr>
                <w:sz w:val="22"/>
                <w:szCs w:val="22"/>
              </w:rPr>
            </w:r>
          </w:p>
        </w:tc>
      </w:tr>
      <w:tr>
        <w:trPr>
          <w:trHeight w:val="20"/>
        </w:trPr>
        <w:tc>
          <w:tcPr>
            <w:gridSpan w:val="3"/>
            <w:shd w:val="clear" w:color="auto" w:fill="auto"/>
            <w:tcBorders>
              <w:top w:val="none" w:color="000000" w:sz="4" w:space="0"/>
              <w:left w:val="single" w:color="auto" w:sz="4" w:space="0"/>
              <w:bottom w:val="single" w:color="auto" w:sz="4" w:space="0"/>
              <w:right w:val="single" w:color="auto" w:sz="4" w:space="0"/>
            </w:tcBorders>
            <w:tcW w:w="9619" w:type="dxa"/>
            <w:vAlign w:val="center"/>
            <w:textDirection w:val="lrTb"/>
            <w:noWrap/>
          </w:tcPr>
          <w:p w14:paraId="403DBDEC" w14:textId="109CFBA2">
            <w:pPr>
              <w:pBdr/>
              <w:spacing w:line="276" w:lineRule="auto"/>
              <w:ind/>
              <w:rPr>
                <w:b/>
                <w:bCs/>
                <w:sz w:val="22"/>
                <w:szCs w:val="22"/>
              </w:rPr>
            </w:pPr>
            <w:r>
              <w:rPr>
                <w:color w:val="000000"/>
                <w:sz w:val="22"/>
                <w:szCs w:val="22"/>
              </w:rPr>
            </w:r>
            <w:r>
              <mc:AlternateContent>
                <mc:Choice Requires="wpg">
                  <w:drawing>
                    <wp:inline xmlns:wp="http://schemas.openxmlformats.org/drawingml/2006/wordprocessingDrawing" distT="0" distB="0" distL="0" distR="0">
                      <wp:extent cx="3277427" cy="1941378"/>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22074" name=""/>
                              <pic:cNvPicPr>
                                <a:picLocks noChangeAspect="1"/>
                              </pic:cNvPicPr>
                              <pic:nvPr/>
                            </pic:nvPicPr>
                            <pic:blipFill rotWithShape="1">
                              <a:blip r:embed="rId28">
                                <a:alphaModFix amt="99999"/>
                              </a:blip>
                              <a:stretch/>
                            </pic:blipFill>
                            <pic:spPr bwMode="auto">
                              <a:xfrm flipH="0" flipV="0">
                                <a:off x="0" y="0"/>
                                <a:ext cx="3277427" cy="194137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8.07pt;height:152.86pt;mso-wrap-distance-left:0.00pt;mso-wrap-distance-top:0.00pt;mso-wrap-distance-right:0.00pt;mso-wrap-distance-bottom:0.00pt;z-index:1;" stroked="false">
                      <v:imagedata r:id="rId28"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00736" behindDoc="0" locked="0" layoutInCell="1" allowOverlap="1">
                      <wp:simplePos x="0" y="0"/>
                      <wp:positionH relativeFrom="column">
                        <wp:posOffset>470655</wp:posOffset>
                      </wp:positionH>
                      <wp:positionV relativeFrom="paragraph">
                        <wp:posOffset>-352058</wp:posOffset>
                      </wp:positionV>
                      <wp:extent cx="2112350" cy="2816466"/>
                      <wp:effectExtent l="0" t="0" r="0" b="0"/>
                      <wp:wrapThrough wrapText="bothSides">
                        <wp:wrapPolygon edited="1">
                          <wp:start x="21600" y="21047"/>
                          <wp:lineTo x="21599" y="22152"/>
                          <wp:lineTo x="21599" y="21600"/>
                          <wp:lineTo x="0" y="21600"/>
                          <wp:lineTo x="0" y="552"/>
                          <wp:lineTo x="0" y="-552"/>
                          <wp:lineTo x="0" y="0"/>
                          <wp:lineTo x="21600" y="0"/>
                        </wp:wrapPolygon>
                      </wp:wrapThrough>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05594" name=""/>
                              <pic:cNvPicPr>
                                <a:picLocks noChangeAspect="1"/>
                              </pic:cNvPicPr>
                              <pic:nvPr/>
                            </pic:nvPicPr>
                            <pic:blipFill rotWithShape="1">
                              <a:blip r:embed="rId29"/>
                              <a:stretch/>
                            </pic:blipFill>
                            <pic:spPr bwMode="auto">
                              <a:xfrm rot="16199969" flipH="0" flipV="0">
                                <a:off x="0" y="0"/>
                                <a:ext cx="2112349" cy="2816466"/>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z-index:251700736;o:allowoverlap:true;o:allowincell:true;mso-position-horizontal-relative:text;margin-left:37.06pt;mso-position-horizontal:absolute;mso-position-vertical-relative:text;margin-top:-27.72pt;mso-position-vertical:absolute;width:166.33pt;height:221.77pt;mso-wrap-distance-left:9.07pt;mso-wrap-distance-top:0.00pt;mso-wrap-distance-right:9.07pt;mso-wrap-distance-bottom:0.00pt;rotation:269;z-index:1;" wrapcoords="100000 97440 99995 102556 99995 100000 0 100000 0 2556 0 -2555 0 0 100000 0" stroked="false">
                      <w10:wrap type="through"/>
                      <v:imagedata r:id="rId29" o:title=""/>
                      <o:lock v:ext="edit" rotation="t"/>
                    </v:shape>
                  </w:pict>
                </mc:Fallback>
              </mc:AlternateContent>
            </w:r>
            <w:r>
              <w:rPr>
                <w:b/>
                <w:bCs/>
                <w:sz w:val="22"/>
                <w:szCs w:val="22"/>
              </w:rPr>
            </w:r>
            <w:r>
              <w:rPr>
                <w:b/>
                <w:bCs/>
                <w:sz w:val="22"/>
                <w:szCs w:val="22"/>
              </w:rPr>
            </w:r>
          </w:p>
        </w:tc>
      </w:tr>
    </w:tbl>
    <w:p w14:paraId="7B602393" w14:textId="66CEBA51">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14:paraId="765C1EAB" w14:textId="77777777">
            <w:pPr>
              <w:pBdr/>
              <w:spacing/>
              <w:ind/>
              <w:jc w:val="center"/>
              <w:rPr>
                <w:b/>
                <w:bCs/>
              </w:rPr>
            </w:pPr>
            <w:r>
              <w:rPr>
                <w:b/>
                <w:bCs/>
              </w:rPr>
            </w:r>
            <w:r>
              <w:rPr>
                <w:b/>
                <w:bCs/>
              </w:rPr>
            </w:r>
            <w:r>
              <w:rPr>
                <w:b/>
                <w:bCs/>
              </w:rPr>
            </w:r>
          </w:p>
        </w:tc>
        <w:tc>
          <w:tcPr>
            <w:tcBorders/>
            <w:tcW w:w="4776" w:type="dxa"/>
            <w:vAlign w:val="center"/>
            <w:textDirection w:val="lrTb"/>
            <w:noWrap/>
          </w:tcPr>
          <w:p w14:paraId="47118679" w14:textId="77777777">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14:paraId="463EFEB2" w14:textId="77777777">
            <w:pPr>
              <w:pBdr/>
              <w:spacing/>
              <w:ind/>
              <w:jc w:val="center"/>
              <w:rPr>
                <w:b/>
                <w:bCs/>
              </w:rPr>
            </w:pPr>
            <w:r>
              <w:rPr>
                <w:b/>
                <w:bCs/>
              </w:rPr>
            </w:r>
            <w:r>
              <w:rPr>
                <w:b/>
                <w:bCs/>
              </w:rPr>
            </w:r>
            <w:r>
              <w:rPr>
                <w:b/>
                <w:bCs/>
              </w:rPr>
            </w:r>
          </w:p>
        </w:tc>
        <w:tc>
          <w:tcPr>
            <w:tcBorders/>
            <w:tcW w:w="4776" w:type="dxa"/>
            <w:vAlign w:val="center"/>
            <w:textDirection w:val="lrTb"/>
            <w:noWrap/>
          </w:tcPr>
          <w:p w14:paraId="7E11A12C" w14:textId="77777777">
            <w:pPr>
              <w:pBdr/>
              <w:spacing/>
              <w:ind/>
              <w:rPr/>
            </w:pPr>
            <w:r/>
            <w:r/>
          </w:p>
          <w:p w14:paraId="05611963" w14:textId="77777777">
            <w:pPr>
              <w:pBdr/>
              <w:spacing/>
              <w:ind/>
              <w:jc w:val="center"/>
              <w:rPr/>
            </w:pPr>
            <w:r/>
            <w:r/>
          </w:p>
          <w:p w14:paraId="79179CF0" w14:textId="77777777">
            <w:pPr>
              <w:pBdr/>
              <w:spacing/>
              <w:ind/>
              <w:jc w:val="center"/>
              <w:rPr/>
            </w:pPr>
            <w:r/>
            <w:r/>
          </w:p>
          <w:p w14:paraId="6C574365">
            <w:pPr>
              <w:pBdr/>
              <w:spacing/>
              <w:ind/>
              <w:jc w:val="center"/>
              <w:rPr/>
            </w:pPr>
            <w:r/>
            <w:r/>
          </w:p>
          <w:p w14:paraId="19ECA950" w14:textId="77777777">
            <w:pPr>
              <w:pBdr/>
              <w:spacing/>
              <w:ind/>
              <w:jc w:val="center"/>
              <w:rPr/>
            </w:pPr>
            <w:r/>
            <w:r/>
          </w:p>
        </w:tc>
      </w:tr>
      <w:tr>
        <w:trPr>
          <w:trHeight w:val="312"/>
        </w:trPr>
        <w:tc>
          <w:tcPr>
            <w:tcBorders/>
            <w:tcW w:w="4427" w:type="dxa"/>
            <w:vAlign w:val="bottom"/>
            <w:textDirection w:val="lrTb"/>
            <w:noWrap w:val="false"/>
          </w:tcPr>
          <w:p w14:paraId="489E177E" w14:textId="77777777">
            <w:pPr>
              <w:pBdr/>
              <w:spacing/>
              <w:ind/>
              <w:jc w:val="center"/>
              <w:rPr>
                <w:b/>
                <w:bCs/>
              </w:rPr>
            </w:pPr>
            <w:r>
              <w:rPr>
                <w:b/>
                <w:bCs/>
              </w:rPr>
            </w:r>
            <w:r>
              <w:rPr>
                <w:b/>
                <w:bCs/>
              </w:rPr>
            </w:r>
            <w:r>
              <w:rPr>
                <w:b/>
                <w:bCs/>
              </w:rPr>
            </w:r>
          </w:p>
        </w:tc>
        <w:tc>
          <w:tcPr>
            <w:tcBorders/>
            <w:tcW w:w="4776" w:type="dxa"/>
            <w:vAlign w:val="center"/>
            <w:textDirection w:val="lrTb"/>
            <w:noWrap/>
          </w:tcPr>
          <w:p w14:paraId="73F8205A" w14:textId="4BC76F79">
            <w:pPr>
              <w:pBdr/>
              <w:spacing/>
              <w:ind/>
              <w:jc w:val="center"/>
              <w:rPr>
                <w:b/>
                <w:bCs/>
              </w:rPr>
            </w:pPr>
            <w:r>
              <w:rPr>
                <w:b/>
                <w:bCs/>
              </w:rPr>
              <w:t xml:space="preserve">Phạm Thị Dung</w:t>
            </w:r>
            <w:r>
              <w:rPr>
                <w:b/>
                <w:bCs/>
              </w:rPr>
            </w:r>
            <w:r>
              <w:rPr>
                <w:b/>
                <w:bCs/>
              </w:rPr>
            </w:r>
          </w:p>
        </w:tc>
      </w:tr>
    </w:tbl>
    <w:p w14:paraId="47E4A0A3">
      <w:pPr>
        <w:pBdr/>
        <w:shd w:val="nil" w:color="auto"/>
        <w:spacing/>
        <w:ind/>
        <w:rPr>
          <w:lang w:val="pt-BR"/>
        </w:rPr>
      </w:pPr>
      <w:r>
        <w:rPr>
          <w:iCs/>
          <w:lang w:val="pt-BR"/>
        </w:rPr>
        <w:br w:type="page" w:clear="all"/>
      </w:r>
      <w:r>
        <w:rPr>
          <w:lang w:val="pt-BR"/>
        </w:rPr>
      </w:r>
      <w:r>
        <w:rPr>
          <w:lang w:val="pt-BR"/>
        </w:rPr>
      </w:r>
    </w:p>
    <w:p w14:paraId="1EAD3878" w14:textId="77777777">
      <w:pPr>
        <w:pBdr/>
        <w:spacing w:after="200" w:line="276" w:lineRule="auto"/>
        <w:ind/>
        <w:jc w:val="center"/>
        <w:rPr>
          <w:b/>
          <w:bCs/>
          <w:iCs/>
          <w:highlight w:val="none"/>
          <w:lang w:val="pt-BR"/>
        </w:rPr>
      </w:pPr>
      <w:r>
        <w:rPr>
          <w:b/>
          <w:bCs/>
          <w:iCs/>
          <w:lang w:val="pt-BR"/>
        </w:rPr>
        <w:t xml:space="preserve">GIẤY CHỨNG  NHẬN QSDĐ</w:t>
      </w:r>
      <w:r>
        <w:rPr>
          <w:b/>
          <w:bCs/>
          <w:iCs/>
          <w:highlight w:val="none"/>
          <w:lang w:val="pt-BR"/>
        </w:rPr>
      </w:r>
      <w:r>
        <w:rPr>
          <w:b/>
          <w:bCs/>
          <w:iCs/>
          <w:highlight w:val="none"/>
          <w:lang w:val="pt-BR"/>
        </w:rPr>
      </w:r>
    </w:p>
    <w:p w14:paraId="2415A01F">
      <w:pPr>
        <w:pBdr/>
        <w:spacing w:after="200" w:line="276" w:lineRule="auto"/>
        <w:ind/>
        <w:jc w:val="center"/>
        <w:rPr>
          <w:b/>
          <w:bCs/>
          <w:highlight w:val="none"/>
          <w:lang w:val="pt-BR"/>
        </w:rPr>
      </w:pPr>
      <w:r>
        <w:rPr>
          <w:b/>
          <w:bCs/>
          <w:iCs/>
          <w:highlight w:val="none"/>
          <w:lang w:val="pt-BR"/>
        </w:rPr>
      </w:r>
      <w:r>
        <w:rPr>
          <w:b/>
          <w:bCs/>
          <w:iCs/>
          <w:highlight w:val="none"/>
          <w:lang w:val="pt-BR"/>
        </w:rPr>
        <mc:AlternateContent>
          <mc:Choice Requires="wpg">
            <w:drawing>
              <wp:inline xmlns:wp="http://schemas.openxmlformats.org/drawingml/2006/wordprocessingDrawing" distT="0" distB="0" distL="0" distR="0">
                <wp:extent cx="6183255" cy="846250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7377" name=""/>
                        <pic:cNvPicPr>
                          <a:picLocks noChangeAspect="1"/>
                        </pic:cNvPicPr>
                        <pic:nvPr/>
                      </pic:nvPicPr>
                      <pic:blipFill rotWithShape="1">
                        <a:blip r:embed="rId30"/>
                        <a:srcRect l="2370" t="5132" r="10703" b="5641"/>
                        <a:stretch/>
                      </pic:blipFill>
                      <pic:spPr bwMode="auto">
                        <a:xfrm flipH="0" flipV="0">
                          <a:off x="0" y="0"/>
                          <a:ext cx="6183254" cy="84625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86.87pt;height:666.34pt;mso-wrap-distance-left:0.00pt;mso-wrap-distance-top:0.00pt;mso-wrap-distance-right:0.00pt;mso-wrap-distance-bottom:0.00pt;z-index:1;" stroked="false">
                <v:imagedata r:id="rId30" o:title="" croptop="3363f" cropleft="1553f" cropbottom="3697f" cropright="7014f"/>
                <o:lock v:ext="edit" rotation="t"/>
              </v:shape>
            </w:pict>
          </mc:Fallback>
        </mc:AlternateContent>
      </w:r>
      <w:r>
        <w:rPr>
          <w:b/>
          <w:bCs/>
          <w:highlight w:val="none"/>
          <w:lang w:val="pt-BR"/>
        </w:rPr>
      </w:r>
      <w:r>
        <w:rPr>
          <w:b/>
          <w:bCs/>
          <w:highlight w:val="none"/>
          <w:lang w:val="pt-BR"/>
        </w:rPr>
      </w:r>
    </w:p>
    <w:p w14:paraId="15438169">
      <w:pPr>
        <w:pBdr/>
        <w:spacing w:after="200" w:line="276" w:lineRule="auto"/>
        <w:ind/>
        <w:jc w:val="center"/>
        <w:rPr>
          <w:b/>
          <w:bCs/>
        </w:rPr>
      </w:pPr>
      <w:r>
        <w:rPr>
          <w:b/>
          <w:bCs/>
        </w:rPr>
      </w:r>
      <w:r>
        <w:rPr>
          <w:b/>
          <w:bCs/>
        </w:rPr>
      </w:r>
      <w:r>
        <w:rPr>
          <w:b/>
          <w:bCs/>
        </w:rPr>
      </w:r>
    </w:p>
    <w:p w14:paraId="1A9D0E4C">
      <w:pPr>
        <w:pBdr/>
        <w:spacing w:after="200" w:line="276" w:lineRule="auto"/>
        <w:ind/>
        <w:jc w:val="center"/>
        <w:rPr>
          <w:b/>
          <w:bCs/>
          <w:highlight w:val="none"/>
          <w:lang w:val="pt-BR"/>
        </w:rPr>
      </w:pPr>
      <w:r>
        <w:rPr>
          <w:b/>
          <w:bCs/>
          <w:iCs/>
          <w:highlight w:val="none"/>
          <w:lang w:val="pt-BR"/>
        </w:rPr>
        <mc:AlternateContent>
          <mc:Choice Requires="wpg">
            <w:drawing>
              <wp:inline xmlns:wp="http://schemas.openxmlformats.org/drawingml/2006/wordprocessingDrawing" distT="0" distB="0" distL="0" distR="0">
                <wp:extent cx="6120009" cy="841003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923332" name=""/>
                        <pic:cNvPicPr>
                          <a:picLocks noChangeAspect="1"/>
                        </pic:cNvPicPr>
                        <pic:nvPr/>
                      </pic:nvPicPr>
                      <pic:blipFill rotWithShape="1">
                        <a:blip r:embed="rId31"/>
                        <a:srcRect l="4100" t="1883" r="7549" b="7060"/>
                        <a:stretch/>
                      </pic:blipFill>
                      <pic:spPr bwMode="auto">
                        <a:xfrm flipH="0" flipV="0">
                          <a:off x="0" y="0"/>
                          <a:ext cx="6120008" cy="84100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81.89pt;height:662.21pt;mso-wrap-distance-left:0.00pt;mso-wrap-distance-top:0.00pt;mso-wrap-distance-right:0.00pt;mso-wrap-distance-bottom:0.00pt;z-index:1;" stroked="false">
                <v:imagedata r:id="rId31" o:title="" croptop="1234f" cropleft="2687f" cropbottom="4627f" cropright="4947f"/>
                <o:lock v:ext="edit" rotation="t"/>
              </v:shape>
            </w:pict>
          </mc:Fallback>
        </mc:AlternateContent>
      </w:r>
      <w:r>
        <w:rPr>
          <w:b/>
          <w:bCs/>
          <w:highlight w:val="none"/>
          <w:lang w:val="pt-BR"/>
        </w:rPr>
      </w:r>
      <w:r>
        <w:rPr>
          <w:b/>
          <w:bCs/>
          <w:highlight w:val="none"/>
          <w:lang w:val="pt-BR"/>
        </w:rPr>
      </w:r>
    </w:p>
    <w:p w14:paraId="6F641C06">
      <w:pPr>
        <w:pBdr/>
        <w:shd w:val="nil" w:color="auto"/>
        <w:spacing/>
        <w:ind/>
        <w:rPr>
          <w:b/>
          <w:bCs/>
        </w:rPr>
      </w:pPr>
      <w:r>
        <w:rPr>
          <w:b/>
          <w:bCs/>
        </w:rPr>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64135DF4" w14:textId="77777777">
      <w:pPr>
        <w:pBdr/>
        <w:spacing/>
        <w:ind/>
        <w:rPr/>
      </w:pPr>
      <w:r>
        <w:separator/>
      </w:r>
      <w:r/>
    </w:p>
  </w:endnote>
  <w:endnote w:type="continuationSeparator" w:id="0">
    <w:p w14:paraId="17467DD8"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14:paraId="63CB0AED" w14:textId="77777777">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B75E196" w14:textId="77777777">
      <w:pPr>
        <w:pBdr/>
        <w:spacing/>
        <w:ind/>
        <w:rPr/>
      </w:pPr>
      <w:r>
        <w:separator/>
      </w:r>
      <w:r/>
    </w:p>
  </w:footnote>
  <w:footnote w:type="continuationSeparator" w:id="0">
    <w:p w14:paraId="45924A4C"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jpg"/><Relationship Id="rId31" Type="http://schemas.openxmlformats.org/officeDocument/2006/relationships/image" Target="media/image1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Phạm Thị Dung</cp:lastModifiedBy>
  <cp:revision>272</cp:revision>
  <dcterms:created xsi:type="dcterms:W3CDTF">2025-09-15T09:58:00Z</dcterms:created>
  <dcterms:modified xsi:type="dcterms:W3CDTF">2026-01-20T07:18:46Z</dcterms:modified>
</cp:coreProperties>
</file>