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30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02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275/2026/0037/VFI-CT.44.A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Hạnh</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Quyền sở hữu căn hộ chung cư số 12A - Tòa CT3 - Tổ hợp thương mại dịch vụ và căn hộ - THE PRIDE, Khu đô thị mới An Hưng, phường La Khê, quận Hà Đông (</w:t>
                            </w:r>
                            <w:r>
                              <w:rPr>
                                <w:b w:val="0"/>
                                <w:bCs w:val="0"/>
                                <w:i/>
                                <w:iCs/>
                              </w:rPr>
                              <w:t xml:space="preserve">nay là phường Dương Nội</w:t>
                            </w:r>
                            <w:r>
                              <w:rPr>
                                <w:b w:val="0"/>
                                <w:bCs w:val="0"/>
                              </w:rPr>
                              <w:t xml:space="preserve">), thành phố Hà Nội theo Giấy chứng nhận Quyền sử dụng đất, quyền sở hữu nhà ở và tài sản khác gắn liền với đấ</w:t>
                            </w:r>
                            <w:r>
                              <w:rPr>
                                <w:b w:val="0"/>
                                <w:bCs w:val="0"/>
                              </w:rPr>
                              <w:t xml:space="preserve">t số: DĐ 566675, số vào sổ cấp GCN: CS 68246 do Sở Tài nguyên và Môi trường Thành phố Hà Nội cấp ngày 26/11/2021; Chủ tài sản là Ông Nguyễn Trung Đông và Bà Nguyễn Thị Hạnh</w:t>
                            </w:r>
                            <w:r>
                              <w:rPr>
                                <w:b w:val="0"/>
                                <w:bCs w:val="0"/>
                              </w:rPr>
                            </w:r>
                            <w:r>
                              <w:rPr>
                                <w:b w:val="0"/>
                                <w:bCs w:val="0"/>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5.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275/2026/0037/VFI-CT.44.A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Hạnh</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Quyền sở hữu căn hộ chung cư số 12A - Tòa CT3 - Tổ hợp thương mại dịch vụ và căn hộ - THE PRIDE, Khu đô thị mới An Hưng, phường La Khê, quận Hà Đông (</w:t>
                      </w:r>
                      <w:r>
                        <w:rPr>
                          <w:b w:val="0"/>
                          <w:bCs w:val="0"/>
                          <w:i/>
                          <w:iCs/>
                        </w:rPr>
                        <w:t xml:space="preserve">nay là phường Dương Nội</w:t>
                      </w:r>
                      <w:r>
                        <w:rPr>
                          <w:b w:val="0"/>
                          <w:bCs w:val="0"/>
                        </w:rPr>
                        <w:t xml:space="preserve">), thành phố Hà Nội theo Giấy chứng nhận Quyền sử dụng đất, quyền sở hữu nhà ở và tài sản khác gắn liền với đấ</w:t>
                      </w:r>
                      <w:r>
                        <w:rPr>
                          <w:b w:val="0"/>
                          <w:bCs w:val="0"/>
                        </w:rPr>
                        <w:t xml:space="preserve">t số: DĐ 566675, số vào sổ cấp GCN: CS 68246 do Sở Tài nguyên và Môi trường Thành phố Hà Nội cấp ngày 26/11/2021; Chủ tài sản là Ông Nguyễn Trung Đông và Bà Nguyễn Thị Hạnh</w:t>
                      </w:r>
                      <w:r>
                        <w:rPr>
                          <w:b w:val="0"/>
                          <w:bCs w:val="0"/>
                        </w:rPr>
                      </w:r>
                      <w:r>
                        <w:rPr>
                          <w:b w:val="0"/>
                          <w:bCs w:val="0"/>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4-19</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20-21</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22-25</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275/2026/0037/VFI-CT.44.A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9 tháng 1 năm 2026</w:t>
            </w:r>
            <w:r>
              <w:rPr>
                <w:color w:val="000000" w:themeColor="text1"/>
                <w:sz w:val="24"/>
                <w:szCs w:val="24"/>
                <w:lang w:val="vi-VN"/>
              </w:rPr>
            </w:r>
          </w:p>
        </w:tc>
      </w:tr>
    </w:tbl>
    <w:p w14:paraId="60EC0402" w14:textId="3594439F">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Hạnh</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275/2026/0037/VFI-HĐTĐ.44.A</w:t>
      </w:r>
      <w:r>
        <w:rPr>
          <w:spacing w:val="-4"/>
          <w:lang w:val="vi-VN"/>
        </w:rPr>
        <w:t xml:space="preserve"> ký ngày </w:t>
      </w:r>
      <w:r>
        <w:rPr>
          <w:color w:val="000000" w:themeColor="text1"/>
          <w:spacing w:val="-4"/>
        </w:rPr>
        <w:t xml:space="preserve">5 tháng 1 năm 2026</w:t>
      </w:r>
      <w:r>
        <w:rPr>
          <w:spacing w:val="-4"/>
          <w:lang w:val="vi-VN"/>
        </w:rPr>
        <w:t xml:space="preserve"> </w:t>
      </w:r>
      <w:r>
        <w:rPr>
          <w:spacing w:val="-4"/>
          <w:lang w:val="vi-VN"/>
        </w:rPr>
        <w:t xml:space="preserve">giữa </w:t>
      </w:r>
      <w:r>
        <w:rPr>
          <w:color w:val="000000" w:themeColor="text1"/>
          <w:spacing w:val="-4"/>
        </w:rPr>
        <w:t xml:space="preserve">Bà Nguyễn Thị Hạnh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275/2026/0037/VFI-BC.44.A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461"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6634" w:type="dxa"/>
            <w:vAlign w:val="center"/>
            <w:textDirection w:val="lrTb"/>
            <w:noWrap w:val="false"/>
          </w:tcPr>
          <w:p>
            <w:pPr>
              <w:pBdr/>
              <w:spacing/>
              <w:ind/>
              <w:rPr/>
            </w:pPr>
            <w:r>
              <w:rPr>
                <w:b/>
                <w:bCs/>
              </w:rPr>
              <w:t xml:space="preserve">BÀ NGUYỄN THỊ HẠNH</w:t>
            </w:r>
            <w:r/>
          </w:p>
        </w:tc>
      </w:tr>
      <w:tr>
        <w:trPr>
          <w:trHeight w:val="20"/>
        </w:trPr>
        <w:tc>
          <w:tcPr>
            <w:shd w:val="clear" w:color="auto" w:fill="auto"/>
            <w:tcBorders/>
            <w:tcW w:w="2430"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461"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6634" w:type="dxa"/>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014081004100</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b w:val="0"/>
          <w:bCs w:val="0"/>
        </w:rPr>
      </w:r>
      <w:r>
        <w:rPr>
          <w:b w:val="0"/>
          <w:bCs w:val="0"/>
        </w:rPr>
      </w:r>
      <w:r>
        <w:rPr>
          <w:b w:val="0"/>
          <w:bCs w:val="0"/>
        </w:rPr>
        <w:t xml:space="preserve">Quyền sở hữu căn hộ chung cư số 12A - Tòa CT3 - Tổ hợp thương mại dịch vụ và căn hộ - THE PRIDE, Khu đô thị mới An Hưng, phường La Khê, quận Hà Đông (</w:t>
      </w:r>
      <w:r>
        <w:rPr>
          <w:b w:val="0"/>
          <w:bCs w:val="0"/>
          <w:i/>
          <w:iCs/>
        </w:rPr>
        <w:t xml:space="preserve">nay là phường Dương Nội</w:t>
      </w:r>
      <w:r>
        <w:rPr>
          <w:b w:val="0"/>
          <w:bCs w:val="0"/>
        </w:rPr>
        <w:t xml:space="preserve">), thành phố Hà Nội theo Giấy chứng nhận Quyền sử dụng đất, quyền sở hữu nhà ở và tài sản khác gắn liền với đấ</w:t>
      </w:r>
      <w:r>
        <w:rPr>
          <w:b w:val="0"/>
          <w:bCs w:val="0"/>
        </w:rPr>
        <w:t xml:space="preserve">t số: DĐ 566675, số vào sổ cấp GCN: CS 68246 do Sở Tài nguyên và Môi trường Thành phố Hà Nội cấp ngày 26/11/2021; Chủ tài sản là Ông Nguyễn Trung Đông và Bà Nguyễn Thị Hạnh</w:t>
      </w:r>
      <w:r/>
      <w:r>
        <w:rPr>
          <w:b w:val="0"/>
          <w:bCs w:val="0"/>
        </w:rPr>
      </w:r>
      <w:r/>
      <w:r/>
      <w:r>
        <w:rPr>
          <w:color w:val="000000" w:themeColor="text1"/>
        </w:rPr>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b/>
                <w:bCs/>
                <w:color w:val="000000"/>
              </w:rPr>
            </w:r>
            <w:r>
              <w:rPr>
                <w:b/>
                <w:bCs/>
              </w:rPr>
              <w:t xml:space="preserve">Quyền sở hữu căn hộ chung cư số 12A - Tòa CT3 - Tổ hợp thương mại dịch vụ và căn hộ - THE PRIDE, Khu đô thị mới An Hưng, phường La Khê, quận Hà Đông (</w:t>
            </w:r>
            <w:r>
              <w:rPr>
                <w:b/>
                <w:bCs/>
                <w:i/>
                <w:iCs/>
              </w:rPr>
              <w:t xml:space="preserve">nay là phường Dương Nội</w:t>
            </w:r>
            <w:r>
              <w:rPr>
                <w:b/>
                <w:bCs/>
              </w:rPr>
              <w:t xml:space="preserve">), thành phố Hà Nội theo Giấy chứng nhận Quyền sử dụng đất, quyền sở hữu nhà ở và tài sản khác gắn liền với đấ</w:t>
            </w:r>
            <w:r>
              <w:rPr>
                <w:b/>
                <w:bCs/>
              </w:rPr>
              <w:t xml:space="preserve">t số: DĐ 566675, số vào sổ cấp GCN: CS 68246 do Sở Tài nguyên và Môi trường Thành phố Hà Nội cấp ngày 26/11/2021; Chủ tài sản là Ông Nguyễn Trung Đông và Bà Nguyễn Thị Hạnh</w:t>
            </w:r>
            <w:r>
              <w:rPr>
                <w:b/>
                <w:bCs/>
              </w:rPr>
              <w:t xml:space="preserve">.</w:t>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495A8C53" w14:textId="30B5F9FB">
            <w:pPr>
              <w:pBdr/>
              <w:spacing w:after="40" w:before="40" w:line="288" w:lineRule="auto"/>
              <w:ind/>
              <w:rPr/>
            </w:pPr>
            <w:r>
              <w:rPr>
                <w:b/>
                <w:bCs/>
              </w:rPr>
              <w:t xml:space="preserve">Quyền</w:t>
            </w: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91</w:t>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77.000.000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7.007.000.000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2164" w:type="dxa"/>
            <w:vAlign w:val="center"/>
            <w:textDirection w:val="lrTb"/>
            <w:noWrap/>
          </w:tcPr>
          <w:p w14:paraId="0B9877B9">
            <w:pPr>
              <w:pBdr/>
              <w:spacing w:after="40" w:before="40" w:line="288" w:lineRule="auto"/>
              <w:ind/>
              <w:jc w:val="center"/>
              <w:rPr>
                <w:b/>
                <w:bCs/>
              </w:rPr>
            </w:pPr>
            <w:r>
              <w:rPr>
                <w:b/>
                <w:bCs/>
                <w:color w:val="000000" w:themeColor="text1"/>
              </w:rPr>
              <w:t xml:space="preserve">7.007.000.000</w:t>
            </w:r>
            <w:r>
              <w:rPr>
                <w:b/>
                <w:bCs/>
                <w:color w:val="000000"/>
              </w:rPr>
            </w:r>
            <w:r>
              <w:rPr>
                <w:b/>
                <w:bCs/>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không trăm lẻ bảy triệu</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275/2026/0037/VFI-CT.44.A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9 tháng 1 năm 2026</w:t>
            </w:r>
            <w:r>
              <w:rPr>
                <w:color w:val="000000" w:themeColor="text1"/>
                <w:sz w:val="24"/>
                <w:szCs w:val="24"/>
                <w:lang w:val="vi-VN"/>
              </w:rPr>
            </w:r>
          </w:p>
        </w:tc>
      </w:tr>
    </w:tbl>
    <w:p w14:paraId="53E21BF3" w14:textId="59EB6EC9">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275/2026/0037/VFI-CT.44.A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59836EF4">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14A3CD41">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08C27C5E">
            <w:pPr>
              <w:pBdr/>
              <w:spacing/>
              <w:ind/>
              <w:rPr/>
            </w:pPr>
            <w:r>
              <w:rPr>
                <w:b/>
                <w:bCs/>
              </w:rPr>
              <w:t xml:space="preserve">BÀ NGUYỄN THỊ HẠNH</w:t>
            </w:r>
            <w:r/>
            <w:r/>
          </w:p>
        </w:tc>
      </w:tr>
      <w:tr>
        <w:trPr>
          <w:trHeight w:val="20"/>
        </w:trPr>
        <w:tc>
          <w:tcPr>
            <w:tcBorders/>
            <w:tcW w:w="2518" w:type="dxa"/>
            <w:vAlign w:val="center"/>
            <w:textDirection w:val="lrTb"/>
            <w:noWrap w:val="false"/>
          </w:tcPr>
          <w:p w14:paraId="5E2564B6">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14:paraId="0914320A">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E477EE0">
            <w:pPr>
              <w:pBdr/>
              <w:spacing w:after="40" w:before="40" w:line="276" w:lineRule="auto"/>
              <w:ind/>
              <w:jc w:val="both"/>
              <w:rPr>
                <w:color w:val="ff0000"/>
                <w:lang w:val="pt-BR"/>
              </w:rPr>
            </w:pPr>
            <w:r>
              <w:rPr>
                <w:color w:val="000000" w:themeColor="text1"/>
                <w:lang w:val="vi-VN"/>
              </w:rPr>
              <w:t xml:space="preserve">014081004100</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 w:val="0"/>
                <w:bCs w:val="0"/>
              </w:rPr>
            </w:r>
            <w:r>
              <w:rPr>
                <w:b w:val="0"/>
                <w:bCs w:val="0"/>
              </w:rPr>
            </w:r>
            <w:r>
              <w:rPr>
                <w:b w:val="0"/>
                <w:bCs w:val="0"/>
              </w:rPr>
              <w:t xml:space="preserve">Quyền sở hữu căn hộ chung cư số 12A - Tòa CT3 - Tổ hợp thương mại dịch vụ và căn hộ - THE PRIDE, Khu đô thị mới An Hưng, phường La Khê, quận Hà Đông (</w:t>
            </w:r>
            <w:r>
              <w:rPr>
                <w:b w:val="0"/>
                <w:bCs w:val="0"/>
                <w:i/>
                <w:iCs/>
              </w:rPr>
              <w:t xml:space="preserve">nay là phường Dương Nội</w:t>
            </w:r>
            <w:r>
              <w:rPr>
                <w:b w:val="0"/>
                <w:bCs w:val="0"/>
              </w:rPr>
              <w:t xml:space="preserve">), thành phố Hà Nội theo Giấy chứng nhận Quyền sử dụng đất, quyền sở hữu nhà ở và tài sản khác gắn liền với đấ</w:t>
            </w:r>
            <w:r>
              <w:rPr>
                <w:b w:val="0"/>
                <w:bCs w:val="0"/>
              </w:rPr>
              <w:t xml:space="preserve">t số: DĐ 566675, số vào sổ cấp GCN: CS 68246 do Sở Tài nguyên và Môi trường Thành phố Hà Nội cấp ngày 26/11/2021; Chủ tài sản là Ông Nguyễn Trung Đông và Bà Nguyễn Thị Hạnh</w:t>
            </w:r>
            <w:r/>
            <w:r>
              <w:rPr>
                <w:b w:val="0"/>
                <w:bCs w:val="0"/>
              </w:rPr>
            </w:r>
            <w:r/>
            <w:r/>
            <w:r>
              <w:rPr>
                <w:bCs/>
                <w:color w:val="000000" w:themeColor="text1"/>
                <w:lang w:val="pt-BR"/>
              </w:rPr>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Tổ hợp thương mại dịch vụ và căn hộ - THE PRIDE, Khu đô thị mới An Hưng, phường Dương Nội, Thành phố Hà Nội.</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20.971694444444, 105.75747222222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val="0"/>
          <w:bCs w:val="0"/>
        </w:rPr>
      </w:r>
      <w:r>
        <w:rPr>
          <w:b w:val="0"/>
          <w:bCs w:val="0"/>
        </w:rPr>
      </w:r>
      <w:r>
        <w:rPr>
          <w:b w:val="0"/>
          <w:bCs w:val="0"/>
        </w:rPr>
        <w:t xml:space="preserve">Giấy chứng nhận Quyền sử dụng đất, quyền sở hữu nhà ở và tài sản khác gắn liền với đấ</w:t>
      </w:r>
      <w:r>
        <w:rPr>
          <w:b w:val="0"/>
          <w:bCs w:val="0"/>
        </w:rPr>
        <w:t xml:space="preserve">t số: DĐ 566675, số vào sổ cấp GCN: CS 68246 do Sở Tài nguyên và Môi trường Thành phố Hà Nội cấp ngày 26/11/2021; Chủ tài sản là Ông Nguyễn Trung Đông và Bà Nguyễn Thị Hạnh</w:t>
      </w:r>
      <w:r/>
      <w:r>
        <w:rPr>
          <w:b w:val="0"/>
          <w:bCs w:val="0"/>
        </w:rPr>
      </w:r>
      <w:r>
        <w:rPr>
          <w:b w:val="0"/>
          <w:bCs w:val="0"/>
          <w:i/>
          <w:iCs/>
        </w:rPr>
        <w:t xml:space="preserve">.</w:t>
      </w:r>
      <w:r/>
      <w:r>
        <w:rPr>
          <w:bCs/>
          <w:color w:val="000000" w:themeColor="text1"/>
          <w:lang w:val="pt-BR"/>
        </w:rPr>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HSTD-20260107-0016/HĐTĐ-VFI ngày 05/01/2026 giữa Nguyễn Thị Hạnh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21010E34">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lang w:val="pt-BR"/>
        </w:rPr>
        <w:tab/>
      </w:r>
      <w:r>
        <w:rPr>
          <w:i/>
          <w:iCs/>
          <w:lang w:val="pt-BR"/>
        </w:rPr>
      </w:r>
      <w:r>
        <w:rPr>
          <w:rFonts w:ascii="Times New Roman" w:hAnsi="Times New Roman" w:eastAsia="Times New Roman" w:cs="Times New Roman"/>
          <w:color w:val="000000"/>
          <w:sz w:val="24"/>
        </w:rPr>
        <w:t xml:space="preserve">Mới đây nhất, UBND xã An Khánh (Hà Nội) vừa phê duyệt điều chỉnh cục bộ quy hoạch chi tiết tại khu đô thị Nam An Khánh và phần mở rộng khu B, liên quan đến ô đất HH3 do Công ty CP Đầu tư Sông Đà – Việt Đức làm chủ đầu tư.</w:t>
      </w:r>
      <w:r/>
    </w:p>
    <w:p w14:paraId="7FD7FAB0">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Theo quy hoạch mới, ô đất HH3 rộng hơn 40.000 m² vẫn giữ nguyên diện tích, song quy mô dân số được nâng lên mức 5.409 người. Khu đất này được định hướng phát triển thành quần thể đa chức năng, bao gồm căn hộ cao cấp, văn phòng, khách sạn, thương mại dịch v</w:t>
      </w:r>
      <w:r>
        <w:rPr>
          <w:rFonts w:ascii="Times New Roman" w:hAnsi="Times New Roman" w:eastAsia="Times New Roman" w:cs="Times New Roman"/>
          <w:color w:val="000000"/>
          <w:sz w:val="24"/>
        </w:rPr>
        <w:t xml:space="preserve">ụ và công trình công cộng.</w:t>
      </w:r>
      <w:r/>
    </w:p>
    <w:p w14:paraId="16A1E590">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Điểm nhấn của phương án điều chỉnh là 6 tòa tháp cao 31–40 tầng, bao quanh khối nhà để xe cao 7 tầng đặt ở vị trí trung tâm. Trên mái khối đế sẽ bố trí không gian cây xanh, sân vườn và khu thể thao, tạo nên một hệ tiện ích nổi kết hợp với cảnh quan hiện đạ</w:t>
      </w:r>
      <w:r>
        <w:rPr>
          <w:rFonts w:ascii="Times New Roman" w:hAnsi="Times New Roman" w:eastAsia="Times New Roman" w:cs="Times New Roman"/>
          <w:color w:val="000000"/>
          <w:sz w:val="24"/>
        </w:rPr>
        <w:t xml:space="preserve">i.</w:t>
      </w:r>
      <w:r/>
    </w:p>
    <w:p w14:paraId="277B089C">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Dù chưa chính thức được công bố nhưng dự kiến trong các tháng cuối năm, một dự án chung cư mới cũng sẽ chính thức tung nguồn hàng. Đó là dự án </w:t>
      </w:r>
      <w:hyperlink r:id="rId17" w:tooltip="https://batdongsan.com.vn/ban-can-ho-chung-cu-an-binh-homeland" w:history="1">
        <w:r>
          <w:rPr>
            <w:rStyle w:val="846"/>
            <w:rFonts w:ascii="Times New Roman" w:hAnsi="Times New Roman" w:eastAsia="Times New Roman" w:cs="Times New Roman"/>
            <w:color w:val="000000"/>
            <w:sz w:val="24"/>
            <w:u w:val="none"/>
          </w:rPr>
          <w:t xml:space="preserve">An Bình HomeLan</w:t>
        </w:r>
        <w:r>
          <w:rPr>
            <w:rStyle w:val="846"/>
            <w:rFonts w:ascii="Times New Roman" w:hAnsi="Times New Roman" w:eastAsia="Times New Roman" w:cs="Times New Roman"/>
            <w:color w:val="000000"/>
            <w:sz w:val="24"/>
            <w:u w:val="single"/>
          </w:rPr>
          <w:t xml:space="preserve">d </w:t>
        </w:r>
      </w:hyperlink>
      <w:r>
        <w:rPr>
          <w:rFonts w:ascii="Times New Roman" w:hAnsi="Times New Roman" w:eastAsia="Times New Roman" w:cs="Times New Roman"/>
          <w:color w:val="000000"/>
          <w:sz w:val="24"/>
        </w:rPr>
        <w:t xml:space="preserve">có vị trí tại KĐT Geleximco – Lê Trọng Tấn, Hà Đông, Hà Nội. An Bình Homeland được phát triển trên khu đất có diện tích hơn 18.000m2 do Công ty CP Ngôi Sao An Bình, Tập đoàn Geleximco làm chủ đầu tư. Dự án gồm 4 tòa tháp cao 25 tầng, đa dạng từ căn 2 phòng</w:t>
      </w:r>
      <w:r>
        <w:rPr>
          <w:rFonts w:ascii="Times New Roman" w:hAnsi="Times New Roman" w:eastAsia="Times New Roman" w:cs="Times New Roman"/>
          <w:color w:val="000000"/>
          <w:sz w:val="24"/>
        </w:rPr>
        <w:t xml:space="preserve"> ngủ tới căn duplex, diện tích dao động từ 68-160m2. Hiện dự án An Bình HomeLand đang nhận booking.</w:t>
      </w:r>
      <w:r/>
    </w:p>
    <w:p w14:paraId="7752BB8D">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Tại đại đô thị </w:t>
      </w:r>
      <w:hyperlink r:id="rId18" w:tooltip="https://batdongsan.com.vn/ban-can-ho-chung-cu-xa-duong-xa-prj-vinhomes-ocean-park-gia-lam" w:history="1">
        <w:r>
          <w:rPr>
            <w:rStyle w:val="846"/>
            <w:rFonts w:ascii="Times New Roman" w:hAnsi="Times New Roman" w:eastAsia="Times New Roman" w:cs="Times New Roman"/>
            <w:color w:val="000000"/>
            <w:sz w:val="24"/>
            <w:u w:val="single"/>
          </w:rPr>
          <w:t xml:space="preserve">Vinhomes Ocean Park</w:t>
        </w:r>
      </w:hyperlink>
      <w:r>
        <w:rPr>
          <w:rFonts w:ascii="Times New Roman" w:hAnsi="Times New Roman" w:eastAsia="Times New Roman" w:cs="Times New Roman"/>
          <w:color w:val="000000"/>
          <w:sz w:val="24"/>
        </w:rPr>
        <w:t xml:space="preserve"> (Gia Lâm), chủ đầu tư Masterise Homes tiếp tục tung nguồn hàng mới là dự án Lumiere Bayfront. Dự án nằm bên hồ Ngọc Trai của khu đô thị với diện tích xây dựng hơn 28.000 m², gồm 2 tòa tháp cao 30 tầng, tổng diện tích sàn đạt gần 100.000 m2 cùng hệ thống h</w:t>
      </w:r>
      <w:r>
        <w:rPr>
          <w:rFonts w:ascii="Times New Roman" w:hAnsi="Times New Roman" w:eastAsia="Times New Roman" w:cs="Times New Roman"/>
          <w:color w:val="000000"/>
          <w:sz w:val="24"/>
        </w:rPr>
        <w:t xml:space="preserve">ầm rộng hơn 56.000 m2. Cơ cấu căn hộ đa dạng từ studio 30–40 m2, căn 1 phòng ngủ và 1PN+ từ 45–55 m2, 2 phòng ngủ từ 65–75 m², 3 phòng ngủ từ 85–105 m² cho tới các căn hộ penthouse và duplex. Lumiere Bayfront sẽ cung cấp cho thị trường khoảng 1.000 căn hộ </w:t>
      </w:r>
      <w:r>
        <w:rPr>
          <w:rFonts w:ascii="Times New Roman" w:hAnsi="Times New Roman" w:eastAsia="Times New Roman" w:cs="Times New Roman"/>
          <w:color w:val="000000"/>
          <w:sz w:val="24"/>
        </w:rPr>
        <w:t xml:space="preserve">cao cấp.</w:t>
      </w:r>
      <w:r/>
    </w:p>
    <w:p w14:paraId="4557EF2A">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Phần lớn các dự án trên đều đang trong giai đoạn nhận booking hoặc vừa được giới thiệu, dự kiến tung nguồn hàng thời gian tới. Dù chưa có giá chính thức, nhưng với diễn biến hiện tại của thị trường chung cư Hà Nội, các dự án chắc chắn sẽ không có đơn giá d</w:t>
      </w:r>
      <w:r>
        <w:rPr>
          <w:rFonts w:ascii="Times New Roman" w:hAnsi="Times New Roman" w:eastAsia="Times New Roman" w:cs="Times New Roman"/>
          <w:color w:val="000000"/>
          <w:sz w:val="24"/>
        </w:rPr>
        <w:t xml:space="preserve">ưới 80 triệu đồng/m2. Trên thực tế, hàng loạt dự án </w:t>
      </w:r>
      <w:hyperlink r:id="rId19" w:tooltip="https://batdongsan.com.vn/ban-can-ho-chung-cu-ha-noi" w:history="1">
        <w:r>
          <w:rPr>
            <w:rStyle w:val="846"/>
            <w:rFonts w:ascii="Times New Roman" w:hAnsi="Times New Roman" w:eastAsia="Times New Roman" w:cs="Times New Roman"/>
            <w:color w:val="000000"/>
            <w:sz w:val="24"/>
            <w:u w:val="single"/>
          </w:rPr>
          <w:t xml:space="preserve">chung cư Hà Nội</w:t>
        </w:r>
      </w:hyperlink>
      <w:r>
        <w:rPr>
          <w:rFonts w:ascii="Times New Roman" w:hAnsi="Times New Roman" w:eastAsia="Times New Roman" w:cs="Times New Roman"/>
          <w:color w:val="000000"/>
          <w:sz w:val="24"/>
        </w:rPr>
        <w:t xml:space="preserve"> ra hàng thời gian qua đều ghi nhận giá bán cao ngất ngưởng. Thị trường căn hộ Hà Nội đang bước vào giai đoạn “leo thang chưa từng có về giá” khi loạt dự án cao cấp, hạng sang ồ ạt ra hàng, liên tục thiết lập mặt bằng giá mới. Điều gây chú ý là giá bán nhi</w:t>
      </w:r>
      <w:r>
        <w:rPr>
          <w:rFonts w:ascii="Times New Roman" w:hAnsi="Times New Roman" w:eastAsia="Times New Roman" w:cs="Times New Roman"/>
          <w:color w:val="000000"/>
          <w:sz w:val="24"/>
        </w:rPr>
        <w:t xml:space="preserve">ều căn hộ đã vượt cả biệt thự liền kề, tạo nên những con số khiến ngay cả giới đầu tư cũng phải bất ngờ.</w:t>
      </w:r>
      <w:r/>
    </w:p>
    <w:p w14:paraId="229A6F21">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Ở phía Đông thành phố, </w:t>
      </w:r>
      <w:hyperlink r:id="rId20" w:tooltip="https://batdongsan.com.vn/ban-can-ho-chung-cu-long-bien-central" w:history="1">
        <w:r>
          <w:rPr>
            <w:rStyle w:val="846"/>
            <w:rFonts w:ascii="Times New Roman" w:hAnsi="Times New Roman" w:eastAsia="Times New Roman" w:cs="Times New Roman"/>
            <w:color w:val="000000"/>
            <w:sz w:val="24"/>
            <w:u w:val="single"/>
          </w:rPr>
          <w:t xml:space="preserve">Long Biên Central</w:t>
        </w:r>
      </w:hyperlink>
      <w:r>
        <w:rPr>
          <w:rFonts w:ascii="Times New Roman" w:hAnsi="Times New Roman" w:eastAsia="Times New Roman" w:cs="Times New Roman"/>
          <w:color w:val="000000"/>
          <w:sz w:val="24"/>
        </w:rPr>
        <w:t xml:space="preserve"> mở bán với mức giá từ 110 – 130 triệu đồng/m2. Tính ra, một căn hộ 70 m2 có giá 8 tỷ đồng – đây là ngưỡng giá vốn chỉ quen thuộc ở biệt thự hay nhà phố trung tâm. Tại phía Tây, thuộc phường Cầu Giấy, </w:t>
      </w:r>
      <w:hyperlink r:id="rId21" w:tooltip="https://batdongsan.com.vn/ban-can-ho-chung-cu-sun-feliza-suites" w:history="1">
        <w:r>
          <w:rPr>
            <w:rStyle w:val="846"/>
            <w:rFonts w:ascii="Times New Roman" w:hAnsi="Times New Roman" w:eastAsia="Times New Roman" w:cs="Times New Roman"/>
            <w:color w:val="000000"/>
            <w:sz w:val="24"/>
            <w:u w:val="single"/>
          </w:rPr>
          <w:t xml:space="preserve">Sun Feliza</w:t>
        </w:r>
      </w:hyperlink>
      <w:r>
        <w:rPr>
          <w:rFonts w:ascii="Times New Roman" w:hAnsi="Times New Roman" w:eastAsia="Times New Roman" w:cs="Times New Roman"/>
          <w:color w:val="000000"/>
          <w:sz w:val="24"/>
        </w:rPr>
        <w:t xml:space="preserve"> lập kỷ lục mới khi chào bán 140 – 200 triệu đồng/m2, đồng nghĩa người mua cần chi 10 – 14 tỷ đồng cho diện tích tương tự. Dự án The Matrix Premium cũng có mức giá khủng, khoảng 140-180 triệu đồng/m2. </w:t>
      </w:r>
      <w:hyperlink r:id="rId22" w:tooltip="https://batdongsan.com.vn/ban-can-ho-chung-cu-hausman-premium-residences" w:history="1">
        <w:r>
          <w:rPr>
            <w:rStyle w:val="846"/>
            <w:rFonts w:ascii="Times New Roman" w:hAnsi="Times New Roman" w:eastAsia="Times New Roman" w:cs="Times New Roman"/>
            <w:color w:val="000000"/>
            <w:sz w:val="24"/>
            <w:u w:val="single"/>
          </w:rPr>
          <w:t xml:space="preserve">Hausman Premium</w:t>
        </w:r>
      </w:hyperlink>
      <w:r>
        <w:rPr>
          <w:rFonts w:ascii="Times New Roman" w:hAnsi="Times New Roman" w:eastAsia="Times New Roman" w:cs="Times New Roman"/>
          <w:color w:val="000000"/>
          <w:sz w:val="24"/>
        </w:rPr>
        <w:t xml:space="preserve"> ở Đại Mỗ cũng gia nhập “câu lạc bộ trăm triệu” với giá 100 – 120 triệu đồng/m2. Đỉnh cao của cuộc đua giá thuộc về Noble Crystal Tây Hồ (Ciputra) với bảng giá sơ cấp 180 – 330 triệu đồng/m2. Một căn hộ 80 m2 đã tiêu tốn 25 – 26 tỷ đồng, trong khi các căn </w:t>
      </w:r>
      <w:r>
        <w:rPr>
          <w:rFonts w:ascii="Times New Roman" w:hAnsi="Times New Roman" w:eastAsia="Times New Roman" w:cs="Times New Roman"/>
          <w:color w:val="000000"/>
          <w:sz w:val="24"/>
        </w:rPr>
        <w:t xml:space="preserve">Sky Villa chạm ngưỡng trăm tỷ.</w:t>
      </w:r>
      <w:r/>
    </w:p>
    <w:p w14:paraId="135D59E9">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Việc giá chung cư Hà Nội liên tục tăng đang tiềm ẩn nhiều dấu hiệu bất ổn cho thị trường. Ông Nguyễn Văn Đính, Chủ tịch Hội Môi giới Bất động sản Việt Nam, cho rằng mặt bằng giá hiện nay đã vượt xa khả năng chi trả của phần lớn người dân, tạo ra sự lệch ph</w:t>
      </w:r>
      <w:r>
        <w:rPr>
          <w:rFonts w:ascii="Times New Roman" w:hAnsi="Times New Roman" w:eastAsia="Times New Roman" w:cs="Times New Roman"/>
          <w:color w:val="000000"/>
          <w:sz w:val="24"/>
        </w:rPr>
        <w:t xml:space="preserve">a cung – cầu rõ rệt. Khi nhu cầu thực khó có thể hấp thụ, thị trường dễ rơi vào tình trạng “bong bóng cục bộ”, chỉ phục vụ nhóm khách hàng siêu giàu. Nếu xu hướng này kéo dài, dòng tiền đầu tư có nguy cơ bị dồn vào một phân khúc hẹp, trong khi phân khúc tr</w:t>
      </w:r>
      <w:r>
        <w:rPr>
          <w:rFonts w:ascii="Times New Roman" w:hAnsi="Times New Roman" w:eastAsia="Times New Roman" w:cs="Times New Roman"/>
          <w:color w:val="000000"/>
          <w:sz w:val="24"/>
        </w:rPr>
        <w:t xml:space="preserve">ung cấp và bình dân – vốn chiếm nhu cầu lớn nhất – lại thiếu hụt nguồn cung. Điều này không chỉ ảnh hưởng đến sự phát triển cân bằng của thị trường mà còn có thể làm gia tăng rủi ro thanh khoản, khiến thị trường bất động sản trở thành cuộc chơi mang tính đ</w:t>
      </w:r>
      <w:r>
        <w:rPr>
          <w:rFonts w:ascii="Times New Roman" w:hAnsi="Times New Roman" w:eastAsia="Times New Roman" w:cs="Times New Roman"/>
          <w:color w:val="000000"/>
          <w:sz w:val="24"/>
        </w:rPr>
        <w:t xml:space="preserve">ầu cơ nhiều hơn là giá trị ở thực.</w:t>
      </w:r>
      <w:r/>
    </w:p>
    <w:p w14:paraId="76036FD5">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 xml:space="preserve">(https://batdongsan.com.vn/tin-tuc/ha-noi-doi-dao-nguon-cung-moi-mat-bang-gia-van-leo-thang-cd-hn-846730)</w:t>
      </w:r>
      <w:r/>
      <w:r>
        <w:rPr>
          <w:lang w:val="pt-BR"/>
        </w:rPr>
      </w:r>
      <w:r>
        <w:rPr>
          <w:i/>
          <w:iCs/>
          <w:lang w:val="pt-BR"/>
        </w:rPr>
      </w:r>
      <w:r/>
    </w:p>
    <w:p w14:paraId="20BF0D54" w14:textId="312C63AB">
      <w:pPr>
        <w:pStyle w:val="856"/>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4"/>
        <w:gridCol w:w="2297"/>
        <w:gridCol w:w="1918"/>
        <w:gridCol w:w="2287"/>
        <w:gridCol w:w="2238"/>
      </w:tblGrid>
      <w:tr>
        <w:trPr>
          <w:trHeight w:val="220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7845B3BE">
            <w:pPr>
              <w:pBdr/>
              <w:spacing w:after="0" w:before="0" w:line="240"/>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40" w:type="dxa"/>
            <w:vAlign w:val="center"/>
            <w:textDirection w:val="lrTb"/>
            <w:noWrap w:val="false"/>
          </w:tcPr>
          <w:p w14:paraId="2BB5F948">
            <w:pPr>
              <w:pBdr/>
              <w:spacing w:after="0" w:before="0" w:line="240"/>
              <w:ind/>
              <w:jc w:val="both"/>
              <w:rPr/>
            </w:pPr>
            <w:r>
              <w:rPr>
                <w:rFonts w:ascii="Times New Roman" w:hAnsi="Times New Roman" w:eastAsia="Times New Roman" w:cs="Times New Roman"/>
                <w:b/>
                <w:color w:val="000000"/>
                <w:sz w:val="24"/>
              </w:rPr>
              <w:t xml:space="preserve">Quyền sở hữu căn hộ chung cư số 12A - Tòa CT3 - Tổ hợp thương mại dịch vụ và căn hộ - THE PRIDE, Khu đô thị mới An Hưng, phường La Khê, quận Hà Đông (nay là phường Dương Nội), thành phố Hà Nội theo Giấy chứng nhận Quyền sử dụng đất, quyền sở hữu nhà ở và t</w:t>
            </w:r>
            <w:r>
              <w:rPr>
                <w:rFonts w:ascii="Times New Roman" w:hAnsi="Times New Roman" w:eastAsia="Times New Roman" w:cs="Times New Roman"/>
                <w:b/>
                <w:color w:val="000000"/>
                <w:sz w:val="24"/>
              </w:rPr>
              <w:t xml:space="preserve">ài sản khác gắn liền với đất số: DĐ 566675, số vào sổ cấp GCN: CS 68246 do Sở Tài nguyên và Môi trường Thành phố Hà Nội cấp ngày 26/11/2021; Chủ tài sản là Ông Nguyễn Trung Đông và Bà Nguyễn Thị Hạnh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32857F02">
            <w:pPr>
              <w:pBdr/>
              <w:spacing w:after="0" w:before="0" w:line="240"/>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40" w:type="dxa"/>
            <w:vAlign w:val="center"/>
            <w:textDirection w:val="lrTb"/>
            <w:noWrap w:val="false"/>
          </w:tcPr>
          <w:p w14:paraId="1B03F0A0">
            <w:pPr>
              <w:pBdr/>
              <w:spacing w:after="0" w:before="0" w:line="240"/>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4B7B9A1A">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221B92BE">
            <w:pPr>
              <w:pBdr/>
              <w:spacing w:after="0" w:before="0" w:line="240"/>
              <w:ind/>
              <w:rPr/>
            </w:pPr>
            <w:r>
              <w:rPr>
                <w:rFonts w:ascii="Times New Roman" w:hAnsi="Times New Roman" w:eastAsia="Times New Roman" w:cs="Times New Roman"/>
                <w:color w:val="000000"/>
                <w:sz w:val="24"/>
              </w:rPr>
              <w:t xml:space="preserve">Thửa đất:</w:t>
            </w:r>
            <w:r/>
          </w:p>
        </w:tc>
        <w:tc>
          <w:tcPr>
            <w:tcBorders>
              <w:bottom w:val="single" w:color="000000" w:sz="6" w:space="0"/>
            </w:tcBorders>
            <w:tcMar>
              <w:left w:w="0" w:type="dxa"/>
              <w:top w:w="0" w:type="dxa"/>
              <w:right w:w="0" w:type="dxa"/>
              <w:bottom w:w="0" w:type="dxa"/>
            </w:tcMar>
            <w:tcW w:w="1918" w:type="dxa"/>
            <w:vAlign w:val="center"/>
            <w:textDirection w:val="lrTb"/>
            <w:noWrap w:val="false"/>
          </w:tcPr>
          <w:p w14:paraId="2AD647CF">
            <w:pPr>
              <w:pBdr/>
              <w:spacing w:after="0" w:before="0" w:line="240"/>
              <w:ind/>
              <w:jc w:val="center"/>
              <w:rPr/>
            </w:pPr>
            <w:r>
              <w:rPr>
                <w:rFonts w:ascii="Times New Roman" w:hAnsi="Times New Roman" w:eastAsia="Times New Roman" w:cs="Times New Roman"/>
                <w:color w:val="000000"/>
                <w:sz w:val="24"/>
              </w:rPr>
              <w:t xml:space="preserve">9</w:t>
            </w:r>
            <w:r/>
          </w:p>
        </w:tc>
        <w:tc>
          <w:tcPr>
            <w:tcBorders>
              <w:bottom w:val="single" w:color="000000" w:sz="6" w:space="0"/>
            </w:tcBorders>
            <w:tcMar>
              <w:left w:w="0" w:type="dxa"/>
              <w:top w:w="0" w:type="dxa"/>
              <w:right w:w="0" w:type="dxa"/>
              <w:bottom w:w="0" w:type="dxa"/>
            </w:tcMar>
            <w:tcW w:w="2287" w:type="dxa"/>
            <w:vAlign w:val="center"/>
            <w:textDirection w:val="lrTb"/>
            <w:noWrap w:val="false"/>
          </w:tcPr>
          <w:p w14:paraId="4B2D28FF">
            <w:pPr>
              <w:pBdr/>
              <w:spacing w:after="0" w:before="0" w:line="240"/>
              <w:ind/>
              <w:rPr/>
            </w:pPr>
            <w:r>
              <w:rPr>
                <w:rFonts w:ascii="Times New Roman" w:hAnsi="Times New Roman" w:eastAsia="Times New Roman" w:cs="Times New Roman"/>
                <w:color w:val="000000"/>
                <w:sz w:val="24"/>
              </w:rPr>
              <w:t xml:space="preserve">Tờ bản đồ số:</w:t>
            </w:r>
            <w:r/>
          </w:p>
        </w:tc>
        <w:tc>
          <w:tcPr>
            <w:tcBorders>
              <w:left w:val="single" w:color="000000" w:sz="6" w:space="0"/>
              <w:bottom w:val="single" w:color="000000" w:sz="6" w:space="0"/>
            </w:tcBorders>
            <w:tcMar>
              <w:left w:w="0" w:type="dxa"/>
              <w:top w:w="0" w:type="dxa"/>
              <w:right w:w="0" w:type="dxa"/>
              <w:bottom w:w="0" w:type="dxa"/>
            </w:tcMar>
            <w:tcW w:w="2238" w:type="dxa"/>
            <w:vAlign w:val="center"/>
            <w:textDirection w:val="lrTb"/>
            <w:noWrap w:val="false"/>
          </w:tcPr>
          <w:p w14:paraId="02A2A40E">
            <w:pPr>
              <w:pBdr/>
              <w:spacing w:after="0" w:before="0" w:line="240"/>
              <w:ind/>
              <w:jc w:val="center"/>
              <w:rPr/>
            </w:pPr>
            <w:r>
              <w:rPr>
                <w:rFonts w:ascii="Times New Roman" w:hAnsi="Times New Roman" w:eastAsia="Times New Roman" w:cs="Times New Roman"/>
                <w:color w:val="000000"/>
                <w:sz w:val="24"/>
              </w:rPr>
              <w:t xml:space="preserve">17</w:t>
            </w: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550A5779">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3949C427">
            <w:pPr>
              <w:pBdr/>
              <w:spacing w:after="0" w:before="0" w:line="240"/>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443" w:type="dxa"/>
            <w:vAlign w:val="center"/>
            <w:textDirection w:val="lrTb"/>
            <w:noWrap w:val="false"/>
          </w:tcPr>
          <w:p w14:paraId="235BEC33">
            <w:pPr>
              <w:pBdr/>
              <w:spacing w:after="0" w:before="0" w:line="240"/>
              <w:ind/>
              <w:jc w:val="both"/>
              <w:rPr/>
            </w:pPr>
            <w:r>
              <w:rPr>
                <w:rFonts w:ascii="Times New Roman" w:hAnsi="Times New Roman" w:eastAsia="Times New Roman" w:cs="Times New Roman"/>
                <w:color w:val="000000"/>
                <w:sz w:val="24"/>
              </w:rPr>
              <w:t xml:space="preserve">Tổ hợp thương mại dịch vụ và căn hộ - THE PRIDE, Khu đô thị mới An Hưng, phường La Khê, quận Hà Đông (nay là phường Dương Nội), thành phố Hà Nội</w:t>
            </w:r>
            <w:r/>
          </w:p>
        </w:tc>
      </w:tr>
      <w:tr>
        <w:trPr>
          <w:trHeight w:val="584"/>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6D4BF33F">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32243E8C">
            <w:pPr>
              <w:pBdr/>
              <w:spacing w:after="0" w:before="0" w:line="240"/>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1918" w:type="dxa"/>
            <w:vAlign w:val="center"/>
            <w:textDirection w:val="lrTb"/>
            <w:noWrap w:val="false"/>
          </w:tcPr>
          <w:p w14:paraId="770CD474">
            <w:pPr>
              <w:pBdr/>
              <w:spacing w:after="0" w:before="0" w:line="240"/>
              <w:ind/>
              <w:jc w:val="center"/>
              <w:rPr/>
            </w:pPr>
            <w:r>
              <w:rPr>
                <w:rFonts w:ascii="Times New Roman" w:hAnsi="Times New Roman" w:eastAsia="Times New Roman" w:cs="Times New Roman"/>
                <w:color w:val="000000"/>
                <w:sz w:val="24"/>
              </w:rPr>
              <w:t xml:space="preserve">28984,0</w:t>
            </w:r>
            <w:r/>
          </w:p>
        </w:tc>
        <w:tc>
          <w:tcPr>
            <w:tcBorders>
              <w:bottom w:val="single" w:color="000000" w:sz="6" w:space="0"/>
              <w:right w:val="single" w:color="000000" w:sz="6" w:space="0"/>
            </w:tcBorders>
            <w:tcMar>
              <w:left w:w="0" w:type="dxa"/>
              <w:top w:w="0" w:type="dxa"/>
              <w:right w:w="0" w:type="dxa"/>
              <w:bottom w:w="0" w:type="dxa"/>
            </w:tcMar>
            <w:tcW w:w="2287" w:type="dxa"/>
            <w:vAlign w:val="center"/>
            <w:textDirection w:val="lrTb"/>
            <w:noWrap w:val="false"/>
          </w:tcPr>
          <w:p w14:paraId="5E69A682">
            <w:pPr>
              <w:pBdr/>
              <w:spacing w:after="0" w:before="0" w:line="240"/>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238" w:type="dxa"/>
            <w:vAlign w:val="center"/>
            <w:textDirection w:val="lrTb"/>
            <w:noWrap w:val="false"/>
          </w:tcPr>
          <w:p w14:paraId="1D972F00">
            <w:pPr>
              <w:pBdr/>
              <w:spacing w:after="0" w:before="0" w:line="240"/>
              <w:ind/>
              <w:jc w:val="center"/>
              <w:rPr/>
            </w:pPr>
            <w:r>
              <w:rPr>
                <w:rFonts w:ascii="Times New Roman" w:hAnsi="Times New Roman" w:eastAsia="Times New Roman" w:cs="Times New Roman"/>
                <w:color w:val="000000"/>
                <w:sz w:val="24"/>
              </w:rPr>
              <w:t xml:space="preserve">Sử dụng chung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525833DD">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16EAE077">
            <w:pPr>
              <w:pBdr/>
              <w:spacing w:after="0" w:before="0" w:line="240"/>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18" w:type="dxa"/>
            <w:vAlign w:val="center"/>
            <w:textDirection w:val="lrTb"/>
            <w:noWrap w:val="false"/>
          </w:tcPr>
          <w:p w14:paraId="61C735B4">
            <w:pPr>
              <w:pBdr/>
              <w:spacing w:after="0" w:before="0" w:line="240"/>
              <w:ind/>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6" w:space="0"/>
              <w:right w:val="single" w:color="000000" w:sz="6" w:space="0"/>
            </w:tcBorders>
            <w:tcMar>
              <w:left w:w="0" w:type="dxa"/>
              <w:top w:w="0" w:type="dxa"/>
              <w:right w:w="0" w:type="dxa"/>
              <w:bottom w:w="0" w:type="dxa"/>
            </w:tcMar>
            <w:tcW w:w="2287" w:type="dxa"/>
            <w:vAlign w:val="center"/>
            <w:textDirection w:val="lrTb"/>
            <w:noWrap w:val="false"/>
          </w:tcPr>
          <w:p w14:paraId="51118C49">
            <w:pPr>
              <w:pBdr/>
              <w:spacing w:after="0" w:before="0" w:line="240"/>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238" w:type="dxa"/>
            <w:vAlign w:val="center"/>
            <w:textDirection w:val="lrTb"/>
            <w:noWrap w:val="false"/>
          </w:tcPr>
          <w:p w14:paraId="109C06B7">
            <w:pPr>
              <w:pBdr/>
              <w:spacing w:after="0" w:before="0" w:line="240"/>
              <w:ind/>
              <w:jc w:val="center"/>
              <w:rPr/>
            </w:pPr>
            <w:r>
              <w:rPr>
                <w:rFonts w:ascii="Times New Roman" w:hAnsi="Times New Roman" w:eastAsia="Times New Roman" w:cs="Times New Roman"/>
                <w:color w:val="000000"/>
                <w:sz w:val="24"/>
              </w:rPr>
              <w:t xml:space="preserve">Lâu dài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0371B8E2">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6BF9588D">
            <w:pPr>
              <w:pBdr/>
              <w:spacing w:after="0" w:before="0" w:line="240"/>
              <w:ind/>
              <w:rPr/>
            </w:pPr>
            <w:r>
              <w:rPr>
                <w:rFonts w:ascii="Times New Roman" w:hAnsi="Times New Roman" w:eastAsia="Times New Roman" w:cs="Times New Roman"/>
                <w:color w:val="000000"/>
                <w:sz w:val="24"/>
              </w:rPr>
              <w:t xml:space="preserve">Nguồn gốc sử dụng:</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443" w:type="dxa"/>
            <w:vAlign w:val="center"/>
            <w:textDirection w:val="lrTb"/>
            <w:noWrap w:val="false"/>
          </w:tcPr>
          <w:p w14:paraId="6C082D53">
            <w:pPr>
              <w:pBdr/>
              <w:spacing w:after="0" w:before="0" w:line="240"/>
              <w:ind/>
              <w:rPr/>
            </w:pPr>
            <w:r>
              <w:rPr>
                <w:rFonts w:ascii="Times New Roman" w:hAnsi="Times New Roman" w:eastAsia="Times New Roman" w:cs="Times New Roman"/>
                <w:color w:val="000000"/>
                <w:sz w:val="24"/>
              </w:rPr>
              <w:t xml:space="preserve">Nhà nước giao đất có thu tiền sử dụng đất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53AEAF4F">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43FA3B6B">
            <w:pPr>
              <w:pBdr/>
              <w:spacing w:after="0" w:before="0" w:line="240"/>
              <w:ind/>
              <w:rPr/>
            </w:pPr>
            <w:r>
              <w:rPr>
                <w:rFonts w:ascii="Times New Roman" w:hAnsi="Times New Roman" w:eastAsia="Times New Roman" w:cs="Times New Roman"/>
                <w:color w:val="000000"/>
                <w:sz w:val="24"/>
              </w:rPr>
              <w:t xml:space="preserve">Vị trí trên bản đồ vệ tinh: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443" w:type="dxa"/>
            <w:vAlign w:val="center"/>
            <w:textDirection w:val="lrTb"/>
            <w:noWrap w:val="false"/>
          </w:tcPr>
          <w:p w14:paraId="2985283A">
            <w:pPr>
              <w:pBdr/>
              <w:spacing w:after="0" w:before="0" w:line="240"/>
              <w:ind/>
              <w:rPr/>
            </w:pPr>
            <w:r>
              <w:rPr>
                <w:rFonts w:ascii="Times New Roman" w:hAnsi="Times New Roman" w:eastAsia="Times New Roman" w:cs="Times New Roman"/>
                <w:color w:val="000000"/>
                <w:sz w:val="24"/>
              </w:rPr>
              <w:t xml:space="preserve"> </w:t>
            </w:r>
            <w:r>
              <w:rPr>
                <w:color w:val="000000"/>
              </w:rPr>
              <w:t xml:space="preserve">(</w:t>
            </w:r>
            <w:r>
              <w:rPr>
                <w:color w:val="000000"/>
              </w:rPr>
              <w:t xml:space="preserve">20.971694444444</w:t>
            </w:r>
            <w:r>
              <w:rPr>
                <w:color w:val="000000"/>
              </w:rPr>
              <w:t xml:space="preserve">, </w:t>
            </w:r>
            <w:r>
              <w:rPr>
                <w:color w:val="000000"/>
              </w:rPr>
              <w:t xml:space="preserve">105.75747222222</w:t>
            </w:r>
            <w:r/>
            <w:r>
              <w:rPr>
                <w:rFonts w:ascii="Times New Roman" w:hAnsi="Times New Roman" w:eastAsia="Times New Roman" w:cs="Times New Roman"/>
                <w:color w:val="000000"/>
                <w:sz w:val="24"/>
              </w:rPr>
              <w:t xml:space="preserve">)</w:t>
            </w:r>
            <w:r/>
          </w:p>
        </w:tc>
      </w:tr>
      <w:tr>
        <w:trPr>
          <w:trHeight w:val="1279"/>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4C3B2D50">
            <w:pPr>
              <w:pBdr/>
              <w:spacing w:after="0" w:before="0" w:line="240"/>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740" w:type="dxa"/>
            <w:vAlign w:val="center"/>
            <w:textDirection w:val="lrTb"/>
            <w:noWrap w:val="false"/>
          </w:tcPr>
          <w:p w14:paraId="5B705875">
            <w:pPr>
              <w:pBdr/>
              <w:spacing w:after="0" w:before="0" w:line="240"/>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967505284" name="" descr=""/>
                              <pic:cNvPicPr/>
                              <pic:nvPr/>
                            </pic:nvPicPr>
                            <pic:blipFill rotWithShape="1">
                              <a:blip r:embed="rId23"/>
                              <a:stretch/>
                            </pic:blipFill>
                            <pic:spPr bwMode="auto">
                              <a:xfrm rot="0" flipH="0" flipV="0">
                                <a:off x="0" y="0"/>
                                <a:ext cx="4984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rotation:0;z-index:1;" stroked="false">
                      <v:imagedata r:id="rId23" o:title=""/>
                      <o:lock v:ext="edit" rotation="t"/>
                    </v:shape>
                  </w:pict>
                </mc:Fallback>
              </mc:AlternateContent>
            </w:r>
            <w:r/>
            <w:r>
              <w:rPr>
                <w:rFonts w:ascii="Times New Roman" w:hAnsi="Times New Roman" w:eastAsia="Times New Roman" w:cs="Times New Roman"/>
                <w:color w:val="000000"/>
                <w:sz w:val="24"/>
              </w:rPr>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1A507502">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53D8C81C">
            <w:pPr>
              <w:pBdr/>
              <w:spacing w:after="0" w:before="0" w:line="240"/>
              <w:ind/>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1918" w:type="dxa"/>
            <w:vAlign w:val="center"/>
            <w:textDirection w:val="lrTb"/>
            <w:noWrap w:val="false"/>
          </w:tcPr>
          <w:p w14:paraId="39C2A55E">
            <w:pPr>
              <w:pBdr/>
              <w:spacing w:after="0" w:before="0" w:line="240"/>
              <w:ind/>
              <w:jc w:val="center"/>
              <w:rPr/>
            </w:pPr>
            <w:r>
              <w:rPr>
                <w:rFonts w:ascii="Times New Roman" w:hAnsi="Times New Roman" w:eastAsia="Times New Roman" w:cs="Times New Roman"/>
                <w:color w:val="000000"/>
                <w:sz w:val="24"/>
              </w:rPr>
              <w:t xml:space="preserve">Tiếp giáp đường Nguyễn Thanh Bình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87" w:type="dxa"/>
            <w:vAlign w:val="center"/>
            <w:textDirection w:val="lrTb"/>
            <w:noWrap w:val="false"/>
          </w:tcPr>
          <w:p w14:paraId="49FEB78D">
            <w:pPr>
              <w:pBdr/>
              <w:spacing w:after="0" w:before="0" w:line="240"/>
              <w:ind/>
              <w:rPr/>
            </w:pPr>
            <w:r>
              <w:rPr>
                <w:rFonts w:ascii="Times New Roman" w:hAnsi="Times New Roman" w:eastAsia="Times New Roman" w:cs="Times New Roman"/>
                <w:color w:val="000000"/>
                <w:sz w:val="24"/>
              </w:rPr>
              <w:t xml:space="preserve">Chiều rộng đường: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38" w:type="dxa"/>
            <w:vAlign w:val="center"/>
            <w:textDirection w:val="lrTb"/>
            <w:noWrap w:val="false"/>
          </w:tcPr>
          <w:p w14:paraId="3E451D9B">
            <w:pPr>
              <w:pBdr/>
              <w:spacing w:after="0" w:before="0" w:line="240"/>
              <w:ind/>
              <w:jc w:val="center"/>
              <w:rPr/>
            </w:pPr>
            <w:r>
              <w:rPr>
                <w:rFonts w:ascii="Times New Roman" w:hAnsi="Times New Roman" w:eastAsia="Times New Roman" w:cs="Times New Roman"/>
                <w:color w:val="000000"/>
                <w:sz w:val="24"/>
              </w:rPr>
              <w:t xml:space="preserve">10</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35EBBAB1">
            <w:pPr>
              <w:pBdr/>
              <w:spacing w:after="0" w:before="0" w:line="240"/>
              <w:ind/>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740" w:type="dxa"/>
            <w:vAlign w:val="center"/>
            <w:textDirection w:val="lrTb"/>
            <w:noWrap w:val="false"/>
          </w:tcPr>
          <w:p w14:paraId="26D04E98">
            <w:pPr>
              <w:pBdr/>
              <w:spacing w:after="0" w:before="0" w:line="240"/>
              <w:ind/>
              <w:rPr/>
            </w:pPr>
            <w:r>
              <w:rPr>
                <w:rFonts w:ascii="Times New Roman" w:hAnsi="Times New Roman" w:eastAsia="Times New Roman" w:cs="Times New Roman"/>
                <w:b/>
                <w:color w:val="000000"/>
                <w:sz w:val="24"/>
              </w:rPr>
              <w:t xml:space="preserve">Thông tin về căn hộ</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31DA5951">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255DA090">
            <w:pPr>
              <w:pBdr/>
              <w:spacing w:after="0" w:before="0" w:line="240"/>
              <w:ind/>
              <w:rPr/>
            </w:pPr>
            <w:r>
              <w:rPr>
                <w:rFonts w:ascii="Times New Roman" w:hAnsi="Times New Roman" w:eastAsia="Times New Roman" w:cs="Times New Roman"/>
                <w:color w:val="000000"/>
                <w:sz w:val="24"/>
              </w:rPr>
              <w:t xml:space="preserve">Diện tích sàn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18" w:type="dxa"/>
            <w:vAlign w:val="center"/>
            <w:textDirection w:val="lrTb"/>
            <w:noWrap w:val="false"/>
          </w:tcPr>
          <w:p w14:paraId="6A22F97D">
            <w:pPr>
              <w:pBdr/>
              <w:spacing w:after="0" w:before="0" w:line="240"/>
              <w:ind/>
              <w:jc w:val="center"/>
              <w:rPr/>
            </w:pPr>
            <w:r>
              <w:rPr>
                <w:rFonts w:ascii="Times New Roman" w:hAnsi="Times New Roman" w:eastAsia="Times New Roman" w:cs="Times New Roman"/>
                <w:color w:val="000000"/>
                <w:sz w:val="24"/>
              </w:rPr>
              <w:t xml:space="preserve">91</w:t>
            </w:r>
            <w:r/>
          </w:p>
        </w:tc>
        <w:tc>
          <w:tcPr>
            <w:shd w:val="clear" w:color="ffffff" w:fill="ffffff"/>
            <w:tcBorders>
              <w:bottom w:val="single" w:color="000000" w:sz="6" w:space="0"/>
              <w:right w:val="single" w:color="000000" w:sz="6" w:space="0"/>
            </w:tcBorders>
            <w:tcMar>
              <w:left w:w="0" w:type="dxa"/>
              <w:top w:w="0" w:type="dxa"/>
              <w:right w:w="0" w:type="dxa"/>
              <w:bottom w:w="0" w:type="dxa"/>
            </w:tcMar>
            <w:tcW w:w="2287" w:type="dxa"/>
            <w:vAlign w:val="center"/>
            <w:textDirection w:val="lrTb"/>
            <w:noWrap w:val="false"/>
          </w:tcPr>
          <w:p w14:paraId="12AB5A5D">
            <w:pPr>
              <w:pBdr/>
              <w:spacing w:after="0" w:before="0" w:line="240"/>
              <w:ind/>
              <w:rPr/>
            </w:pPr>
            <w:r>
              <w:rPr>
                <w:rFonts w:ascii="Times New Roman" w:hAnsi="Times New Roman" w:eastAsia="Times New Roman" w:cs="Times New Roman"/>
                <w:color w:val="000000"/>
                <w:sz w:val="24"/>
              </w:rPr>
              <w:t xml:space="preserve">Thời hạn sở hữu:</w:t>
            </w:r>
            <w:r/>
          </w:p>
        </w:tc>
        <w:tc>
          <w:tcPr>
            <w:shd w:val="clear" w:color="ffffff" w:fill="ffffff"/>
            <w:tcBorders>
              <w:bottom w:val="single" w:color="000000" w:sz="6" w:space="0"/>
              <w:right w:val="single" w:color="000000" w:sz="6" w:space="0"/>
            </w:tcBorders>
            <w:tcMar>
              <w:left w:w="0" w:type="dxa"/>
              <w:top w:w="0" w:type="dxa"/>
              <w:right w:w="0" w:type="dxa"/>
              <w:bottom w:w="0" w:type="dxa"/>
            </w:tcMar>
            <w:tcW w:w="2238" w:type="dxa"/>
            <w:vAlign w:val="center"/>
            <w:textDirection w:val="lrTb"/>
            <w:noWrap w:val="false"/>
          </w:tcPr>
          <w:p w14:paraId="5D227691">
            <w:pPr>
              <w:pBdr/>
              <w:spacing w:after="0" w:before="0" w:line="240"/>
              <w:ind/>
              <w:jc w:val="center"/>
              <w:rPr/>
            </w:pPr>
            <w:r>
              <w:rPr>
                <w:rFonts w:ascii="Times New Roman" w:hAnsi="Times New Roman" w:eastAsia="Times New Roman" w:cs="Times New Roman"/>
                <w:color w:val="000000"/>
                <w:sz w:val="24"/>
              </w:rPr>
              <w:t xml:space="preserve">Lâu dài</w:t>
            </w:r>
            <w:r/>
          </w:p>
        </w:tc>
      </w:tr>
      <w:tr>
        <w:trPr>
          <w:trHeight w:val="94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584A3A96">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35609B27">
            <w:pPr>
              <w:pBdr/>
              <w:spacing w:after="0" w:before="0" w:line="240"/>
              <w:ind/>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6" w:space="0"/>
              <w:right w:val="single" w:color="000000" w:sz="6" w:space="0"/>
            </w:tcBorders>
            <w:tcMar>
              <w:left w:w="0" w:type="dxa"/>
              <w:top w:w="0" w:type="dxa"/>
              <w:right w:w="0" w:type="dxa"/>
              <w:bottom w:w="0" w:type="dxa"/>
            </w:tcMar>
            <w:tcW w:w="1918" w:type="dxa"/>
            <w:vAlign w:val="center"/>
            <w:textDirection w:val="lrTb"/>
            <w:noWrap w:val="false"/>
          </w:tcPr>
          <w:p w14:paraId="25F0B80F">
            <w:pPr>
              <w:pBdr/>
              <w:spacing w:after="0" w:before="0" w:line="240"/>
              <w:ind/>
              <w:jc w:val="center"/>
              <w:rPr/>
            </w:pPr>
            <w:r>
              <w:rPr>
                <w:rFonts w:ascii="Times New Roman" w:hAnsi="Times New Roman" w:eastAsia="Times New Roman" w:cs="Times New Roman"/>
                <w:color w:val="000000"/>
                <w:sz w:val="24"/>
              </w:rPr>
              <w:t xml:space="preserve">Sở hữu riêng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87" w:type="dxa"/>
            <w:vAlign w:val="center"/>
            <w:textDirection w:val="lrTb"/>
            <w:noWrap w:val="false"/>
          </w:tcPr>
          <w:p w14:paraId="185C86AC">
            <w:pPr>
              <w:pBdr/>
              <w:spacing w:after="0" w:before="0" w:line="240"/>
              <w:ind/>
              <w:rPr/>
            </w:pPr>
            <w:r>
              <w:rPr>
                <w:rFonts w:ascii="Times New Roman" w:hAnsi="Times New Roman" w:eastAsia="Times New Roman" w:cs="Times New Roman"/>
                <w:color w:val="000000"/>
                <w:sz w:val="24"/>
              </w:rPr>
              <w:t xml:space="preserve">Tòa nhà:</w:t>
            </w:r>
            <w:r/>
          </w:p>
        </w:tc>
        <w:tc>
          <w:tcPr>
            <w:shd w:val="clear" w:color="ffffff" w:fill="ffffff"/>
            <w:tcBorders>
              <w:bottom w:val="single" w:color="000000" w:sz="6" w:space="0"/>
              <w:right w:val="single" w:color="000000" w:sz="6" w:space="0"/>
            </w:tcBorders>
            <w:tcMar>
              <w:left w:w="0" w:type="dxa"/>
              <w:top w:w="0" w:type="dxa"/>
              <w:right w:w="0" w:type="dxa"/>
              <w:bottom w:w="0" w:type="dxa"/>
            </w:tcMar>
            <w:tcW w:w="2238" w:type="dxa"/>
            <w:vAlign w:val="center"/>
            <w:textDirection w:val="lrTb"/>
            <w:noWrap w:val="false"/>
          </w:tcPr>
          <w:p w14:paraId="383A941F">
            <w:pPr>
              <w:pBdr/>
              <w:spacing w:after="0" w:before="0" w:line="240"/>
              <w:ind/>
              <w:jc w:val="center"/>
              <w:rPr/>
            </w:pPr>
            <w:r>
              <w:rPr>
                <w:rFonts w:ascii="Times New Roman" w:hAnsi="Times New Roman" w:eastAsia="Times New Roman" w:cs="Times New Roman"/>
                <w:color w:val="000000"/>
                <w:sz w:val="24"/>
              </w:rPr>
              <w:t xml:space="preserve">CT3 - Tổ hợp thương mại dịch vụ và căn hộ THE PRIRE (TTDV02)</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14B0A9A1">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1CA2446C">
            <w:pPr>
              <w:pBdr/>
              <w:spacing w:after="0" w:before="0" w:line="240"/>
              <w:ind/>
              <w:rPr/>
            </w:pPr>
            <w:r>
              <w:rPr>
                <w:rFonts w:ascii="Times New Roman" w:hAnsi="Times New Roman" w:eastAsia="Times New Roman" w:cs="Times New Roman"/>
                <w:color w:val="000000"/>
                <w:sz w:val="24"/>
              </w:rPr>
              <w:t xml:space="preserve">Vị trí 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18" w:type="dxa"/>
            <w:vAlign w:val="center"/>
            <w:textDirection w:val="lrTb"/>
            <w:noWrap w:val="false"/>
          </w:tcPr>
          <w:p w14:paraId="7D78AC2E">
            <w:pPr>
              <w:pBdr/>
              <w:spacing w:after="0" w:before="0" w:line="240"/>
              <w:ind/>
              <w:jc w:val="center"/>
              <w:rPr/>
            </w:pPr>
            <w:r>
              <w:rPr>
                <w:rFonts w:ascii="Times New Roman" w:hAnsi="Times New Roman" w:eastAsia="Times New Roman" w:cs="Times New Roman"/>
                <w:color w:val="000000"/>
                <w:sz w:val="24"/>
              </w:rPr>
              <w:t xml:space="preserve">Tầng 41</w:t>
            </w:r>
            <w:r/>
          </w:p>
        </w:tc>
        <w:tc>
          <w:tcPr>
            <w:shd w:val="clear" w:color="ffffff" w:fill="ffffff"/>
            <w:tcBorders>
              <w:bottom w:val="single" w:color="000000" w:sz="6" w:space="0"/>
              <w:right w:val="single" w:color="000000" w:sz="6" w:space="0"/>
            </w:tcBorders>
            <w:tcMar>
              <w:left w:w="0" w:type="dxa"/>
              <w:top w:w="0" w:type="dxa"/>
              <w:right w:w="0" w:type="dxa"/>
              <w:bottom w:w="0" w:type="dxa"/>
            </w:tcMar>
            <w:tcW w:w="2287" w:type="dxa"/>
            <w:vAlign w:val="center"/>
            <w:textDirection w:val="lrTb"/>
            <w:noWrap w:val="false"/>
          </w:tcPr>
          <w:p w14:paraId="04554592">
            <w:pPr>
              <w:pBdr/>
              <w:spacing w:after="0" w:before="0" w:line="240"/>
              <w:ind/>
              <w:rPr/>
            </w:pPr>
            <w:r>
              <w:rPr>
                <w:rFonts w:ascii="Times New Roman" w:hAnsi="Times New Roman" w:eastAsia="Times New Roman" w:cs="Times New Roman"/>
                <w:color w:val="000000"/>
                <w:sz w:val="24"/>
              </w:rPr>
              <w:t xml:space="preserve">Vị trí căn hộ:</w:t>
            </w:r>
            <w:r/>
          </w:p>
        </w:tc>
        <w:tc>
          <w:tcPr>
            <w:shd w:val="clear" w:color="ffffff" w:fill="ffffff"/>
            <w:tcBorders>
              <w:bottom w:val="single" w:color="000000" w:sz="6" w:space="0"/>
              <w:right w:val="single" w:color="000000" w:sz="6" w:space="0"/>
            </w:tcBorders>
            <w:tcMar>
              <w:left w:w="0" w:type="dxa"/>
              <w:top w:w="0" w:type="dxa"/>
              <w:right w:w="0" w:type="dxa"/>
              <w:bottom w:w="0" w:type="dxa"/>
            </w:tcMar>
            <w:tcW w:w="2238" w:type="dxa"/>
            <w:vAlign w:val="center"/>
            <w:textDirection w:val="lrTb"/>
            <w:noWrap w:val="false"/>
          </w:tcPr>
          <w:p w14:paraId="101902FF">
            <w:pPr>
              <w:pBdr/>
              <w:spacing w:after="0" w:before="0" w:line="240"/>
              <w:ind/>
              <w:jc w:val="center"/>
              <w:rPr/>
            </w:pPr>
            <w:r>
              <w:rPr>
                <w:rFonts w:ascii="Times New Roman" w:hAnsi="Times New Roman" w:eastAsia="Times New Roman" w:cs="Times New Roman"/>
                <w:color w:val="000000"/>
                <w:sz w:val="24"/>
              </w:rPr>
              <w:t xml:space="preserve">Căn hộ 12A</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1DC4631E">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167250C4">
            <w:pPr>
              <w:pBdr/>
              <w:spacing w:after="0" w:before="0" w:line="240"/>
              <w:ind/>
              <w:rPr/>
            </w:pPr>
            <w:r>
              <w:rPr>
                <w:rFonts w:ascii="Times New Roman" w:hAnsi="Times New Roman" w:eastAsia="Times New Roman" w:cs="Times New Roman"/>
                <w:color w:val="000000"/>
                <w:sz w:val="24"/>
              </w:rPr>
              <w:t xml:space="preserve">Hướng cửa:</w:t>
            </w:r>
            <w:r/>
          </w:p>
        </w:tc>
        <w:tc>
          <w:tcPr>
            <w:shd w:val="clear" w:color="ffffff" w:fill="ffffff"/>
            <w:tcBorders>
              <w:bottom w:val="single" w:color="000000" w:sz="6" w:space="0"/>
              <w:right w:val="single" w:color="000000" w:sz="6" w:space="0"/>
            </w:tcBorders>
            <w:tcMar>
              <w:left w:w="0" w:type="dxa"/>
              <w:top w:w="0" w:type="dxa"/>
              <w:right w:w="0" w:type="dxa"/>
              <w:bottom w:w="0" w:type="dxa"/>
            </w:tcMar>
            <w:tcW w:w="1918" w:type="dxa"/>
            <w:vAlign w:val="center"/>
            <w:textDirection w:val="lrTb"/>
            <w:noWrap w:val="false"/>
          </w:tcPr>
          <w:p w14:paraId="6DA00B8C">
            <w:pPr>
              <w:pBdr/>
              <w:spacing w:after="0" w:before="0" w:line="240"/>
              <w:ind/>
              <w:jc w:val="center"/>
              <w:rPr/>
            </w:pPr>
            <w:r>
              <w:rPr>
                <w:rFonts w:ascii="Times New Roman" w:hAnsi="Times New Roman" w:eastAsia="Times New Roman" w:cs="Times New Roman"/>
                <w:color w:val="000000"/>
                <w:sz w:val="24"/>
              </w:rPr>
              <w:t xml:space="preserve">Đông Bắc</w:t>
            </w:r>
            <w:r/>
          </w:p>
        </w:tc>
        <w:tc>
          <w:tcPr>
            <w:shd w:val="clear" w:color="ffffff" w:fill="ffffff"/>
            <w:tcBorders>
              <w:bottom w:val="single" w:color="000000" w:sz="6" w:space="0"/>
              <w:right w:val="single" w:color="000000" w:sz="6" w:space="0"/>
            </w:tcBorders>
            <w:tcMar>
              <w:left w:w="0" w:type="dxa"/>
              <w:top w:w="0" w:type="dxa"/>
              <w:right w:w="0" w:type="dxa"/>
              <w:bottom w:w="0" w:type="dxa"/>
            </w:tcMar>
            <w:tcW w:w="2287" w:type="dxa"/>
            <w:vAlign w:val="center"/>
            <w:textDirection w:val="lrTb"/>
            <w:noWrap w:val="false"/>
          </w:tcPr>
          <w:p w14:paraId="17B68664">
            <w:pPr>
              <w:pBdr/>
              <w:spacing w:after="0" w:before="0" w:line="240"/>
              <w:ind/>
              <w:rPr/>
            </w:pPr>
            <w:r>
              <w:rPr>
                <w:rFonts w:ascii="Times New Roman" w:hAnsi="Times New Roman" w:eastAsia="Times New Roman" w:cs="Times New Roman"/>
                <w:color w:val="000000"/>
                <w:sz w:val="24"/>
              </w:rPr>
              <w:t xml:space="preserve">Hướng ban công: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38" w:type="dxa"/>
            <w:vAlign w:val="center"/>
            <w:textDirection w:val="lrTb"/>
            <w:noWrap w:val="false"/>
          </w:tcPr>
          <w:p w14:paraId="6E635BB0">
            <w:pPr>
              <w:pBdr/>
              <w:spacing w:after="0" w:before="0" w:line="240"/>
              <w:ind/>
              <w:jc w:val="center"/>
              <w:rPr/>
            </w:pPr>
            <w:r>
              <w:rPr>
                <w:rFonts w:ascii="Times New Roman" w:hAnsi="Times New Roman" w:eastAsia="Times New Roman" w:cs="Times New Roman"/>
                <w:color w:val="000000"/>
                <w:sz w:val="24"/>
              </w:rPr>
              <w:t xml:space="preserve">Tây Nam - Tây Bắc</w:t>
            </w:r>
            <w:r/>
          </w:p>
        </w:tc>
      </w:tr>
      <w:tr>
        <w:trPr>
          <w:trHeight w:val="94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18FBD4E3">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2F174B21">
            <w:pPr>
              <w:pBdr/>
              <w:spacing w:after="0" w:before="0" w:line="240"/>
              <w:ind/>
              <w:rPr/>
            </w:pPr>
            <w:r>
              <w:rPr>
                <w:rFonts w:ascii="Times New Roman" w:hAnsi="Times New Roman" w:eastAsia="Times New Roman" w:cs="Times New Roman"/>
                <w:color w:val="000000"/>
                <w:sz w:val="24"/>
              </w:rPr>
              <w:t xml:space="preserve">Cấu trúc:</w:t>
            </w:r>
            <w:r/>
          </w:p>
        </w:tc>
        <w:tc>
          <w:tcPr>
            <w:tcBorders>
              <w:bottom w:val="single" w:color="000000" w:sz="6" w:space="0"/>
              <w:right w:val="single" w:color="000000" w:sz="6" w:space="0"/>
            </w:tcBorders>
            <w:tcMar>
              <w:left w:w="0" w:type="dxa"/>
              <w:top w:w="0" w:type="dxa"/>
              <w:right w:w="0" w:type="dxa"/>
              <w:bottom w:w="0" w:type="dxa"/>
            </w:tcMar>
            <w:tcW w:w="1918" w:type="dxa"/>
            <w:vAlign w:val="center"/>
            <w:textDirection w:val="lrTb"/>
            <w:noWrap w:val="false"/>
          </w:tcPr>
          <w:p w14:paraId="23D66B8C">
            <w:pPr>
              <w:pBdr/>
              <w:spacing w:after="0" w:before="0" w:line="240"/>
              <w:ind/>
              <w:jc w:val="center"/>
              <w:rPr/>
            </w:pPr>
            <w:r>
              <w:rPr>
                <w:rFonts w:ascii="Times New Roman" w:hAnsi="Times New Roman" w:eastAsia="Times New Roman" w:cs="Times New Roman"/>
                <w:color w:val="000000"/>
                <w:sz w:val="24"/>
              </w:rPr>
              <w:t xml:space="preserve">3 Phòng Ngủ, 2 WC, 1 Bếp, 1 Khách</w:t>
            </w:r>
            <w:r/>
          </w:p>
        </w:tc>
        <w:tc>
          <w:tcPr>
            <w:shd w:val="clear" w:color="ffffff" w:fill="ffffff"/>
            <w:tcBorders>
              <w:bottom w:val="single" w:color="000000" w:sz="6" w:space="0"/>
              <w:right w:val="single" w:color="000000" w:sz="6" w:space="0"/>
            </w:tcBorders>
            <w:tcMar>
              <w:left w:w="0" w:type="dxa"/>
              <w:top w:w="0" w:type="dxa"/>
              <w:right w:w="0" w:type="dxa"/>
              <w:bottom w:w="0" w:type="dxa"/>
            </w:tcMar>
            <w:tcW w:w="2287" w:type="dxa"/>
            <w:vAlign w:val="center"/>
            <w:textDirection w:val="lrTb"/>
            <w:noWrap w:val="false"/>
          </w:tcPr>
          <w:p w14:paraId="06E8E252">
            <w:pPr>
              <w:pBdr/>
              <w:spacing w:after="0" w:before="0" w:line="240"/>
              <w:ind/>
              <w:rPr/>
            </w:pPr>
            <w:r>
              <w:rPr>
                <w:rFonts w:ascii="Times New Roman" w:hAnsi="Times New Roman" w:eastAsia="Times New Roman" w:cs="Times New Roman"/>
                <w:color w:val="000000"/>
                <w:sz w:val="24"/>
              </w:rPr>
              <w:t xml:space="preserve">Nội thất: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38" w:type="dxa"/>
            <w:vAlign w:val="center"/>
            <w:textDirection w:val="lrTb"/>
            <w:noWrap w:val="false"/>
          </w:tcPr>
          <w:p w14:paraId="2643CDD9">
            <w:pPr>
              <w:pBdr/>
              <w:spacing w:after="0" w:before="0" w:line="240"/>
              <w:ind/>
              <w:jc w:val="center"/>
              <w:rPr/>
            </w:pPr>
            <w:r>
              <w:rPr>
                <w:rFonts w:ascii="Times New Roman" w:hAnsi="Times New Roman" w:eastAsia="Times New Roman" w:cs="Times New Roman"/>
                <w:color w:val="000000"/>
                <w:sz w:val="24"/>
              </w:rPr>
              <w:t xml:space="preserve">Nội thất cơ bản</w:t>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59FB2DAE">
            <w:pPr>
              <w:pBdr/>
              <w:spacing w:after="0" w:before="0" w:line="240"/>
              <w:ind/>
              <w:jc w:val="center"/>
              <w:rPr/>
            </w:pPr>
            <w:r>
              <w:rPr>
                <w:rFonts w:ascii="Times New Roman" w:hAnsi="Times New Roman" w:eastAsia="Times New Roman" w:cs="Times New Roman"/>
                <w:b/>
                <w:color w:val="000000"/>
                <w:sz w:val="24"/>
              </w:rPr>
              <w:t xml:space="preserve">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740" w:type="dxa"/>
            <w:vAlign w:val="center"/>
            <w:textDirection w:val="lrTb"/>
            <w:noWrap w:val="false"/>
          </w:tcPr>
          <w:p w14:paraId="02657CB7">
            <w:pPr>
              <w:pBdr/>
              <w:spacing w:after="0" w:before="0" w:line="240"/>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7443E5E8">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79829C96">
            <w:pPr>
              <w:pBdr/>
              <w:spacing w:after="0" w:before="0" w:line="240"/>
              <w:ind/>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443" w:type="dxa"/>
            <w:vAlign w:val="center"/>
            <w:textDirection w:val="lrTb"/>
            <w:noWrap w:val="false"/>
          </w:tcPr>
          <w:p w14:paraId="1FFE010F">
            <w:pPr>
              <w:pBdr/>
              <w:spacing w:after="0" w:before="0" w:line="240"/>
              <w:ind/>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615C22DA">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4F186C33">
            <w:pPr>
              <w:pBdr/>
              <w:spacing w:after="0" w:before="0" w:line="240"/>
              <w:ind/>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443" w:type="dxa"/>
            <w:vAlign w:val="center"/>
            <w:textDirection w:val="lrTb"/>
            <w:noWrap w:val="false"/>
          </w:tcPr>
          <w:p w14:paraId="100090BA">
            <w:pPr>
              <w:pBdr/>
              <w:spacing w:after="0" w:before="0" w:line="240"/>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010DFE15">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26A0D800">
            <w:pPr>
              <w:pBdr/>
              <w:spacing w:after="0" w:before="0" w:line="240"/>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18" w:type="dxa"/>
            <w:vAlign w:val="center"/>
            <w:textDirection w:val="lrTb"/>
            <w:noWrap w:val="false"/>
          </w:tcPr>
          <w:p w14:paraId="6DA62BE4">
            <w:pPr>
              <w:pBdr/>
              <w:spacing w:after="0" w:before="0" w:line="240"/>
              <w:ind/>
              <w:jc w:val="center"/>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6" w:space="0"/>
              <w:right w:val="single" w:color="000000" w:sz="6" w:space="0"/>
            </w:tcBorders>
            <w:tcMar>
              <w:left w:w="0" w:type="dxa"/>
              <w:top w:w="0" w:type="dxa"/>
              <w:right w:w="0" w:type="dxa"/>
              <w:bottom w:w="0" w:type="dxa"/>
            </w:tcMar>
            <w:tcW w:w="2287" w:type="dxa"/>
            <w:vAlign w:val="center"/>
            <w:textDirection w:val="lrTb"/>
            <w:noWrap w:val="false"/>
          </w:tcPr>
          <w:p w14:paraId="1AFB3BAB">
            <w:pPr>
              <w:pBdr/>
              <w:spacing w:after="0" w:before="0" w:line="240"/>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238" w:type="dxa"/>
            <w:vAlign w:val="center"/>
            <w:textDirection w:val="lrTb"/>
            <w:noWrap w:val="false"/>
          </w:tcPr>
          <w:p w14:paraId="51FBE39F">
            <w:pPr>
              <w:pBdr/>
              <w:spacing w:after="0" w:before="0" w:line="240"/>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val="false"/>
          </w:tcPr>
          <w:p w14:paraId="16A35168">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97" w:type="dxa"/>
            <w:vAlign w:val="center"/>
            <w:textDirection w:val="lrTb"/>
            <w:noWrap w:val="false"/>
          </w:tcPr>
          <w:p w14:paraId="51F7F325">
            <w:pPr>
              <w:pBdr/>
              <w:spacing w:after="0" w:before="0" w:line="240"/>
              <w:ind/>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1918" w:type="dxa"/>
            <w:vAlign w:val="center"/>
            <w:textDirection w:val="lrTb"/>
            <w:noWrap w:val="false"/>
          </w:tcPr>
          <w:p w14:paraId="3B312677">
            <w:pPr>
              <w:pBdr/>
              <w:spacing w:after="0" w:before="0" w:line="240"/>
              <w:ind/>
              <w:jc w:val="center"/>
              <w:rPr/>
            </w:pPr>
            <w:r>
              <w:rPr>
                <w:rFonts w:ascii="Times New Roman" w:hAnsi="Times New Roman" w:eastAsia="Times New Roman" w:cs="Times New Roman"/>
                <w:color w:val="000000"/>
                <w:sz w:val="24"/>
              </w:rPr>
              <w:t xml:space="preserve">Phù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2287" w:type="dxa"/>
            <w:vAlign w:val="center"/>
            <w:textDirection w:val="lrTb"/>
            <w:noWrap w:val="false"/>
          </w:tcPr>
          <w:p w14:paraId="579B3D8C">
            <w:pPr>
              <w:pBdr/>
              <w:spacing w:after="0" w:before="0" w:line="240"/>
              <w:ind/>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38" w:type="dxa"/>
            <w:vAlign w:val="center"/>
            <w:textDirection w:val="lrTb"/>
            <w:noWrap w:val="false"/>
          </w:tcPr>
          <w:p w14:paraId="25CA46E9">
            <w:pPr>
              <w:pBdr/>
              <w:spacing w:after="0" w:before="0" w:line="240"/>
              <w:ind/>
              <w:jc w:val="center"/>
              <w:rPr/>
            </w:pPr>
            <w:r>
              <w:rPr>
                <w:rFonts w:ascii="Times New Roman" w:hAnsi="Times New Roman" w:eastAsia="Times New Roman" w:cs="Times New Roman"/>
                <w:color w:val="000000"/>
                <w:sz w:val="24"/>
              </w:rPr>
              <w:t xml:space="preserve">Tốt </w:t>
            </w:r>
            <w:r/>
          </w:p>
        </w:tc>
      </w:tr>
    </w:tbl>
    <w:p w14:paraId="4D2AC1E5" w14:textId="77777777">
      <w:pPr>
        <w:pBdr/>
        <w:spacing w:line="235" w:lineRule="auto"/>
        <w:ind w:left="0"/>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1701"/>
        <w:gridCol w:w="1701"/>
        <w:gridCol w:w="1843"/>
        <w:gridCol w:w="1984"/>
        <w:gridCol w:w="1984"/>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top"/>
            <w:textDirection w:val="lrTb"/>
            <w:noWrap w:val="false"/>
          </w:tcPr>
          <w:p w14:paraId="069202DC">
            <w:pPr>
              <w:pBdr/>
              <w:spacing w:after="0" w:before="0" w:line="240"/>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14:paraId="5297B1EC">
            <w:pPr>
              <w:pBdr/>
              <w:spacing w:after="0" w:before="0" w:line="240"/>
              <w:ind/>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14:paraId="2AF0177F">
            <w:pPr>
              <w:pBdr/>
              <w:spacing w:after="0" w:before="0" w:line="240"/>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14:paraId="283D0849">
            <w:pPr>
              <w:pBdr/>
              <w:spacing w:after="0" w:before="0" w:line="240"/>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14:paraId="74458C07">
            <w:pPr>
              <w:pBdr/>
              <w:spacing w:after="0" w:before="0" w:line="240"/>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62D26495">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top"/>
            <w:textDirection w:val="lrTb"/>
            <w:noWrap w:val="false"/>
          </w:tcPr>
          <w:p w14:paraId="7D93ED09">
            <w:pPr>
              <w:pBdr/>
              <w:spacing w:after="0" w:before="0" w:line="240"/>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14:paraId="14173772">
            <w:pPr>
              <w:pBdr/>
              <w:spacing w:after="0" w:before="0" w:line="240"/>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14:paraId="78ECE4CD">
            <w:pPr>
              <w:pBdr/>
              <w:spacing w:after="0" w:before="0" w:line="240"/>
              <w:ind/>
              <w:jc w:val="center"/>
              <w:rPr/>
            </w:pPr>
            <w:r>
              <w:rPr>
                <w:rFonts w:ascii="Times New Roman" w:hAnsi="Times New Roman" w:eastAsia="Times New Roman" w:cs="Times New Roman"/>
                <w:b/>
                <w:color w:val="000000"/>
                <w:sz w:val="22"/>
              </w:rPr>
              <w:t xml:space="preserve"> </w:t>
            </w:r>
            <w:r/>
          </w:p>
        </w:tc>
        <w:tc>
          <w:tcPr>
            <w:tcBorders>
              <w:right w:val="single" w:color="000000" w:sz="6" w:space="0"/>
            </w:tcBorders>
            <w:tcMar>
              <w:left w:w="0" w:type="dxa"/>
              <w:top w:w="0" w:type="dxa"/>
              <w:right w:w="0" w:type="dxa"/>
              <w:bottom w:w="0" w:type="dxa"/>
            </w:tcMar>
            <w:tcW w:w="1843" w:type="dxa"/>
            <w:vAlign w:val="top"/>
            <w:textDirection w:val="lrTb"/>
            <w:noWrap w:val="false"/>
          </w:tcPr>
          <w:p w14:paraId="3C1EE2BC">
            <w:pPr>
              <w:pBdr/>
              <w:spacing w:after="0" w:before="0" w:line="240"/>
              <w:ind/>
              <w:jc w:val="center"/>
              <w:rPr/>
            </w:pPr>
            <w:r>
              <w:rPr>
                <w:rFonts w:ascii="Times New Roman" w:hAnsi="Times New Roman" w:eastAsia="Times New Roman" w:cs="Times New Roman"/>
                <w:color w:val="000000"/>
                <w:sz w:val="22"/>
              </w:rPr>
              <w:t xml:space="preserve"> </w:t>
            </w:r>
            <w:r/>
          </w:p>
        </w:tc>
        <w:tc>
          <w:tcPr>
            <w:tcBorders>
              <w:right w:val="single" w:color="000000" w:sz="6" w:space="0"/>
            </w:tcBorders>
            <w:tcMar>
              <w:left w:w="0" w:type="dxa"/>
              <w:top w:w="0" w:type="dxa"/>
              <w:right w:w="0" w:type="dxa"/>
              <w:bottom w:w="0" w:type="dxa"/>
            </w:tcMar>
            <w:tcW w:w="1984" w:type="dxa"/>
            <w:vAlign w:val="top"/>
            <w:textDirection w:val="lrTb"/>
            <w:noWrap w:val="false"/>
          </w:tcPr>
          <w:p w14:paraId="1F9BBCED">
            <w:pPr>
              <w:pBdr/>
              <w:spacing w:after="0" w:before="0" w:line="240"/>
              <w:ind/>
              <w:jc w:val="center"/>
              <w:rPr/>
            </w:pPr>
            <w:r>
              <w:rPr>
                <w:rFonts w:ascii="Times New Roman" w:hAnsi="Times New Roman" w:eastAsia="Times New Roman" w:cs="Times New Roman"/>
                <w:b/>
                <w:color w:val="000000"/>
                <w:sz w:val="22"/>
              </w:rPr>
              <w:t xml:space="preserve"> </w:t>
            </w:r>
            <w:r/>
          </w:p>
        </w:tc>
        <w:tc>
          <w:tcPr>
            <w:tcBorders>
              <w:right w:val="single" w:color="000000" w:sz="6" w:space="0"/>
            </w:tcBorders>
            <w:tcMar>
              <w:left w:w="0" w:type="dxa"/>
              <w:top w:w="0" w:type="dxa"/>
              <w:right w:w="0" w:type="dxa"/>
              <w:bottom w:w="0" w:type="dxa"/>
            </w:tcMar>
            <w:tcW w:w="1984" w:type="dxa"/>
            <w:vAlign w:val="center"/>
            <w:textDirection w:val="lrTb"/>
            <w:noWrap w:val="false"/>
          </w:tcPr>
          <w:p w14:paraId="299817DC">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208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07059891">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A5162D1">
            <w:pPr>
              <w:pBdr/>
              <w:spacing w:after="0" w:before="0" w:line="240"/>
              <w:ind/>
              <w:rPr/>
            </w:pPr>
            <w:r>
              <w:rPr>
                <w:rFonts w:ascii="Times New Roman" w:hAnsi="Times New Roman" w:eastAsia="Times New Roman" w:cs="Times New Roman"/>
                <w:color w:val="000000"/>
                <w:sz w:val="22"/>
              </w:rPr>
              <w:t xml:space="preserve">Địa chỉ</w:t>
            </w:r>
            <w:r/>
          </w:p>
        </w:tc>
        <w:tc>
          <w:tcPr>
            <w:tcBorders>
              <w:bottom w:val="single" w:color="000000" w:sz="4" w:space="0"/>
            </w:tcBorders>
            <w:tcMar>
              <w:left w:w="0" w:type="dxa"/>
              <w:top w:w="0" w:type="dxa"/>
              <w:right w:w="0" w:type="dxa"/>
              <w:bottom w:w="0" w:type="dxa"/>
            </w:tcMar>
            <w:tcW w:w="1701" w:type="dxa"/>
            <w:vAlign w:val="center"/>
            <w:textDirection w:val="lrTb"/>
            <w:noWrap w:val="false"/>
          </w:tcPr>
          <w:p w14:paraId="07A0AC90">
            <w:pPr>
              <w:pBdr/>
              <w:spacing w:after="0" w:before="0" w:line="240"/>
              <w:ind/>
              <w:jc w:val="center"/>
              <w:rPr/>
            </w:pPr>
            <w:r>
              <w:rPr>
                <w:rFonts w:ascii="Times New Roman" w:hAnsi="Times New Roman" w:eastAsia="Times New Roman" w:cs="Times New Roman"/>
                <w:color w:val="000000"/>
                <w:sz w:val="24"/>
              </w:rPr>
              <w:t xml:space="preserve">Căn hộ chung cư số 12A - Tòa CT3-Tổ hợp thương mại dịch vụ và căn hộ - THE PRIDE, Khu đô thị mới An Hưng, phường Dương Nội, thành phố Hà Nội</w:t>
            </w:r>
            <w:r/>
          </w:p>
        </w:tc>
        <w:tc>
          <w:tcPr>
            <w:tcBorders>
              <w:top w:val="single" w:color="000000" w:sz="6" w:space="0"/>
              <w:left w:val="single" w:color="000000" w:sz="6" w:space="0"/>
              <w:bottom w:val="single" w:color="000000" w:sz="4" w:space="0"/>
            </w:tcBorders>
            <w:tcMar>
              <w:left w:w="0" w:type="dxa"/>
              <w:top w:w="0" w:type="dxa"/>
              <w:right w:w="0" w:type="dxa"/>
              <w:bottom w:w="0" w:type="dxa"/>
            </w:tcMar>
            <w:tcW w:w="1843" w:type="dxa"/>
            <w:vAlign w:val="center"/>
            <w:textDirection w:val="lrTb"/>
            <w:noWrap w:val="false"/>
          </w:tcPr>
          <w:p w14:paraId="68117A86">
            <w:pPr>
              <w:pBdr/>
              <w:spacing w:after="0" w:before="0" w:line="240"/>
              <w:ind/>
              <w:jc w:val="center"/>
              <w:rPr/>
            </w:pPr>
            <w:r>
              <w:rPr>
                <w:rFonts w:ascii="Times New Roman" w:hAnsi="Times New Roman" w:eastAsia="Times New Roman" w:cs="Times New Roman"/>
                <w:color w:val="000000"/>
                <w:sz w:val="24"/>
              </w:rPr>
              <w:t xml:space="preserve">Tổ hợp thương mại dịch vụ và căn hộ - THE PRIDE, Khu đô thị mới An Hưng, phường Dương Nội, thành phố Hà Nội</w:t>
            </w:r>
            <w:r/>
          </w:p>
        </w:tc>
        <w:tc>
          <w:tcPr>
            <w:tcBorders>
              <w:top w:val="single" w:color="000000" w:sz="6" w:space="0"/>
              <w:left w:val="single" w:color="000000" w:sz="6" w:space="0"/>
              <w:bottom w:val="single" w:color="000000" w:sz="4" w:space="0"/>
            </w:tcBorders>
            <w:tcMar>
              <w:left w:w="0" w:type="dxa"/>
              <w:top w:w="0" w:type="dxa"/>
              <w:right w:w="0" w:type="dxa"/>
              <w:bottom w:w="0" w:type="dxa"/>
            </w:tcMar>
            <w:tcW w:w="1984" w:type="dxa"/>
            <w:vAlign w:val="center"/>
            <w:textDirection w:val="lrTb"/>
            <w:noWrap w:val="false"/>
          </w:tcPr>
          <w:p w14:paraId="6219ABE8">
            <w:pPr>
              <w:pBdr/>
              <w:spacing w:after="0" w:before="0" w:line="240"/>
              <w:ind/>
              <w:jc w:val="center"/>
              <w:rPr/>
            </w:pPr>
            <w:r>
              <w:rPr>
                <w:rFonts w:ascii="Times New Roman" w:hAnsi="Times New Roman" w:eastAsia="Times New Roman" w:cs="Times New Roman"/>
                <w:color w:val="000000"/>
                <w:sz w:val="24"/>
              </w:rPr>
              <w:t xml:space="preserve">Tổ hợp thương mại dịch vụ và căn hộ - THE PRIDE, Khu đô thị mới An Hưng, phường Dương Nội, thành phố Hà Nội</w:t>
            </w:r>
            <w:r/>
          </w:p>
        </w:tc>
        <w:tc>
          <w:tcPr>
            <w:tcBorders>
              <w:top w:val="single" w:color="000000" w:sz="6" w:space="0"/>
              <w:left w:val="single" w:color="000000" w:sz="6" w:space="0"/>
              <w:bottom w:val="single" w:color="000000" w:sz="4" w:space="0"/>
            </w:tcBorders>
            <w:tcMar>
              <w:left w:w="0" w:type="dxa"/>
              <w:top w:w="0" w:type="dxa"/>
              <w:right w:w="0" w:type="dxa"/>
              <w:bottom w:w="0" w:type="dxa"/>
            </w:tcMar>
            <w:tcW w:w="1984" w:type="dxa"/>
            <w:vAlign w:val="center"/>
            <w:textDirection w:val="lrTb"/>
            <w:noWrap w:val="false"/>
          </w:tcPr>
          <w:p w14:paraId="118AED1A">
            <w:pPr>
              <w:pBdr/>
              <w:spacing w:after="0" w:before="0" w:line="240"/>
              <w:ind/>
              <w:jc w:val="center"/>
              <w:rPr/>
            </w:pPr>
            <w:r>
              <w:rPr>
                <w:rFonts w:ascii="Times New Roman" w:hAnsi="Times New Roman" w:eastAsia="Times New Roman" w:cs="Times New Roman"/>
                <w:color w:val="000000"/>
                <w:sz w:val="24"/>
              </w:rPr>
              <w:t xml:space="preserve">Tổ hợp thương mại dịch vụ và căn hộ - THE PRIDE, Khu đô thị mới An Hưng, phường Dương Nội, thành phố Hà Nội</w:t>
            </w:r>
            <w:r/>
          </w:p>
        </w:tc>
      </w:tr>
      <w:tr>
        <w:trPr>
          <w:trHeight w:val="559"/>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6B6016B8">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4" w:space="0"/>
            </w:tcBorders>
            <w:tcMar>
              <w:left w:w="0" w:type="dxa"/>
              <w:top w:w="0" w:type="dxa"/>
              <w:right w:w="0" w:type="dxa"/>
              <w:bottom w:w="0" w:type="dxa"/>
            </w:tcMar>
            <w:tcW w:w="1701" w:type="dxa"/>
            <w:vAlign w:val="center"/>
            <w:textDirection w:val="lrTb"/>
            <w:noWrap w:val="false"/>
          </w:tcPr>
          <w:p w14:paraId="1A36DAEA">
            <w:pPr>
              <w:pBdr/>
              <w:spacing w:after="0" w:before="0" w:line="240"/>
              <w:ind/>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14:paraId="40CF81CD">
            <w:pPr>
              <w:pBdr/>
              <w:spacing w:after="0" w:before="0" w:line="240"/>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bottom"/>
            <w:textDirection w:val="lrTb"/>
            <w:noWrap/>
          </w:tcPr>
          <w:p w14:paraId="6E0E2DBA">
            <w:pPr>
              <w:pBdr/>
              <w:spacing w:after="0" w:before="0" w:line="240"/>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https://batdongsan.com.vn/ban-can-ho-chung-cu-phuong-la-khe-prj-the-terra-an-hung/b-91m2-3pn-2wc-tai-7-5-ty-gia-chu-ha-dong-ha-noi-pr44684942</w:t>
            </w:r>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14:paraId="5AE96F95">
            <w:pPr>
              <w:pBdr/>
              <w:spacing w:after="0" w:before="0" w:line="240"/>
              <w:ind/>
              <w:jc w:val="center"/>
              <w:rPr>
                <w:rFonts w:ascii="Times New Roman" w:hAnsi="Times New Roman" w:cs="Times New Roman"/>
                <w:color w:val="000000" w:themeColor="text1"/>
                <w:sz w:val="24"/>
                <w:szCs w:val="24"/>
              </w:rPr>
            </w:pPr>
            <w:hyperlink r:id="rId24" w:tooltip="https://batdongsan.com.vn/ban-can-ho-chung-cu-duong-dai-lo-thang-long-phuong-tay-mo-prj-imperia-smart-city/ban-q-ly-vinhomes-smartcity-cap-nhat-quy-studio-2ty-1n-3ty-2n-4ty-2n-1-4-5ty-3n-5-ty-pr44213142" w:history="1">
              <w:r>
                <w:rPr>
                  <w:rStyle w:val="846"/>
                  <w:rFonts w:ascii="Times New Roman" w:hAnsi="Times New Roman" w:eastAsia="Times New Roman" w:cs="Times New Roman"/>
                  <w:color w:val="000000" w:themeColor="text1"/>
                  <w:sz w:val="24"/>
                  <w:szCs w:val="24"/>
                  <w:u w:val="single"/>
                </w:rPr>
                <w:t xml:space="preserve">Liên hệ trực tiếp</w:t>
              </w:r>
            </w:hyperlink>
            <w:r>
              <w:rPr>
                <w:rFonts w:ascii="Times New Roman" w:hAnsi="Times New Roman" w:eastAsia="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bottom"/>
            <w:textDirection w:val="lrTb"/>
            <w:noWrap/>
          </w:tcPr>
          <w:p w14:paraId="025CED27">
            <w:pPr>
              <w:pBdr/>
              <w:spacing w:after="0" w:before="0" w:line="240"/>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https://batdongsan.com.vn/ban-can-ho-chung-cu-phuong-la-khe-prj-the-terra-an-hung/b-91m2-3pn-2wc-tai-7-5-ty-gia-chu-ha-dong-ha-noi-pr44684942</w:t>
            </w:r>
            <w:r>
              <w:rPr>
                <w:rFonts w:ascii="Times New Roman" w:hAnsi="Times New Roman" w:eastAsia="Times New Roman" w:cs="Times New Roman"/>
                <w:color w:val="000000" w:themeColor="text1"/>
                <w:sz w:val="24"/>
                <w:szCs w:val="24"/>
              </w:rP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2530EC2D">
            <w:pPr>
              <w:pBdr/>
              <w:spacing w:after="0" w:before="0" w:line="240"/>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190730E4">
            <w:pPr>
              <w:pBdr/>
              <w:spacing w:after="0" w:before="0" w:line="240"/>
              <w:ind/>
              <w:rPr/>
            </w:pPr>
            <w:r>
              <w:rPr>
                <w:rFonts w:ascii="Times New Roman" w:hAnsi="Times New Roman" w:eastAsia="Times New Roman" w:cs="Times New Roman"/>
                <w:color w:val="000000"/>
                <w:sz w:val="22"/>
              </w:rPr>
              <w:t xml:space="preserve">Thông tin liên lạc</w:t>
            </w:r>
            <w:r/>
          </w:p>
        </w:tc>
        <w:tc>
          <w:tcPr>
            <w:tcBorders>
              <w:top w:val="single" w:color="000000" w:sz="4"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39DC0480">
            <w:pPr>
              <w:pBdr/>
              <w:spacing w:after="0" w:before="0" w:line="240"/>
              <w:ind/>
              <w:jc w:val="center"/>
              <w:rPr/>
            </w:pPr>
            <w:r>
              <w:rPr>
                <w:rFonts w:ascii="Times New Roman" w:hAnsi="Times New Roman" w:eastAsia="Times New Roman" w:cs="Times New Roman"/>
                <w:color w:val="000000"/>
                <w:sz w:val="22"/>
              </w:rPr>
              <w:t xml:space="preserve"> </w:t>
            </w:r>
            <w:r/>
          </w:p>
        </w:tc>
        <w:tc>
          <w:tcPr>
            <w:tcBorders>
              <w:top w:val="single" w:color="000000" w:sz="4"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730A1040">
            <w:pPr>
              <w:pBdr/>
              <w:spacing w:after="0" w:before="0" w:line="240"/>
              <w:ind/>
              <w:jc w:val="center"/>
              <w:rPr/>
            </w:pPr>
            <w:r>
              <w:rPr>
                <w:rFonts w:ascii="Times New Roman" w:hAnsi="Times New Roman" w:eastAsia="Times New Roman" w:cs="Times New Roman"/>
                <w:color w:val="000000"/>
                <w:sz w:val="22"/>
              </w:rPr>
              <w:t xml:space="preserve">SĐT: 0822026977</w:t>
            </w:r>
            <w:r/>
          </w:p>
        </w:tc>
        <w:tc>
          <w:tcPr>
            <w:tcBorders>
              <w:top w:val="single" w:color="000000" w:sz="4"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6DD5D8F4">
            <w:pPr>
              <w:pBdr/>
              <w:spacing w:after="0" w:before="0" w:line="240"/>
              <w:ind/>
              <w:jc w:val="center"/>
              <w:rPr/>
            </w:pPr>
            <w:r>
              <w:rPr>
                <w:rFonts w:ascii="Times New Roman" w:hAnsi="Times New Roman" w:eastAsia="Times New Roman" w:cs="Times New Roman"/>
                <w:color w:val="000000"/>
                <w:sz w:val="22"/>
              </w:rPr>
              <w:t xml:space="preserve">SĐT: 0936192456</w:t>
            </w:r>
            <w:r/>
          </w:p>
        </w:tc>
        <w:tc>
          <w:tcPr>
            <w:tcBorders>
              <w:top w:val="single" w:color="000000" w:sz="4"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0243858D">
            <w:pPr>
              <w:pBdr/>
              <w:spacing w:after="0" w:before="0" w:line="240"/>
              <w:ind/>
              <w:jc w:val="center"/>
              <w:rPr/>
            </w:pPr>
            <w:r>
              <w:rPr>
                <w:rFonts w:ascii="Times New Roman" w:hAnsi="Times New Roman" w:eastAsia="Times New Roman" w:cs="Times New Roman"/>
                <w:color w:val="000000"/>
                <w:sz w:val="22"/>
              </w:rPr>
              <w:t xml:space="preserve">SĐT: 0822026977</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5766AE40">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54F48E0E">
            <w:pPr>
              <w:pBdr/>
              <w:spacing w:after="0" w:before="0" w:line="240"/>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6065B75">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6D83A332">
            <w:pPr>
              <w:pBdr/>
              <w:spacing w:after="0" w:before="0" w:line="240"/>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28612A1">
            <w:pPr>
              <w:pBdr/>
              <w:spacing w:after="0" w:before="0" w:line="240"/>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B8868B9">
            <w:pPr>
              <w:pBdr/>
              <w:spacing w:after="0" w:before="0" w:line="240"/>
              <w:ind/>
              <w:jc w:val="center"/>
              <w:rPr/>
            </w:pPr>
            <w:r>
              <w:rPr>
                <w:rFonts w:ascii="Times New Roman" w:hAnsi="Times New Roman" w:eastAsia="Times New Roman" w:cs="Times New Roman"/>
                <w:color w:val="000000"/>
                <w:sz w:val="22"/>
              </w:rPr>
              <w:t xml:space="preserve"> Đang giao dịch  </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5ADC1942">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F9D2464">
            <w:pPr>
              <w:pBdr/>
              <w:spacing w:after="0" w:before="0" w:line="240"/>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110C0CDB">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0E8D1ECC">
            <w:pPr>
              <w:pBdr/>
              <w:spacing w:after="0" w:before="0" w:line="240"/>
              <w:ind/>
              <w:jc w:val="center"/>
              <w:rPr/>
            </w:pPr>
            <w:r>
              <w:rPr>
                <w:rFonts w:ascii="Times New Roman" w:hAnsi="Times New Roman" w:eastAsia="Times New Roman" w:cs="Times New Roman"/>
                <w:color w:val="000000"/>
                <w:sz w:val="22"/>
              </w:rPr>
              <w:t xml:space="preserve"> Tháng 01/2026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1005BDB7">
            <w:pPr>
              <w:pBdr/>
              <w:spacing w:after="0" w:before="0" w:line="240"/>
              <w:ind/>
              <w:jc w:val="center"/>
              <w:rPr/>
            </w:pPr>
            <w:r>
              <w:rPr>
                <w:rFonts w:ascii="Times New Roman" w:hAnsi="Times New Roman" w:eastAsia="Times New Roman" w:cs="Times New Roman"/>
                <w:color w:val="000000"/>
                <w:sz w:val="22"/>
              </w:rPr>
              <w:t xml:space="preserve"> Tháng 01/2026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7769F7E">
            <w:pPr>
              <w:pBdr/>
              <w:spacing w:after="0" w:before="0" w:line="240"/>
              <w:ind/>
              <w:jc w:val="center"/>
              <w:rPr/>
            </w:pPr>
            <w:r>
              <w:rPr>
                <w:rFonts w:ascii="Times New Roman" w:hAnsi="Times New Roman" w:eastAsia="Times New Roman" w:cs="Times New Roman"/>
                <w:color w:val="000000"/>
                <w:sz w:val="22"/>
              </w:rPr>
              <w:t xml:space="preserve"> Tháng 01/2026 </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5DB1342A">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6" w:space="0"/>
            </w:tcBorders>
            <w:tcMar>
              <w:left w:w="0" w:type="dxa"/>
              <w:top w:w="0" w:type="dxa"/>
              <w:right w:w="0" w:type="dxa"/>
              <w:bottom w:w="0" w:type="dxa"/>
            </w:tcMar>
            <w:tcW w:w="1701" w:type="dxa"/>
            <w:vAlign w:val="center"/>
            <w:textDirection w:val="lrTb"/>
            <w:noWrap w:val="false"/>
          </w:tcPr>
          <w:p w14:paraId="3952A22D">
            <w:pPr>
              <w:pBdr/>
              <w:spacing w:after="0" w:before="0" w:line="240"/>
              <w:ind/>
              <w:rPr/>
            </w:pPr>
            <w:r>
              <w:rPr>
                <w:rFonts w:ascii="Times New Roman" w:hAnsi="Times New Roman" w:eastAsia="Times New Roman" w:cs="Times New Roman"/>
                <w:color w:val="000000"/>
                <w:sz w:val="22"/>
              </w:rPr>
              <w:t xml:space="preserve">Tính chất giao dịch</w:t>
            </w:r>
            <w:r/>
          </w:p>
        </w:tc>
        <w:tc>
          <w:tcPr>
            <w:tcBorders>
              <w:bottom w:val="single" w:color="000000" w:sz="4" w:space="0"/>
              <w:right w:val="single" w:color="000000" w:sz="6" w:space="0"/>
            </w:tcBorders>
            <w:tcMar>
              <w:left w:w="0" w:type="dxa"/>
              <w:top w:w="0" w:type="dxa"/>
              <w:right w:w="0" w:type="dxa"/>
              <w:bottom w:w="0" w:type="dxa"/>
            </w:tcMar>
            <w:tcW w:w="1701" w:type="dxa"/>
            <w:vAlign w:val="center"/>
            <w:textDirection w:val="lrTb"/>
            <w:noWrap w:val="false"/>
          </w:tcPr>
          <w:p w14:paraId="4EEFCE44">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6" w:space="0"/>
            </w:tcBorders>
            <w:tcMar>
              <w:left w:w="0" w:type="dxa"/>
              <w:top w:w="0" w:type="dxa"/>
              <w:right w:w="0" w:type="dxa"/>
              <w:bottom w:w="0" w:type="dxa"/>
            </w:tcMar>
            <w:tcW w:w="1843" w:type="dxa"/>
            <w:vAlign w:val="center"/>
            <w:textDirection w:val="lrTb"/>
            <w:noWrap w:val="false"/>
          </w:tcPr>
          <w:p w14:paraId="69E3AC18">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6" w:space="0"/>
            </w:tcBorders>
            <w:tcMar>
              <w:left w:w="0" w:type="dxa"/>
              <w:top w:w="0" w:type="dxa"/>
              <w:right w:w="0" w:type="dxa"/>
              <w:bottom w:w="0" w:type="dxa"/>
            </w:tcMar>
            <w:tcW w:w="1984" w:type="dxa"/>
            <w:vAlign w:val="center"/>
            <w:textDirection w:val="lrTb"/>
            <w:noWrap w:val="false"/>
          </w:tcPr>
          <w:p w14:paraId="4E7067C1">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6" w:space="0"/>
            </w:tcBorders>
            <w:tcMar>
              <w:left w:w="0" w:type="dxa"/>
              <w:top w:w="0" w:type="dxa"/>
              <w:right w:w="0" w:type="dxa"/>
              <w:bottom w:w="0" w:type="dxa"/>
            </w:tcMar>
            <w:tcW w:w="1984" w:type="dxa"/>
            <w:vAlign w:val="center"/>
            <w:textDirection w:val="lrTb"/>
            <w:noWrap w:val="false"/>
          </w:tcPr>
          <w:p w14:paraId="3936096B">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900"/>
        </w:trPr>
        <w:tc>
          <w:tcPr>
            <w:tcBorders>
              <w:left w:val="single" w:color="000000" w:sz="6" w:space="0"/>
              <w:bottom w:val="single" w:color="000000" w:sz="6" w:space="0"/>
              <w:right w:val="single" w:color="000000" w:sz="4" w:space="0"/>
            </w:tcBorders>
            <w:tcMar>
              <w:left w:w="0" w:type="dxa"/>
              <w:top w:w="0" w:type="dxa"/>
              <w:right w:w="0" w:type="dxa"/>
              <w:bottom w:w="0" w:type="dxa"/>
            </w:tcMar>
            <w:tcW w:w="567" w:type="dxa"/>
            <w:vAlign w:val="center"/>
            <w:textDirection w:val="lrTb"/>
            <w:noWrap/>
          </w:tcPr>
          <w:p w14:paraId="199D3A24">
            <w:pPr>
              <w:pBdr/>
              <w:spacing w:after="0" w:before="0" w:line="240"/>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14:paraId="5A9E1483">
            <w:pPr>
              <w:pBdr/>
              <w:spacing w:after="0" w:before="0" w:line="240"/>
              <w:ind/>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14:paraId="43787DA4">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14:paraId="08C6FA84">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14:paraId="203255A7">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14:paraId="59F52FCF">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30"/>
        </w:trPr>
        <w:tc>
          <w:tcPr>
            <w:tcBorders>
              <w:left w:val="single" w:color="000000" w:sz="6" w:space="0"/>
              <w:bottom w:val="single" w:color="000000" w:sz="6" w:space="0"/>
              <w:right w:val="single" w:color="000000" w:sz="4" w:space="0"/>
            </w:tcBorders>
            <w:tcMar>
              <w:left w:w="0" w:type="dxa"/>
              <w:top w:w="0" w:type="dxa"/>
              <w:right w:w="0" w:type="dxa"/>
              <w:bottom w:w="0" w:type="dxa"/>
            </w:tcMar>
            <w:tcW w:w="567" w:type="dxa"/>
            <w:vAlign w:val="center"/>
            <w:textDirection w:val="lrTb"/>
            <w:noWrap/>
          </w:tcPr>
          <w:p w14:paraId="06322427">
            <w:pPr>
              <w:pBdr/>
              <w:spacing w:after="0" w:before="0" w:line="240"/>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14:paraId="627849CC">
            <w:pPr>
              <w:pBdr/>
              <w:spacing w:after="0" w:before="0" w:line="240"/>
              <w:ind/>
              <w:rPr/>
            </w:pPr>
            <w:r>
              <w:rPr>
                <w:rFonts w:ascii="Times New Roman" w:hAnsi="Times New Roman" w:eastAsia="Times New Roman" w:cs="Times New Roman"/>
                <w:color w:val="000000"/>
                <w:sz w:val="22"/>
              </w:rPr>
              <w:t xml:space="preserve">Loại hình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14:paraId="07A6C9E7">
            <w:pPr>
              <w:pBdr/>
              <w:spacing w:after="0" w:before="0" w:line="240"/>
              <w:ind/>
              <w:jc w:val="center"/>
              <w:rPr/>
            </w:pPr>
            <w:r>
              <w:rPr>
                <w:rFonts w:ascii="Times New Roman" w:hAnsi="Times New Roman" w:eastAsia="Times New Roman" w:cs="Times New Roman"/>
                <w:color w:val="000000"/>
                <w:sz w:val="22"/>
              </w:rPr>
              <w:t xml:space="preserve">Căn hộ chung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14:paraId="49AD874C">
            <w:pPr>
              <w:pBdr/>
              <w:spacing w:after="0" w:before="0" w:line="240"/>
              <w:ind/>
              <w:jc w:val="center"/>
              <w:rPr/>
            </w:pPr>
            <w:r>
              <w:rPr>
                <w:rFonts w:ascii="Times New Roman" w:hAnsi="Times New Roman" w:eastAsia="Times New Roman" w:cs="Times New Roman"/>
                <w:color w:val="000000"/>
                <w:sz w:val="22"/>
              </w:rPr>
              <w:t xml:space="preserve">Căn hộ chung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14:paraId="2E956A41">
            <w:pPr>
              <w:pBdr/>
              <w:spacing w:after="0" w:before="0" w:line="240"/>
              <w:ind/>
              <w:jc w:val="center"/>
              <w:rPr/>
            </w:pPr>
            <w:r>
              <w:rPr>
                <w:rFonts w:ascii="Times New Roman" w:hAnsi="Times New Roman" w:eastAsia="Times New Roman" w:cs="Times New Roman"/>
                <w:color w:val="000000"/>
                <w:sz w:val="22"/>
              </w:rPr>
              <w:t xml:space="preserve">Căn hộ chung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14:paraId="4FE1568A">
            <w:pPr>
              <w:pBdr/>
              <w:spacing w:after="0" w:before="0" w:line="240"/>
              <w:ind/>
              <w:jc w:val="center"/>
              <w:rPr/>
            </w:pPr>
            <w:r>
              <w:rPr>
                <w:rFonts w:ascii="Times New Roman" w:hAnsi="Times New Roman" w:eastAsia="Times New Roman" w:cs="Times New Roman"/>
                <w:color w:val="000000"/>
                <w:sz w:val="22"/>
              </w:rPr>
              <w:t xml:space="preserve">Căn hộ chung cư</w:t>
            </w:r>
            <w:r/>
          </w:p>
        </w:tc>
      </w:tr>
      <w:tr>
        <w:trPr>
          <w:trHeight w:val="300"/>
        </w:trPr>
        <w:tc>
          <w:tcPr>
            <w:tcBorders>
              <w:left w:val="single" w:color="000000" w:sz="6" w:space="0"/>
              <w:bottom w:val="single" w:color="000000" w:sz="6" w:space="0"/>
              <w:right w:val="single" w:color="000000" w:sz="4" w:space="0"/>
            </w:tcBorders>
            <w:tcMar>
              <w:left w:w="0" w:type="dxa"/>
              <w:top w:w="0" w:type="dxa"/>
              <w:right w:w="0" w:type="dxa"/>
              <w:bottom w:w="0" w:type="dxa"/>
            </w:tcMar>
            <w:tcW w:w="567" w:type="dxa"/>
            <w:vAlign w:val="center"/>
            <w:textDirection w:val="lrTb"/>
            <w:noWrap/>
          </w:tcPr>
          <w:p w14:paraId="2F394B7F">
            <w:pPr>
              <w:pBdr/>
              <w:spacing w:after="0" w:before="0" w:line="240"/>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14:paraId="73EAAD17">
            <w:pPr>
              <w:pBdr/>
              <w:spacing w:after="0" w:before="0" w:line="240"/>
              <w:ind/>
              <w:rPr/>
            </w:pPr>
            <w:r>
              <w:rPr>
                <w:rFonts w:ascii="Times New Roman" w:hAnsi="Times New Roman" w:eastAsia="Times New Roman" w:cs="Times New Roman"/>
                <w:color w:val="000000"/>
                <w:sz w:val="22"/>
              </w:rPr>
              <w:t xml:space="preserve">Diện tích sàn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14:paraId="52CC8234">
            <w:pPr>
              <w:pBdr/>
              <w:spacing w:after="0" w:before="0" w:line="240"/>
              <w:ind/>
              <w:jc w:val="center"/>
              <w:rPr/>
            </w:pPr>
            <w:r>
              <w:rPr>
                <w:rFonts w:ascii="Times New Roman" w:hAnsi="Times New Roman" w:eastAsia="Times New Roman" w:cs="Times New Roman"/>
                <w:color w:val="000000"/>
                <w:sz w:val="22"/>
              </w:rPr>
              <w:t xml:space="preserve">91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14:paraId="3B6FBCB3">
            <w:pPr>
              <w:pBdr/>
              <w:spacing w:after="0" w:before="0" w:line="240"/>
              <w:ind/>
              <w:jc w:val="center"/>
              <w:rPr/>
            </w:pPr>
            <w:r>
              <w:rPr>
                <w:rFonts w:ascii="Times New Roman" w:hAnsi="Times New Roman" w:eastAsia="Times New Roman" w:cs="Times New Roman"/>
                <w:color w:val="000000"/>
                <w:sz w:val="22"/>
              </w:rPr>
              <w:t xml:space="preserve">90,6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14:paraId="7499E9C0">
            <w:pPr>
              <w:pBdr/>
              <w:spacing w:after="0" w:before="0" w:line="240"/>
              <w:ind/>
              <w:jc w:val="center"/>
              <w:rPr/>
            </w:pPr>
            <w:r>
              <w:rPr>
                <w:rFonts w:ascii="Times New Roman" w:hAnsi="Times New Roman" w:eastAsia="Times New Roman" w:cs="Times New Roman"/>
                <w:color w:val="000000"/>
                <w:sz w:val="22"/>
              </w:rPr>
              <w:t xml:space="preserve">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14:paraId="378111F5">
            <w:pPr>
              <w:pBdr/>
              <w:spacing w:after="0" w:before="0" w:line="240"/>
              <w:ind/>
              <w:jc w:val="center"/>
              <w:rPr/>
            </w:pPr>
            <w:r>
              <w:rPr>
                <w:rFonts w:ascii="Times New Roman" w:hAnsi="Times New Roman" w:eastAsia="Times New Roman" w:cs="Times New Roman"/>
                <w:color w:val="000000"/>
                <w:sz w:val="22"/>
              </w:rPr>
              <w:t xml:space="preserve">91</w:t>
            </w:r>
            <w:r/>
          </w:p>
        </w:tc>
      </w:tr>
      <w:tr>
        <w:trPr>
          <w:trHeight w:val="300"/>
        </w:trPr>
        <w:tc>
          <w:tcPr>
            <w:tcBorders>
              <w:left w:val="single" w:color="000000" w:sz="6" w:space="0"/>
              <w:bottom w:val="single" w:color="000000" w:sz="6" w:space="0"/>
              <w:right w:val="single" w:color="000000" w:sz="4" w:space="0"/>
            </w:tcBorders>
            <w:tcMar>
              <w:left w:w="0" w:type="dxa"/>
              <w:top w:w="0" w:type="dxa"/>
              <w:right w:w="0" w:type="dxa"/>
              <w:bottom w:w="0" w:type="dxa"/>
            </w:tcMar>
            <w:tcW w:w="567" w:type="dxa"/>
            <w:vAlign w:val="center"/>
            <w:textDirection w:val="lrTb"/>
            <w:noWrap/>
          </w:tcPr>
          <w:p w14:paraId="6B1A619A">
            <w:pPr>
              <w:pBdr/>
              <w:spacing w:after="0" w:before="0" w:line="240"/>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14:paraId="0074C0F9">
            <w:pPr>
              <w:pBdr/>
              <w:spacing w:after="0" w:before="0" w:line="240"/>
              <w:ind/>
              <w:rPr/>
            </w:pPr>
            <w:r>
              <w:rPr>
                <w:rFonts w:ascii="Times New Roman" w:hAnsi="Times New Roman" w:eastAsia="Times New Roman" w:cs="Times New Roman"/>
                <w:color w:val="000000"/>
                <w:sz w:val="22"/>
              </w:rPr>
              <w:t xml:space="preserve">Loại Căn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14:paraId="23E90773">
            <w:pPr>
              <w:pBdr/>
              <w:spacing w:after="0" w:before="0" w:line="240"/>
              <w:ind/>
              <w:jc w:val="center"/>
              <w:rPr/>
            </w:pPr>
            <w:r>
              <w:rPr>
                <w:rFonts w:ascii="Times New Roman" w:hAnsi="Times New Roman" w:eastAsia="Times New Roman" w:cs="Times New Roman"/>
                <w:color w:val="000000"/>
                <w:sz w:val="22"/>
              </w:rPr>
              <w:t xml:space="preserve">Căn góc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14:paraId="5D8FBAB5">
            <w:pPr>
              <w:pBdr/>
              <w:spacing w:after="0" w:before="0" w:line="240"/>
              <w:ind/>
              <w:jc w:val="center"/>
              <w:rPr/>
            </w:pPr>
            <w:r>
              <w:rPr>
                <w:rFonts w:ascii="Times New Roman" w:hAnsi="Times New Roman" w:eastAsia="Times New Roman" w:cs="Times New Roman"/>
                <w:color w:val="000000"/>
                <w:sz w:val="22"/>
              </w:rPr>
              <w:t xml:space="preserve">Căn thường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14:paraId="714A8376">
            <w:pPr>
              <w:pBdr/>
              <w:spacing w:after="0" w:before="0" w:line="240"/>
              <w:ind/>
              <w:jc w:val="center"/>
              <w:rPr/>
            </w:pPr>
            <w:r>
              <w:rPr>
                <w:rFonts w:ascii="Times New Roman" w:hAnsi="Times New Roman" w:eastAsia="Times New Roman" w:cs="Times New Roman"/>
                <w:color w:val="000000"/>
                <w:sz w:val="22"/>
              </w:rPr>
              <w:t xml:space="preserve">Căn thường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14:paraId="05D8B8B1">
            <w:pPr>
              <w:pBdr/>
              <w:spacing w:after="0" w:before="0" w:line="240"/>
              <w:ind/>
              <w:jc w:val="center"/>
              <w:rPr/>
            </w:pPr>
            <w:r>
              <w:rPr>
                <w:rFonts w:ascii="Times New Roman" w:hAnsi="Times New Roman" w:eastAsia="Times New Roman" w:cs="Times New Roman"/>
                <w:color w:val="000000"/>
                <w:sz w:val="22"/>
              </w:rPr>
              <w:t xml:space="preserve">Căn thường</w:t>
            </w:r>
            <w:r/>
          </w:p>
        </w:tc>
      </w:tr>
      <w:tr>
        <w:trPr>
          <w:trHeight w:val="300"/>
        </w:trPr>
        <w:tc>
          <w:tcPr>
            <w:tcBorders>
              <w:left w:val="single" w:color="000000" w:sz="6" w:space="0"/>
              <w:right w:val="single" w:color="000000" w:sz="4" w:space="0"/>
            </w:tcBorders>
            <w:tcMar>
              <w:left w:w="0" w:type="dxa"/>
              <w:top w:w="0" w:type="dxa"/>
              <w:right w:w="0" w:type="dxa"/>
              <w:bottom w:w="0" w:type="dxa"/>
            </w:tcMar>
            <w:tcW w:w="567" w:type="dxa"/>
            <w:vAlign w:val="center"/>
            <w:textDirection w:val="lrTb"/>
            <w:noWrap/>
          </w:tcPr>
          <w:p w14:paraId="05D02E3F">
            <w:pPr>
              <w:pBdr/>
              <w:spacing w:after="0" w:before="0" w:line="240"/>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14:paraId="4FCECE59">
            <w:pPr>
              <w:pBdr/>
              <w:spacing w:after="0" w:before="0" w:line="240"/>
              <w:ind/>
              <w:rPr/>
            </w:pPr>
            <w:r>
              <w:rPr>
                <w:rFonts w:ascii="Times New Roman" w:hAnsi="Times New Roman" w:eastAsia="Times New Roman" w:cs="Times New Roman"/>
                <w:color w:val="000000"/>
                <w:sz w:val="22"/>
              </w:rPr>
              <w:t xml:space="preserve">Tầng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14:paraId="7EE372F6">
            <w:pPr>
              <w:pBdr/>
              <w:spacing w:after="0" w:before="0" w:line="240"/>
              <w:ind/>
              <w:jc w:val="center"/>
              <w:rPr>
                <w:b w:val="0"/>
                <w:bCs w:val="0"/>
              </w:rPr>
            </w:pPr>
            <w:r>
              <w:rPr>
                <w:rFonts w:ascii="Times New Roman" w:hAnsi="Times New Roman" w:eastAsia="Times New Roman" w:cs="Times New Roman"/>
                <w:b w:val="0"/>
                <w:bCs w:val="0"/>
                <w:color w:val="000000"/>
                <w:sz w:val="22"/>
              </w:rPr>
              <w:t xml:space="preserve">(41/45)</w:t>
            </w:r>
            <w:r>
              <w:rPr>
                <w:b w:val="0"/>
                <w:bCs w:val="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14:paraId="53DF9224">
            <w:pPr>
              <w:pBdr/>
              <w:spacing w:after="0" w:before="0" w:line="240"/>
              <w:ind/>
              <w:jc w:val="center"/>
              <w:rPr>
                <w:b w:val="0"/>
                <w:bCs w:val="0"/>
              </w:rPr>
            </w:pPr>
            <w:r>
              <w:rPr>
                <w:rFonts w:ascii="Times New Roman" w:hAnsi="Times New Roman" w:eastAsia="Times New Roman" w:cs="Times New Roman"/>
                <w:b w:val="0"/>
                <w:bCs w:val="0"/>
                <w:color w:val="000000"/>
                <w:sz w:val="22"/>
              </w:rPr>
              <w:t xml:space="preserve">Tầng cao</w:t>
            </w:r>
            <w:r>
              <w:rPr>
                <w:b w:val="0"/>
                <w:bCs w:val="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14:paraId="2AB0136A">
            <w:pPr>
              <w:pBdr/>
              <w:spacing w:after="0" w:before="0" w:line="240"/>
              <w:ind/>
              <w:jc w:val="center"/>
              <w:rPr>
                <w:b w:val="0"/>
                <w:bCs w:val="0"/>
              </w:rPr>
            </w:pPr>
            <w:r>
              <w:rPr>
                <w:rFonts w:ascii="Times New Roman" w:hAnsi="Times New Roman" w:eastAsia="Times New Roman" w:cs="Times New Roman"/>
                <w:b w:val="0"/>
                <w:bCs w:val="0"/>
                <w:color w:val="000000"/>
                <w:sz w:val="22"/>
              </w:rPr>
              <w:t xml:space="preserve">Tầng trung</w:t>
            </w:r>
            <w:r>
              <w:rPr>
                <w:b w:val="0"/>
                <w:bCs w:val="0"/>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14:paraId="54656C8F">
            <w:pPr>
              <w:pBdr/>
              <w:spacing w:after="0" w:before="0" w:line="240"/>
              <w:ind/>
              <w:jc w:val="center"/>
              <w:rPr>
                <w:b w:val="0"/>
                <w:bCs w:val="0"/>
              </w:rPr>
            </w:pPr>
            <w:r>
              <w:rPr>
                <w:rFonts w:ascii="Times New Roman" w:hAnsi="Times New Roman" w:eastAsia="Times New Roman" w:cs="Times New Roman"/>
                <w:b w:val="0"/>
                <w:bCs w:val="0"/>
                <w:color w:val="000000"/>
                <w:sz w:val="22"/>
              </w:rPr>
              <w:t xml:space="preserve">Tầng cao</w:t>
            </w:r>
            <w:r>
              <w:rPr>
                <w:b w:val="0"/>
                <w:bCs w:val="0"/>
              </w:rPr>
            </w:r>
          </w:p>
        </w:tc>
      </w:tr>
      <w:tr>
        <w:trPr>
          <w:trHeight w:val="499"/>
        </w:trPr>
        <w:tc>
          <w:tcPr>
            <w:tcBorders>
              <w:right w:val="single" w:color="000000" w:sz="4" w:space="0"/>
            </w:tcBorders>
            <w:tcMar>
              <w:left w:w="0" w:type="dxa"/>
              <w:top w:w="0" w:type="dxa"/>
              <w:right w:w="0" w:type="dxa"/>
              <w:bottom w:w="0" w:type="dxa"/>
            </w:tcMar>
            <w:tcW w:w="567" w:type="dxa"/>
            <w:vAlign w:val="center"/>
            <w:textDirection w:val="lrTb"/>
            <w:noWrap/>
          </w:tcPr>
          <w:p w14:paraId="25B73BF6">
            <w:pPr>
              <w:pBdr/>
              <w:spacing w:after="0" w:before="0" w:line="240"/>
              <w:ind/>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14:paraId="64AA06C0">
            <w:pPr>
              <w:pBdr/>
              <w:spacing w:after="0" w:before="0" w:line="240"/>
              <w:ind/>
              <w:rPr/>
            </w:pPr>
            <w:r>
              <w:rPr>
                <w:rFonts w:ascii="Times New Roman" w:hAnsi="Times New Roman" w:eastAsia="Times New Roman" w:cs="Times New Roman"/>
                <w:color w:val="000000"/>
                <w:sz w:val="22"/>
              </w:rPr>
              <w:t xml:space="preserve">Hướng cửa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14:paraId="0EA14985">
            <w:pPr>
              <w:pBdr/>
              <w:spacing w:after="0" w:before="0" w:line="240"/>
              <w:ind/>
              <w:jc w:val="center"/>
              <w:rPr/>
            </w:pPr>
            <w:r>
              <w:rPr>
                <w:rFonts w:ascii="Times New Roman" w:hAnsi="Times New Roman" w:eastAsia="Times New Roman" w:cs="Times New Roman"/>
                <w:color w:val="000000"/>
                <w:sz w:val="22"/>
              </w:rPr>
              <w:t xml:space="preserve">Đông Bắc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14:paraId="68FC0BF4">
            <w:pPr>
              <w:pBdr/>
              <w:spacing w:after="0" w:before="0" w:line="240"/>
              <w:ind/>
              <w:jc w:val="center"/>
              <w:rPr/>
            </w:pPr>
            <w:r>
              <w:rPr>
                <w:rFonts w:ascii="Times New Roman" w:hAnsi="Times New Roman" w:eastAsia="Times New Roman" w:cs="Times New Roman"/>
                <w:color w:val="000000"/>
                <w:sz w:val="22"/>
              </w:rPr>
              <w:t xml:space="preserve">Tây Bắc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14:paraId="59E15E3D">
            <w:pPr>
              <w:pBdr/>
              <w:spacing w:after="0" w:before="0" w:line="240"/>
              <w:ind/>
              <w:jc w:val="center"/>
              <w:rPr/>
            </w:pPr>
            <w:r>
              <w:rPr>
                <w:rFonts w:ascii="Times New Roman" w:hAnsi="Times New Roman" w:eastAsia="Times New Roman" w:cs="Times New Roman"/>
                <w:color w:val="000000"/>
                <w:sz w:val="22"/>
              </w:rPr>
              <w:t xml:space="preserve">Tây Bắc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14:paraId="29D0082C">
            <w:pPr>
              <w:pBdr/>
              <w:spacing w:after="0" w:before="0" w:line="240"/>
              <w:ind/>
              <w:jc w:val="center"/>
              <w:rPr/>
            </w:pPr>
            <w:r>
              <w:rPr>
                <w:rFonts w:ascii="Times New Roman" w:hAnsi="Times New Roman" w:eastAsia="Times New Roman" w:cs="Times New Roman"/>
                <w:color w:val="000000"/>
                <w:sz w:val="22"/>
              </w:rPr>
              <w:t xml:space="preserve">Tây Bắc </w:t>
            </w:r>
            <w:r/>
          </w:p>
        </w:tc>
      </w:tr>
      <w:tr>
        <w:trPr>
          <w:trHeight w:val="859"/>
        </w:trPr>
        <w:tc>
          <w:tcPr>
            <w:tcBorders>
              <w:left w:val="single" w:color="000000" w:sz="6" w:space="0"/>
              <w:bottom w:val="single" w:color="000000" w:sz="6" w:space="0"/>
              <w:right w:val="single" w:color="000000" w:sz="4" w:space="0"/>
            </w:tcBorders>
            <w:tcMar>
              <w:left w:w="0" w:type="dxa"/>
              <w:top w:w="0" w:type="dxa"/>
              <w:right w:w="0" w:type="dxa"/>
              <w:bottom w:w="0" w:type="dxa"/>
            </w:tcMar>
            <w:tcW w:w="567" w:type="dxa"/>
            <w:vAlign w:val="center"/>
            <w:textDirection w:val="lrTb"/>
            <w:noWrap/>
          </w:tcPr>
          <w:p w14:paraId="37AA6B74">
            <w:pPr>
              <w:pBdr/>
              <w:spacing w:after="0" w:before="0" w:line="240"/>
              <w:ind/>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14:paraId="16FDE72A">
            <w:pPr>
              <w:pBdr/>
              <w:spacing w:after="0" w:before="0" w:line="240"/>
              <w:ind/>
              <w:rPr/>
            </w:pPr>
            <w:r>
              <w:rPr>
                <w:rFonts w:ascii="Times New Roman" w:hAnsi="Times New Roman" w:eastAsia="Times New Roman" w:cs="Times New Roman"/>
                <w:color w:val="000000"/>
                <w:sz w:val="22"/>
              </w:rPr>
              <w:t xml:space="preserve">Hướng ban công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tcPr>
          <w:p w14:paraId="6D99B849">
            <w:pPr>
              <w:pBdr/>
              <w:spacing w:after="0" w:before="0" w:line="240"/>
              <w:ind/>
              <w:jc w:val="center"/>
              <w:rPr/>
            </w:pPr>
            <w:r>
              <w:rPr>
                <w:rFonts w:ascii="Times New Roman" w:hAnsi="Times New Roman" w:eastAsia="Times New Roman" w:cs="Times New Roman"/>
                <w:color w:val="000000"/>
                <w:sz w:val="22"/>
              </w:rPr>
              <w:t xml:space="preserve">Tây Nam - Tây Bắc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14:paraId="7EFA1802">
            <w:pPr>
              <w:pBdr/>
              <w:spacing w:after="0" w:before="0" w:line="240"/>
              <w:ind/>
              <w:jc w:val="center"/>
              <w:rPr/>
            </w:pPr>
            <w:r>
              <w:rPr>
                <w:rFonts w:ascii="Times New Roman" w:hAnsi="Times New Roman" w:eastAsia="Times New Roman" w:cs="Times New Roman"/>
                <w:color w:val="000000"/>
                <w:sz w:val="22"/>
              </w:rPr>
              <w:t xml:space="preserve">Đông Nam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14:paraId="79622973">
            <w:pPr>
              <w:pBdr/>
              <w:spacing w:after="0" w:before="0" w:line="240"/>
              <w:ind/>
              <w:jc w:val="center"/>
              <w:rPr/>
            </w:pPr>
            <w:r>
              <w:rPr>
                <w:rFonts w:ascii="Times New Roman" w:hAnsi="Times New Roman" w:eastAsia="Times New Roman" w:cs="Times New Roman"/>
                <w:color w:val="000000"/>
                <w:sz w:val="22"/>
              </w:rPr>
              <w:t xml:space="preserve">Đông Nam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14:paraId="00B54319">
            <w:pPr>
              <w:pBdr/>
              <w:spacing w:after="0" w:before="0" w:line="240"/>
              <w:ind/>
              <w:jc w:val="center"/>
              <w:rPr/>
            </w:pPr>
            <w:r>
              <w:rPr>
                <w:rFonts w:ascii="Times New Roman" w:hAnsi="Times New Roman" w:eastAsia="Times New Roman" w:cs="Times New Roman"/>
                <w:color w:val="000000"/>
                <w:sz w:val="22"/>
              </w:rPr>
              <w:t xml:space="preserve">Đông Nam</w:t>
            </w:r>
            <w:r/>
          </w:p>
        </w:tc>
      </w:tr>
      <w:tr>
        <w:trPr>
          <w:trHeight w:val="129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640EC7F1">
            <w:pPr>
              <w:pBdr/>
              <w:spacing w:after="0" w:before="0" w:line="240"/>
              <w:ind/>
              <w:jc w:val="center"/>
              <w:rPr/>
            </w:pPr>
            <w:r>
              <w:rPr>
                <w:rFonts w:ascii="Times New Roman" w:hAnsi="Times New Roman" w:eastAsia="Times New Roman" w:cs="Times New Roman"/>
                <w:color w:val="000000"/>
                <w:sz w:val="22"/>
              </w:rPr>
              <w:t xml:space="preserve">13</w:t>
            </w:r>
            <w:r/>
          </w:p>
        </w:tc>
        <w:tc>
          <w:tcPr>
            <w:tcBorders>
              <w:top w:val="single" w:color="000000" w:sz="4" w:space="0"/>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3AC89B17">
            <w:pPr>
              <w:pBdr/>
              <w:spacing w:after="0" w:before="0" w:line="240"/>
              <w:ind/>
              <w:rPr/>
            </w:pPr>
            <w:r>
              <w:rPr>
                <w:rFonts w:ascii="Times New Roman" w:hAnsi="Times New Roman" w:eastAsia="Times New Roman" w:cs="Times New Roman"/>
                <w:color w:val="000000"/>
                <w:sz w:val="22"/>
              </w:rPr>
              <w:t xml:space="preserve">Cấu trúc</w:t>
            </w:r>
            <w:r/>
          </w:p>
        </w:tc>
        <w:tc>
          <w:tcPr>
            <w:tcBorders>
              <w:top w:val="single" w:color="000000" w:sz="4"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0DB006D">
            <w:pPr>
              <w:pBdr/>
              <w:spacing w:after="0" w:before="0" w:line="240"/>
              <w:ind/>
              <w:jc w:val="center"/>
              <w:rPr/>
            </w:pPr>
            <w:r>
              <w:rPr>
                <w:rFonts w:ascii="Times New Roman" w:hAnsi="Times New Roman" w:eastAsia="Times New Roman" w:cs="Times New Roman"/>
                <w:color w:val="000000"/>
                <w:sz w:val="22"/>
              </w:rPr>
              <w:t xml:space="preserve">3 Phòng Ngủ, 2 WC, 1 Bếp, 1 Khách</w:t>
            </w:r>
            <w:r/>
          </w:p>
        </w:tc>
        <w:tc>
          <w:tcPr>
            <w:tcBorders>
              <w:top w:val="single" w:color="000000" w:sz="4"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17D7D75F">
            <w:pPr>
              <w:pBdr/>
              <w:spacing w:after="0" w:before="0" w:line="240"/>
              <w:ind/>
              <w:jc w:val="center"/>
              <w:rPr/>
            </w:pPr>
            <w:r>
              <w:rPr>
                <w:rFonts w:ascii="Times New Roman" w:hAnsi="Times New Roman" w:eastAsia="Times New Roman" w:cs="Times New Roman"/>
                <w:color w:val="000000"/>
                <w:sz w:val="22"/>
              </w:rPr>
              <w:t xml:space="preserve">3 Phòng Ngủ, 2 WC, 1 Bếp, 1 Khách</w:t>
            </w:r>
            <w:r/>
          </w:p>
        </w:tc>
        <w:tc>
          <w:tcPr>
            <w:tcBorders>
              <w:top w:val="single" w:color="000000" w:sz="4"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B340821">
            <w:pPr>
              <w:pBdr/>
              <w:spacing w:after="0" w:before="0" w:line="240"/>
              <w:ind/>
              <w:jc w:val="center"/>
              <w:rPr/>
            </w:pPr>
            <w:r>
              <w:rPr>
                <w:rFonts w:ascii="Times New Roman" w:hAnsi="Times New Roman" w:eastAsia="Times New Roman" w:cs="Times New Roman"/>
                <w:color w:val="000000"/>
                <w:sz w:val="22"/>
              </w:rPr>
              <w:t xml:space="preserve">3 Phòng Ngủ, 2 WC, 1 Bếp, 1 Khách</w:t>
            </w:r>
            <w:r/>
          </w:p>
        </w:tc>
        <w:tc>
          <w:tcPr>
            <w:tcBorders>
              <w:top w:val="single" w:color="000000" w:sz="4"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565976E">
            <w:pPr>
              <w:pBdr/>
              <w:spacing w:after="0" w:before="0" w:line="240"/>
              <w:ind/>
              <w:jc w:val="center"/>
              <w:rPr/>
            </w:pPr>
            <w:r>
              <w:rPr>
                <w:rFonts w:ascii="Times New Roman" w:hAnsi="Times New Roman" w:eastAsia="Times New Roman" w:cs="Times New Roman"/>
                <w:color w:val="000000"/>
                <w:sz w:val="22"/>
              </w:rPr>
              <w:t xml:space="preserve">3 Phòng Ngủ, 2 WC, 1 Bếp, 1 Khách</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2F45DFD3">
            <w:pPr>
              <w:pBdr/>
              <w:spacing w:after="0" w:before="0" w:line="240"/>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416E73D3">
            <w:pPr>
              <w:pBdr/>
              <w:spacing w:after="0" w:before="0" w:line="240"/>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60159139">
            <w:pPr>
              <w:pBdr/>
              <w:spacing w:after="0" w:before="0" w:line="240"/>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70DE376D">
            <w:pPr>
              <w:pBdr/>
              <w:spacing w:after="0" w:before="0" w:line="240"/>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B26A087">
            <w:pPr>
              <w:pBdr/>
              <w:spacing w:after="0" w:before="0" w:line="240"/>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E9F28B2">
            <w:pPr>
              <w:pBdr/>
              <w:spacing w:after="0" w:before="0" w:line="240"/>
              <w:ind/>
              <w:jc w:val="center"/>
              <w:rPr/>
            </w:pPr>
            <w:r>
              <w:rPr>
                <w:rFonts w:ascii="Times New Roman" w:hAnsi="Times New Roman" w:eastAsia="Times New Roman" w:cs="Times New Roman"/>
                <w:color w:val="000000"/>
                <w:sz w:val="22"/>
              </w:rPr>
              <w:t xml:space="preserve"> Nội thất cơ bản </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35C58998">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5ADFFC95">
            <w:pPr>
              <w:pBdr/>
              <w:spacing w:after="0" w:before="0" w:line="240"/>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F5C41D4">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3BE0476B">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47434CA">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0D3B68D9">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744FA36A">
            <w:pPr>
              <w:pBdr/>
              <w:spacing w:after="0" w:before="0" w:line="240"/>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5A5E7E34">
            <w:pPr>
              <w:pBdr/>
              <w:spacing w:after="0" w:before="0" w:line="240"/>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1B5D2AF3">
            <w:pPr>
              <w:pBdr/>
              <w:spacing w:after="0" w:before="0" w:line="240"/>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50FAF0DA">
            <w:pPr>
              <w:pBdr/>
              <w:spacing w:after="0" w:before="0" w:line="240"/>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642471E2">
            <w:pPr>
              <w:pBdr/>
              <w:spacing w:after="0" w:before="0" w:line="240"/>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5ADF40B">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6A96732B">
            <w:pPr>
              <w:pBdr/>
              <w:spacing w:after="0" w:before="0" w:line="240"/>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72110827">
            <w:pPr>
              <w:pBdr/>
              <w:spacing w:after="0" w:before="0" w:line="240"/>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648CA137">
            <w:pPr>
              <w:pBdr/>
              <w:spacing w:after="0" w:before="0" w:line="240"/>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0B91B2EA">
            <w:pPr>
              <w:pBdr/>
              <w:spacing w:after="0" w:before="0" w:line="240"/>
              <w:ind/>
              <w:jc w:val="center"/>
              <w:rPr/>
            </w:pPr>
            <w:r>
              <w:rPr>
                <w:rFonts w:ascii="Times New Roman" w:hAnsi="Times New Roman" w:eastAsia="Times New Roman" w:cs="Times New Roman"/>
                <w:b/>
                <w:color w:val="000000"/>
                <w:sz w:val="22"/>
              </w:rPr>
              <w:t xml:space="preserve">7.500.000.000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7C7707A4">
            <w:pPr>
              <w:pBdr/>
              <w:spacing w:after="0" w:before="0" w:line="240"/>
              <w:ind/>
              <w:jc w:val="center"/>
              <w:rPr/>
            </w:pPr>
            <w:r>
              <w:rPr>
                <w:rFonts w:ascii="Times New Roman" w:hAnsi="Times New Roman" w:eastAsia="Times New Roman" w:cs="Times New Roman"/>
                <w:b/>
                <w:color w:val="000000"/>
                <w:sz w:val="22"/>
              </w:rPr>
              <w:t xml:space="preserve">8.280.000.000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E35B040">
            <w:pPr>
              <w:pBdr/>
              <w:spacing w:after="0" w:before="0" w:line="240"/>
              <w:ind/>
              <w:jc w:val="center"/>
              <w:rPr/>
            </w:pPr>
            <w:r>
              <w:rPr>
                <w:rFonts w:ascii="Times New Roman" w:hAnsi="Times New Roman" w:eastAsia="Times New Roman" w:cs="Times New Roman"/>
                <w:b/>
                <w:color w:val="000000"/>
                <w:sz w:val="22"/>
              </w:rPr>
              <w:t xml:space="preserve">7.700.000.000</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17F74724">
            <w:pPr>
              <w:pBdr/>
              <w:spacing w:after="0" w:before="0" w:line="240"/>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7330A437">
            <w:pPr>
              <w:pBdr/>
              <w:spacing w:after="0" w:before="0" w:line="240"/>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772B069E">
            <w:pPr>
              <w:pBdr/>
              <w:spacing w:after="0" w:before="0" w:line="240"/>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771CE1EF">
            <w:pPr>
              <w:pBdr/>
              <w:spacing w:after="0" w:before="0" w:line="240"/>
              <w:ind/>
              <w:jc w:val="center"/>
              <w:rPr/>
            </w:pPr>
            <w:r>
              <w:rPr>
                <w:rFonts w:ascii="Times New Roman" w:hAnsi="Times New Roman" w:eastAsia="Times New Roman" w:cs="Times New Roman"/>
                <w:color w:val="000000"/>
                <w:sz w:val="22"/>
              </w:rPr>
              <w:t xml:space="preserve">6.750.000.000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87A22D0">
            <w:pPr>
              <w:pBdr/>
              <w:spacing w:after="0" w:before="0" w:line="240"/>
              <w:ind/>
              <w:jc w:val="center"/>
              <w:rPr/>
            </w:pPr>
            <w:r>
              <w:rPr>
                <w:rFonts w:ascii="Times New Roman" w:hAnsi="Times New Roman" w:eastAsia="Times New Roman" w:cs="Times New Roman"/>
                <w:color w:val="000000"/>
                <w:sz w:val="22"/>
              </w:rPr>
              <w:t xml:space="preserve">7.452.000.000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DB78FEA">
            <w:pPr>
              <w:pBdr/>
              <w:spacing w:after="0" w:before="0" w:line="240"/>
              <w:ind/>
              <w:jc w:val="center"/>
              <w:rPr/>
            </w:pPr>
            <w:r>
              <w:rPr>
                <w:rFonts w:ascii="Times New Roman" w:hAnsi="Times New Roman" w:eastAsia="Times New Roman" w:cs="Times New Roman"/>
                <w:color w:val="000000"/>
                <w:sz w:val="22"/>
              </w:rPr>
              <w:t xml:space="preserve">6.930.000.000</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74AD0D04">
            <w:pPr>
              <w:pBdr/>
              <w:spacing w:after="0" w:before="0" w:line="240"/>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33F5B99">
            <w:pPr>
              <w:pBdr/>
              <w:spacing w:after="0" w:before="0" w:line="240"/>
              <w:ind/>
              <w:rPr/>
            </w:pPr>
            <w:r>
              <w:rPr>
                <w:rFonts w:ascii="Times New Roman" w:hAnsi="Times New Roman" w:eastAsia="Times New Roman" w:cs="Times New Roman"/>
                <w:color w:val="000000"/>
                <w:sz w:val="22"/>
              </w:rPr>
              <w:t xml:space="preserve">Đơn giá QSD căn hộ (đồng/m2)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8C05AF4">
            <w:pPr>
              <w:pBdr/>
              <w:spacing w:after="0" w:before="0" w:line="240"/>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37297E47">
            <w:pPr>
              <w:pBdr/>
              <w:spacing w:after="0" w:before="0" w:line="240"/>
              <w:ind/>
              <w:jc w:val="center"/>
              <w:rPr/>
            </w:pPr>
            <w:r>
              <w:rPr>
                <w:rFonts w:ascii="Times New Roman" w:hAnsi="Times New Roman" w:eastAsia="Times New Roman" w:cs="Times New Roman"/>
                <w:color w:val="000000"/>
                <w:sz w:val="22"/>
              </w:rPr>
              <w:t xml:space="preserve">74.503.311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7CF7EBF">
            <w:pPr>
              <w:pBdr/>
              <w:spacing w:after="0" w:before="0" w:line="240"/>
              <w:ind/>
              <w:jc w:val="center"/>
              <w:rPr/>
            </w:pPr>
            <w:r>
              <w:rPr>
                <w:rFonts w:ascii="Times New Roman" w:hAnsi="Times New Roman" w:eastAsia="Times New Roman" w:cs="Times New Roman"/>
                <w:color w:val="000000"/>
                <w:sz w:val="22"/>
              </w:rPr>
              <w:t xml:space="preserve">82.800.000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0A3DF54D">
            <w:pPr>
              <w:pBdr/>
              <w:spacing w:after="0" w:before="0" w:line="240"/>
              <w:ind/>
              <w:jc w:val="center"/>
              <w:rPr/>
            </w:pPr>
            <w:r>
              <w:rPr>
                <w:rFonts w:ascii="Times New Roman" w:hAnsi="Times New Roman" w:eastAsia="Times New Roman" w:cs="Times New Roman"/>
                <w:color w:val="000000"/>
                <w:sz w:val="22"/>
              </w:rPr>
              <w:t xml:space="preserve">76.153.846</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302D54EE">
            <w:pPr>
              <w:pBdr/>
              <w:spacing w:after="0" w:before="0" w:line="240"/>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3C8EFE63">
            <w:pPr>
              <w:pBdr/>
              <w:spacing w:after="0" w:before="0" w:line="240"/>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C4850B6">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7B3D68A3">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710E0135">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A0F791C">
            <w:pPr>
              <w:pBdr/>
              <w:spacing w:after="0" w:before="0" w:line="240"/>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114F4CE0">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C764DC5">
            <w:pPr>
              <w:pBdr/>
              <w:spacing w:after="0" w:before="0" w:line="240"/>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3C792BC7">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18A42C05">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3A9D534">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E8DB251">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6221640E">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1E06620F">
            <w:pPr>
              <w:pBdr/>
              <w:spacing w:after="0" w:before="0" w:line="240"/>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5DC0AA60">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450B3278">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81A474B">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7CBE6BB7">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368D2591">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CAC45A9">
            <w:pPr>
              <w:pBdr/>
              <w:spacing w:after="0" w:before="0" w:line="240"/>
              <w:ind/>
              <w:rPr/>
            </w:pPr>
            <w:r>
              <w:rPr>
                <w:rFonts w:ascii="Times New Roman" w:hAnsi="Times New Roman" w:eastAsia="Times New Roman" w:cs="Times New Roman"/>
                <w:color w:val="000000"/>
                <w:sz w:val="22"/>
              </w:rPr>
              <w:t xml:space="preserve">Vị trí, tòa nhà</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636A5CA5">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2530A602">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2F945F1">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FED3A5D">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54936585">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B5F3740">
            <w:pPr>
              <w:pBdr/>
              <w:spacing w:after="0" w:before="0" w:line="240"/>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0D6B74B5">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41B9A22C">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63B736CE">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1AF775F1">
            <w:pPr>
              <w:pBdr/>
              <w:spacing w:after="0" w:before="0" w:line="240"/>
              <w:ind/>
              <w:jc w:val="center"/>
              <w:rPr/>
            </w:pPr>
            <w:r>
              <w:rPr>
                <w:rFonts w:ascii="Times New Roman" w:hAnsi="Times New Roman" w:eastAsia="Times New Roman" w:cs="Times New Roman"/>
                <w:color w:val="000000"/>
                <w:sz w:val="22"/>
              </w:rPr>
              <w:t xml:space="preserve"> Lợi thế hơn</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77F15EFE">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1A98B754">
            <w:pPr>
              <w:pBdr/>
              <w:spacing w:after="0" w:before="0" w:line="240"/>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6952EF71">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6D3C4F99">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1BE8C37">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ED7052A">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0E01030D">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5600EED">
            <w:pPr>
              <w:pBdr/>
              <w:spacing w:after="0" w:before="0" w:line="240"/>
              <w:ind/>
              <w:rPr/>
            </w:pPr>
            <w:r>
              <w:rPr>
                <w:rFonts w:ascii="Times New Roman" w:hAnsi="Times New Roman" w:eastAsia="Times New Roman" w:cs="Times New Roman"/>
                <w:color w:val="000000"/>
                <w:sz w:val="22"/>
              </w:rPr>
              <w:t xml:space="preserve">Vị trí căn hộ</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3262171E">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4584708E">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12155E90">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7AEFAC52">
            <w:pPr>
              <w:pBdr/>
              <w:spacing w:after="0" w:before="0" w:line="240"/>
              <w:ind/>
              <w:jc w:val="center"/>
              <w:rPr/>
            </w:pPr>
            <w:r>
              <w:rPr>
                <w:rFonts w:ascii="Times New Roman" w:hAnsi="Times New Roman" w:eastAsia="Times New Roman" w:cs="Times New Roman"/>
                <w:color w:val="000000"/>
                <w:sz w:val="22"/>
              </w:rPr>
              <w:t xml:space="preserve">Kém lợi thế hơn</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tcPr>
          <w:p w14:paraId="047713E6">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59BF3178">
            <w:pPr>
              <w:pBdr/>
              <w:spacing w:after="0" w:before="0" w:line="240"/>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1BB43ACD">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3257C144">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7E564A24">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18C53E3">
            <w:pPr>
              <w:pBdr/>
              <w:spacing w:after="0" w:before="0" w:line="240"/>
              <w:ind/>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66"/>
        <w:gridCol w:w="1466"/>
        <w:gridCol w:w="725"/>
        <w:gridCol w:w="1537"/>
        <w:gridCol w:w="1548"/>
        <w:gridCol w:w="1548"/>
        <w:gridCol w:w="1942"/>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val="false"/>
          </w:tcPr>
          <w:p w14:paraId="5A8ABAAC">
            <w:pPr>
              <w:pBdr/>
              <w:spacing w:after="0" w:before="0" w:line="240"/>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72ADA29D">
            <w:pPr>
              <w:pBdr/>
              <w:spacing w:after="0" w:before="0" w:line="240"/>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2C6EE0F3">
            <w:pPr>
              <w:pBdr/>
              <w:spacing w:after="0" w:before="0" w:line="240"/>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69529F33">
            <w:pPr>
              <w:pBdr/>
              <w:spacing w:after="0" w:before="0" w:line="240"/>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45F57DBE">
            <w:pPr>
              <w:pBdr/>
              <w:spacing w:after="0" w:before="0" w:line="240"/>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774FA704">
            <w:pPr>
              <w:pBdr/>
              <w:spacing w:after="0" w:before="0" w:line="240"/>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64E29EC4">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85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val="false"/>
          </w:tcPr>
          <w:p w14:paraId="721B62AF">
            <w:pPr>
              <w:pBdr/>
              <w:spacing w:after="0" w:before="0" w:line="240"/>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3E25B5DE">
            <w:pPr>
              <w:pBdr/>
              <w:spacing w:after="0" w:before="0" w:line="240"/>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686F326C">
            <w:pPr>
              <w:pBdr/>
              <w:spacing w:after="0" w:before="0" w:line="240"/>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6CF1B905">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72E15345">
            <w:pPr>
              <w:pBdr/>
              <w:spacing w:after="0" w:before="0" w:line="240"/>
              <w:ind/>
              <w:jc w:val="center"/>
              <w:rPr/>
            </w:pPr>
            <w:r>
              <w:rPr>
                <w:rFonts w:ascii="Times New Roman" w:hAnsi="Times New Roman" w:eastAsia="Times New Roman" w:cs="Times New Roman"/>
                <w:color w:val="000000"/>
                <w:sz w:val="22"/>
              </w:rPr>
              <w:t xml:space="preserve">6.750.000.000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61ACE35D">
            <w:pPr>
              <w:pBdr/>
              <w:spacing w:after="0" w:before="0" w:line="240"/>
              <w:ind/>
              <w:jc w:val="center"/>
              <w:rPr/>
            </w:pPr>
            <w:r>
              <w:rPr>
                <w:rFonts w:ascii="Times New Roman" w:hAnsi="Times New Roman" w:eastAsia="Times New Roman" w:cs="Times New Roman"/>
                <w:color w:val="000000"/>
                <w:sz w:val="22"/>
              </w:rPr>
              <w:t xml:space="preserve">7.452.000.000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704BF6F4">
            <w:pPr>
              <w:pBdr/>
              <w:spacing w:after="0" w:before="0" w:line="240"/>
              <w:ind/>
              <w:jc w:val="center"/>
              <w:rPr/>
            </w:pPr>
            <w:r>
              <w:rPr>
                <w:rFonts w:ascii="Times New Roman" w:hAnsi="Times New Roman" w:eastAsia="Times New Roman" w:cs="Times New Roman"/>
                <w:color w:val="000000"/>
                <w:sz w:val="22"/>
              </w:rPr>
              <w:t xml:space="preserve">6.930.000.000</w:t>
            </w:r>
            <w:r/>
          </w:p>
        </w:tc>
      </w:tr>
      <w:tr>
        <w:trPr>
          <w:trHeight w:val="57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val="false"/>
          </w:tcPr>
          <w:p w14:paraId="59A6989C">
            <w:pPr>
              <w:pBdr/>
              <w:spacing w:after="0" w:before="0" w:line="240"/>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7A951A1A">
            <w:pPr>
              <w:pBdr/>
              <w:spacing w:after="0" w:before="0" w:line="240"/>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6F604718">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4D65240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282A3F1B">
            <w:pPr>
              <w:pBdr/>
              <w:spacing w:after="0" w:before="0" w:line="240"/>
              <w:ind/>
              <w:jc w:val="center"/>
              <w:rPr/>
            </w:pPr>
            <w:r>
              <w:rPr>
                <w:rFonts w:ascii="Times New Roman" w:hAnsi="Times New Roman" w:eastAsia="Times New Roman" w:cs="Times New Roman"/>
                <w:color w:val="000000"/>
                <w:sz w:val="22"/>
              </w:rPr>
              <w:t xml:space="preserve">74.503.311</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59D586A0">
            <w:pPr>
              <w:pBdr/>
              <w:spacing w:after="0" w:before="0" w:line="240"/>
              <w:ind/>
              <w:jc w:val="center"/>
              <w:rPr/>
            </w:pPr>
            <w:r>
              <w:rPr>
                <w:rFonts w:ascii="Times New Roman" w:hAnsi="Times New Roman" w:eastAsia="Times New Roman" w:cs="Times New Roman"/>
                <w:color w:val="000000"/>
                <w:sz w:val="22"/>
              </w:rPr>
              <w:t xml:space="preserve">82.800.000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27BBBE41">
            <w:pPr>
              <w:pBdr/>
              <w:spacing w:after="0" w:before="0" w:line="240"/>
              <w:ind/>
              <w:jc w:val="center"/>
              <w:rPr/>
            </w:pPr>
            <w:r>
              <w:rPr>
                <w:rFonts w:ascii="Times New Roman" w:hAnsi="Times New Roman" w:eastAsia="Times New Roman" w:cs="Times New Roman"/>
                <w:color w:val="000000"/>
                <w:sz w:val="22"/>
              </w:rPr>
              <w:t xml:space="preserve">76.153.846</w:t>
            </w:r>
            <w:r/>
          </w:p>
        </w:tc>
      </w:tr>
      <w:tr>
        <w:trPr>
          <w:trHeight w:val="9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val="false"/>
          </w:tcPr>
          <w:p w14:paraId="7F55CD23">
            <w:pPr>
              <w:pBdr/>
              <w:spacing w:after="0" w:before="0" w:line="240"/>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7133EC7A">
            <w:pPr>
              <w:pBdr/>
              <w:spacing w:after="0" w:before="0" w:line="240"/>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4C8400EC">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774D5794">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62FCB4DC">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49456A67">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37DE9C4A">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855"/>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66" w:type="dxa"/>
            <w:vAlign w:val="center"/>
            <w:vMerge w:val="restart"/>
            <w:textDirection w:val="lrTb"/>
            <w:noWrap w:val="false"/>
          </w:tcPr>
          <w:p w14:paraId="65FCF592">
            <w:pPr>
              <w:pBdr/>
              <w:spacing w:after="0" w:before="0" w:line="240"/>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209A3F33">
            <w:pPr>
              <w:pBdr/>
              <w:spacing w:after="0" w:before="0" w:line="240"/>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761155CE">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58C8A9B1">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D497CB4">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04DED9EF">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69A3DE09">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50E5A2A1">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062F7BB3">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13E6F102">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327B4382">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62FE5CD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2E3C7DDC">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7B2560DB">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698C9D54">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50D7DD7E">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1450C09F">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18C91F5A">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104489FF">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7590E512">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1859A243">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4BEEE93F">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21FFF678">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5B524628">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4C8D0F72">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76CA1310">
            <w:pPr>
              <w:pBdr/>
              <w:spacing w:after="0" w:before="0" w:line="240"/>
              <w:ind/>
              <w:jc w:val="center"/>
              <w:rPr/>
            </w:pPr>
            <w:r>
              <w:rPr>
                <w:rFonts w:ascii="Times New Roman" w:hAnsi="Times New Roman" w:eastAsia="Times New Roman" w:cs="Times New Roman"/>
                <w:color w:val="000000"/>
                <w:sz w:val="22"/>
              </w:rPr>
              <w:t xml:space="preserve">74.503.311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2DF495C4">
            <w:pPr>
              <w:pBdr/>
              <w:spacing w:after="0" w:before="0" w:line="240"/>
              <w:ind/>
              <w:jc w:val="center"/>
              <w:rPr/>
            </w:pPr>
            <w:r>
              <w:rPr>
                <w:rFonts w:ascii="Times New Roman" w:hAnsi="Times New Roman" w:eastAsia="Times New Roman" w:cs="Times New Roman"/>
                <w:color w:val="000000"/>
                <w:sz w:val="22"/>
              </w:rPr>
              <w:t xml:space="preserve">82.800.000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0CA97D82">
            <w:pPr>
              <w:pBdr/>
              <w:spacing w:after="0" w:before="0" w:line="240"/>
              <w:ind/>
              <w:jc w:val="center"/>
              <w:rPr/>
            </w:pPr>
            <w:r>
              <w:rPr>
                <w:rFonts w:ascii="Times New Roman" w:hAnsi="Times New Roman" w:eastAsia="Times New Roman" w:cs="Times New Roman"/>
                <w:color w:val="000000"/>
                <w:sz w:val="22"/>
              </w:rPr>
              <w:t xml:space="preserve">76.153.846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66" w:type="dxa"/>
            <w:vAlign w:val="center"/>
            <w:vMerge w:val="restart"/>
            <w:textDirection w:val="lrTb"/>
            <w:noWrap w:val="false"/>
          </w:tcPr>
          <w:p w14:paraId="038BFAFF">
            <w:pPr>
              <w:pBdr/>
              <w:spacing w:after="0" w:before="0" w:line="240"/>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6CC3DEF0">
            <w:pPr>
              <w:pBdr/>
              <w:spacing w:after="0" w:before="0" w:line="240"/>
              <w:ind/>
              <w:rPr/>
            </w:pPr>
            <w:r>
              <w:rPr>
                <w:rFonts w:ascii="Times New Roman" w:hAnsi="Times New Roman" w:eastAsia="Times New Roman" w:cs="Times New Roman"/>
                <w:b/>
                <w:color w:val="000000"/>
                <w:sz w:val="22"/>
              </w:rPr>
              <w:t xml:space="preserve">Vị trí, tòa nhà</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1B49E3D2">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7E37A64C">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31124BA2">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A97A7A3">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0138FC8D">
            <w:pPr>
              <w:pBdr/>
              <w:spacing w:after="0" w:before="0" w:line="240"/>
              <w:ind/>
              <w:jc w:val="center"/>
              <w:rPr/>
            </w:pPr>
            <w:r>
              <w:rPr>
                <w:rFonts w:ascii="Times New Roman" w:hAnsi="Times New Roman" w:eastAsia="Times New Roman" w:cs="Times New Roman"/>
                <w:b/>
                <w:color w:val="000000"/>
                <w:sz w:val="22"/>
              </w:rPr>
              <w:t xml:space="preserve">B</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0132DEBA">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244A1EFB">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5597B20E">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0F526E56">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46003CA">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54576E09">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1223B9C6">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1FE0A651">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49920625">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215DAB81">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03E9579B">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50A30092">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0ACE8464">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5D6C2D3C">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33804A4E">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1B5E7526">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47EEEED1">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4F0833A0">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62480B77">
            <w:pPr>
              <w:pBdr/>
              <w:spacing w:after="0" w:before="0" w:line="240"/>
              <w:ind/>
              <w:jc w:val="center"/>
              <w:rPr/>
            </w:pPr>
            <w:r>
              <w:rPr>
                <w:rFonts w:ascii="Times New Roman" w:hAnsi="Times New Roman" w:eastAsia="Times New Roman" w:cs="Times New Roman"/>
                <w:color w:val="000000"/>
                <w:sz w:val="22"/>
              </w:rPr>
              <w:t xml:space="preserve">74.503.311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428B73BA">
            <w:pPr>
              <w:pBdr/>
              <w:spacing w:after="0" w:before="0" w:line="240"/>
              <w:ind/>
              <w:jc w:val="center"/>
              <w:rPr/>
            </w:pPr>
            <w:r>
              <w:rPr>
                <w:rFonts w:ascii="Times New Roman" w:hAnsi="Times New Roman" w:eastAsia="Times New Roman" w:cs="Times New Roman"/>
                <w:color w:val="000000"/>
                <w:sz w:val="22"/>
              </w:rPr>
              <w:t xml:space="preserve">82.800.000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2B03DF0D">
            <w:pPr>
              <w:pBdr/>
              <w:spacing w:after="0" w:before="0" w:line="240"/>
              <w:ind/>
              <w:jc w:val="center"/>
              <w:rPr/>
            </w:pPr>
            <w:r>
              <w:rPr>
                <w:rFonts w:ascii="Times New Roman" w:hAnsi="Times New Roman" w:eastAsia="Times New Roman" w:cs="Times New Roman"/>
                <w:color w:val="000000"/>
                <w:sz w:val="22"/>
              </w:rPr>
              <w:t xml:space="preserve">76.153.846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66" w:type="dxa"/>
            <w:vAlign w:val="center"/>
            <w:vMerge w:val="restart"/>
            <w:textDirection w:val="lrTb"/>
            <w:noWrap w:val="false"/>
          </w:tcPr>
          <w:p w14:paraId="36CF2E5E">
            <w:pPr>
              <w:pBdr/>
              <w:spacing w:after="0" w:before="0" w:line="240"/>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256C5D91">
            <w:pPr>
              <w:pBdr/>
              <w:spacing w:after="0" w:before="0" w:line="240"/>
              <w:ind/>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657BD06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3665D4F6">
            <w:pPr>
              <w:pBdr/>
              <w:spacing w:after="0" w:before="0" w:line="240"/>
              <w:ind/>
              <w:jc w:val="center"/>
              <w:rPr/>
            </w:pPr>
            <w:r>
              <w:rPr>
                <w:rFonts w:ascii="Times New Roman" w:hAnsi="Times New Roman" w:eastAsia="Times New Roman" w:cs="Times New Roman"/>
                <w:b/>
                <w:color w:val="000000"/>
                <w:sz w:val="22"/>
              </w:rPr>
              <w:t xml:space="preserve">Tây Nam - Tây Bắc</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5DF4C7AF">
            <w:pPr>
              <w:pBdr/>
              <w:spacing w:after="0" w:before="0" w:line="240"/>
              <w:ind/>
              <w:jc w:val="center"/>
              <w:rPr/>
            </w:pPr>
            <w:r>
              <w:rPr>
                <w:rFonts w:ascii="Times New Roman" w:hAnsi="Times New Roman" w:eastAsia="Times New Roman" w:cs="Times New Roman"/>
                <w:b/>
                <w:color w:val="000000"/>
                <w:sz w:val="22"/>
              </w:rPr>
              <w:t xml:space="preserve">Đông Nam</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7F6F7EF6">
            <w:pPr>
              <w:pBdr/>
              <w:spacing w:after="0" w:before="0" w:line="240"/>
              <w:ind/>
              <w:jc w:val="center"/>
              <w:rPr/>
            </w:pPr>
            <w:r>
              <w:rPr>
                <w:rFonts w:ascii="Times New Roman" w:hAnsi="Times New Roman" w:eastAsia="Times New Roman" w:cs="Times New Roman"/>
                <w:b/>
                <w:color w:val="000000"/>
                <w:sz w:val="22"/>
              </w:rPr>
              <w:t xml:space="preserve">Đông Nam</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77018D55">
            <w:pPr>
              <w:pBdr/>
              <w:spacing w:after="0" w:before="0" w:line="240"/>
              <w:ind/>
              <w:jc w:val="center"/>
              <w:rPr/>
            </w:pPr>
            <w:r>
              <w:rPr>
                <w:rFonts w:ascii="Times New Roman" w:hAnsi="Times New Roman" w:eastAsia="Times New Roman" w:cs="Times New Roman"/>
                <w:b/>
                <w:color w:val="000000"/>
                <w:sz w:val="22"/>
              </w:rPr>
              <w:t xml:space="preserve">Đông Nam</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4D131031">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3BFCE3B3">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084DFAB2">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69E57620">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5388DE45">
            <w:pPr>
              <w:pBdr/>
              <w:spacing w:after="0" w:before="0" w:line="240"/>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6DE45406">
            <w:pPr>
              <w:pBdr/>
              <w:spacing w:after="0" w:before="0" w:line="240"/>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1C7BCBD7">
            <w:pPr>
              <w:pBdr/>
              <w:spacing w:after="0" w:before="0" w:line="240"/>
              <w:ind/>
              <w:jc w:val="center"/>
              <w:rPr/>
            </w:pPr>
            <w:r>
              <w:rPr>
                <w:rFonts w:ascii="Times New Roman" w:hAnsi="Times New Roman" w:eastAsia="Times New Roman" w:cs="Times New Roman"/>
                <w:color w:val="000000"/>
                <w:sz w:val="22"/>
              </w:rPr>
              <w:t xml:space="preserve">-3,00%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3F77DC72">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3D866065">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67B13CF2">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4C0D106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6D23F490">
            <w:pPr>
              <w:pBdr/>
              <w:spacing w:after="0" w:before="0" w:line="240"/>
              <w:ind/>
              <w:jc w:val="center"/>
              <w:rPr/>
            </w:pPr>
            <w:r>
              <w:rPr>
                <w:rFonts w:ascii="Times New Roman" w:hAnsi="Times New Roman" w:eastAsia="Times New Roman" w:cs="Times New Roman"/>
                <w:color w:val="000000"/>
                <w:sz w:val="22"/>
              </w:rPr>
              <w:t xml:space="preserve">-2.235.099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070F2100">
            <w:pPr>
              <w:pBdr/>
              <w:spacing w:after="0" w:before="0" w:line="240"/>
              <w:ind/>
              <w:jc w:val="center"/>
              <w:rPr/>
            </w:pPr>
            <w:r>
              <w:rPr>
                <w:rFonts w:ascii="Times New Roman" w:hAnsi="Times New Roman" w:eastAsia="Times New Roman" w:cs="Times New Roman"/>
                <w:color w:val="000000"/>
                <w:sz w:val="22"/>
              </w:rPr>
              <w:t xml:space="preserve">-2.484.000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7D956DBB">
            <w:pPr>
              <w:pBdr/>
              <w:spacing w:after="0" w:before="0" w:line="240"/>
              <w:ind/>
              <w:jc w:val="center"/>
              <w:rPr/>
            </w:pPr>
            <w:r>
              <w:rPr>
                <w:rFonts w:ascii="Times New Roman" w:hAnsi="Times New Roman" w:eastAsia="Times New Roman" w:cs="Times New Roman"/>
                <w:color w:val="000000"/>
                <w:sz w:val="22"/>
              </w:rPr>
              <w:t xml:space="preserve">-2.284.615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799EE246">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189316D1">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1D809429">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7BC600C2">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3BBFB1C2">
            <w:pPr>
              <w:pBdr/>
              <w:spacing w:after="0" w:before="0" w:line="240"/>
              <w:ind/>
              <w:jc w:val="center"/>
              <w:rPr/>
            </w:pPr>
            <w:r>
              <w:rPr>
                <w:rFonts w:ascii="Times New Roman" w:hAnsi="Times New Roman" w:eastAsia="Times New Roman" w:cs="Times New Roman"/>
                <w:color w:val="000000"/>
                <w:sz w:val="22"/>
              </w:rPr>
              <w:t xml:space="preserve">72.268.212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29F0EC42">
            <w:pPr>
              <w:pBdr/>
              <w:spacing w:after="0" w:before="0" w:line="240"/>
              <w:ind/>
              <w:jc w:val="center"/>
              <w:rPr/>
            </w:pPr>
            <w:r>
              <w:rPr>
                <w:rFonts w:ascii="Times New Roman" w:hAnsi="Times New Roman" w:eastAsia="Times New Roman" w:cs="Times New Roman"/>
                <w:color w:val="000000"/>
                <w:sz w:val="22"/>
              </w:rPr>
              <w:t xml:space="preserve">80.316.000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6A7A7CD9">
            <w:pPr>
              <w:pBdr/>
              <w:spacing w:after="0" w:before="0" w:line="240"/>
              <w:ind/>
              <w:jc w:val="center"/>
              <w:rPr/>
            </w:pPr>
            <w:r>
              <w:rPr>
                <w:rFonts w:ascii="Times New Roman" w:hAnsi="Times New Roman" w:eastAsia="Times New Roman" w:cs="Times New Roman"/>
                <w:color w:val="000000"/>
                <w:sz w:val="22"/>
              </w:rPr>
              <w:t xml:space="preserve">73.869.231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66" w:type="dxa"/>
            <w:vAlign w:val="center"/>
            <w:vMerge w:val="restart"/>
            <w:textDirection w:val="lrTb"/>
            <w:noWrap w:val="false"/>
          </w:tcPr>
          <w:p w14:paraId="104160D9">
            <w:pPr>
              <w:pBdr/>
              <w:spacing w:after="0" w:before="0" w:line="240"/>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tcPr>
          <w:p w14:paraId="63D71B28">
            <w:pPr>
              <w:pBdr/>
              <w:spacing w:after="0" w:before="0" w:line="240"/>
              <w:ind/>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061B07C2">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03211FDC">
            <w:pPr>
              <w:pBdr/>
              <w:spacing w:after="0" w:before="0" w:line="240"/>
              <w:ind/>
              <w:jc w:val="center"/>
              <w:rPr/>
            </w:pPr>
            <w:r>
              <w:rPr>
                <w:rFonts w:ascii="Times New Roman" w:hAnsi="Times New Roman" w:eastAsia="Times New Roman" w:cs="Times New Roman"/>
                <w:b/>
                <w:color w:val="000000"/>
                <w:sz w:val="22"/>
              </w:rPr>
              <w:t xml:space="preserve">91,0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4358F3F0">
            <w:pPr>
              <w:pBdr/>
              <w:spacing w:after="0" w:before="0" w:line="240"/>
              <w:ind/>
              <w:jc w:val="center"/>
              <w:rPr/>
            </w:pPr>
            <w:r>
              <w:rPr>
                <w:rFonts w:ascii="Times New Roman" w:hAnsi="Times New Roman" w:eastAsia="Times New Roman" w:cs="Times New Roman"/>
                <w:b/>
                <w:color w:val="000000"/>
                <w:sz w:val="22"/>
              </w:rPr>
              <w:t xml:space="preserve">90,6</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5E84701A">
            <w:pPr>
              <w:pBdr/>
              <w:spacing w:after="0" w:before="0" w:line="240"/>
              <w:ind/>
              <w:jc w:val="center"/>
              <w:rPr/>
            </w:pPr>
            <w:r>
              <w:rPr>
                <w:rFonts w:ascii="Times New Roman" w:hAnsi="Times New Roman" w:eastAsia="Times New Roman" w:cs="Times New Roman"/>
                <w:b/>
                <w:color w:val="000000"/>
                <w:sz w:val="22"/>
              </w:rPr>
              <w:t xml:space="preserve">90,0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5384B6F0">
            <w:pPr>
              <w:pBdr/>
              <w:spacing w:after="0" w:before="0" w:line="240"/>
              <w:ind/>
              <w:jc w:val="center"/>
              <w:rPr/>
            </w:pPr>
            <w:r>
              <w:rPr>
                <w:rFonts w:ascii="Times New Roman" w:hAnsi="Times New Roman" w:eastAsia="Times New Roman" w:cs="Times New Roman"/>
                <w:b/>
                <w:color w:val="000000"/>
                <w:sz w:val="22"/>
              </w:rPr>
              <w:t xml:space="preserve">91,0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2142080F">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1D5017B3">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439BAFD0">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7425CAB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6583BA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1E0876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362745C6">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4864A575">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74FD5E25">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2FBAF9B2">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429DB16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42C5B735">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5378BB95">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02F2F091">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68B22CE6">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5865D0A7">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5503F1C0">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52A20DC1">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7B75F0A9">
            <w:pPr>
              <w:pBdr/>
              <w:spacing w:after="0" w:before="0" w:line="240"/>
              <w:ind/>
              <w:jc w:val="center"/>
              <w:rPr/>
            </w:pPr>
            <w:r>
              <w:rPr>
                <w:rFonts w:ascii="Times New Roman" w:hAnsi="Times New Roman" w:eastAsia="Times New Roman" w:cs="Times New Roman"/>
                <w:color w:val="000000"/>
                <w:sz w:val="22"/>
              </w:rPr>
              <w:t xml:space="preserve">72.268.212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142C3CC4">
            <w:pPr>
              <w:pBdr/>
              <w:spacing w:after="0" w:before="0" w:line="240"/>
              <w:ind/>
              <w:jc w:val="center"/>
              <w:rPr/>
            </w:pPr>
            <w:r>
              <w:rPr>
                <w:rFonts w:ascii="Times New Roman" w:hAnsi="Times New Roman" w:eastAsia="Times New Roman" w:cs="Times New Roman"/>
                <w:color w:val="000000"/>
                <w:sz w:val="22"/>
              </w:rPr>
              <w:t xml:space="preserve">80.316.000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6319031B">
            <w:pPr>
              <w:pBdr/>
              <w:spacing w:after="0" w:before="0" w:line="240"/>
              <w:ind/>
              <w:jc w:val="center"/>
              <w:rPr/>
            </w:pPr>
            <w:r>
              <w:rPr>
                <w:rFonts w:ascii="Times New Roman" w:hAnsi="Times New Roman" w:eastAsia="Times New Roman" w:cs="Times New Roman"/>
                <w:color w:val="000000"/>
                <w:sz w:val="22"/>
              </w:rPr>
              <w:t xml:space="preserve">73.869.231 </w:t>
            </w: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66" w:type="dxa"/>
            <w:vAlign w:val="center"/>
            <w:vMerge w:val="restart"/>
            <w:textDirection w:val="lrTb"/>
            <w:noWrap w:val="false"/>
          </w:tcPr>
          <w:p w14:paraId="1C2E16D5">
            <w:pPr>
              <w:pBdr/>
              <w:spacing w:after="0" w:before="0" w:line="240"/>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tcPr>
          <w:p w14:paraId="0C39A953">
            <w:pPr>
              <w:pBdr/>
              <w:spacing w:after="0" w:before="0" w:line="240"/>
              <w:ind/>
              <w:rPr/>
            </w:pPr>
            <w:r>
              <w:rPr>
                <w:rFonts w:ascii="Times New Roman" w:hAnsi="Times New Roman" w:eastAsia="Times New Roman" w:cs="Times New Roman"/>
                <w:b/>
                <w:color w:val="000000"/>
                <w:sz w:val="22"/>
              </w:rPr>
              <w:t xml:space="preserve">Vị trí căn hộ</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0542E1BC">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617D8F3B">
            <w:pPr>
              <w:pBdr/>
              <w:spacing w:after="0" w:before="0" w:line="240"/>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55015371">
            <w:pPr>
              <w:pBdr/>
              <w:spacing w:after="0" w:before="0" w:line="240"/>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50FD86B7">
            <w:pPr>
              <w:pBdr/>
              <w:spacing w:after="0" w:before="0" w:line="240"/>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6DD4454F">
            <w:pPr>
              <w:pBdr/>
              <w:spacing w:after="0" w:before="0" w:line="240"/>
              <w:ind/>
              <w:jc w:val="center"/>
              <w:rPr/>
            </w:pPr>
            <w:r>
              <w:rPr>
                <w:rFonts w:ascii="Times New Roman" w:hAnsi="Times New Roman" w:eastAsia="Times New Roman" w:cs="Times New Roman"/>
                <w:b/>
                <w:color w:val="000000"/>
                <w:sz w:val="22"/>
              </w:rPr>
              <w:t xml:space="preserve">Căn thường</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44007366">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338622C0">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30405674">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2270CDF1">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5C61697">
            <w:pPr>
              <w:pBdr/>
              <w:spacing w:after="0" w:before="0" w:line="240"/>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394F953D">
            <w:pPr>
              <w:pBdr/>
              <w:spacing w:after="0" w:before="0" w:line="240"/>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4A5A02F1">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039BE584">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16F39DFC">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34AD9A6A">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4FA7A140">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347900ED">
            <w:pPr>
              <w:pBdr/>
              <w:spacing w:after="0" w:before="0" w:line="240"/>
              <w:ind/>
              <w:jc w:val="center"/>
              <w:rPr/>
            </w:pPr>
            <w:r>
              <w:rPr>
                <w:rFonts w:ascii="Times New Roman" w:hAnsi="Times New Roman" w:eastAsia="Times New Roman" w:cs="Times New Roman"/>
                <w:color w:val="000000"/>
                <w:sz w:val="22"/>
              </w:rPr>
              <w:t xml:space="preserve">3.725.166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67AE9ED4">
            <w:pPr>
              <w:pBdr/>
              <w:spacing w:after="0" w:before="0" w:line="240"/>
              <w:ind/>
              <w:jc w:val="center"/>
              <w:rPr/>
            </w:pPr>
            <w:r>
              <w:rPr>
                <w:rFonts w:ascii="Times New Roman" w:hAnsi="Times New Roman" w:eastAsia="Times New Roman" w:cs="Times New Roman"/>
                <w:color w:val="000000"/>
                <w:sz w:val="22"/>
              </w:rPr>
              <w:t xml:space="preserve">4.140.000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47EDD76D">
            <w:pPr>
              <w:pBdr/>
              <w:spacing w:after="0" w:before="0" w:line="240"/>
              <w:ind/>
              <w:jc w:val="center"/>
              <w:rPr/>
            </w:pPr>
            <w:r>
              <w:rPr>
                <w:rFonts w:ascii="Times New Roman" w:hAnsi="Times New Roman" w:eastAsia="Times New Roman" w:cs="Times New Roman"/>
                <w:color w:val="000000"/>
                <w:sz w:val="22"/>
              </w:rPr>
              <w:t xml:space="preserve">3.807.692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0351174A">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102D73A0">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5639D87C">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4F21FEAB">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438FD9CB">
            <w:pPr>
              <w:pBdr/>
              <w:spacing w:after="0" w:before="0" w:line="240"/>
              <w:ind/>
              <w:jc w:val="center"/>
              <w:rPr/>
            </w:pPr>
            <w:r>
              <w:rPr>
                <w:rFonts w:ascii="Times New Roman" w:hAnsi="Times New Roman" w:eastAsia="Times New Roman" w:cs="Times New Roman"/>
                <w:color w:val="000000"/>
                <w:sz w:val="22"/>
              </w:rPr>
              <w:t xml:space="preserve">75.993.377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248CE67F">
            <w:pPr>
              <w:pBdr/>
              <w:spacing w:after="0" w:before="0" w:line="240"/>
              <w:ind/>
              <w:jc w:val="center"/>
              <w:rPr/>
            </w:pPr>
            <w:r>
              <w:rPr>
                <w:rFonts w:ascii="Times New Roman" w:hAnsi="Times New Roman" w:eastAsia="Times New Roman" w:cs="Times New Roman"/>
                <w:color w:val="000000"/>
                <w:sz w:val="22"/>
              </w:rPr>
              <w:t xml:space="preserve">84.456.000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403BF5F9">
            <w:pPr>
              <w:pBdr/>
              <w:spacing w:after="0" w:before="0" w:line="240"/>
              <w:ind/>
              <w:jc w:val="center"/>
              <w:rPr/>
            </w:pPr>
            <w:r>
              <w:rPr>
                <w:rFonts w:ascii="Times New Roman" w:hAnsi="Times New Roman" w:eastAsia="Times New Roman" w:cs="Times New Roman"/>
                <w:color w:val="000000"/>
                <w:sz w:val="22"/>
              </w:rPr>
              <w:t xml:space="preserve">77.676.923 </w:t>
            </w:r>
            <w:r/>
          </w:p>
        </w:tc>
      </w:tr>
      <w:tr>
        <w:trPr>
          <w:trHeight w:val="61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66" w:type="dxa"/>
            <w:vAlign w:val="center"/>
            <w:vMerge w:val="restart"/>
            <w:textDirection w:val="lrTb"/>
            <w:noWrap w:val="false"/>
          </w:tcPr>
          <w:p w14:paraId="5F317B0F">
            <w:pPr>
              <w:pBdr/>
              <w:spacing w:after="0" w:before="0" w:line="240"/>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66BE2994">
            <w:pPr>
              <w:pBdr/>
              <w:spacing w:after="0" w:before="0" w:line="240"/>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2ABE380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555E19C0">
            <w:pPr>
              <w:pBdr/>
              <w:spacing w:after="0" w:before="0" w:line="240"/>
              <w:ind/>
              <w:jc w:val="center"/>
              <w:rPr/>
            </w:pPr>
            <w:r>
              <w:rPr>
                <w:rFonts w:ascii="Times New Roman" w:hAnsi="Times New Roman" w:eastAsia="Times New Roman" w:cs="Times New Roman"/>
                <w:b/>
                <w:color w:val="000000"/>
                <w:sz w:val="22"/>
              </w:rPr>
              <w:t xml:space="preserve">(41/45)</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6F391213">
            <w:pPr>
              <w:pBdr/>
              <w:spacing w:after="0" w:before="0" w:line="240"/>
              <w:ind/>
              <w:jc w:val="center"/>
              <w:rPr/>
            </w:pPr>
            <w:r>
              <w:rPr>
                <w:rFonts w:ascii="Times New Roman" w:hAnsi="Times New Roman" w:eastAsia="Times New Roman" w:cs="Times New Roman"/>
                <w:b/>
                <w:color w:val="000000"/>
                <w:sz w:val="22"/>
              </w:rPr>
              <w:t xml:space="preserve">Tầng cao</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04DBDA19">
            <w:pPr>
              <w:pBdr/>
              <w:spacing w:after="0" w:before="0" w:line="240"/>
              <w:ind/>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14A45105">
            <w:pPr>
              <w:pBdr/>
              <w:spacing w:after="0" w:before="0" w:line="240"/>
              <w:ind/>
              <w:jc w:val="center"/>
              <w:rPr/>
            </w:pPr>
            <w:r>
              <w:rPr>
                <w:rFonts w:ascii="Times New Roman" w:hAnsi="Times New Roman" w:eastAsia="Times New Roman" w:cs="Times New Roman"/>
                <w:b/>
                <w:color w:val="000000"/>
                <w:sz w:val="22"/>
              </w:rPr>
              <w:t xml:space="preserve">Tầng cao</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4347C28A">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3F708340">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71A922B1">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0E23BE78">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BF9A795">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4F23F910">
            <w:pPr>
              <w:pBdr/>
              <w:spacing w:after="0" w:before="0" w:line="240"/>
              <w:ind/>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53B0114F">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0630C0DD">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231F03CA">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2D051371">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20FF4DF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36C73C8A">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532D2785">
            <w:pPr>
              <w:pBdr/>
              <w:spacing w:after="0" w:before="0" w:line="240"/>
              <w:ind/>
              <w:jc w:val="center"/>
              <w:rPr/>
            </w:pPr>
            <w:r>
              <w:rPr>
                <w:rFonts w:ascii="Times New Roman" w:hAnsi="Times New Roman" w:eastAsia="Times New Roman" w:cs="Times New Roman"/>
                <w:color w:val="000000"/>
                <w:sz w:val="22"/>
              </w:rPr>
              <w:t xml:space="preserve">-6.624.000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2CD0AE61">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0E4EC0DB">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5E3A1A22">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3DCB43B6">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1B9C7DF2">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0DB554D4">
            <w:pPr>
              <w:pBdr/>
              <w:spacing w:after="0" w:before="0" w:line="240"/>
              <w:ind/>
              <w:jc w:val="center"/>
              <w:rPr/>
            </w:pPr>
            <w:r>
              <w:rPr>
                <w:rFonts w:ascii="Times New Roman" w:hAnsi="Times New Roman" w:eastAsia="Times New Roman" w:cs="Times New Roman"/>
                <w:color w:val="000000"/>
                <w:sz w:val="22"/>
              </w:rPr>
              <w:t xml:space="preserve">75.993.377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67F823D7">
            <w:pPr>
              <w:pBdr/>
              <w:spacing w:after="0" w:before="0" w:line="240"/>
              <w:ind/>
              <w:jc w:val="center"/>
              <w:rPr/>
            </w:pPr>
            <w:r>
              <w:rPr>
                <w:rFonts w:ascii="Times New Roman" w:hAnsi="Times New Roman" w:eastAsia="Times New Roman" w:cs="Times New Roman"/>
                <w:color w:val="000000"/>
                <w:sz w:val="22"/>
              </w:rPr>
              <w:t xml:space="preserve">77.832.000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4658444B">
            <w:pPr>
              <w:pBdr/>
              <w:spacing w:after="0" w:before="0" w:line="240"/>
              <w:ind/>
              <w:jc w:val="center"/>
              <w:rPr/>
            </w:pPr>
            <w:r>
              <w:rPr>
                <w:rFonts w:ascii="Times New Roman" w:hAnsi="Times New Roman" w:eastAsia="Times New Roman" w:cs="Times New Roman"/>
                <w:color w:val="000000"/>
                <w:sz w:val="22"/>
              </w:rPr>
              <w:t xml:space="preserve">77.676.923 </w:t>
            </w:r>
            <w:r/>
          </w:p>
        </w:tc>
      </w:tr>
      <w:tr>
        <w:trPr>
          <w:trHeight w:val="855"/>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66" w:type="dxa"/>
            <w:vAlign w:val="center"/>
            <w:vMerge w:val="restart"/>
            <w:textDirection w:val="lrTb"/>
            <w:noWrap w:val="false"/>
          </w:tcPr>
          <w:p w14:paraId="306A63AB">
            <w:pPr>
              <w:pBdr/>
              <w:spacing w:after="0" w:before="0" w:line="240"/>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1C929C51">
            <w:pPr>
              <w:pBdr/>
              <w:spacing w:after="0" w:before="0" w:line="240"/>
              <w:ind/>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14164EFC">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6FAA1C76">
            <w:pPr>
              <w:pBdr/>
              <w:spacing w:after="0" w:before="0" w:line="240"/>
              <w:ind/>
              <w:jc w:val="center"/>
              <w:rPr/>
            </w:pPr>
            <w:r>
              <w:rPr>
                <w:rFonts w:ascii="Times New Roman" w:hAnsi="Times New Roman" w:eastAsia="Times New Roman" w:cs="Times New Roman"/>
                <w:b/>
                <w:color w:val="000000"/>
                <w:sz w:val="22"/>
              </w:rPr>
              <w:t xml:space="preserve">3 Phòng Ngủ, 2 WC, 1 Bếp, 1 Khách</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7667FBDC">
            <w:pPr>
              <w:pBdr/>
              <w:spacing w:after="0" w:before="0" w:line="240"/>
              <w:ind/>
              <w:jc w:val="center"/>
              <w:rPr/>
            </w:pPr>
            <w:r>
              <w:rPr>
                <w:rFonts w:ascii="Times New Roman" w:hAnsi="Times New Roman" w:eastAsia="Times New Roman" w:cs="Times New Roman"/>
                <w:b/>
                <w:color w:val="000000"/>
                <w:sz w:val="22"/>
              </w:rPr>
              <w:t xml:space="preserve">3 Phòng Ngủ, 2 WC, 1 Bếp, 1 Khách</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5788A582">
            <w:pPr>
              <w:pBdr/>
              <w:spacing w:after="0" w:before="0" w:line="240"/>
              <w:ind/>
              <w:jc w:val="center"/>
              <w:rPr/>
            </w:pPr>
            <w:r>
              <w:rPr>
                <w:rFonts w:ascii="Times New Roman" w:hAnsi="Times New Roman" w:eastAsia="Times New Roman" w:cs="Times New Roman"/>
                <w:b/>
                <w:color w:val="000000"/>
                <w:sz w:val="22"/>
              </w:rPr>
              <w:t xml:space="preserve">3 Phòng Ngủ, 2 WC, 1 Bếp, 1 Khách</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7CAC40F0">
            <w:pPr>
              <w:pBdr/>
              <w:spacing w:after="0" w:before="0" w:line="240"/>
              <w:ind/>
              <w:jc w:val="center"/>
              <w:rPr/>
            </w:pPr>
            <w:r>
              <w:rPr>
                <w:rFonts w:ascii="Times New Roman" w:hAnsi="Times New Roman" w:eastAsia="Times New Roman" w:cs="Times New Roman"/>
                <w:b/>
                <w:color w:val="000000"/>
                <w:sz w:val="22"/>
              </w:rPr>
              <w:t xml:space="preserve">3 Phòng Ngủ, 2 WC, 1 Bếp, 1 Khách</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0C357547">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253846AB">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15DD86EF">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6803C327">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215F5158">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C61994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11D5B2AE">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2F3BFFC8">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579C259C">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714F1CFB">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7546055F">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5A138FE3">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35189BEB">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48BF6515">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54BDC3D6">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40D50AB0">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0DDC6A3A">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7A51DD2B">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181F85E9">
            <w:pPr>
              <w:pBdr/>
              <w:spacing w:after="0" w:before="0" w:line="240"/>
              <w:ind/>
              <w:jc w:val="center"/>
              <w:rPr/>
            </w:pPr>
            <w:r>
              <w:rPr>
                <w:rFonts w:ascii="Times New Roman" w:hAnsi="Times New Roman" w:eastAsia="Times New Roman" w:cs="Times New Roman"/>
                <w:color w:val="000000"/>
                <w:sz w:val="22"/>
              </w:rPr>
              <w:t xml:space="preserve">75.993.377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33EDDC70">
            <w:pPr>
              <w:pBdr/>
              <w:spacing w:after="0" w:before="0" w:line="240"/>
              <w:ind/>
              <w:jc w:val="center"/>
              <w:rPr/>
            </w:pPr>
            <w:r>
              <w:rPr>
                <w:rFonts w:ascii="Times New Roman" w:hAnsi="Times New Roman" w:eastAsia="Times New Roman" w:cs="Times New Roman"/>
                <w:color w:val="000000"/>
                <w:sz w:val="22"/>
              </w:rPr>
              <w:t xml:space="preserve">77.832.000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53A34B51">
            <w:pPr>
              <w:pBdr/>
              <w:spacing w:after="0" w:before="0" w:line="240"/>
              <w:ind/>
              <w:jc w:val="center"/>
              <w:rPr/>
            </w:pPr>
            <w:r>
              <w:rPr>
                <w:rFonts w:ascii="Times New Roman" w:hAnsi="Times New Roman" w:eastAsia="Times New Roman" w:cs="Times New Roman"/>
                <w:color w:val="000000"/>
                <w:sz w:val="22"/>
              </w:rPr>
              <w:t xml:space="preserve">77.676.923 </w:t>
            </w:r>
            <w:r/>
          </w:p>
        </w:tc>
      </w:tr>
      <w:tr>
        <w:trPr>
          <w:trHeight w:val="855"/>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66" w:type="dxa"/>
            <w:vAlign w:val="center"/>
            <w:vMerge w:val="restart"/>
            <w:textDirection w:val="lrTb"/>
            <w:noWrap w:val="false"/>
          </w:tcPr>
          <w:p w14:paraId="6DD0FA85">
            <w:pPr>
              <w:pBdr/>
              <w:spacing w:after="0" w:before="0" w:line="240"/>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6AE4B376">
            <w:pPr>
              <w:pBdr/>
              <w:spacing w:after="0" w:before="0" w:line="240"/>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068EF0A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59873D69">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201CCF66">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47912F86">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04EF3C37">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082ADCA8">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46106F82">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5F3582CB">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169DC818">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5DFB54B0">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626FDD7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3D917E48">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2D27D2D6">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7AA18BF7">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10318236">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1EF924EF">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410B1589">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04B2514B">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1757F7E8">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2106E0A3">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3D4144CE">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7FECCC4D">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2AF5A829">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0E8A03DD">
            <w:pPr>
              <w:pBdr/>
              <w:spacing w:after="0" w:before="0" w:line="240"/>
              <w:ind/>
              <w:jc w:val="center"/>
              <w:rPr/>
            </w:pPr>
            <w:r>
              <w:rPr>
                <w:rFonts w:ascii="Times New Roman" w:hAnsi="Times New Roman" w:eastAsia="Times New Roman" w:cs="Times New Roman"/>
                <w:color w:val="000000"/>
                <w:sz w:val="22"/>
              </w:rPr>
              <w:t xml:space="preserve">75.993.377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50C3A10F">
            <w:pPr>
              <w:pBdr/>
              <w:spacing w:after="0" w:before="0" w:line="240"/>
              <w:ind/>
              <w:jc w:val="center"/>
              <w:rPr/>
            </w:pPr>
            <w:r>
              <w:rPr>
                <w:rFonts w:ascii="Times New Roman" w:hAnsi="Times New Roman" w:eastAsia="Times New Roman" w:cs="Times New Roman"/>
                <w:color w:val="000000"/>
                <w:sz w:val="22"/>
              </w:rPr>
              <w:t xml:space="preserve">77.832.000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7923D8E7">
            <w:pPr>
              <w:pBdr/>
              <w:spacing w:after="0" w:before="0" w:line="240"/>
              <w:ind/>
              <w:jc w:val="center"/>
              <w:rPr/>
            </w:pPr>
            <w:r>
              <w:rPr>
                <w:rFonts w:ascii="Times New Roman" w:hAnsi="Times New Roman" w:eastAsia="Times New Roman" w:cs="Times New Roman"/>
                <w:color w:val="000000"/>
                <w:sz w:val="22"/>
              </w:rPr>
              <w:t xml:space="preserve">77.676.923 </w:t>
            </w:r>
            <w:r/>
          </w:p>
        </w:tc>
      </w:tr>
      <w:tr>
        <w:trPr>
          <w:trHeight w:val="57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566" w:type="dxa"/>
            <w:vAlign w:val="center"/>
            <w:vMerge w:val="restart"/>
            <w:textDirection w:val="lrTb"/>
            <w:noWrap w:val="false"/>
          </w:tcPr>
          <w:p w14:paraId="3054E846">
            <w:pPr>
              <w:pBdr/>
              <w:spacing w:after="0" w:before="0" w:line="240"/>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69F1B717">
            <w:pPr>
              <w:pBdr/>
              <w:spacing w:after="0" w:before="0" w:line="240"/>
              <w:ind/>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7BCFA6B5">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1C948443">
            <w:pPr>
              <w:pBdr/>
              <w:spacing w:after="0" w:before="0" w:line="240"/>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4A017BBB">
            <w:pPr>
              <w:pBdr/>
              <w:spacing w:after="0" w:before="0" w:line="240"/>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07D2423D">
            <w:pPr>
              <w:pBdr/>
              <w:spacing w:after="0" w:before="0" w:line="240"/>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076D358B">
            <w:pPr>
              <w:pBdr/>
              <w:spacing w:after="0" w:before="0" w:line="240"/>
              <w:ind/>
              <w:jc w:val="center"/>
              <w:rPr/>
            </w:pPr>
            <w:r>
              <w:rPr>
                <w:rFonts w:ascii="Times New Roman" w:hAnsi="Times New Roman" w:eastAsia="Times New Roman" w:cs="Times New Roman"/>
                <w:b/>
                <w:color w:val="000000"/>
                <w:sz w:val="22"/>
              </w:rPr>
              <w:t xml:space="preserve">Tốt</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63AB8143">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029BC657">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052E953E">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1ED4D6A2">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5618A98A">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49EC1EAA">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455738C7">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04BD5C5D">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38E8BE15">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010C9249">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5BF44EC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53563C87">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231E8181">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035FF58A">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14:paraId="7B78C43A">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7C372C2B">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1872A2E6">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26E868FA">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5A1ED9A3">
            <w:pPr>
              <w:pBdr/>
              <w:spacing w:after="0" w:before="0" w:line="240"/>
              <w:ind/>
              <w:jc w:val="center"/>
              <w:rPr/>
            </w:pPr>
            <w:r>
              <w:rPr>
                <w:rFonts w:ascii="Times New Roman" w:hAnsi="Times New Roman" w:eastAsia="Times New Roman" w:cs="Times New Roman"/>
                <w:color w:val="000000"/>
                <w:sz w:val="22"/>
              </w:rPr>
              <w:t xml:space="preserve">75.993.377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451E4F4B">
            <w:pPr>
              <w:pBdr/>
              <w:spacing w:after="0" w:before="0" w:line="240"/>
              <w:ind/>
              <w:jc w:val="center"/>
              <w:rPr/>
            </w:pPr>
            <w:r>
              <w:rPr>
                <w:rFonts w:ascii="Times New Roman" w:hAnsi="Times New Roman" w:eastAsia="Times New Roman" w:cs="Times New Roman"/>
                <w:color w:val="000000"/>
                <w:sz w:val="22"/>
              </w:rPr>
              <w:t xml:space="preserve">77.832.000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118393ED">
            <w:pPr>
              <w:pBdr/>
              <w:spacing w:after="0" w:before="0" w:line="240"/>
              <w:ind/>
              <w:jc w:val="center"/>
              <w:rPr/>
            </w:pPr>
            <w:r>
              <w:rPr>
                <w:rFonts w:ascii="Times New Roman" w:hAnsi="Times New Roman" w:eastAsia="Times New Roman" w:cs="Times New Roman"/>
                <w:color w:val="000000"/>
                <w:sz w:val="22"/>
              </w:rPr>
              <w:t xml:space="preserve">77.676.923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tcPr>
          <w:p w14:paraId="2E1D1D36">
            <w:pPr>
              <w:pBdr/>
              <w:spacing w:after="0" w:before="0" w:line="240"/>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tcPr>
          <w:p w14:paraId="3EFD8B83">
            <w:pPr>
              <w:pBdr/>
              <w:spacing w:after="0" w:before="0" w:line="240"/>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2C09181A">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tcPr>
          <w:p w14:paraId="5C2B76D8">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4B78A853">
            <w:pPr>
              <w:pBdr/>
              <w:spacing w:after="0" w:before="0" w:line="240"/>
              <w:ind/>
              <w:jc w:val="center"/>
              <w:rPr/>
            </w:pPr>
            <w:r>
              <w:rPr>
                <w:rFonts w:ascii="Times New Roman" w:hAnsi="Times New Roman" w:eastAsia="Times New Roman" w:cs="Times New Roman"/>
                <w:b/>
                <w:color w:val="000000"/>
                <w:sz w:val="22"/>
              </w:rPr>
              <w:t xml:space="preserve">75.993.377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6F79643A">
            <w:pPr>
              <w:pBdr/>
              <w:spacing w:after="0" w:before="0" w:line="240"/>
              <w:ind/>
              <w:jc w:val="center"/>
              <w:rPr/>
            </w:pPr>
            <w:r>
              <w:rPr>
                <w:rFonts w:ascii="Times New Roman" w:hAnsi="Times New Roman" w:eastAsia="Times New Roman" w:cs="Times New Roman"/>
                <w:b/>
                <w:color w:val="000000"/>
                <w:sz w:val="22"/>
              </w:rPr>
              <w:t xml:space="preserve">77.832.000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5BCCFBCF">
            <w:pPr>
              <w:pBdr/>
              <w:spacing w:after="0" w:before="0" w:line="240"/>
              <w:ind/>
              <w:jc w:val="center"/>
              <w:rPr/>
            </w:pPr>
            <w:r>
              <w:rPr>
                <w:rFonts w:ascii="Times New Roman" w:hAnsi="Times New Roman" w:eastAsia="Times New Roman" w:cs="Times New Roman"/>
                <w:b/>
                <w:color w:val="000000"/>
                <w:sz w:val="22"/>
              </w:rPr>
              <w:t xml:space="preserve">77.676.923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tcPr>
          <w:p w14:paraId="34AC2845">
            <w:pPr>
              <w:pBdr/>
              <w:spacing w:after="0" w:before="0" w:line="240"/>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61E6AEAA">
            <w:pPr>
              <w:pBdr/>
              <w:spacing w:after="0" w:before="0" w:line="240"/>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701ECDF1">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tcPr>
          <w:p w14:paraId="075261F4">
            <w:pPr>
              <w:pBdr/>
              <w:spacing w:after="0" w:before="0" w:line="240"/>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5038" w:type="dxa"/>
            <w:vAlign w:val="center"/>
            <w:textDirection w:val="lrTb"/>
            <w:noWrap w:val="false"/>
          </w:tcPr>
          <w:p w14:paraId="6CEC90A2">
            <w:pPr>
              <w:pBdr/>
              <w:spacing w:after="0" w:before="0" w:line="240"/>
              <w:ind/>
              <w:jc w:val="center"/>
              <w:rPr/>
            </w:pPr>
            <w:r>
              <w:rPr>
                <w:rFonts w:ascii="Times New Roman" w:hAnsi="Times New Roman" w:eastAsia="Times New Roman" w:cs="Times New Roman"/>
                <w:b/>
                <w:color w:val="000000"/>
                <w:sz w:val="22"/>
              </w:rPr>
              <w:t xml:space="preserve">77.167.434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tcPr>
          <w:p w14:paraId="529E644B">
            <w:pPr>
              <w:pBdr/>
              <w:spacing w:after="0" w:before="0" w:line="240"/>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0F28D242">
            <w:pPr>
              <w:pBdr/>
              <w:spacing w:after="0" w:before="0" w:line="240"/>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34496521">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tcPr>
          <w:p w14:paraId="0227BB67">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C36154E">
            <w:pPr>
              <w:pBdr/>
              <w:spacing w:after="0" w:before="0" w:line="240"/>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0EF6C0A">
            <w:pPr>
              <w:pBdr/>
              <w:spacing w:after="0" w:before="0" w:line="240"/>
              <w:ind/>
              <w:jc w:val="center"/>
              <w:rPr/>
            </w:pPr>
            <w:r>
              <w:rPr>
                <w:rFonts w:ascii="Times New Roman" w:hAnsi="Times New Roman" w:eastAsia="Times New Roman" w:cs="Times New Roman"/>
                <w:color w:val="000000"/>
                <w:sz w:val="22"/>
              </w:rPr>
              <w:t xml:space="preserve">0,9%</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5BC04C7B">
            <w:pPr>
              <w:pBdr/>
              <w:spacing w:after="0" w:before="0" w:line="240"/>
              <w:ind/>
              <w:jc w:val="center"/>
              <w:rPr/>
            </w:pPr>
            <w:r>
              <w:rPr>
                <w:rFonts w:ascii="Times New Roman" w:hAnsi="Times New Roman" w:eastAsia="Times New Roman" w:cs="Times New Roman"/>
                <w:color w:val="000000"/>
                <w:sz w:val="22"/>
              </w:rPr>
              <w:t xml:space="preserve">0,7%</w:t>
            </w:r>
            <w:r/>
          </w:p>
        </w:tc>
      </w:tr>
      <w:tr>
        <w:trPr>
          <w:trHeight w:val="85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tcPr>
          <w:p w14:paraId="135DBD80">
            <w:pPr>
              <w:pBdr/>
              <w:spacing w:after="0" w:before="0" w:line="240"/>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51DC3017">
            <w:pPr>
              <w:pBdr/>
              <w:spacing w:after="0" w:before="0" w:line="240"/>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732EC689">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tcPr>
          <w:p w14:paraId="01160685">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4D4FFB90">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23481091">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2D22FA49">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tcPr>
          <w:p w14:paraId="5F32144D">
            <w:pPr>
              <w:pBdr/>
              <w:spacing w:after="0" w:before="0" w:line="240"/>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0C850D3A">
            <w:pPr>
              <w:pBdr/>
              <w:spacing w:after="0" w:before="0" w:line="240"/>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4625FF06">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tcPr>
          <w:p w14:paraId="447E7992">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0408F5A7">
            <w:pPr>
              <w:pBdr/>
              <w:spacing w:after="0" w:before="0" w:line="240"/>
              <w:ind/>
              <w:jc w:val="center"/>
              <w:rPr/>
            </w:pPr>
            <w:r>
              <w:rPr>
                <w:rFonts w:ascii="Times New Roman" w:hAnsi="Times New Roman" w:eastAsia="Times New Roman" w:cs="Times New Roman"/>
                <w:b/>
                <w:color w:val="000000"/>
                <w:sz w:val="22"/>
              </w:rPr>
              <w:t xml:space="preserve">5.960.265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val="false"/>
          </w:tcPr>
          <w:p w14:paraId="1B06AC74">
            <w:pPr>
              <w:pBdr/>
              <w:spacing w:after="0" w:before="0" w:line="240"/>
              <w:ind/>
              <w:jc w:val="center"/>
              <w:rPr/>
            </w:pPr>
            <w:r>
              <w:rPr>
                <w:rFonts w:ascii="Times New Roman" w:hAnsi="Times New Roman" w:eastAsia="Times New Roman" w:cs="Times New Roman"/>
                <w:b/>
                <w:color w:val="000000"/>
                <w:sz w:val="22"/>
              </w:rPr>
              <w:t xml:space="preserve">13.248.000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val="false"/>
          </w:tcPr>
          <w:p w14:paraId="40AD5239">
            <w:pPr>
              <w:pBdr/>
              <w:spacing w:after="0" w:before="0" w:line="240"/>
              <w:ind/>
              <w:jc w:val="center"/>
              <w:rPr/>
            </w:pPr>
            <w:r>
              <w:rPr>
                <w:rFonts w:ascii="Times New Roman" w:hAnsi="Times New Roman" w:eastAsia="Times New Roman" w:cs="Times New Roman"/>
                <w:b/>
                <w:color w:val="000000"/>
                <w:sz w:val="22"/>
              </w:rPr>
              <w:t xml:space="preserve">6.092.308 </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tcPr>
          <w:p w14:paraId="0F0AB2EE">
            <w:pPr>
              <w:pBdr/>
              <w:spacing w:after="0" w:before="0" w:line="240"/>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2D00AB48">
            <w:pPr>
              <w:pBdr/>
              <w:spacing w:after="0" w:before="0" w:line="240"/>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6F1DC7EF">
            <w:pPr>
              <w:pBdr/>
              <w:spacing w:after="0" w:before="0" w:line="240"/>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74EEB492">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08799DA3">
            <w:pPr>
              <w:pBdr/>
              <w:spacing w:after="0" w:before="0" w:line="240"/>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351FD8D9">
            <w:pPr>
              <w:pBdr/>
              <w:spacing w:after="0" w:before="0" w:line="240"/>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773BBED4">
            <w:pPr>
              <w:pBdr/>
              <w:spacing w:after="0" w:before="0" w:line="240"/>
              <w:ind/>
              <w:jc w:val="center"/>
              <w:rPr/>
            </w:pPr>
            <w:r>
              <w:rPr>
                <w:rFonts w:ascii="Times New Roman" w:hAnsi="Times New Roman" w:eastAsia="Times New Roman" w:cs="Times New Roman"/>
                <w:color w:val="000000"/>
                <w:sz w:val="22"/>
              </w:rPr>
              <w:t xml:space="preserve">2</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tcPr>
          <w:p w14:paraId="4BE345E8">
            <w:pPr>
              <w:pBdr/>
              <w:spacing w:after="0" w:before="0" w:line="240"/>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528051CA">
            <w:pPr>
              <w:pBdr/>
              <w:spacing w:after="0" w:before="0" w:line="240"/>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val="false"/>
          </w:tcPr>
          <w:p w14:paraId="7FEAB027">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val="false"/>
          </w:tcPr>
          <w:p w14:paraId="379A4ECC">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2095E889">
            <w:pPr>
              <w:pBdr/>
              <w:spacing w:after="0" w:before="0" w:line="240"/>
              <w:ind/>
              <w:jc w:val="center"/>
              <w:rPr/>
            </w:pPr>
            <w:r>
              <w:rPr>
                <w:rFonts w:ascii="Times New Roman" w:hAnsi="Times New Roman" w:eastAsia="Times New Roman" w:cs="Times New Roman"/>
                <w:color w:val="000000"/>
                <w:sz w:val="22"/>
              </w:rPr>
              <w:t xml:space="preserve">0-3%</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2AD68F1A">
            <w:pPr>
              <w:pBdr/>
              <w:spacing w:after="0" w:before="0" w:line="240"/>
              <w:ind/>
              <w:jc w:val="center"/>
              <w:rPr/>
            </w:pPr>
            <w:r>
              <w:rPr>
                <w:rFonts w:ascii="Times New Roman" w:hAnsi="Times New Roman" w:eastAsia="Times New Roman" w:cs="Times New Roman"/>
                <w:color w:val="000000"/>
                <w:sz w:val="22"/>
              </w:rPr>
              <w:t xml:space="preserve">0-5%</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73AF493A">
            <w:pPr>
              <w:pBdr/>
              <w:spacing w:after="0" w:before="0" w:line="240"/>
              <w:ind/>
              <w:jc w:val="center"/>
              <w:rPr/>
            </w:pPr>
            <w:r>
              <w:rPr>
                <w:rFonts w:ascii="Times New Roman" w:hAnsi="Times New Roman" w:eastAsia="Times New Roman" w:cs="Times New Roman"/>
                <w:color w:val="000000"/>
                <w:sz w:val="22"/>
              </w:rPr>
              <w:t xml:space="preserve">0-5%</w:t>
            </w: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6" w:type="dxa"/>
            <w:vAlign w:val="center"/>
            <w:textDirection w:val="lrTb"/>
            <w:noWrap/>
          </w:tcPr>
          <w:p w14:paraId="7B4C8666">
            <w:pPr>
              <w:pBdr/>
              <w:spacing w:after="0" w:before="0" w:line="240"/>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466" w:type="dxa"/>
            <w:vAlign w:val="center"/>
            <w:textDirection w:val="lrTb"/>
            <w:noWrap w:val="false"/>
          </w:tcPr>
          <w:p w14:paraId="2FFB9042">
            <w:pPr>
              <w:pBdr/>
              <w:spacing w:after="0" w:before="0" w:line="240"/>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725" w:type="dxa"/>
            <w:vAlign w:val="center"/>
            <w:textDirection w:val="lrTb"/>
            <w:noWrap/>
          </w:tcPr>
          <w:p w14:paraId="1D3D9E49">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37" w:type="dxa"/>
            <w:vAlign w:val="center"/>
            <w:textDirection w:val="lrTb"/>
            <w:noWrap/>
          </w:tcPr>
          <w:p w14:paraId="47631E76">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0B33F0D1">
            <w:pPr>
              <w:pBdr/>
              <w:spacing w:after="0" w:before="0" w:line="240"/>
              <w:ind/>
              <w:jc w:val="center"/>
              <w:rPr/>
            </w:pPr>
            <w:r>
              <w:rPr>
                <w:rFonts w:ascii="Times New Roman" w:hAnsi="Times New Roman" w:eastAsia="Times New Roman" w:cs="Times New Roman"/>
                <w:color w:val="000000"/>
                <w:sz w:val="22"/>
              </w:rPr>
              <w:t xml:space="preserve">1.490.066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48" w:type="dxa"/>
            <w:vAlign w:val="center"/>
            <w:textDirection w:val="lrTb"/>
            <w:noWrap/>
          </w:tcPr>
          <w:p w14:paraId="5AAD29AD">
            <w:pPr>
              <w:pBdr/>
              <w:spacing w:after="0" w:before="0" w:line="240"/>
              <w:ind/>
              <w:jc w:val="center"/>
              <w:rPr/>
            </w:pPr>
            <w:r>
              <w:rPr>
                <w:rFonts w:ascii="Times New Roman" w:hAnsi="Times New Roman" w:eastAsia="Times New Roman" w:cs="Times New Roman"/>
                <w:color w:val="000000"/>
                <w:sz w:val="22"/>
              </w:rPr>
              <w:t xml:space="preserve">4.968.000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42" w:type="dxa"/>
            <w:vAlign w:val="center"/>
            <w:textDirection w:val="lrTb"/>
            <w:noWrap/>
          </w:tcPr>
          <w:p w14:paraId="532C5C36">
            <w:pPr>
              <w:pBdr/>
              <w:spacing w:after="0" w:before="0" w:line="240"/>
              <w:ind/>
              <w:jc w:val="center"/>
              <w:rPr/>
            </w:pPr>
            <w:r>
              <w:rPr>
                <w:rFonts w:ascii="Times New Roman" w:hAnsi="Times New Roman" w:eastAsia="Times New Roman" w:cs="Times New Roman"/>
                <w:color w:val="000000"/>
                <w:sz w:val="22"/>
              </w:rPr>
              <w:t xml:space="preserve">1.523.077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0,7</w:t>
      </w:r>
      <w:r>
        <w:t xml:space="preserve">% </w:t>
      </w:r>
      <w:r>
        <w:t xml:space="preserve">đến</w:t>
      </w:r>
      <w:r>
        <w:t xml:space="preserve"> </w:t>
      </w:r>
      <w:r>
        <w:t xml:space="preserve"> </w:t>
      </w:r>
      <w:r>
        <w:t xml:space="preserve">1,5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0E7D25CE">
            <w:pPr>
              <w:pBdr/>
              <w:spacing w:after="0" w:before="0" w:line="240"/>
              <w:ind/>
              <w:jc w:val="center"/>
              <w:rPr/>
            </w:pPr>
            <w:r>
              <w:rPr>
                <w:rFonts w:ascii="Times New Roman" w:hAnsi="Times New Roman" w:eastAsia="Times New Roman" w:cs="Times New Roman"/>
                <w:color w:val="000000"/>
                <w:sz w:val="24"/>
              </w:rPr>
              <w:t xml:space="preserve">75.993.377</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7FE41F98">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484D234">
            <w:pPr>
              <w:pBdr/>
              <w:spacing w:after="0" w:before="0" w:line="240"/>
              <w:ind/>
              <w:jc w:val="center"/>
              <w:rPr/>
            </w:pPr>
            <w:r>
              <w:rPr>
                <w:rFonts w:ascii="Times New Roman" w:hAnsi="Times New Roman" w:eastAsia="Times New Roman" w:cs="Times New Roman"/>
                <w:color w:val="000000"/>
                <w:sz w:val="24"/>
              </w:rPr>
              <w:t xml:space="preserve">25.331.126</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32714297">
            <w:pPr>
              <w:pBdr/>
              <w:spacing w:after="0" w:before="0" w:line="240"/>
              <w:ind/>
              <w:jc w:val="center"/>
              <w:rPr/>
            </w:pPr>
            <w:r>
              <w:rPr>
                <w:rFonts w:ascii="Times New Roman" w:hAnsi="Times New Roman" w:eastAsia="Times New Roman" w:cs="Times New Roman"/>
                <w:color w:val="000000"/>
                <w:sz w:val="24"/>
              </w:rPr>
              <w:t xml:space="preserve">77.832.000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0CC5CAAF">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3ECDF21E">
            <w:pPr>
              <w:pBdr/>
              <w:spacing w:after="0" w:before="0" w:line="240"/>
              <w:ind/>
              <w:jc w:val="center"/>
              <w:rPr/>
            </w:pPr>
            <w:r>
              <w:rPr>
                <w:rFonts w:ascii="Times New Roman" w:hAnsi="Times New Roman" w:eastAsia="Times New Roman" w:cs="Times New Roman"/>
                <w:color w:val="000000"/>
                <w:sz w:val="24"/>
              </w:rPr>
              <w:t xml:space="preserve">25.944.000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3FFB0A62">
            <w:pPr>
              <w:pBdr/>
              <w:spacing w:after="0" w:before="0" w:line="240"/>
              <w:ind/>
              <w:jc w:val="center"/>
              <w:rPr/>
            </w:pPr>
            <w:r>
              <w:rPr>
                <w:rFonts w:ascii="Times New Roman" w:hAnsi="Times New Roman" w:eastAsia="Times New Roman" w:cs="Times New Roman"/>
                <w:color w:val="000000"/>
                <w:sz w:val="24"/>
              </w:rPr>
              <w:t xml:space="preserve">77.676.923</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73E56821">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6DA7B8">
            <w:pPr>
              <w:pBdr/>
              <w:spacing w:after="0" w:before="0" w:line="240"/>
              <w:ind/>
              <w:jc w:val="center"/>
              <w:rPr/>
            </w:pPr>
            <w:r>
              <w:rPr>
                <w:rFonts w:ascii="Times New Roman" w:hAnsi="Times New Roman" w:eastAsia="Times New Roman" w:cs="Times New Roman"/>
                <w:color w:val="000000"/>
                <w:sz w:val="24"/>
              </w:rPr>
              <w:t xml:space="preserve">25.892.308</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14E3FC0">
            <w:pPr>
              <w:pBdr/>
              <w:spacing w:after="0" w:before="0" w:line="240"/>
              <w:ind/>
              <w:jc w:val="center"/>
              <w:rPr/>
            </w:pPr>
            <w:r>
              <w:rPr>
                <w:rFonts w:ascii="Times New Roman" w:hAnsi="Times New Roman" w:eastAsia="Times New Roman" w:cs="Times New Roman"/>
                <w:b/>
                <w:color w:val="000000"/>
                <w:sz w:val="24"/>
              </w:rPr>
              <w:t xml:space="preserve">77.167.434</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0A2F126C">
            <w:pPr>
              <w:pBdr/>
              <w:spacing w:after="0" w:before="0" w:line="240"/>
              <w:ind/>
              <w:jc w:val="center"/>
              <w:rPr/>
            </w:pPr>
            <w:r>
              <w:rPr>
                <w:rFonts w:ascii="Times New Roman" w:hAnsi="Times New Roman" w:eastAsia="Times New Roman" w:cs="Times New Roman"/>
                <w:b/>
                <w:color w:val="000000"/>
                <w:sz w:val="24"/>
              </w:rPr>
              <w:t xml:space="preserve">77.000.000</w:t>
            </w: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77.000.000</w:t>
      </w:r>
      <w:r>
        <w:rPr>
          <w:b/>
          <w:bCs/>
          <w:color w:val="000000" w:themeColor="text1"/>
        </w:rPr>
        <w:t xml:space="preserve"> </w:t>
      </w:r>
      <w:r>
        <w:rPr>
          <w:b/>
          <w:bCs/>
        </w:rPr>
        <w:t xml:space="preserve">đồng</w:t>
      </w:r>
      <w:r>
        <w:rPr>
          <w:b/>
          <w:bCs/>
        </w:rPr>
        <w:t xml:space="preserve">/m².</w:t>
      </w:r>
      <w:r>
        <w:rPr>
          <w:b/>
          <w:bCs/>
        </w:rPr>
      </w:r>
      <w:r>
        <w:rPr>
          <w:b/>
          <w:lang w:val="pt-BR"/>
        </w:rPr>
      </w:r>
      <w:r>
        <w:rPr>
          <w:b/>
          <w:lang w:val="pt-BR"/>
        </w:rPr>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07A918B2">
      <w:pPr>
        <w:pStyle w:val="856"/>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14:paraId="5939C885">
      <w:pPr>
        <w:pBdr/>
        <w:shd w:val="nil"/>
        <w:spacing/>
        <w:ind/>
        <w:rPr/>
      </w:pPr>
      <w:r>
        <w:br w:type="page" w:clear="all"/>
      </w:r>
      <w:r/>
      <w:r/>
      <w:r>
        <w:rPr>
          <w:highlight w:val="none"/>
        </w:rPr>
      </w:r>
      <w:r>
        <w:rPr>
          <w:highlight w:val="none"/>
        </w:rPr>
      </w:r>
      <w:r>
        <w:rPr>
          <w:highlight w:val="none"/>
        </w:rPr>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67D6A31C">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5653BC73">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15D914AD">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6592BDC6">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1DCFABA4">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714DFFBC">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37526598">
            <w:pPr>
              <w:pBdr/>
              <w:spacing w:after="40" w:before="40" w:line="288" w:lineRule="auto"/>
              <w:ind/>
              <w:jc w:val="both"/>
              <w:rPr>
                <w:b/>
                <w:bCs/>
              </w:rPr>
            </w:pPr>
            <w:r>
              <w:rPr>
                <w:b/>
                <w:bCs/>
                <w:color w:val="000000"/>
              </w:rPr>
            </w:r>
            <w:r>
              <w:rPr>
                <w:b/>
                <w:bCs/>
              </w:rPr>
            </w:r>
            <w:r>
              <w:rPr>
                <w:b w:val="0"/>
                <w:bCs w:val="0"/>
              </w:rPr>
              <w:t xml:space="preserve">Quyền sở hữu căn hộ chung cư số 12A - Tòa CT3 - Tổ hợp thương mại dịch vụ và căn hộ - THE PRIDE, Khu đô thị mới An Hưng, phường La Khê, quận Hà Đông (</w:t>
            </w:r>
            <w:r>
              <w:rPr>
                <w:b w:val="0"/>
                <w:bCs w:val="0"/>
                <w:i/>
                <w:iCs/>
              </w:rPr>
              <w:t xml:space="preserve">nay là phường Dương Nội</w:t>
            </w:r>
            <w:r>
              <w:rPr>
                <w:b w:val="0"/>
                <w:bCs w:val="0"/>
              </w:rPr>
              <w:t xml:space="preserve">), thành phố Hà Nội theo Giấy chứng nhận Quyền sử dụng đất, quyền sở hữu nhà ở và tài sản khác gắn liền với đấ</w:t>
            </w:r>
            <w:r>
              <w:rPr>
                <w:b w:val="0"/>
                <w:bCs w:val="0"/>
              </w:rPr>
              <w:t xml:space="preserve">t số: DĐ 566675, số vào sổ cấp GCN: CS 68246 do Sở Tài nguyên và Môi trường Thành phố Hà Nội cấp ngày 26/11/2021; Chủ tài sản là Ông Nguyễn Trung Đông và Bà Nguyễn Thị Hạnh</w:t>
            </w:r>
            <w:r/>
            <w:r>
              <w:rPr>
                <w:b/>
                <w:bCs/>
              </w:rPr>
            </w:r>
            <w:r>
              <w:rPr>
                <w:b/>
                <w:bCs/>
              </w:rPr>
              <w:t xml:space="preserve">.</w:t>
            </w:r>
            <w:r>
              <w:rPr>
                <w:b/>
                <w:bCs/>
              </w:rPr>
            </w:r>
            <w:r>
              <w:rPr>
                <w:b/>
                <w:bCs/>
              </w:rPr>
            </w:r>
          </w:p>
        </w:tc>
        <w:tc>
          <w:tcPr>
            <w:shd w:val="clear" w:color="000000" w:fill="ffffff"/>
            <w:tcBorders/>
            <w:tcW w:w="2164" w:type="dxa"/>
            <w:vAlign w:val="center"/>
            <w:textDirection w:val="lrTb"/>
            <w:noWrap w:val="false"/>
          </w:tcPr>
          <w:p w14:paraId="1E291E93">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30D7A0B5">
            <w:pPr>
              <w:pBdr/>
              <w:spacing w:after="40" w:before="40" w:line="288" w:lineRule="auto"/>
              <w:ind/>
              <w:jc w:val="center"/>
              <w:rPr/>
            </w:pPr>
            <w:r>
              <w:rPr>
                <w:b/>
                <w:bCs/>
              </w:rPr>
              <w:t xml:space="preserve">1</w:t>
            </w:r>
            <w:r/>
            <w:r/>
          </w:p>
        </w:tc>
        <w:tc>
          <w:tcPr>
            <w:shd w:val="clear" w:color="000000" w:fill="ffffff"/>
            <w:tcBorders/>
            <w:tcW w:w="2025" w:type="dxa"/>
            <w:vAlign w:val="center"/>
            <w:textDirection w:val="lrTb"/>
            <w:noWrap w:val="false"/>
          </w:tcPr>
          <w:p w14:paraId="2F040E70">
            <w:pPr>
              <w:pBdr/>
              <w:spacing w:after="40" w:before="40" w:line="288" w:lineRule="auto"/>
              <w:ind/>
              <w:rPr/>
            </w:pPr>
            <w:r>
              <w:rPr>
                <w:b/>
                <w:bCs/>
              </w:rPr>
              <w:t xml:space="preserve">Quyền</w:t>
            </w:r>
            <w:r/>
            <w:r/>
          </w:p>
        </w:tc>
        <w:tc>
          <w:tcPr>
            <w:tcBorders/>
            <w:tcW w:w="1802" w:type="dxa"/>
            <w:vAlign w:val="center"/>
            <w:textDirection w:val="lrTb"/>
            <w:noWrap/>
          </w:tcPr>
          <w:p w14:paraId="0D25B665">
            <w:pPr>
              <w:pBdr/>
              <w:spacing w:after="40" w:before="40" w:line="288" w:lineRule="auto"/>
              <w:ind/>
              <w:jc w:val="center"/>
              <w:rPr>
                <w:color w:val="000000"/>
              </w:rPr>
            </w:pPr>
            <w:r>
              <w:rPr>
                <w:color w:val="000000" w:themeColor="text1"/>
              </w:rPr>
              <w:t xml:space="preserve">91</w:t>
            </w:r>
            <w:r>
              <w:rPr>
                <w:color w:val="000000"/>
              </w:rPr>
            </w:r>
            <w:r>
              <w:rPr>
                <w:color w:val="000000"/>
              </w:rPr>
            </w:r>
          </w:p>
        </w:tc>
        <w:tc>
          <w:tcPr>
            <w:shd w:val="clear" w:color="000000" w:fill="ffffff"/>
            <w:tcBorders/>
            <w:tcW w:w="2581" w:type="dxa"/>
            <w:vAlign w:val="center"/>
            <w:textDirection w:val="lrTb"/>
            <w:noWrap w:val="false"/>
          </w:tcPr>
          <w:p w14:paraId="159E6EB5">
            <w:pPr>
              <w:pBdr/>
              <w:spacing w:after="40" w:before="40" w:line="288" w:lineRule="auto"/>
              <w:ind/>
              <w:jc w:val="center"/>
              <w:rPr/>
            </w:pPr>
            <w:r>
              <w:rPr>
                <w:color w:val="000000" w:themeColor="text1"/>
              </w:rPr>
              <w:t xml:space="preserve">77.000.000</w:t>
            </w:r>
            <w:r/>
            <w:r/>
          </w:p>
        </w:tc>
        <w:tc>
          <w:tcPr>
            <w:shd w:val="clear" w:color="000000" w:fill="ffffff"/>
            <w:tcBorders/>
            <w:tcW w:w="2164" w:type="dxa"/>
            <w:vAlign w:val="center"/>
            <w:textDirection w:val="lrTb"/>
            <w:noWrap w:val="false"/>
          </w:tcPr>
          <w:p w14:paraId="2BB341BB">
            <w:pPr>
              <w:pBdr/>
              <w:spacing w:after="40" w:before="40" w:line="288" w:lineRule="auto"/>
              <w:ind/>
              <w:jc w:val="center"/>
              <w:rPr/>
            </w:pPr>
            <w:r>
              <w:rPr>
                <w:color w:val="000000" w:themeColor="text1"/>
              </w:rPr>
              <w:t xml:space="preserve">7.007.000.000</w:t>
            </w:r>
            <w:r/>
            <w:r/>
          </w:p>
        </w:tc>
      </w:tr>
      <w:tr>
        <w:trPr>
          <w:trHeight w:val="20"/>
        </w:trPr>
        <w:tc>
          <w:tcPr>
            <w:gridSpan w:val="4"/>
            <w:tcBorders/>
            <w:tcW w:w="7361" w:type="dxa"/>
            <w:vAlign w:val="center"/>
            <w:textDirection w:val="lrTb"/>
            <w:noWrap/>
          </w:tcPr>
          <w:p w14:paraId="212BDE98">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5861B2F1">
            <w:pPr>
              <w:pBdr/>
              <w:spacing w:after="40" w:before="40" w:line="288" w:lineRule="auto"/>
              <w:ind/>
              <w:jc w:val="center"/>
              <w:rPr>
                <w:b/>
                <w:bCs/>
              </w:rPr>
            </w:pPr>
            <w:r>
              <w:rPr>
                <w:b/>
                <w:bCs/>
                <w:color w:val="000000" w:themeColor="text1"/>
              </w:rPr>
              <w:t xml:space="preserve">7.007.000.000</w:t>
            </w:r>
            <w:r>
              <w:rPr>
                <w:b/>
                <w:bCs/>
              </w:rPr>
            </w:r>
            <w:r>
              <w:rPr>
                <w:b/>
                <w:bCs/>
              </w:rPr>
            </w:r>
          </w:p>
        </w:tc>
      </w:tr>
      <w:tr>
        <w:trPr>
          <w:trHeight w:val="20"/>
        </w:trPr>
        <w:tc>
          <w:tcPr>
            <w:gridSpan w:val="5"/>
            <w:tcBorders/>
            <w:tcW w:w="9525" w:type="dxa"/>
            <w:vAlign w:val="center"/>
            <w:textDirection w:val="lrTb"/>
            <w:noWrap w:val="false"/>
          </w:tcPr>
          <w:p w14:paraId="77ADBE7A">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không trăm lẻ bảy triệu</w:t>
            </w:r>
            <w:r>
              <w:rPr>
                <w:b/>
                <w:bCs/>
                <w:i/>
                <w:iCs/>
                <w:color w:val="000000"/>
              </w:rPr>
              <w:t xml:space="preserve">./.)</w:t>
            </w:r>
            <w:r>
              <w:rPr>
                <w:b/>
                <w:bCs/>
                <w:i/>
                <w:iCs/>
                <w:color w:val="000000"/>
              </w:rPr>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275/2026/0037/VFI-CT.44.A</w:t>
      </w:r>
      <w:r>
        <w:rPr>
          <w:color w:val="ff0000"/>
          <w:lang w:val="vi-VN"/>
        </w:rPr>
        <w:t xml:space="preserve"> </w:t>
      </w:r>
      <w:r>
        <w:rPr>
          <w:color w:val="000000" w:themeColor="text1"/>
        </w:rPr>
        <w:t xml:space="preserve">ngày 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275/2026/0037/VFI-BC.44.A</w:t>
      </w:r>
      <w:r>
        <w:rPr>
          <w:i/>
          <w:lang w:val="pt-BR"/>
        </w:rPr>
        <w:t xml:space="preserve"> </w:t>
      </w:r>
      <w:r>
        <w:rPr>
          <w:i/>
          <w:lang w:val="pt-BR"/>
        </w:rPr>
        <w:t xml:space="preserve">9 tháng 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92"/>
        <w:gridCol w:w="5233"/>
      </w:tblGrid>
      <w:tr>
        <w:trPr/>
        <w:tc>
          <w:tcPr>
            <w:tcBorders/>
            <w:tcW w:w="4292"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90689" cy="345425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53908" name=""/>
                              <pic:cNvPicPr>
                                <a:picLocks noChangeAspect="1"/>
                              </pic:cNvPicPr>
                              <pic:nvPr/>
                            </pic:nvPicPr>
                            <pic:blipFill rotWithShape="1">
                              <a:blip r:embed="rId25"/>
                              <a:stretch/>
                            </pic:blipFill>
                            <pic:spPr bwMode="auto">
                              <a:xfrm flipH="0" flipV="0">
                                <a:off x="0" y="0"/>
                                <a:ext cx="2590688" cy="34542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3.99pt;height:271.99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tcBorders/>
            <w:tcW w:w="5233"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754769" cy="281607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96561" name=""/>
                              <pic:cNvPicPr>
                                <a:picLocks noChangeAspect="1"/>
                              </pic:cNvPicPr>
                              <pic:nvPr/>
                            </pic:nvPicPr>
                            <pic:blipFill rotWithShape="1">
                              <a:blip r:embed="rId26"/>
                              <a:stretch/>
                            </pic:blipFill>
                            <pic:spPr bwMode="auto">
                              <a:xfrm flipH="0" flipV="0">
                                <a:off x="0" y="0"/>
                                <a:ext cx="3754769" cy="28160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95.65pt;height:221.74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tc>
          <w:tcPr>
            <w:tcBorders/>
            <w:tcW w:w="4292"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51130" cy="228834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67423" name=""/>
                              <pic:cNvPicPr>
                                <a:picLocks noChangeAspect="1"/>
                              </pic:cNvPicPr>
                              <pic:nvPr/>
                            </pic:nvPicPr>
                            <pic:blipFill rotWithShape="1">
                              <a:blip r:embed="rId27"/>
                              <a:stretch/>
                            </pic:blipFill>
                            <pic:spPr bwMode="auto">
                              <a:xfrm flipH="0" flipV="0">
                                <a:off x="0" y="0"/>
                                <a:ext cx="3051129" cy="22883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0.25pt;height:180.18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5233"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9412" cy="214455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39228" name=""/>
                              <pic:cNvPicPr>
                                <a:picLocks noChangeAspect="1"/>
                              </pic:cNvPicPr>
                              <pic:nvPr/>
                            </pic:nvPicPr>
                            <pic:blipFill rotWithShape="1">
                              <a:blip r:embed="rId28"/>
                              <a:stretch/>
                            </pic:blipFill>
                            <pic:spPr bwMode="auto">
                              <a:xfrm flipH="0" flipV="0">
                                <a:off x="0" y="0"/>
                                <a:ext cx="2859412" cy="2144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15pt;height:168.86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r>
      <w:tr>
        <w:trPr/>
        <w:tc>
          <w:tcPr>
            <w:tcBorders/>
            <w:tcW w:w="4292"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649801" cy="219973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89922" name=""/>
                              <pic:cNvPicPr>
                                <a:picLocks noChangeAspect="1"/>
                              </pic:cNvPicPr>
                              <pic:nvPr/>
                            </pic:nvPicPr>
                            <pic:blipFill rotWithShape="1">
                              <a:blip r:embed="rId29"/>
                              <a:stretch/>
                            </pic:blipFill>
                            <pic:spPr bwMode="auto">
                              <a:xfrm flipH="0" flipV="0">
                                <a:off x="0" y="0"/>
                                <a:ext cx="1649801" cy="2199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9.91pt;height:173.21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c>
          <w:tcPr>
            <w:tcBorders/>
            <w:tcW w:w="5233"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18060" cy="226354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33479" name=""/>
                              <pic:cNvPicPr>
                                <a:picLocks noChangeAspect="1"/>
                              </pic:cNvPicPr>
                              <pic:nvPr/>
                            </pic:nvPicPr>
                            <pic:blipFill rotWithShape="1">
                              <a:blip r:embed="rId30"/>
                              <a:stretch/>
                            </pic:blipFill>
                            <pic:spPr bwMode="auto">
                              <a:xfrm flipH="0" flipV="0">
                                <a:off x="0" y="0"/>
                                <a:ext cx="3018060" cy="22635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7.64pt;height:178.23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jc w:val="center"/>
        <w:rPr/>
      </w:pPr>
      <w: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43644"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31" o:title=""/>
                <o:lock v:ext="edit" rotation="t"/>
              </v:shape>
            </w:pict>
          </mc:Fallback>
        </mc:AlternateContent>
      </w:r>
      <w:r>
        <w:br w:type="page" w:clear="all"/>
      </w:r>
      <w:r/>
    </w:p>
    <w:p w14:paraId="1A666255">
      <w:pPr>
        <w:pBdr/>
        <w:spacing w:after="200" w:line="276" w:lineRule="auto"/>
        <w:ind/>
        <w:jc w:val="center"/>
        <w:rPr/>
      </w:pPr>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275/2026/0037/VFI-BC.44.A</w:t>
      </w:r>
      <w:r>
        <w:rPr>
          <w:i/>
          <w:lang w:val="pt-BR"/>
        </w:rPr>
        <w:t xml:space="preserve"> </w:t>
      </w:r>
      <w:r>
        <w:rPr>
          <w:i/>
          <w:lang w:val="pt-BR"/>
        </w:rPr>
        <w:t xml:space="preserve">9 tháng 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D5739D0">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1B23A4F">
            <w:pPr>
              <w:pBdr/>
              <w:spacing w:after="0" w:before="0" w:line="240"/>
              <w:ind/>
              <w:rPr/>
            </w:pPr>
            <w:r>
              <w:rPr>
                <w:rFonts w:ascii="Times New Roman" w:hAnsi="Times New Roman" w:eastAsia="Times New Roman" w:cs="Times New Roman"/>
                <w:b/>
                <w:color w:val="000000"/>
                <w:sz w:val="22"/>
              </w:rPr>
              <w:t xml:space="preserve">Thông tin về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21CDA5">
            <w:pPr>
              <w:pBdr/>
              <w:spacing w:after="0" w:before="0" w:line="240"/>
              <w:ind/>
              <w:jc w:val="center"/>
              <w:rPr/>
            </w:pPr>
            <w:r>
              <w:rPr>
                <w:rFonts w:ascii="Times New Roman" w:hAnsi="Times New Roman" w:eastAsia="Times New Roman" w:cs="Times New Roman"/>
                <w:color w:val="000000"/>
                <w:sz w:val="22"/>
              </w:rPr>
              <w:t xml:space="preserve">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CFE9EC">
            <w:pPr>
              <w:pBdr/>
              <w:spacing w:after="0" w:before="0" w:line="240"/>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5BFADD1">
            <w:pPr>
              <w:pBdr/>
              <w:spacing w:after="0" w:before="0" w:line="240"/>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9961C78">
            <w:pPr>
              <w:pBdr/>
              <w:spacing w:after="0" w:before="0" w:line="240"/>
              <w:ind/>
              <w:jc w:val="center"/>
              <w:rPr/>
            </w:pPr>
            <w:r>
              <w:rPr>
                <w:rFonts w:ascii="Times New Roman" w:hAnsi="Times New Roman" w:eastAsia="Times New Roman" w:cs="Times New Roman"/>
                <w:color w:val="000000"/>
                <w:sz w:val="22"/>
              </w:rPr>
              <w:t xml:space="preserve">https://batdongsan.com.vn/ban-can-ho-chung-cu-phuong-la-khe-prj-the-terra-an-hung/b-91m2-3pn-2wc-tai-7-5-ty-gia-chu-ha-dong-ha-noi-pr44684942 - SĐT: 0822026977</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0D9C589">
            <w:pPr>
              <w:pBdr/>
              <w:spacing w:after="0" w:before="0" w:line="240"/>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31E2BC">
            <w:pPr>
              <w:pBdr/>
              <w:spacing w:after="0" w:before="0" w:line="240"/>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1E3A3D1">
            <w:pPr>
              <w:pBdr/>
              <w:spacing w:after="0" w:before="0" w:line="240"/>
              <w:ind/>
              <w:jc w:val="center"/>
              <w:rPr/>
            </w:pPr>
            <w:r>
              <w:rPr>
                <w:rFonts w:ascii="Times New Roman" w:hAnsi="Times New Roman" w:eastAsia="Times New Roman" w:cs="Times New Roman"/>
                <w:color w:val="000000"/>
                <w:sz w:val="22"/>
              </w:rPr>
              <w:t xml:space="preserve">7.500.000.000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90A3A8">
            <w:pPr>
              <w:pBdr/>
              <w:spacing w:after="0" w:before="0" w:line="240"/>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DE05FE">
            <w:pPr>
              <w:pBdr/>
              <w:spacing w:after="0" w:before="0" w:line="240"/>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247933">
            <w:pPr>
              <w:pBdr/>
              <w:spacing w:after="0" w:before="0" w:line="240"/>
              <w:ind/>
              <w:jc w:val="center"/>
              <w:rPr/>
            </w:pPr>
            <w:r>
              <w:rPr>
                <w:rFonts w:ascii="Times New Roman" w:hAnsi="Times New Roman" w:eastAsia="Times New Roman" w:cs="Times New Roman"/>
                <w:color w:val="000000"/>
                <w:sz w:val="22"/>
              </w:rPr>
              <w:t xml:space="preserve">6.750.000.000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2AD7427">
            <w:pPr>
              <w:pBdr/>
              <w:spacing w:after="0" w:before="0" w:line="240"/>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CB8392">
            <w:pPr>
              <w:pBdr/>
              <w:spacing w:after="0" w:before="0" w:line="240"/>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4044E2A">
            <w:pPr>
              <w:pBdr/>
              <w:spacing w:after="0" w:before="0" w:line="240"/>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52532B">
            <w:pPr>
              <w:pBdr/>
              <w:spacing w:after="0" w:before="0" w:line="240"/>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40DCAF">
            <w:pPr>
              <w:pBdr/>
              <w:spacing w:after="0" w:before="0" w:line="240"/>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1C3E858">
            <w:pPr>
              <w:pBdr/>
              <w:spacing w:after="0" w:before="0" w:line="240"/>
              <w:ind/>
              <w:jc w:val="center"/>
              <w:rPr/>
            </w:pPr>
            <w:r>
              <w:rPr>
                <w:rFonts w:ascii="Times New Roman" w:hAnsi="Times New Roman" w:eastAsia="Times New Roman" w:cs="Times New Roman"/>
                <w:color w:val="000000"/>
                <w:sz w:val="22"/>
              </w:rPr>
              <w:t xml:space="preserve">Tháng 01/2026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549B8F">
            <w:pPr>
              <w:pBdr/>
              <w:spacing w:after="0" w:before="0" w:line="240"/>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7B9257">
            <w:pPr>
              <w:pBdr/>
              <w:spacing w:after="0" w:before="0" w:line="240"/>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06502">
            <w:pPr>
              <w:pBdr/>
              <w:spacing w:after="0" w:before="0" w:line="240"/>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31C224">
            <w:pPr>
              <w:pBdr/>
              <w:spacing w:after="0" w:before="0" w:line="240"/>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87707A">
            <w:pPr>
              <w:pBdr/>
              <w:spacing w:after="0" w:before="0" w:line="240"/>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4D6C308">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FF6B7E0">
            <w:pPr>
              <w:pBdr/>
              <w:spacing w:after="0" w:before="0" w:line="240"/>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85CD88">
            <w:pPr>
              <w:pBdr/>
              <w:spacing w:after="0" w:before="0" w:line="240"/>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E87C28">
            <w:pPr>
              <w:pBdr/>
              <w:spacing w:after="0" w:before="0" w:line="240"/>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86649">
            <w:pPr>
              <w:pBdr/>
              <w:spacing w:after="0" w:before="0" w:line="240"/>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7FE9799">
            <w:pPr>
              <w:pBdr/>
              <w:spacing w:after="0" w:before="0" w:line="240"/>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207056">
            <w:pPr>
              <w:pBdr/>
              <w:spacing w:after="0" w:before="0" w:line="240"/>
              <w:ind/>
              <w:jc w:val="center"/>
              <w:rPr/>
            </w:pPr>
            <w:r>
              <w:rPr>
                <w:rFonts w:ascii="Times New Roman" w:hAnsi="Times New Roman" w:eastAsia="Times New Roman" w:cs="Times New Roman"/>
                <w:color w:val="000000"/>
                <w:sz w:val="22"/>
              </w:rPr>
              <w:t xml:space="preserve">A</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098FC5F">
            <w:pPr>
              <w:pBdr/>
              <w:spacing w:after="0" w:before="0" w:line="240"/>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7637B6E">
            <w:pPr>
              <w:pBdr/>
              <w:spacing w:after="0" w:before="0" w:line="240"/>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509DF51">
            <w:pPr>
              <w:pBdr/>
              <w:spacing w:after="0" w:before="0" w:line="240"/>
              <w:ind/>
              <w:jc w:val="center"/>
              <w:rPr/>
            </w:pPr>
            <w:r>
              <w:rPr>
                <w:rFonts w:ascii="Times New Roman" w:hAnsi="Times New Roman" w:eastAsia="Times New Roman" w:cs="Times New Roman"/>
                <w:color w:val="000000"/>
                <w:sz w:val="22"/>
              </w:rPr>
              <w:t xml:space="preserve">90,6</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14AF3C">
            <w:pPr>
              <w:pBdr/>
              <w:spacing w:after="0" w:before="0" w:line="240"/>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0F62F6">
            <w:pPr>
              <w:pBdr/>
              <w:spacing w:after="0" w:before="0" w:line="240"/>
              <w:ind/>
              <w:rPr/>
            </w:pPr>
            <w:r>
              <w:rPr>
                <w:rFonts w:ascii="Times New Roman" w:hAnsi="Times New Roman" w:eastAsia="Times New Roman" w:cs="Times New Roman"/>
                <w:color w:val="000000"/>
                <w:sz w:val="22"/>
              </w:rPr>
              <w:t xml:space="preserve">Loại Căn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0B9A34">
            <w:pPr>
              <w:pBdr/>
              <w:spacing w:after="0" w:before="0" w:line="240"/>
              <w:ind/>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F37868">
            <w:pPr>
              <w:pBdr/>
              <w:spacing w:after="0" w:before="0" w:line="240"/>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50BCC47">
            <w:pPr>
              <w:pBdr/>
              <w:spacing w:after="0" w:before="0" w:line="240"/>
              <w:ind/>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6D26B4">
            <w:pPr>
              <w:pBdr/>
              <w:spacing w:after="0" w:before="0" w:line="240"/>
              <w:ind/>
              <w:jc w:val="center"/>
              <w:rPr/>
            </w:pPr>
            <w:r>
              <w:rPr>
                <w:rFonts w:ascii="Times New Roman" w:hAnsi="Times New Roman" w:eastAsia="Times New Roman" w:cs="Times New Roman"/>
                <w:color w:val="000000"/>
                <w:sz w:val="22"/>
              </w:rPr>
              <w:t xml:space="preserve">Tầng cao</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0E1491D">
            <w:pPr>
              <w:pBdr/>
              <w:spacing w:after="0" w:before="0" w:line="240"/>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93A66E">
            <w:pPr>
              <w:pBdr/>
              <w:spacing w:after="0" w:before="0" w:line="240"/>
              <w:ind/>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3A3F60">
            <w:pPr>
              <w:pBdr/>
              <w:spacing w:after="0" w:before="0" w:line="240"/>
              <w:ind/>
              <w:jc w:val="center"/>
              <w:rPr/>
            </w:pPr>
            <w:r>
              <w:rPr>
                <w:rFonts w:ascii="Times New Roman" w:hAnsi="Times New Roman" w:eastAsia="Times New Roman" w:cs="Times New Roman"/>
                <w:color w:val="000000"/>
                <w:sz w:val="22"/>
              </w:rPr>
              <w:t xml:space="preserve">Đông Nam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4E1A01">
            <w:pPr>
              <w:pBdr/>
              <w:spacing w:after="0" w:before="0" w:line="240"/>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5B031">
            <w:pPr>
              <w:pBdr/>
              <w:spacing w:after="0" w:before="0" w:line="240"/>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95F3B0">
            <w:pPr>
              <w:pBdr/>
              <w:spacing w:after="0" w:before="0" w:line="240"/>
              <w:ind/>
              <w:jc w:val="center"/>
              <w:rPr/>
            </w:pPr>
            <w:r>
              <w:rPr>
                <w:rFonts w:ascii="Times New Roman" w:hAnsi="Times New Roman" w:eastAsia="Times New Roman" w:cs="Times New Roman"/>
                <w:color w:val="000000"/>
                <w:sz w:val="22"/>
              </w:rPr>
              <w:t xml:space="preserve">3 Phòng Ngủ, 2 WC, 1 Bếp, 1 Khách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96F265">
            <w:pPr>
              <w:pBdr/>
              <w:spacing w:after="0" w:before="0" w:line="240"/>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EB3154">
            <w:pPr>
              <w:pBdr/>
              <w:spacing w:after="0" w:before="0" w:line="240"/>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07D53AB">
            <w:pPr>
              <w:pBdr/>
              <w:spacing w:after="0" w:before="0" w:line="240"/>
              <w:ind/>
              <w:jc w:val="center"/>
              <w:rPr/>
            </w:pPr>
            <w:r>
              <w:rPr>
                <w:rFonts w:ascii="Times New Roman" w:hAnsi="Times New Roman" w:eastAsia="Times New Roman" w:cs="Times New Roman"/>
                <w:color w:val="000000"/>
                <w:sz w:val="22"/>
              </w:rPr>
              <w:t xml:space="preserve">Nội thất cơ bản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631754C">
            <w:pPr>
              <w:pBdr/>
              <w:spacing w:after="0" w:before="0" w:line="240"/>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445E77">
            <w:pPr>
              <w:pBdr/>
              <w:spacing w:after="0" w:before="0" w:line="240"/>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8EF5DD">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311BFCB">
            <w:pPr>
              <w:pBdr/>
              <w:spacing w:after="0" w:before="0" w:line="240"/>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C61DC11">
            <w:pPr>
              <w:pBdr/>
              <w:spacing w:after="0" w:before="0" w:line="240"/>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CE2C74">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570161">
            <w:pPr>
              <w:pBdr/>
              <w:spacing w:after="0" w:before="0" w:line="240"/>
              <w:ind/>
              <w:jc w:val="center"/>
              <w:rPr/>
            </w:pPr>
            <w:r>
              <w:rPr>
                <w:rFonts w:ascii="Times New Roman" w:hAnsi="Times New Roman" w:eastAsia="Times New Roman" w:cs="Times New Roman"/>
                <w:b/>
                <w:color w:val="000000"/>
                <w:sz w:val="22"/>
              </w:rPr>
              <w:t xml:space="preserve">B</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C8714EA">
            <w:pPr>
              <w:pBdr/>
              <w:spacing w:after="0" w:before="0" w:line="240"/>
              <w:ind/>
              <w:rPr/>
            </w:pPr>
            <w:r>
              <w:rPr>
                <w:rFonts w:ascii="Times New Roman" w:hAnsi="Times New Roman" w:eastAsia="Times New Roman" w:cs="Times New Roman"/>
                <w:b/>
                <w:color w:val="000000"/>
                <w:sz w:val="22"/>
              </w:rPr>
              <w:t xml:space="preserve">Bằng chứng thu thập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647843C">
            <w:pPr>
              <w:pBdr/>
              <w:spacing w:after="0" w:before="0" w:line="240"/>
              <w:ind/>
              <w:jc w:val="center"/>
              <w:rPr/>
            </w:pPr>
            <w:r>
              <w:rPr>
                <w:rFonts w:ascii="Times New Roman" w:hAnsi="Times New Roman" w:eastAsia="Times New Roman" w:cs="Times New Roman"/>
                <w:color w:val="000000"/>
                <w:sz w:val="22"/>
              </w:rPr>
              <w:t xml:space="preserve">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3801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7380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3.0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94918"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1949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1.5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8838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7883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5.78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p>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jc w:val="center"/>
        <w:rPr>
          <w:b/>
          <w:bCs/>
          <w:iCs/>
          <w:lang w:val="pt-BR"/>
        </w:rPr>
      </w:pPr>
      <w:r>
        <w:rPr>
          <w:b/>
          <w:bCs/>
          <w:iCs/>
          <w:lang w:val="pt-BR"/>
        </w:rPr>
        <w:br w:type="page" w:clear="all"/>
      </w:r>
      <w:r>
        <w:rPr>
          <w:b/>
          <w:bCs/>
          <w:iCs/>
          <w:lang w:val="pt-BR"/>
        </w:rPr>
      </w:r>
      <w:r>
        <w:rPr>
          <w:b/>
          <w:bCs/>
          <w:iCs/>
          <w:lang w:val="pt-BR"/>
        </w:rPr>
        <w:t xml:space="preserve">TSSS2</w:t>
      </w:r>
      <w:r>
        <w:rPr>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11CE0714">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7703AC">
            <w:pPr>
              <w:pBdr/>
              <w:spacing w:after="0" w:before="0" w:line="240"/>
              <w:ind/>
              <w:rPr/>
            </w:pPr>
            <w:r>
              <w:rPr>
                <w:rFonts w:ascii="Times New Roman" w:hAnsi="Times New Roman" w:eastAsia="Times New Roman" w:cs="Times New Roman"/>
                <w:b/>
                <w:color w:val="000000"/>
                <w:sz w:val="22"/>
              </w:rPr>
              <w:t xml:space="preserve">Thông tin về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D83444">
            <w:pPr>
              <w:pBdr/>
              <w:spacing w:after="0" w:before="0" w:line="240"/>
              <w:ind/>
              <w:jc w:val="center"/>
              <w:rPr/>
            </w:pPr>
            <w:r>
              <w:rPr>
                <w:rFonts w:ascii="Times New Roman" w:hAnsi="Times New Roman" w:eastAsia="Times New Roman" w:cs="Times New Roman"/>
                <w:color w:val="000000"/>
                <w:sz w:val="22"/>
              </w:rPr>
              <w:t xml:space="preserve">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B48912">
            <w:pPr>
              <w:pBdr/>
              <w:spacing w:after="0" w:before="0" w:line="240"/>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73E9662">
            <w:pPr>
              <w:pBdr/>
              <w:spacing w:after="0" w:before="0" w:line="240"/>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00CC6D">
            <w:pPr>
              <w:pBdr/>
              <w:spacing w:after="0" w:before="0" w:line="240"/>
              <w:ind/>
              <w:jc w:val="center"/>
              <w:rPr/>
            </w:pPr>
            <w:r>
              <w:rPr>
                <w:rFonts w:ascii="Times New Roman" w:hAnsi="Times New Roman" w:eastAsia="Times New Roman" w:cs="Times New Roman"/>
                <w:color w:val="000000"/>
                <w:sz w:val="22"/>
              </w:rPr>
              <w:t xml:space="preserve">Liên hệ trực tiếp - SĐT: 0936192456</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AB1D65">
            <w:pPr>
              <w:pBdr/>
              <w:spacing w:after="0" w:before="0" w:line="240"/>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701A41">
            <w:pPr>
              <w:pBdr/>
              <w:spacing w:after="0" w:before="0" w:line="240"/>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F474F1E">
            <w:pPr>
              <w:pBdr/>
              <w:spacing w:after="0" w:before="0" w:line="240"/>
              <w:ind/>
              <w:jc w:val="center"/>
              <w:rPr/>
            </w:pPr>
            <w:r>
              <w:rPr>
                <w:rFonts w:ascii="Times New Roman" w:hAnsi="Times New Roman" w:eastAsia="Times New Roman" w:cs="Times New Roman"/>
                <w:color w:val="000000"/>
                <w:sz w:val="22"/>
              </w:rPr>
              <w:t xml:space="preserve">8.280.000.000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5FDA72">
            <w:pPr>
              <w:pBdr/>
              <w:spacing w:after="0" w:before="0" w:line="240"/>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EC336E">
            <w:pPr>
              <w:pBdr/>
              <w:spacing w:after="0" w:before="0" w:line="240"/>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B1B57C0">
            <w:pPr>
              <w:pBdr/>
              <w:spacing w:after="0" w:before="0" w:line="240"/>
              <w:ind/>
              <w:jc w:val="center"/>
              <w:rPr/>
            </w:pPr>
            <w:r>
              <w:rPr>
                <w:rFonts w:ascii="Times New Roman" w:hAnsi="Times New Roman" w:eastAsia="Times New Roman" w:cs="Times New Roman"/>
                <w:color w:val="000000"/>
                <w:sz w:val="22"/>
              </w:rPr>
              <w:t xml:space="preserve">7.452.000.000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533F17">
            <w:pPr>
              <w:pBdr/>
              <w:spacing w:after="0" w:before="0" w:line="240"/>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44302B">
            <w:pPr>
              <w:pBdr/>
              <w:spacing w:after="0" w:before="0" w:line="240"/>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02B782">
            <w:pPr>
              <w:pBdr/>
              <w:spacing w:after="0" w:before="0" w:line="240"/>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45AABB">
            <w:pPr>
              <w:pBdr/>
              <w:spacing w:after="0" w:before="0" w:line="240"/>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F9276E4">
            <w:pPr>
              <w:pBdr/>
              <w:spacing w:after="0" w:before="0" w:line="240"/>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59C465">
            <w:pPr>
              <w:pBdr/>
              <w:spacing w:after="0" w:before="0" w:line="240"/>
              <w:ind/>
              <w:jc w:val="center"/>
              <w:rPr/>
            </w:pPr>
            <w:r>
              <w:rPr>
                <w:rFonts w:ascii="Times New Roman" w:hAnsi="Times New Roman" w:eastAsia="Times New Roman" w:cs="Times New Roman"/>
                <w:color w:val="000000"/>
                <w:sz w:val="22"/>
              </w:rPr>
              <w:t xml:space="preserve">Tháng 01/2026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7435051D">
            <w:pPr>
              <w:pBdr/>
              <w:spacing w:after="0" w:before="0" w:line="240"/>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8DD9A0">
            <w:pPr>
              <w:pBdr/>
              <w:spacing w:after="0" w:before="0" w:line="240"/>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BDF5A0">
            <w:pPr>
              <w:pBdr/>
              <w:spacing w:after="0" w:before="0" w:line="240"/>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3CB3031">
            <w:pPr>
              <w:pBdr/>
              <w:spacing w:after="0" w:before="0" w:line="240"/>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6D03E7A">
            <w:pPr>
              <w:pBdr/>
              <w:spacing w:after="0" w:before="0" w:line="240"/>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5D11E3">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96AC1AE">
            <w:pPr>
              <w:pBdr/>
              <w:spacing w:after="0" w:before="0" w:line="240"/>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C4391A">
            <w:pPr>
              <w:pBdr/>
              <w:spacing w:after="0" w:before="0" w:line="240"/>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1EAAB9">
            <w:pPr>
              <w:pBdr/>
              <w:spacing w:after="0" w:before="0" w:line="240"/>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E49D0B5">
            <w:pPr>
              <w:pBdr/>
              <w:spacing w:after="0" w:before="0" w:line="240"/>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69732AF">
            <w:pPr>
              <w:pBdr/>
              <w:spacing w:after="0" w:before="0" w:line="240"/>
              <w:ind/>
              <w:rPr/>
            </w:pPr>
            <w:r>
              <w:rPr>
                <w:rFonts w:ascii="Times New Roman" w:hAnsi="Times New Roman" w:eastAsia="Times New Roman" w:cs="Times New Roman"/>
                <w:color w:val="000000"/>
                <w:sz w:val="22"/>
              </w:rPr>
              <w:t xml:space="preserve">Vị trí, tòa nhà</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46A6218">
            <w:pPr>
              <w:pBdr/>
              <w:spacing w:after="0" w:before="0" w:line="240"/>
              <w:ind/>
              <w:jc w:val="center"/>
              <w:rPr/>
            </w:pPr>
            <w:r>
              <w:rPr>
                <w:rFonts w:ascii="Times New Roman" w:hAnsi="Times New Roman" w:eastAsia="Times New Roman" w:cs="Times New Roman"/>
                <w:color w:val="000000"/>
                <w:sz w:val="22"/>
              </w:rPr>
              <w:t xml:space="preserve">A</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92FBBEF">
            <w:pPr>
              <w:pBdr/>
              <w:spacing w:after="0" w:before="0" w:line="240"/>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430C3A3">
            <w:pPr>
              <w:pBdr/>
              <w:spacing w:after="0" w:before="0" w:line="240"/>
              <w:ind/>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3AF282">
            <w:pPr>
              <w:pBdr/>
              <w:spacing w:after="0" w:before="0" w:line="240"/>
              <w:ind/>
              <w:jc w:val="center"/>
              <w:rPr/>
            </w:pPr>
            <w:r>
              <w:rPr>
                <w:rFonts w:ascii="Times New Roman" w:hAnsi="Times New Roman" w:eastAsia="Times New Roman" w:cs="Times New Roman"/>
                <w:color w:val="000000"/>
                <w:sz w:val="22"/>
              </w:rPr>
              <w:t xml:space="preserve">90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31A528">
            <w:pPr>
              <w:pBdr/>
              <w:spacing w:after="0" w:before="0" w:line="240"/>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9B655B">
            <w:pPr>
              <w:pBdr/>
              <w:spacing w:after="0" w:before="0" w:line="240"/>
              <w:ind/>
              <w:rPr/>
            </w:pPr>
            <w:r>
              <w:rPr>
                <w:rFonts w:ascii="Times New Roman" w:hAnsi="Times New Roman" w:eastAsia="Times New Roman" w:cs="Times New Roman"/>
                <w:color w:val="000000"/>
                <w:sz w:val="22"/>
              </w:rPr>
              <w:t xml:space="preserve">Loại Căn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CCC0EC">
            <w:pPr>
              <w:pBdr/>
              <w:spacing w:after="0" w:before="0" w:line="240"/>
              <w:ind/>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2ABE526">
            <w:pPr>
              <w:pBdr/>
              <w:spacing w:after="0" w:before="0" w:line="240"/>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5FD38D">
            <w:pPr>
              <w:pBdr/>
              <w:spacing w:after="0" w:before="0" w:line="240"/>
              <w:ind/>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BBF76F">
            <w:pPr>
              <w:pBdr/>
              <w:spacing w:after="0" w:before="0" w:line="240"/>
              <w:ind/>
              <w:jc w:val="center"/>
              <w:rPr/>
            </w:pPr>
            <w:r>
              <w:rPr>
                <w:rFonts w:ascii="Times New Roman" w:hAnsi="Times New Roman" w:eastAsia="Times New Roman" w:cs="Times New Roman"/>
                <w:color w:val="000000"/>
                <w:sz w:val="22"/>
              </w:rPr>
              <w:t xml:space="preserve">Tầng trung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C2D06D1">
            <w:pPr>
              <w:pBdr/>
              <w:spacing w:after="0" w:before="0" w:line="240"/>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3C33A01">
            <w:pPr>
              <w:pBdr/>
              <w:spacing w:after="0" w:before="0" w:line="240"/>
              <w:ind/>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67D83E2">
            <w:pPr>
              <w:pBdr/>
              <w:spacing w:after="0" w:before="0" w:line="240"/>
              <w:ind/>
              <w:jc w:val="center"/>
              <w:rPr/>
            </w:pPr>
            <w:r>
              <w:rPr>
                <w:rFonts w:ascii="Times New Roman" w:hAnsi="Times New Roman" w:eastAsia="Times New Roman" w:cs="Times New Roman"/>
                <w:color w:val="000000"/>
                <w:sz w:val="22"/>
              </w:rPr>
              <w:t xml:space="preserve">Đông Nam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CAD526">
            <w:pPr>
              <w:pBdr/>
              <w:spacing w:after="0" w:before="0" w:line="240"/>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8236240">
            <w:pPr>
              <w:pBdr/>
              <w:spacing w:after="0" w:before="0" w:line="240"/>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11726D">
            <w:pPr>
              <w:pBdr/>
              <w:spacing w:after="0" w:before="0" w:line="240"/>
              <w:ind/>
              <w:jc w:val="center"/>
              <w:rPr/>
            </w:pPr>
            <w:r>
              <w:rPr>
                <w:rFonts w:ascii="Times New Roman" w:hAnsi="Times New Roman" w:eastAsia="Times New Roman" w:cs="Times New Roman"/>
                <w:color w:val="000000"/>
                <w:sz w:val="22"/>
              </w:rPr>
              <w:t xml:space="preserve">3 Phòng Ngủ, 2 WC, 1 Bếp, 1 Khách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891F943">
            <w:pPr>
              <w:pBdr/>
              <w:spacing w:after="0" w:before="0" w:line="240"/>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1070D2">
            <w:pPr>
              <w:pBdr/>
              <w:spacing w:after="0" w:before="0" w:line="240"/>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D8874F">
            <w:pPr>
              <w:pBdr/>
              <w:spacing w:after="0" w:before="0" w:line="240"/>
              <w:ind/>
              <w:jc w:val="center"/>
              <w:rPr/>
            </w:pPr>
            <w:r>
              <w:rPr>
                <w:rFonts w:ascii="Times New Roman" w:hAnsi="Times New Roman" w:eastAsia="Times New Roman" w:cs="Times New Roman"/>
                <w:color w:val="000000"/>
                <w:sz w:val="22"/>
              </w:rPr>
              <w:t xml:space="preserve">Nội thất cơ bản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988D940">
            <w:pPr>
              <w:pBdr/>
              <w:spacing w:after="0" w:before="0" w:line="240"/>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2305F43">
            <w:pPr>
              <w:pBdr/>
              <w:spacing w:after="0" w:before="0" w:line="240"/>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5E73426">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CA8156">
            <w:pPr>
              <w:pBdr/>
              <w:spacing w:after="0" w:before="0" w:line="240"/>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3472619">
            <w:pPr>
              <w:pBdr/>
              <w:spacing w:after="0" w:before="0" w:line="240"/>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4BBC427">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615B76E">
            <w:pPr>
              <w:pBdr/>
              <w:spacing w:after="0" w:before="0" w:line="240"/>
              <w:ind/>
              <w:jc w:val="center"/>
              <w:rPr/>
            </w:pPr>
            <w:r>
              <w:rPr>
                <w:rFonts w:ascii="Times New Roman" w:hAnsi="Times New Roman" w:eastAsia="Times New Roman" w:cs="Times New Roman"/>
                <w:b/>
                <w:color w:val="000000"/>
                <w:sz w:val="22"/>
              </w:rPr>
              <w:t xml:space="preserve">B</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5BDD3B">
            <w:pPr>
              <w:pBdr/>
              <w:spacing w:after="0" w:before="0" w:line="240"/>
              <w:ind/>
              <w:rPr/>
            </w:pPr>
            <w:r>
              <w:rPr>
                <w:rFonts w:ascii="Times New Roman" w:hAnsi="Times New Roman" w:eastAsia="Times New Roman" w:cs="Times New Roman"/>
                <w:b/>
                <w:color w:val="000000"/>
                <w:sz w:val="22"/>
              </w:rPr>
              <w:t xml:space="preserve">Bằng chứng thu thập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92A3DD2">
            <w:pPr>
              <w:pBdr/>
              <w:spacing w:after="0" w:before="0" w:line="240"/>
              <w:ind/>
              <w:jc w:val="center"/>
              <w:rPr/>
            </w:pPr>
            <w:r>
              <w:rPr>
                <w:rFonts w:ascii="Times New Roman" w:hAnsi="Times New Roman" w:eastAsia="Times New Roman" w:cs="Times New Roman"/>
                <w:color w:val="000000"/>
                <w:sz w:val="22"/>
              </w:rPr>
              <w:t xml:space="preserve">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6589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4658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72.91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08BA01A8">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8A641F">
            <w:pPr>
              <w:pBdr/>
              <w:spacing w:after="0" w:before="0" w:line="240"/>
              <w:ind/>
              <w:rPr/>
            </w:pPr>
            <w:r>
              <w:rPr>
                <w:rFonts w:ascii="Times New Roman" w:hAnsi="Times New Roman" w:eastAsia="Times New Roman" w:cs="Times New Roman"/>
                <w:b/>
                <w:color w:val="000000"/>
                <w:sz w:val="22"/>
              </w:rPr>
              <w:t xml:space="preserve">Thông tin về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85CAD0">
            <w:pPr>
              <w:pBdr/>
              <w:spacing w:after="0" w:before="0" w:line="240"/>
              <w:ind/>
              <w:jc w:val="center"/>
              <w:rPr/>
            </w:pPr>
            <w:r>
              <w:rPr>
                <w:rFonts w:ascii="Times New Roman" w:hAnsi="Times New Roman" w:eastAsia="Times New Roman" w:cs="Times New Roman"/>
                <w:color w:val="000000"/>
                <w:sz w:val="22"/>
              </w:rPr>
              <w:t xml:space="preserve">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88C075">
            <w:pPr>
              <w:pBdr/>
              <w:spacing w:after="0" w:before="0" w:line="240"/>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6CF180">
            <w:pPr>
              <w:pBdr/>
              <w:spacing w:after="0" w:before="0" w:line="240"/>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F4C9F2">
            <w:pPr>
              <w:pBdr/>
              <w:spacing w:after="0" w:before="0" w:line="240"/>
              <w:ind/>
              <w:jc w:val="center"/>
              <w:rPr/>
            </w:pPr>
            <w:r>
              <w:rPr>
                <w:rFonts w:ascii="Times New Roman" w:hAnsi="Times New Roman" w:eastAsia="Times New Roman" w:cs="Times New Roman"/>
                <w:color w:val="000000"/>
                <w:sz w:val="22"/>
              </w:rPr>
              <w:t xml:space="preserve">https://batdongsan.com.vn/ban-can-ho-chung-cu-phuong-la-khe-prj-the-terra-an-hung/b-91m2-3pn-2wc-tai-7-5-ty-gia-chu-ha-dong-ha-noi-pr44684942 - SĐT: 0822026977</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9763AE0">
            <w:pPr>
              <w:pBdr/>
              <w:spacing w:after="0" w:before="0" w:line="240"/>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F2F8B8B">
            <w:pPr>
              <w:pBdr/>
              <w:spacing w:after="0" w:before="0" w:line="240"/>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309BCFF">
            <w:pPr>
              <w:pBdr/>
              <w:spacing w:after="0" w:before="0" w:line="240"/>
              <w:ind/>
              <w:jc w:val="center"/>
              <w:rPr/>
            </w:pPr>
            <w:r>
              <w:rPr>
                <w:rFonts w:ascii="Times New Roman" w:hAnsi="Times New Roman" w:eastAsia="Times New Roman" w:cs="Times New Roman"/>
                <w:color w:val="000000"/>
                <w:sz w:val="22"/>
              </w:rPr>
              <w:t xml:space="preserve">7.700.000.000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498CE1F">
            <w:pPr>
              <w:pBdr/>
              <w:spacing w:after="0" w:before="0" w:line="240"/>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8DF3C2">
            <w:pPr>
              <w:pBdr/>
              <w:spacing w:after="0" w:before="0" w:line="240"/>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4EAB95E">
            <w:pPr>
              <w:pBdr/>
              <w:spacing w:after="0" w:before="0" w:line="240"/>
              <w:ind/>
              <w:jc w:val="center"/>
              <w:rPr/>
            </w:pPr>
            <w:r>
              <w:rPr>
                <w:rFonts w:ascii="Times New Roman" w:hAnsi="Times New Roman" w:eastAsia="Times New Roman" w:cs="Times New Roman"/>
                <w:color w:val="000000"/>
                <w:sz w:val="22"/>
              </w:rPr>
              <w:t xml:space="preserve">6.930.000.000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B613052">
            <w:pPr>
              <w:pBdr/>
              <w:spacing w:after="0" w:before="0" w:line="240"/>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0B1A9A8">
            <w:pPr>
              <w:pBdr/>
              <w:spacing w:after="0" w:before="0" w:line="240"/>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316F63">
            <w:pPr>
              <w:pBdr/>
              <w:spacing w:after="0" w:before="0" w:line="240"/>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D80A5C">
            <w:pPr>
              <w:pBdr/>
              <w:spacing w:after="0" w:before="0" w:line="240"/>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F4048B0">
            <w:pPr>
              <w:pBdr/>
              <w:spacing w:after="0" w:before="0" w:line="240"/>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34AE7">
            <w:pPr>
              <w:pBdr/>
              <w:spacing w:after="0" w:before="0" w:line="240"/>
              <w:ind/>
              <w:jc w:val="center"/>
              <w:rPr/>
            </w:pPr>
            <w:r>
              <w:rPr>
                <w:rFonts w:ascii="Times New Roman" w:hAnsi="Times New Roman" w:eastAsia="Times New Roman" w:cs="Times New Roman"/>
                <w:color w:val="000000"/>
                <w:sz w:val="22"/>
              </w:rPr>
              <w:t xml:space="preserve">Tháng 01/2026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FA4004">
            <w:pPr>
              <w:pBdr/>
              <w:spacing w:after="0" w:before="0" w:line="240"/>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7B0C67D">
            <w:pPr>
              <w:pBdr/>
              <w:spacing w:after="0" w:before="0" w:line="240"/>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CE5363">
            <w:pPr>
              <w:pBdr/>
              <w:spacing w:after="0" w:before="0" w:line="240"/>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EE3436">
            <w:pPr>
              <w:pBdr/>
              <w:spacing w:after="0" w:before="0" w:line="240"/>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5FE747">
            <w:pPr>
              <w:pBdr/>
              <w:spacing w:after="0" w:before="0" w:line="240"/>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F78786">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88FFEA6">
            <w:pPr>
              <w:pBdr/>
              <w:spacing w:after="0" w:before="0" w:line="240"/>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11E9B8">
            <w:pPr>
              <w:pBdr/>
              <w:spacing w:after="0" w:before="0" w:line="240"/>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40A80D2">
            <w:pPr>
              <w:pBdr/>
              <w:spacing w:after="0" w:before="0" w:line="240"/>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6467FAB">
            <w:pPr>
              <w:pBdr/>
              <w:spacing w:after="0" w:before="0" w:line="240"/>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C50E88">
            <w:pPr>
              <w:pBdr/>
              <w:spacing w:after="0" w:before="0" w:line="240"/>
              <w:ind/>
              <w:rPr/>
            </w:pPr>
            <w:r>
              <w:rPr>
                <w:rFonts w:ascii="Times New Roman" w:hAnsi="Times New Roman" w:eastAsia="Times New Roman" w:cs="Times New Roman"/>
                <w:color w:val="000000"/>
                <w:sz w:val="22"/>
              </w:rPr>
              <w:t xml:space="preserve">Vị trí, tòa nhà</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E07856">
            <w:pPr>
              <w:pBdr/>
              <w:spacing w:after="0" w:before="0" w:line="240"/>
              <w:ind/>
              <w:jc w:val="center"/>
              <w:rPr/>
            </w:pPr>
            <w:r>
              <w:rPr>
                <w:rFonts w:ascii="Times New Roman" w:hAnsi="Times New Roman" w:eastAsia="Times New Roman" w:cs="Times New Roman"/>
                <w:color w:val="000000"/>
                <w:sz w:val="22"/>
              </w:rPr>
              <w:t xml:space="preserve">B</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3774E3">
            <w:pPr>
              <w:pBdr/>
              <w:spacing w:after="0" w:before="0" w:line="240"/>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995486">
            <w:pPr>
              <w:pBdr/>
              <w:spacing w:after="0" w:before="0" w:line="240"/>
              <w:ind/>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E79A93">
            <w:pPr>
              <w:pBdr/>
              <w:spacing w:after="0" w:before="0" w:line="240"/>
              <w:ind/>
              <w:jc w:val="center"/>
              <w:rPr/>
            </w:pPr>
            <w:r>
              <w:rPr>
                <w:rFonts w:ascii="Times New Roman" w:hAnsi="Times New Roman" w:eastAsia="Times New Roman" w:cs="Times New Roman"/>
                <w:color w:val="000000"/>
                <w:sz w:val="22"/>
              </w:rPr>
              <w:t xml:space="preserve">91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CC90714">
            <w:pPr>
              <w:pBdr/>
              <w:spacing w:after="0" w:before="0" w:line="240"/>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1DF3FA7">
            <w:pPr>
              <w:pBdr/>
              <w:spacing w:after="0" w:before="0" w:line="240"/>
              <w:ind/>
              <w:rPr/>
            </w:pPr>
            <w:r>
              <w:rPr>
                <w:rFonts w:ascii="Times New Roman" w:hAnsi="Times New Roman" w:eastAsia="Times New Roman" w:cs="Times New Roman"/>
                <w:color w:val="000000"/>
                <w:sz w:val="22"/>
              </w:rPr>
              <w:t xml:space="preserve">Loại Căn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F76CEF">
            <w:pPr>
              <w:pBdr/>
              <w:spacing w:after="0" w:before="0" w:line="240"/>
              <w:ind/>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A68729">
            <w:pPr>
              <w:pBdr/>
              <w:spacing w:after="0" w:before="0" w:line="240"/>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177A9F">
            <w:pPr>
              <w:pBdr/>
              <w:spacing w:after="0" w:before="0" w:line="240"/>
              <w:ind/>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A8E733">
            <w:pPr>
              <w:pBdr/>
              <w:spacing w:after="0" w:before="0" w:line="240"/>
              <w:ind/>
              <w:jc w:val="center"/>
              <w:rPr/>
            </w:pPr>
            <w:r>
              <w:rPr>
                <w:rFonts w:ascii="Times New Roman" w:hAnsi="Times New Roman" w:eastAsia="Times New Roman" w:cs="Times New Roman"/>
                <w:color w:val="000000"/>
                <w:sz w:val="22"/>
              </w:rPr>
              <w:t xml:space="preserve">Tầng cao</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2F0C918">
            <w:pPr>
              <w:pBdr/>
              <w:spacing w:after="0" w:before="0" w:line="240"/>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40813F">
            <w:pPr>
              <w:pBdr/>
              <w:spacing w:after="0" w:before="0" w:line="240"/>
              <w:ind/>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DC519E4">
            <w:pPr>
              <w:pBdr/>
              <w:spacing w:after="0" w:before="0" w:line="240"/>
              <w:ind/>
              <w:jc w:val="center"/>
              <w:rPr/>
            </w:pPr>
            <w:r>
              <w:rPr>
                <w:rFonts w:ascii="Times New Roman" w:hAnsi="Times New Roman" w:eastAsia="Times New Roman" w:cs="Times New Roman"/>
                <w:color w:val="000000"/>
                <w:sz w:val="22"/>
              </w:rPr>
              <w:t xml:space="preserve">Đông Nam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8B5663">
            <w:pPr>
              <w:pBdr/>
              <w:spacing w:after="0" w:before="0" w:line="240"/>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274A68">
            <w:pPr>
              <w:pBdr/>
              <w:spacing w:after="0" w:before="0" w:line="240"/>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D58F8">
            <w:pPr>
              <w:pBdr/>
              <w:spacing w:after="0" w:before="0" w:line="240"/>
              <w:ind/>
              <w:jc w:val="center"/>
              <w:rPr/>
            </w:pPr>
            <w:r>
              <w:rPr>
                <w:rFonts w:ascii="Times New Roman" w:hAnsi="Times New Roman" w:eastAsia="Times New Roman" w:cs="Times New Roman"/>
                <w:color w:val="000000"/>
                <w:sz w:val="22"/>
              </w:rPr>
              <w:t xml:space="preserve">3 Phòng Ngủ, 2 WC, 1 Bếp, 1 Khách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F85E6DD">
            <w:pPr>
              <w:pBdr/>
              <w:spacing w:after="0" w:before="0" w:line="240"/>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24EA18">
            <w:pPr>
              <w:pBdr/>
              <w:spacing w:after="0" w:before="0" w:line="240"/>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2AA5DF">
            <w:pPr>
              <w:pBdr/>
              <w:spacing w:after="0" w:before="0" w:line="240"/>
              <w:ind/>
              <w:jc w:val="center"/>
              <w:rPr/>
            </w:pPr>
            <w:r>
              <w:rPr>
                <w:rFonts w:ascii="Times New Roman" w:hAnsi="Times New Roman" w:eastAsia="Times New Roman" w:cs="Times New Roman"/>
                <w:color w:val="000000"/>
                <w:sz w:val="22"/>
              </w:rPr>
              <w:t xml:space="preserve">Nội thất 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F81DB3D">
            <w:pPr>
              <w:pBdr/>
              <w:spacing w:after="0" w:before="0" w:line="240"/>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51EF8D8">
            <w:pPr>
              <w:pBdr/>
              <w:spacing w:after="0" w:before="0" w:line="240"/>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BDD1CDF">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2B9A52">
            <w:pPr>
              <w:pBdr/>
              <w:spacing w:after="0" w:before="0" w:line="240"/>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6596CD">
            <w:pPr>
              <w:pBdr/>
              <w:spacing w:after="0" w:before="0" w:line="240"/>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CA8E768">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A57B55">
            <w:pPr>
              <w:pBdr/>
              <w:spacing w:after="0" w:before="0" w:line="240"/>
              <w:ind/>
              <w:jc w:val="center"/>
              <w:rPr/>
            </w:pPr>
            <w:r>
              <w:rPr>
                <w:rFonts w:ascii="Times New Roman" w:hAnsi="Times New Roman" w:eastAsia="Times New Roman" w:cs="Times New Roman"/>
                <w:b/>
                <w:color w:val="000000"/>
                <w:sz w:val="22"/>
              </w:rPr>
              <w:t xml:space="preserve">B</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3DA1117">
            <w:pPr>
              <w:pBdr/>
              <w:spacing w:after="0" w:before="0" w:line="240"/>
              <w:ind/>
              <w:rPr/>
            </w:pPr>
            <w:r>
              <w:rPr>
                <w:rFonts w:ascii="Times New Roman" w:hAnsi="Times New Roman" w:eastAsia="Times New Roman" w:cs="Times New Roman"/>
                <w:b/>
                <w:color w:val="000000"/>
                <w:sz w:val="22"/>
              </w:rPr>
              <w:t xml:space="preserve">Bằng chứng thu thập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0516FA">
            <w:pPr>
              <w:pBdr/>
              <w:spacing w:after="0" w:before="0" w:line="240"/>
              <w:ind/>
              <w:jc w:val="center"/>
              <w:rPr/>
            </w:pPr>
            <w:r>
              <w:rPr>
                <w:rFonts w:ascii="Times New Roman" w:hAnsi="Times New Roman" w:eastAsia="Times New Roman" w:cs="Times New Roman"/>
                <w:color w:val="000000"/>
                <w:sz w:val="22"/>
              </w:rPr>
              <w:t xml:space="preserve">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3962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54396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8.32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7996CA85">
            <w:pPr>
              <w:pBdr/>
              <w:spacing/>
              <w:ind/>
              <w:jc w:val="center"/>
              <w:rPr/>
            </w:pPr>
            <w:r/>
            <w:r/>
            <w:r/>
          </w:p>
          <w:p w14:paraId="054D25E5">
            <w:pPr>
              <w:pBdr/>
              <w:spacing/>
              <w:ind/>
              <w:jc w:val="center"/>
              <w:rPr/>
            </w:pPr>
            <w:r>
              <w:rPr>
                <w:highlight w:val="none"/>
              </w:rPr>
            </w:r>
            <w:r>
              <w:rPr>
                <w:highlight w:val="none"/>
              </w:rPr>
            </w:r>
            <w:r>
              <w:rPr>
                <w:highlight w:val="none"/>
              </w:rPr>
            </w:r>
          </w:p>
          <w:p w14:paraId="6BA10678" w14:textId="14D82232">
            <w:pPr>
              <w:pBdr/>
              <w:spacing/>
              <w:ind/>
              <w:jc w:val="center"/>
              <w:rPr>
                <w:highlight w:val="none"/>
              </w:rPr>
            </w:pPr>
            <w:r>
              <w:t xml:space="preserve">Lê Đình Duy</w:t>
            </w:r>
            <w:r/>
            <w:r/>
            <w:r/>
            <w:r/>
            <w: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77BD8FCD">
      <w:pPr>
        <w:pBdr/>
        <w:spacing w:after="200" w:line="276" w:lineRule="auto"/>
        <w:ind/>
        <w:jc w:val="left"/>
        <w:rPr>
          <w:highlight w:val="none"/>
          <w:lang w:val="pt-BR"/>
        </w:rPr>
      </w:pPr>
      <w:r>
        <w:rPr>
          <w:iCs/>
          <w:highlight w:val="none"/>
          <w:lang w:val="pt-BR"/>
        </w:rPr>
      </w:r>
      <w:r>
        <w:rPr>
          <w:iCs/>
          <w:highlight w:val="none"/>
          <w:lang w:val="pt-BR"/>
        </w:rPr>
      </w:r>
      <w:r>
        <w:rPr>
          <w:iCs/>
          <w:highlight w:val="none"/>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lang w:val="pt-BR"/>
        </w:rPr>
      </w:r>
    </w:p>
    <w:p w14:paraId="0919FD9A">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4971645" cy="662886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872" name=""/>
                        <pic:cNvPicPr>
                          <a:picLocks noChangeAspect="1"/>
                        </pic:cNvPicPr>
                        <pic:nvPr/>
                      </pic:nvPicPr>
                      <pic:blipFill rotWithShape="1">
                        <a:blip r:embed="rId37"/>
                        <a:stretch/>
                      </pic:blipFill>
                      <pic:spPr bwMode="auto">
                        <a:xfrm flipH="0" flipV="0">
                          <a:off x="0" y="0"/>
                          <a:ext cx="4971644" cy="6628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91.47pt;height:521.96pt;mso-wrap-distance-left:0.00pt;mso-wrap-distance-top:0.00pt;mso-wrap-distance-right:0.00pt;mso-wrap-distance-bottom:0.00pt;z-index:1;" stroked="false">
                <v:imagedata r:id="rId37" o:title=""/>
                <o:lock v:ext="edit" rotation="t"/>
              </v:shape>
            </w:pict>
          </mc:Fallback>
        </mc:AlternateContent>
      </w:r>
      <w:r>
        <w:rPr>
          <w:iCs/>
          <w:highlight w:val="none"/>
          <w:lang w:val="pt-BR" w:bidi="pt-BR"/>
        </w:rPr>
      </w:r>
      <w:r>
        <w:rPr>
          <w:iCs/>
          <w:highlight w:val="none"/>
          <w:lang w:val="pt-BR" w:bidi="pt-BR"/>
        </w:rPr>
      </w:r>
      <w:r>
        <w:rPr>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tdongsan.com.vn/ban-can-ho-chung-cu-an-binh-homeland" TargetMode="External"/><Relationship Id="rId18" Type="http://schemas.openxmlformats.org/officeDocument/2006/relationships/hyperlink" Target="https://batdongsan.com.vn/ban-can-ho-chung-cu-xa-duong-xa-prj-vinhomes-ocean-park-gia-lam" TargetMode="External"/><Relationship Id="rId19" Type="http://schemas.openxmlformats.org/officeDocument/2006/relationships/hyperlink" Target="https://batdongsan.com.vn/ban-can-ho-chung-cu-ha-noi" TargetMode="External"/><Relationship Id="rId20" Type="http://schemas.openxmlformats.org/officeDocument/2006/relationships/hyperlink" Target="https://batdongsan.com.vn/ban-can-ho-chung-cu-long-bien-central" TargetMode="External"/><Relationship Id="rId21" Type="http://schemas.openxmlformats.org/officeDocument/2006/relationships/hyperlink" Target="https://batdongsan.com.vn/ban-can-ho-chung-cu-sun-feliza-suites" TargetMode="External"/><Relationship Id="rId22" Type="http://schemas.openxmlformats.org/officeDocument/2006/relationships/hyperlink" Target="https://batdongsan.com.vn/ban-can-ho-chung-cu-hausman-premium-residences" TargetMode="External"/><Relationship Id="rId23" Type="http://schemas.openxmlformats.org/officeDocument/2006/relationships/image" Target="media/image3.png"/><Relationship Id="rId24" Type="http://schemas.openxmlformats.org/officeDocument/2006/relationships/hyperlink" Target="https://batdongsan.com.vn/ban-can-ho-chung-cu-duong-dai-lo-thang-long-phuong-tay-mo-prj-imperia-smart-city/ban-q-ly-vinhomes-smartcity-cap-nhat-quy-studio-2ty-1n-3ty-2n-4ty-2n-1-4-5ty-3n-5-ty-pr44213142" TargetMode="External"/><Relationship Id="rId25" Type="http://schemas.openxmlformats.org/officeDocument/2006/relationships/image" Target="media/image4.png"/><Relationship Id="rId26" Type="http://schemas.openxmlformats.org/officeDocument/2006/relationships/image" Target="media/image5.png"/><Relationship Id="rId27" Type="http://schemas.openxmlformats.org/officeDocument/2006/relationships/image" Target="media/image6.png"/><Relationship Id="rId28" Type="http://schemas.openxmlformats.org/officeDocument/2006/relationships/image" Target="media/image7.png"/><Relationship Id="rId29" Type="http://schemas.openxmlformats.org/officeDocument/2006/relationships/image" Target="media/image8.png"/><Relationship Id="rId30" Type="http://schemas.openxmlformats.org/officeDocument/2006/relationships/image" Target="media/image9.png"/><Relationship Id="rId31" Type="http://schemas.openxmlformats.org/officeDocument/2006/relationships/image" Target="media/image10.png"/><Relationship Id="rId32" Type="http://schemas.openxmlformats.org/officeDocument/2006/relationships/image" Target="media/image11.png"/><Relationship Id="rId33" Type="http://schemas.openxmlformats.org/officeDocument/2006/relationships/image" Target="media/image12.png"/><Relationship Id="rId34" Type="http://schemas.openxmlformats.org/officeDocument/2006/relationships/image" Target="media/image13.png"/><Relationship Id="rId35" Type="http://schemas.openxmlformats.org/officeDocument/2006/relationships/image" Target="media/image14.png"/><Relationship Id="rId36" Type="http://schemas.openxmlformats.org/officeDocument/2006/relationships/image" Target="media/image15.png"/><Relationship Id="rId37"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270</cp:revision>
  <dcterms:created xsi:type="dcterms:W3CDTF">2025-09-15T09:58:00Z</dcterms:created>
  <dcterms:modified xsi:type="dcterms:W3CDTF">2026-01-09T08:08:50Z</dcterms:modified>
</cp:coreProperties>
</file>