
<file path=[Content_Types].xml><?xml version="1.0" encoding="utf-8"?>
<Types xmlns="http://schemas.openxmlformats.org/package/2006/content-types">
  <Default Extension="jpg" ContentType="image/jpeg"/>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footer2.xml" ContentType="application/vnd.openxmlformats-officedocument.wordprocessingml.footer+xml"/>
  <Override PartName="/word/header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4CE8529C" w14:textId="5EF48C3E">
      <w:pPr>
        <w:pBdr/>
        <w:spacing/>
        <w:ind w:right="-1"/>
        <w:jc w:val="center"/>
        <w:rPr>
          <w:b/>
          <w:sz w:val="28"/>
          <w:lang w:val="vi-VN"/>
        </w:rPr>
      </w:pPr>
      <w:r>
        <w:rPr>
          <w:b/>
          <w:sz w:val="28"/>
          <w:lang w:val="vi-VN"/>
        </w:rPr>
      </w:r>
      <w:r>
        <w:rPr>
          <w:b/>
          <w:sz w:val="28"/>
          <w:lang w:val="vi-VN"/>
        </w:rPr>
      </w:r>
      <w:r>
        <w:rPr>
          <w:b/>
          <w:sz w:val="28"/>
          <w:lang w:val="vi-VN"/>
        </w:rPr>
      </w:r>
    </w:p>
    <w:p w14:paraId="66B50FB9" w14:textId="4B2906F2">
      <w:pPr>
        <w:pBdr/>
        <w:spacing/>
        <w:ind w:right="-1"/>
        <w:jc w:val="center"/>
        <w:rPr>
          <w:b/>
          <w:sz w:val="28"/>
        </w:rPr>
      </w:pPr>
      <w:r>
        <w:rPr>
          <w:b/>
          <w:sz w:val="28"/>
        </w:rPr>
      </w:r>
      <w:r>
        <w:rPr>
          <w:b/>
          <w:sz w:val="28"/>
        </w:rPr>
      </w:r>
      <w:r>
        <w:rPr>
          <w:b/>
          <w:sz w:val="28"/>
        </w:rPr>
      </w:r>
    </w:p>
    <w:p w14:paraId="7FFC4A7A" w14:textId="0CC21EFD">
      <w:pPr>
        <w:pBdr/>
        <w:spacing/>
        <w:ind w:right="-1"/>
        <w:jc w:val="center"/>
        <w:rPr>
          <w:b/>
          <w:sz w:val="28"/>
        </w:rPr>
      </w:pPr>
      <w:r>
        <w:rPr>
          <w:b/>
          <w:sz w:val="28"/>
        </w:rPr>
      </w:r>
      <w:r>
        <w:rPr>
          <w:b/>
          <w:sz w:val="28"/>
        </w:rPr>
      </w:r>
      <w:r>
        <w:rPr>
          <w:b/>
          <w:sz w:val="28"/>
        </w:rPr>
      </w:r>
    </w:p>
    <w:p w14:paraId="0E2B7C59" w14:textId="354E0ACB">
      <w:pPr>
        <w:pBdr/>
        <w:spacing/>
        <w:ind w:right="-1"/>
        <w:jc w:val="center"/>
        <w:rPr>
          <w:b/>
          <w:sz w:val="28"/>
        </w:rPr>
      </w:pPr>
      <w:r>
        <w:rPr>
          <w:b/>
          <w:sz w:val="28"/>
        </w:rPr>
      </w:r>
      <w:r>
        <w:rPr>
          <w:b/>
          <w:sz w:val="28"/>
        </w:rPr>
      </w:r>
      <w:r>
        <w:rPr>
          <w:b/>
          <w:sz w:val="28"/>
        </w:rPr>
      </w:r>
    </w:p>
    <w:p w14:paraId="0E00EAE3" w14:textId="4ADEBA74">
      <w:pPr>
        <w:pBdr/>
        <w:spacing/>
        <w:ind w:right="-1"/>
        <w:jc w:val="center"/>
        <w:rPr>
          <w:b/>
          <w:sz w:val="28"/>
        </w:rPr>
      </w:pPr>
      <w:r>
        <w:rPr>
          <w:b/>
          <w:sz w:val="28"/>
        </w:rPr>
      </w:r>
      <w:r>
        <w:rPr>
          <w:b/>
          <w:sz w:val="28"/>
        </w:rPr>
      </w:r>
      <w:r>
        <w:rPr>
          <w:b/>
          <w:sz w:val="28"/>
        </w:rPr>
      </w:r>
    </w:p>
    <w:p w14:paraId="5DA3BE65" w14:textId="023D207E">
      <w:pPr>
        <w:pBdr/>
        <w:spacing/>
        <w:ind w:right="-1"/>
        <w:jc w:val="center"/>
        <w:rPr>
          <w:b/>
          <w:sz w:val="28"/>
        </w:rPr>
      </w:pPr>
      <w:r>
        <w:rPr>
          <w:b/>
          <w:sz w:val="28"/>
        </w:rPr>
      </w:r>
      <w:r>
        <w:rPr>
          <w:b/>
          <w:sz w:val="28"/>
        </w:rPr>
      </w:r>
      <w:r>
        <w:rPr>
          <w:b/>
          <w:sz w:val="28"/>
        </w:rPr>
      </w:r>
    </w:p>
    <w:p w14:paraId="7E14224A" w14:textId="77777777">
      <w:pPr>
        <w:pBdr/>
        <w:spacing/>
        <w:ind w:right="-1"/>
        <w:jc w:val="center"/>
        <w:rPr>
          <w:b/>
          <w:sz w:val="28"/>
        </w:rPr>
      </w:pPr>
      <w:r>
        <w:rPr>
          <w:b/>
          <w:sz w:val="28"/>
        </w:rPr>
      </w:r>
      <w:r>
        <w:rPr>
          <w:b/>
          <w:sz w:val="28"/>
        </w:rPr>
      </w:r>
      <w:r>
        <w:rPr>
          <w:b/>
          <w:sz w:val="28"/>
        </w:rPr>
      </w:r>
    </w:p>
    <w:p w14:paraId="2FB64195" w14:textId="65746AA4">
      <w:pPr>
        <w:pBdr/>
        <w:spacing/>
        <w:ind w:right="-1"/>
        <w:jc w:val="center"/>
        <w:rPr>
          <w:b/>
          <w:sz w:val="28"/>
        </w:rPr>
      </w:pPr>
      <w:r>
        <w:rPr>
          <w:b/>
          <w:sz w:val="28"/>
        </w:rPr>
      </w:r>
      <w:r>
        <w:rPr>
          <w:b/>
          <w:sz w:val="28"/>
        </w:rPr>
      </w:r>
      <w:r>
        <w:rPr>
          <w:b/>
          <w:sz w:val="28"/>
        </w:rPr>
      </w:r>
    </w:p>
    <w:p w14:paraId="3E2C0CCA" w14:textId="3AF37AD9">
      <w:pPr>
        <w:pBdr/>
        <w:spacing/>
        <w:ind w:right="-1"/>
        <w:jc w:val="center"/>
        <w:rPr>
          <w:b/>
          <w:sz w:val="28"/>
        </w:rPr>
      </w:pPr>
      <w:r>
        <w:rPr>
          <w:b/>
          <w:sz w:val="28"/>
        </w:rPr>
      </w:r>
      <w:r>
        <w:rPr>
          <w:b/>
          <w:sz w:val="28"/>
        </w:rPr>
      </w:r>
      <w:r>
        <w:rPr>
          <w:b/>
          <w:sz w:val="28"/>
        </w:rPr>
      </w:r>
    </w:p>
    <w:p w14:paraId="29BCAC07" w14:textId="4620502D">
      <w:pPr>
        <w:pBdr/>
        <w:spacing/>
        <w:ind w:right="-1"/>
        <w:jc w:val="center"/>
        <w:rPr>
          <w:b/>
          <w:sz w:val="28"/>
        </w:rPr>
      </w:pPr>
      <w:r>
        <w:rPr>
          <w:b/>
          <w:sz w:val="28"/>
        </w:rPr>
      </w:r>
      <w:r>
        <w:rPr>
          <w:b/>
          <w:sz w:val="28"/>
        </w:rPr>
      </w:r>
      <w:r>
        <w:rPr>
          <w:b/>
          <w:sz w:val="28"/>
        </w:rPr>
      </w:r>
    </w:p>
    <w:p w14:paraId="3324D91C" w14:textId="77777777">
      <w:pPr>
        <w:pBdr/>
        <w:spacing/>
        <w:ind w:right="-1"/>
        <w:rPr>
          <w:b/>
          <w:sz w:val="28"/>
        </w:rPr>
      </w:pPr>
      <w:r>
        <w:rPr>
          <w:b/>
          <w:sz w:val="28"/>
        </w:rPr>
      </w:r>
      <w:r>
        <w:rPr>
          <w:b/>
          <w:sz w:val="28"/>
        </w:rPr>
      </w:r>
      <w:r>
        <w:rPr>
          <w:b/>
          <w:sz w:val="28"/>
        </w:rPr>
      </w:r>
    </w:p>
    <w:p w14:paraId="5D2358BC" w14:textId="77777777">
      <w:pPr>
        <w:pBdr/>
        <w:spacing/>
        <w:ind w:right="-1"/>
        <w:jc w:val="center"/>
        <w:rPr>
          <w:b/>
          <w:sz w:val="28"/>
        </w:rPr>
      </w:pPr>
      <w:r>
        <w:rPr>
          <w:b/>
          <w:sz w:val="28"/>
        </w:rPr>
      </w:r>
      <w:r>
        <w:rPr>
          <w:b/>
          <w:sz w:val="28"/>
        </w:rPr>
      </w:r>
      <w:r>
        <w:rPr>
          <w:b/>
          <w:sz w:val="28"/>
        </w:rPr>
      </w:r>
    </w:p>
    <w:p w14:paraId="2A8852D7" w14:textId="7ABB7B72">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779430" cy="319209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779429" cy="3192099"/>
                        </a:xfrm>
                        <a:prstGeom prst="roundRect">
                          <a:avLst>
                            <a:gd name="adj" fmla="val 16667"/>
                          </a:avLst>
                        </a:prstGeom>
                        <a:solidFill>
                          <a:srgbClr val="FFFFFF"/>
                        </a:solidFill>
                        <a:ln w="31750">
                          <a:solidFill>
                            <a:schemeClr val="tx2">
                              <a:lumMod val="75000"/>
                            </a:schemeClr>
                          </a:solidFill>
                          <a:round/>
                          <a:headEnd/>
                          <a:tailEnd/>
                        </a:ln>
                        <a:effectLst/>
                      </wps:spPr>
                      <wps:txbx>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0815951A" w14:textId="3755DA31">
                            <w:pPr>
                              <w:pBdr/>
                              <w:spacing w:after="120" w:before="120" w:line="276" w:lineRule="auto"/>
                              <w:ind/>
                              <w:jc w:val="center"/>
                              <w:rPr>
                                <w:b/>
                              </w:rPr>
                            </w:pPr>
                            <w:r>
                              <w:rPr>
                                <w:b/>
                              </w:rPr>
                              <w:t xml:space="preserve">Số</w:t>
                            </w:r>
                            <w:r>
                              <w:rPr>
                                <w:b/>
                              </w:rPr>
                              <w:t xml:space="preserve">: </w:t>
                            </w:r>
                            <w:r>
                              <w:rPr>
                                <w:b/>
                                <w:color w:val="000000" w:themeColor="text1"/>
                              </w:rPr>
                              <w:t xml:space="preserve">275/2026/0042/VFI-CT.17.A</w:t>
                            </w:r>
                            <w:r>
                              <w:rPr>
                                <w:b/>
                              </w:rPr>
                            </w:r>
                            <w:r>
                              <w:rPr>
                                <w:b/>
                              </w:rPr>
                            </w:r>
                          </w:p>
                          <w:p w14:paraId="1E00851B" w14:textId="240AC658">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ÔNG NGUYỄN ĐÌNH NGỌC</w:t>
                            </w:r>
                            <w:r>
                              <w:rPr>
                                <w:rFonts w:ascii="Times New Roman Bold" w:hAnsi="Times New Roman Bold"/>
                                <w:b/>
                                <w:lang w:val="pt-BR"/>
                              </w:rPr>
                            </w:r>
                            <w:r>
                              <w:rPr>
                                <w:rFonts w:ascii="Times New Roman Bold" w:hAnsi="Times New Roman Bold"/>
                                <w:b/>
                                <w:lang w:val="pt-BR"/>
                              </w:rPr>
                            </w:r>
                          </w:p>
                          <w:p w14:paraId="2B1FED5E" w14:textId="22BABD42">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Quyền sử dụng đất tại thửa đất số: 168 và 171, tờ bản đồ số: 110 có địa chỉ: Xã Phú Cát, huyện Quốc Oai, thành phố Hà Nội (Nay là xã Phú Cát, Thàn</w:t>
                            </w:r>
                            <w:r>
                              <w:rPr>
                                <w:color w:val="000000"/>
                              </w:rPr>
                              <w:t xml:space="preserve">h phố Hà Nội) theo Giấy chứng nhận quyền sử dụng đất quyền sở hữu nhà ở và tài sản khác gắn liền với đất số: DP 807777, số vào sổ cấp GCN: VP 00054 do Văn phòng Đăng ký đất đai Hà Nội cấp ngày 18/12/2024 cho ông Nguyễn Đình Ngọc và bà Nguyễn Thị Thuý Hằng.</w:t>
                            </w:r>
                            <w:r>
                              <w:rPr>
                                <w:bCs/>
                                <w:i/>
                                <w:iCs/>
                              </w:rPr>
                            </w:r>
                            <w:r>
                              <w:rPr>
                                <w:bCs/>
                                <w:i/>
                                <w:iCs/>
                              </w:rPr>
                            </w:r>
                          </w:p>
                          <w:p w14:paraId="572E5005" w14:textId="39A8B690">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55.07pt;height:251.35pt;mso-wrap-distance-left:9.00pt;mso-wrap-distance-top:0.00pt;mso-wrap-distance-right:9.00pt;mso-wrap-distance-bottom:0.00pt;v-text-anchor:top;visibility:visible;" fillcolor="#FFFFFF" strokecolor="#16355B" strokeweight="2.50pt">
                <v:textbox inset="0,0,0,0">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0815951A" w14:textId="3755DA31">
                      <w:pPr>
                        <w:pBdr/>
                        <w:spacing w:after="120" w:before="120" w:line="276" w:lineRule="auto"/>
                        <w:ind/>
                        <w:jc w:val="center"/>
                        <w:rPr>
                          <w:b/>
                        </w:rPr>
                      </w:pPr>
                      <w:r>
                        <w:rPr>
                          <w:b/>
                        </w:rPr>
                        <w:t xml:space="preserve">Số</w:t>
                      </w:r>
                      <w:r>
                        <w:rPr>
                          <w:b/>
                        </w:rPr>
                        <w:t xml:space="preserve">: </w:t>
                      </w:r>
                      <w:r>
                        <w:rPr>
                          <w:b/>
                          <w:color w:val="000000" w:themeColor="text1"/>
                        </w:rPr>
                        <w:t xml:space="preserve">275/2026/0042/VFI-CT.17.A</w:t>
                      </w:r>
                      <w:r>
                        <w:rPr>
                          <w:b/>
                        </w:rPr>
                      </w:r>
                      <w:r>
                        <w:rPr>
                          <w:b/>
                        </w:rPr>
                      </w:r>
                    </w:p>
                    <w:p w14:paraId="1E00851B" w14:textId="240AC658">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ÔNG NGUYỄN ĐÌNH NGỌC</w:t>
                      </w:r>
                      <w:r>
                        <w:rPr>
                          <w:rFonts w:ascii="Times New Roman Bold" w:hAnsi="Times New Roman Bold"/>
                          <w:b/>
                          <w:lang w:val="pt-BR"/>
                        </w:rPr>
                      </w:r>
                      <w:r>
                        <w:rPr>
                          <w:rFonts w:ascii="Times New Roman Bold" w:hAnsi="Times New Roman Bold"/>
                          <w:b/>
                          <w:lang w:val="pt-BR"/>
                        </w:rPr>
                      </w:r>
                    </w:p>
                    <w:p w14:paraId="2B1FED5E" w14:textId="22BABD42">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Quyền sử dụng đất tại thửa đất số: 168 và 171, tờ bản đồ số: 110 có địa chỉ: Xã Phú Cát, huyện Quốc Oai, thành phố Hà Nội (Nay là xã Phú Cát, Thàn</w:t>
                      </w:r>
                      <w:r>
                        <w:rPr>
                          <w:color w:val="000000"/>
                        </w:rPr>
                        <w:t xml:space="preserve">h phố Hà Nội) theo Giấy chứng nhận quyền sử dụng đất quyền sở hữu nhà ở và tài sản khác gắn liền với đất số: DP 807777, số vào sổ cấp GCN: VP 00054 do Văn phòng Đăng ký đất đai Hà Nội cấp ngày 18/12/2024 cho ông Nguyễn Đình Ngọc và bà Nguyễn Thị Thuý Hằng.</w:t>
                      </w:r>
                      <w:r>
                        <w:rPr>
                          <w:bCs/>
                          <w:i/>
                          <w:iCs/>
                        </w:rPr>
                      </w:r>
                      <w:r>
                        <w:rPr>
                          <w:bCs/>
                          <w:i/>
                          <w:iCs/>
                        </w:rPr>
                      </w:r>
                    </w:p>
                    <w:p w14:paraId="572E5005" w14:textId="39A8B690">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14:paraId="07B60244" w14:textId="4FC2AEDF">
      <w:pPr>
        <w:pBdr/>
        <w:spacing/>
        <w:ind w:right="-1"/>
        <w:jc w:val="center"/>
        <w:rPr>
          <w:b/>
          <w:sz w:val="28"/>
        </w:rPr>
      </w:pPr>
      <w:r>
        <w:rPr>
          <w:b/>
          <w:sz w:val="28"/>
        </w:rPr>
      </w:r>
      <w:r>
        <w:rPr>
          <w:b/>
          <w:sz w:val="28"/>
        </w:rPr>
      </w:r>
      <w:r>
        <w:rPr>
          <w:b/>
          <w:sz w:val="28"/>
        </w:rPr>
      </w:r>
    </w:p>
    <w:p w14:paraId="6C81AB24" w14:textId="44FD889E">
      <w:pPr>
        <w:pBdr/>
        <w:spacing/>
        <w:ind w:right="-1"/>
        <w:jc w:val="center"/>
        <w:rPr>
          <w:b/>
          <w:sz w:val="28"/>
        </w:rPr>
      </w:pPr>
      <w:r>
        <w:rPr>
          <w:b/>
          <w:sz w:val="28"/>
        </w:rPr>
      </w:r>
      <w:r>
        <w:rPr>
          <w:b/>
          <w:sz w:val="28"/>
        </w:rPr>
      </w:r>
      <w:r>
        <w:rPr>
          <w:b/>
          <w:sz w:val="28"/>
        </w:rPr>
      </w:r>
    </w:p>
    <w:p w14:paraId="458F6602" w14:textId="0FD46D27">
      <w:pPr>
        <w:pBdr/>
        <w:spacing/>
        <w:ind w:right="-1"/>
        <w:jc w:val="center"/>
        <w:rPr>
          <w:b/>
          <w:sz w:val="28"/>
        </w:rPr>
      </w:pPr>
      <w:r>
        <w:rPr>
          <w:b/>
          <w:sz w:val="28"/>
        </w:rPr>
      </w:r>
      <w:r>
        <w:rPr>
          <w:b/>
          <w:sz w:val="28"/>
        </w:rPr>
      </w:r>
      <w:r>
        <w:rPr>
          <w:b/>
          <w:sz w:val="28"/>
        </w:rPr>
      </w:r>
    </w:p>
    <w:p w14:paraId="29494427" w14:textId="5D115C9A">
      <w:pPr>
        <w:pBdr/>
        <w:spacing/>
        <w:ind w:right="-1"/>
        <w:jc w:val="center"/>
        <w:rPr>
          <w:b/>
          <w:sz w:val="28"/>
        </w:rPr>
      </w:pPr>
      <w:r>
        <w:rPr>
          <w:b/>
          <w:sz w:val="28"/>
        </w:rPr>
      </w:r>
      <w:r>
        <w:rPr>
          <w:b/>
          <w:sz w:val="28"/>
        </w:rPr>
      </w:r>
      <w:r>
        <w:rPr>
          <w:b/>
          <w:sz w:val="28"/>
        </w:rPr>
      </w:r>
    </w:p>
    <w:p w14:paraId="7AC85572" w14:textId="656C989C">
      <w:pPr>
        <w:pBdr/>
        <w:spacing/>
        <w:ind w:right="-1"/>
        <w:jc w:val="center"/>
        <w:rPr>
          <w:b/>
          <w:sz w:val="28"/>
        </w:rPr>
      </w:pPr>
      <w:r>
        <w:rPr>
          <w:b/>
          <w:sz w:val="28"/>
        </w:rPr>
      </w:r>
      <w:r>
        <w:rPr>
          <w:b/>
          <w:sz w:val="28"/>
        </w:rPr>
      </w:r>
      <w:r>
        <w:rPr>
          <w:b/>
          <w:sz w:val="28"/>
        </w:rPr>
      </w:r>
    </w:p>
    <w:p w14:paraId="7282E8FA" w14:textId="03774A5F">
      <w:pPr>
        <w:pBdr/>
        <w:spacing/>
        <w:ind w:right="-1"/>
        <w:jc w:val="center"/>
        <w:rPr>
          <w:b/>
          <w:sz w:val="28"/>
        </w:rPr>
      </w:pPr>
      <w:r>
        <w:rPr>
          <w:b/>
          <w:sz w:val="28"/>
        </w:rPr>
      </w:r>
      <w:r>
        <w:rPr>
          <w:b/>
          <w:sz w:val="28"/>
        </w:rPr>
      </w:r>
      <w:r>
        <w:rPr>
          <w:b/>
          <w:sz w:val="28"/>
        </w:rPr>
      </w:r>
    </w:p>
    <w:p w14:paraId="662CBCC8" w14:textId="2B54496A">
      <w:pPr>
        <w:pBdr/>
        <w:spacing/>
        <w:ind w:right="-1"/>
        <w:jc w:val="center"/>
        <w:rPr>
          <w:b/>
          <w:sz w:val="28"/>
        </w:rPr>
      </w:pPr>
      <w:r>
        <w:rPr>
          <w:b/>
          <w:sz w:val="28"/>
        </w:rPr>
      </w:r>
      <w:r>
        <w:rPr>
          <w:b/>
          <w:sz w:val="28"/>
        </w:rPr>
      </w:r>
      <w:r>
        <w:rPr>
          <w:b/>
          <w:sz w:val="28"/>
        </w:rPr>
      </w:r>
    </w:p>
    <w:p w14:paraId="71E5B3D6" w14:textId="3C30DE50">
      <w:pPr>
        <w:pBdr/>
        <w:spacing/>
        <w:ind w:right="-1"/>
        <w:jc w:val="center"/>
        <w:rPr>
          <w:b/>
          <w:sz w:val="28"/>
        </w:rPr>
      </w:pPr>
      <w:r>
        <w:rPr>
          <w:b/>
          <w:sz w:val="28"/>
        </w:rPr>
      </w:r>
      <w:r>
        <w:rPr>
          <w:b/>
          <w:sz w:val="28"/>
        </w:rPr>
      </w:r>
      <w:r>
        <w:rPr>
          <w:b/>
          <w:sz w:val="28"/>
        </w:rPr>
      </w:r>
    </w:p>
    <w:p w14:paraId="2330B4AF" w14:textId="2169C7EB">
      <w:pPr>
        <w:pBdr/>
        <w:spacing/>
        <w:ind w:right="-1"/>
        <w:jc w:val="center"/>
        <w:rPr>
          <w:b/>
          <w:sz w:val="28"/>
        </w:rPr>
      </w:pPr>
      <w:r>
        <w:rPr>
          <w:b/>
          <w:sz w:val="28"/>
        </w:rPr>
      </w:r>
      <w:r>
        <w:rPr>
          <w:b/>
          <w:sz w:val="28"/>
        </w:rPr>
      </w:r>
      <w:r>
        <w:rPr>
          <w:b/>
          <w:sz w:val="28"/>
        </w:rPr>
      </w:r>
    </w:p>
    <w:p w14:paraId="1E906CC7" w14:textId="604EE98A">
      <w:pPr>
        <w:pBdr/>
        <w:spacing/>
        <w:ind w:right="-1"/>
        <w:jc w:val="center"/>
        <w:rPr>
          <w:b/>
          <w:sz w:val="28"/>
        </w:rPr>
      </w:pPr>
      <w:r>
        <w:rPr>
          <w:b/>
          <w:sz w:val="28"/>
        </w:rPr>
      </w:r>
      <w:r>
        <w:rPr>
          <w:b/>
          <w:sz w:val="28"/>
        </w:rPr>
      </w:r>
      <w:r>
        <w:rPr>
          <w:b/>
          <w:sz w:val="28"/>
        </w:rPr>
      </w:r>
    </w:p>
    <w:p w14:paraId="25A9C18C" w14:textId="70925B93">
      <w:pPr>
        <w:pBdr/>
        <w:spacing/>
        <w:ind w:right="-1"/>
        <w:jc w:val="center"/>
        <w:rPr>
          <w:b/>
          <w:sz w:val="28"/>
        </w:rPr>
      </w:pPr>
      <w:r>
        <w:rPr>
          <w:b/>
          <w:sz w:val="28"/>
        </w:rPr>
      </w:r>
      <w:r>
        <w:rPr>
          <w:b/>
          <w:sz w:val="28"/>
        </w:rPr>
      </w:r>
      <w:r>
        <w:rPr>
          <w:b/>
          <w:sz w:val="28"/>
        </w:rPr>
      </w:r>
    </w:p>
    <w:p w14:paraId="7C72D49F" w14:textId="0259940B">
      <w:pPr>
        <w:pBdr/>
        <w:spacing/>
        <w:ind w:right="-1"/>
        <w:jc w:val="center"/>
        <w:rPr>
          <w:b/>
          <w:sz w:val="28"/>
        </w:rPr>
      </w:pPr>
      <w:r>
        <w:rPr>
          <w:b/>
          <w:sz w:val="28"/>
        </w:rPr>
      </w:r>
      <w:r>
        <w:rPr>
          <w:b/>
          <w:sz w:val="28"/>
        </w:rPr>
      </w:r>
      <w:r>
        <w:rPr>
          <w:b/>
          <w:sz w:val="28"/>
        </w:rPr>
      </w:r>
    </w:p>
    <w:p w14:paraId="5C53E3E0" w14:textId="4C6FDC73">
      <w:pPr>
        <w:pBdr/>
        <w:spacing/>
        <w:ind w:right="-1"/>
        <w:jc w:val="center"/>
        <w:rPr>
          <w:b/>
          <w:sz w:val="28"/>
        </w:rPr>
      </w:pPr>
      <w:r>
        <w:rPr>
          <w:b/>
          <w:sz w:val="28"/>
        </w:rPr>
      </w:r>
      <w:r>
        <w:rPr>
          <w:b/>
          <w:sz w:val="28"/>
        </w:rPr>
      </w:r>
      <w:r>
        <w:rPr>
          <w:b/>
          <w:sz w:val="28"/>
        </w:rPr>
      </w:r>
    </w:p>
    <w:p w14:paraId="1959FBFE" w14:textId="77777777">
      <w:pPr>
        <w:pBdr/>
        <w:spacing/>
        <w:ind w:right="-1"/>
        <w:jc w:val="center"/>
        <w:rPr>
          <w:b/>
          <w:sz w:val="28"/>
        </w:rPr>
      </w:pPr>
      <w:r>
        <w:rPr>
          <w:b/>
          <w:sz w:val="28"/>
        </w:rPr>
      </w:r>
      <w:r>
        <w:rPr>
          <w:b/>
          <w:sz w:val="28"/>
        </w:rPr>
      </w:r>
      <w:r>
        <w:rPr>
          <w:b/>
          <w:sz w:val="28"/>
        </w:rPr>
      </w:r>
    </w:p>
    <w:p w14:paraId="2C24FD2A" w14:textId="77777777">
      <w:pPr>
        <w:pBdr/>
        <w:spacing/>
        <w:ind w:right="-1"/>
        <w:jc w:val="center"/>
        <w:rPr>
          <w:b/>
          <w:sz w:val="28"/>
        </w:rPr>
      </w:pPr>
      <w:r>
        <w:rPr>
          <w:b/>
          <w:sz w:val="28"/>
        </w:rPr>
      </w:r>
      <w:r>
        <w:rPr>
          <w:b/>
          <w:sz w:val="28"/>
        </w:rPr>
      </w:r>
      <w:r>
        <w:rPr>
          <w:b/>
          <w:sz w:val="28"/>
        </w:rPr>
      </w:r>
    </w:p>
    <w:p w14:paraId="22110F73" w14:textId="77777777">
      <w:pPr>
        <w:pBdr/>
        <w:spacing/>
        <w:ind w:right="-1"/>
        <w:jc w:val="center"/>
        <w:rPr>
          <w:b/>
          <w:sz w:val="28"/>
        </w:rPr>
      </w:pPr>
      <w:r>
        <w:rPr>
          <w:b/>
          <w:sz w:val="28"/>
        </w:rPr>
      </w:r>
      <w:r>
        <w:rPr>
          <w:b/>
          <w:sz w:val="28"/>
        </w:rPr>
      </w:r>
      <w:r>
        <w:rPr>
          <w:b/>
          <w:sz w:val="28"/>
        </w:rPr>
      </w:r>
    </w:p>
    <w:p w14:paraId="038A646E" w14:textId="77777777">
      <w:pPr>
        <w:pBdr/>
        <w:spacing/>
        <w:ind w:right="-1"/>
        <w:jc w:val="center"/>
        <w:rPr>
          <w:b/>
          <w:sz w:val="28"/>
        </w:rPr>
      </w:pPr>
      <w:r>
        <w:rPr>
          <w:b/>
          <w:sz w:val="28"/>
        </w:rPr>
      </w:r>
      <w:r>
        <w:rPr>
          <w:b/>
          <w:sz w:val="28"/>
        </w:rPr>
      </w:r>
      <w:r>
        <w:rPr>
          <w:b/>
          <w:sz w:val="28"/>
        </w:rPr>
      </w:r>
    </w:p>
    <w:p w14:paraId="6F3B8588" w14:textId="2C161D97">
      <w:pPr>
        <w:pBdr/>
        <w:spacing/>
        <w:ind w:right="-1"/>
        <w:rPr>
          <w:b/>
          <w:sz w:val="28"/>
        </w:rPr>
      </w:pPr>
      <w:r>
        <w:rPr>
          <w:b/>
          <w:sz w:val="28"/>
        </w:rPr>
      </w:r>
      <w:r>
        <w:rPr>
          <w:b/>
          <w:sz w:val="28"/>
        </w:rPr>
      </w:r>
      <w:r>
        <w:rPr>
          <w:b/>
          <w:sz w:val="28"/>
        </w:rPr>
      </w:r>
    </w:p>
    <w:p w14:paraId="597EADBD" w14:textId="77777777">
      <w:pPr>
        <w:pBdr/>
        <w:spacing/>
        <w:ind w:right="-1"/>
        <w:jc w:val="center"/>
        <w:rPr>
          <w:b/>
          <w:sz w:val="28"/>
        </w:rPr>
      </w:pPr>
      <w:r>
        <w:rPr>
          <w:b/>
          <w:sz w:val="28"/>
        </w:rPr>
      </w:r>
      <w:r>
        <w:rPr>
          <w:b/>
          <w:sz w:val="28"/>
        </w:rPr>
      </w:r>
      <w:r>
        <w:rPr>
          <w:b/>
          <w:sz w:val="28"/>
        </w:rPr>
      </w:r>
    </w:p>
    <w:p w14:paraId="6BDC04E6" w14:textId="77777777">
      <w:pPr>
        <w:pBdr/>
        <w:spacing/>
        <w:ind w:right="-1"/>
        <w:jc w:val="center"/>
        <w:rPr>
          <w:b/>
          <w:sz w:val="28"/>
        </w:rPr>
      </w:pPr>
      <w:r>
        <w:rPr>
          <w:b/>
          <w:sz w:val="28"/>
        </w:rPr>
      </w:r>
      <w:r>
        <w:rPr>
          <w:b/>
          <w:sz w:val="28"/>
        </w:rPr>
      </w:r>
      <w:r>
        <w:rPr>
          <w:b/>
          <w:sz w:val="28"/>
        </w:rPr>
      </w:r>
    </w:p>
    <w:p w14:paraId="72B4D234" w14:textId="77777777">
      <w:pPr>
        <w:pBdr/>
        <w:spacing/>
        <w:ind w:right="-1"/>
        <w:jc w:val="center"/>
        <w:rPr>
          <w:b/>
          <w:sz w:val="28"/>
        </w:rPr>
      </w:pPr>
      <w:r>
        <w:rPr>
          <w:b/>
          <w:sz w:val="28"/>
        </w:rPr>
      </w:r>
      <w:r>
        <w:rPr>
          <w:b/>
          <w:sz w:val="28"/>
        </w:rPr>
      </w:r>
      <w:r>
        <w:rPr>
          <w:b/>
          <w:sz w:val="28"/>
        </w:rPr>
      </w:r>
    </w:p>
    <w:p w14:paraId="1DF10F67" w14:textId="77777777">
      <w:pPr>
        <w:pBdr/>
        <w:spacing/>
        <w:ind w:right="-1"/>
        <w:jc w:val="center"/>
        <w:rPr>
          <w:b/>
          <w:sz w:val="28"/>
        </w:rPr>
      </w:pPr>
      <w:r>
        <w:rPr>
          <w:b/>
          <w:sz w:val="28"/>
        </w:rPr>
      </w:r>
      <w:r>
        <w:rPr>
          <w:b/>
          <w:sz w:val="28"/>
        </w:rPr>
      </w:r>
      <w:r>
        <w:rPr>
          <w:b/>
          <w:sz w:val="28"/>
        </w:rPr>
      </w:r>
    </w:p>
    <w:p w14:paraId="43E8954B" w14:textId="77777777">
      <w:pPr>
        <w:pBdr/>
        <w:spacing/>
        <w:ind w:right="-1"/>
        <w:jc w:val="center"/>
        <w:rPr>
          <w:b/>
          <w:sz w:val="28"/>
        </w:rPr>
      </w:pPr>
      <w:r>
        <w:rPr>
          <w:b/>
          <w:sz w:val="28"/>
        </w:rPr>
      </w:r>
      <w:r>
        <w:rPr>
          <w:b/>
          <w:sz w:val="28"/>
        </w:rPr>
      </w:r>
      <w:r>
        <w:rPr>
          <w:b/>
          <w:sz w:val="28"/>
        </w:rPr>
      </w:r>
    </w:p>
    <w:p w14:paraId="4CB444E6" w14:textId="77777777">
      <w:pPr>
        <w:pBdr/>
        <w:spacing/>
        <w:ind w:right="-1"/>
        <w:jc w:val="center"/>
        <w:rPr>
          <w:b/>
          <w:sz w:val="28"/>
        </w:rPr>
      </w:pPr>
      <w:r>
        <w:rPr>
          <w:b/>
          <w:sz w:val="28"/>
        </w:rPr>
      </w:r>
      <w:r>
        <w:rPr>
          <w:b/>
          <w:sz w:val="28"/>
        </w:rPr>
      </w:r>
      <w:r>
        <w:rPr>
          <w:b/>
          <w:sz w:val="28"/>
        </w:rPr>
      </w:r>
    </w:p>
    <w:p w14:paraId="3AC3FF8D" w14:textId="77777777">
      <w:pPr>
        <w:pBdr/>
        <w:spacing/>
        <w:ind w:right="-1"/>
        <w:jc w:val="center"/>
        <w:rPr>
          <w:b/>
          <w:sz w:val="28"/>
        </w:rPr>
      </w:pPr>
      <w:r>
        <w:rPr>
          <w:b/>
          <w:sz w:val="28"/>
        </w:rPr>
      </w:r>
      <w:r>
        <w:rPr>
          <w:b/>
          <w:sz w:val="28"/>
        </w:rPr>
      </w:r>
      <w:r>
        <w:rPr>
          <w:b/>
          <w:sz w:val="28"/>
        </w:rPr>
      </w:r>
    </w:p>
    <w:p w14:paraId="0C2F8F74" w14:textId="77777777">
      <w:pPr>
        <w:pBdr/>
        <w:spacing/>
        <w:ind w:right="-1"/>
        <w:jc w:val="center"/>
        <w:rPr>
          <w:b/>
          <w:sz w:val="28"/>
        </w:rPr>
      </w:pPr>
      <w:r>
        <w:rPr>
          <w:b/>
          <w:sz w:val="28"/>
        </w:rPr>
      </w:r>
      <w:r>
        <w:rPr>
          <w:b/>
          <w:sz w:val="28"/>
        </w:rPr>
      </w:r>
      <w:r>
        <w:rPr>
          <w:b/>
          <w:sz w:val="28"/>
        </w:rPr>
      </w:r>
    </w:p>
    <w:p w14:paraId="179F16B5" w14:textId="77777777">
      <w:pPr>
        <w:pBdr/>
        <w:spacing/>
        <w:ind w:right="-1"/>
        <w:jc w:val="center"/>
        <w:rPr>
          <w:b/>
          <w:sz w:val="28"/>
        </w:rPr>
      </w:pPr>
      <w:r>
        <w:rPr>
          <w:b/>
          <w:sz w:val="28"/>
        </w:rPr>
      </w:r>
      <w:r>
        <w:rPr>
          <w:b/>
          <w:sz w:val="28"/>
        </w:rPr>
      </w:r>
      <w:r>
        <w:rPr>
          <w:b/>
          <w:sz w:val="28"/>
        </w:rPr>
      </w:r>
    </w:p>
    <w:p w14:paraId="4D36CEC2" w14:textId="77777777">
      <w:pPr>
        <w:pBdr/>
        <w:spacing/>
        <w:ind w:right="-1"/>
        <w:jc w:val="center"/>
        <w:rPr>
          <w:b/>
          <w:sz w:val="28"/>
        </w:rPr>
      </w:pPr>
      <w:r>
        <w:rPr>
          <w:b/>
          <w:sz w:val="28"/>
        </w:rPr>
      </w:r>
      <w:r>
        <w:rPr>
          <w:b/>
          <w:sz w:val="28"/>
        </w:rPr>
      </w:r>
      <w:r>
        <w:rPr>
          <w:b/>
          <w:sz w:val="28"/>
        </w:rPr>
      </w:r>
    </w:p>
    <w:p w14:paraId="4AA6BA5F" w14:textId="77777777">
      <w:pPr>
        <w:pBdr/>
        <w:spacing/>
        <w:ind w:right="-1"/>
        <w:jc w:val="center"/>
        <w:rPr>
          <w:b/>
          <w:sz w:val="28"/>
        </w:rPr>
      </w:pPr>
      <w:r>
        <w:rPr>
          <w:b/>
          <w:sz w:val="28"/>
        </w:rPr>
      </w:r>
      <w:r>
        <w:rPr>
          <w:b/>
          <w:sz w:val="28"/>
        </w:rPr>
      </w:r>
      <w:r>
        <w:rPr>
          <w:b/>
          <w:sz w:val="28"/>
        </w:rPr>
      </w:r>
    </w:p>
    <w:p w14:paraId="7948BCCE" w14:textId="77777777">
      <w:pPr>
        <w:pBdr/>
        <w:spacing/>
        <w:ind w:right="-1"/>
        <w:jc w:val="center"/>
        <w:rPr>
          <w:b/>
          <w:sz w:val="28"/>
        </w:rPr>
      </w:pPr>
      <w:r>
        <w:rPr>
          <w:b/>
          <w:sz w:val="28"/>
        </w:rPr>
      </w:r>
      <w:r>
        <w:rPr>
          <w:b/>
          <w:sz w:val="28"/>
        </w:rPr>
      </w:r>
      <w:r>
        <w:rPr>
          <w:b/>
          <w:sz w:val="28"/>
        </w:rPr>
      </w:r>
    </w:p>
    <w:p w14:paraId="7680130F" w14:textId="77777777">
      <w:pPr>
        <w:pBdr/>
        <w:spacing/>
        <w:ind w:right="-1"/>
        <w:jc w:val="center"/>
        <w:rPr>
          <w:b/>
          <w:sz w:val="28"/>
        </w:rPr>
      </w:pPr>
      <w:r>
        <w:rPr>
          <w:b/>
          <w:sz w:val="28"/>
        </w:rPr>
      </w:r>
      <w:r>
        <w:rPr>
          <w:b/>
          <w:sz w:val="28"/>
        </w:rPr>
      </w:r>
      <w:r>
        <w:rPr>
          <w:b/>
          <w:sz w:val="28"/>
        </w:rPr>
      </w:r>
    </w:p>
    <w:p w14:paraId="2A6819C4" w14:textId="77777777">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14:paraId="76B13CA8" w14:textId="77777777">
      <w:pPr>
        <w:pBdr/>
        <w:spacing/>
        <w:ind w:right="-1"/>
        <w:jc w:val="center"/>
        <w:rPr>
          <w:sz w:val="28"/>
        </w:rPr>
      </w:pPr>
      <w:r>
        <w:rPr>
          <w:b/>
          <w:sz w:val="28"/>
        </w:rPr>
        <w:t xml:space="preserve">MỤC LỤC</w:t>
      </w:r>
      <w:r>
        <w:rPr>
          <w:sz w:val="28"/>
        </w:rPr>
      </w:r>
      <w:r>
        <w:rPr>
          <w:sz w:val="28"/>
        </w:rPr>
      </w:r>
    </w:p>
    <w:p w14:paraId="0870EBAD" w14:textId="77777777">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14:paraId="6F0DFC06" w14:textId="77777777">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14:paraId="068A6A85" w14:textId="77777777">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14:paraId="353D070B" w14:textId="77777777">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14:paraId="0143F602" w14:textId="77777777">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14:paraId="13740F4C" w14:textId="23EC2621">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14:paraId="667B94E9" w14:textId="26DEEC88">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14:paraId="34EEFB63" w14:textId="77777777">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14:paraId="4F2ED344" w14:textId="7DF11518">
            <w:pPr>
              <w:pBdr/>
              <w:spacing w:after="120" w:before="100" w:beforeAutospacing="1"/>
              <w:ind/>
              <w:jc w:val="right"/>
              <w:rPr>
                <w:b/>
                <w:lang w:val="vi-VN"/>
              </w:rPr>
            </w:pPr>
            <w:r>
              <w:rPr>
                <w:b/>
                <w:color w:val="000000" w:themeColor="text1"/>
              </w:rPr>
              <w:t xml:space="preserve">4-17</w:t>
            </w:r>
            <w:r>
              <w:rPr>
                <w:b/>
                <w:lang w:val="vi-VN"/>
              </w:rPr>
            </w:r>
            <w:r>
              <w:rPr>
                <w:b/>
                <w:lang w:val="vi-VN"/>
              </w:rPr>
            </w:r>
          </w:p>
        </w:tc>
      </w:tr>
      <w:tr>
        <w:trPr/>
        <w:tc>
          <w:tcPr>
            <w:tcBorders/>
            <w:tcMar>
              <w:left w:w="108" w:type="dxa"/>
              <w:right w:w="108" w:type="dxa"/>
            </w:tcMar>
            <w:tcW w:w="7280" w:type="dxa"/>
            <w:vAlign w:val="center"/>
            <w:textDirection w:val="lrTb"/>
            <w:noWrap w:val="false"/>
          </w:tcPr>
          <w:p w14:paraId="0775DF75" w14:textId="77777777">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r>
              <w:rPr>
                <w:b/>
              </w:rPr>
            </w:r>
          </w:p>
        </w:tc>
        <w:tc>
          <w:tcPr>
            <w:tcBorders/>
            <w:tcMar>
              <w:left w:w="108" w:type="dxa"/>
              <w:right w:w="108" w:type="dxa"/>
            </w:tcMar>
            <w:tcW w:w="1520" w:type="dxa"/>
            <w:vAlign w:val="center"/>
            <w:textDirection w:val="lrTb"/>
            <w:noWrap w:val="false"/>
          </w:tcPr>
          <w:p w14:paraId="500A4666" w14:textId="4D5A7DCE">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14:paraId="207676FA" w14:textId="261FC8CD">
            <w:pPr>
              <w:pStyle w:val="1024"/>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r>
            <w:r>
              <w:rPr>
                <w:bCs/>
                <w:lang w:val="pt-BR"/>
              </w:rPr>
            </w:r>
          </w:p>
        </w:tc>
        <w:tc>
          <w:tcPr>
            <w:tcBorders/>
            <w:tcMar>
              <w:left w:w="108" w:type="dxa"/>
              <w:right w:w="108" w:type="dxa"/>
            </w:tcMar>
            <w:tcW w:w="1520" w:type="dxa"/>
            <w:vAlign w:val="center"/>
            <w:textDirection w:val="lrTb"/>
            <w:noWrap w:val="false"/>
          </w:tcPr>
          <w:p w14:paraId="7BBF0C6A" w14:textId="11D3FDA5">
            <w:pPr>
              <w:pBdr/>
              <w:spacing w:after="120" w:before="100" w:beforeAutospacing="1"/>
              <w:ind/>
              <w:jc w:val="right"/>
              <w:rPr>
                <w:b/>
                <w:bCs/>
              </w:rPr>
            </w:pPr>
            <w:r>
              <w:rPr>
                <w:b/>
                <w:bCs/>
              </w:rPr>
              <w:t xml:space="preserve">18</w:t>
            </w:r>
            <w:r>
              <w:rPr>
                <w:b/>
                <w:bCs/>
              </w:rPr>
            </w:r>
            <w:r>
              <w:rPr>
                <w:b/>
                <w:bCs/>
              </w:rPr>
            </w:r>
          </w:p>
        </w:tc>
      </w:tr>
      <w:tr>
        <w:trPr/>
        <w:tc>
          <w:tcPr>
            <w:tcBorders/>
            <w:tcMar>
              <w:left w:w="108" w:type="dxa"/>
              <w:right w:w="108" w:type="dxa"/>
            </w:tcMar>
            <w:tcW w:w="7280" w:type="dxa"/>
            <w:vAlign w:val="center"/>
            <w:textDirection w:val="lrTb"/>
            <w:noWrap w:val="false"/>
          </w:tcPr>
          <w:p w14:paraId="3938CF39" w14:textId="7C91FF48">
            <w:pPr>
              <w:pStyle w:val="1024"/>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r>
            <w:r>
              <w:rPr>
                <w:bCs/>
                <w:lang w:val="pt-BR"/>
              </w:rPr>
            </w:r>
          </w:p>
        </w:tc>
        <w:tc>
          <w:tcPr>
            <w:tcBorders/>
            <w:tcMar>
              <w:left w:w="108" w:type="dxa"/>
              <w:right w:w="108" w:type="dxa"/>
            </w:tcMar>
            <w:tcW w:w="1520" w:type="dxa"/>
            <w:vAlign w:val="center"/>
            <w:textDirection w:val="lrTb"/>
            <w:noWrap w:val="false"/>
          </w:tcPr>
          <w:p w14:paraId="53728244" w14:textId="42677C35">
            <w:pPr>
              <w:pBdr/>
              <w:spacing w:after="120" w:before="100" w:beforeAutospacing="1"/>
              <w:ind/>
              <w:jc w:val="right"/>
              <w:rPr>
                <w:b/>
                <w:bCs/>
              </w:rPr>
            </w:pPr>
            <w:r>
              <w:rPr>
                <w:b/>
                <w:bCs/>
              </w:rPr>
              <w:t xml:space="preserve">19-22</w:t>
            </w:r>
            <w:r>
              <w:rPr>
                <w:b/>
                <w:bCs/>
              </w:rPr>
            </w:r>
            <w:r>
              <w:rPr>
                <w:b/>
                <w:bCs/>
              </w:rPr>
            </w:r>
          </w:p>
        </w:tc>
      </w:tr>
    </w:tbl>
    <w:p w14:paraId="65E81109"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2E27804"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522DA97"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528A1FA"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AECD5"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3BC6858"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DFBBDF4"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DB30624"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7FF7E60"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FA006E8"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935F0E9"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6567F395"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FF88C45"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D2A178B"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61F97"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B86B381"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9A138EC"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911A681" w14:textId="77777777">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52D6480" w14:textId="77777777">
      <w:pPr>
        <w:pStyle w:val="1023"/>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14:paraId="47F62EEE" w14:textId="77777777">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241" w:type="dxa"/>
            <w:textDirection w:val="lrTb"/>
            <w:noWrap w:val="false"/>
          </w:tcPr>
          <w:p w14:paraId="4A7331AF" w14:textId="77777777">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14:paraId="4045DC84" w14:textId="77777777">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14:paraId="53299AE7" w14:textId="77777777">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14:paraId="7E287FC8" w14:textId="77777777">
            <w:pPr>
              <w:pBdr/>
              <w:spacing w:line="276" w:lineRule="auto"/>
              <w:ind/>
              <w:jc w:val="both"/>
              <w:rPr>
                <w:lang w:val="da-DK"/>
              </w:rPr>
            </w:pPr>
            <w:r>
              <w:rPr>
                <w:lang w:val="da-DK"/>
              </w:rPr>
              <w:t xml:space="preserve">Email</w:t>
            </w:r>
            <w:r>
              <w:rPr>
                <w:lang w:val="da-DK"/>
              </w:rPr>
              <w:t xml:space="preserve">: </w:t>
            </w:r>
            <w:r>
              <w:rPr>
                <w:lang w:val="da-DK"/>
              </w:rPr>
              <w:tab/>
            </w:r>
            <w:hyperlink r:id="rId15" w:tooltip="mailto:ilotus.contact@gmail.com" w:history="1">
              <w:r>
                <w:rPr>
                  <w:rStyle w:val="1014"/>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14:paraId="103F6C0D" w14:textId="77777777">
            <w:pPr>
              <w:pStyle w:val="1023"/>
              <w:pBdr/>
              <w:spacing w:after="60"/>
              <w:ind/>
              <w:rPr>
                <w:color w:val="000000" w:themeColor="text1"/>
                <w:sz w:val="24"/>
                <w:szCs w:val="24"/>
              </w:rPr>
            </w:pPr>
            <w:r>
              <w:rPr>
                <w:rStyle w:val="1022"/>
                <w:rFonts w:ascii="Times New Roman" w:hAnsi="Times New Roman"/>
                <w:color w:val="000000" w:themeColor="text1"/>
                <w:lang w:val="pt-BR"/>
              </w:rPr>
              <w:t xml:space="preserve">Số</w:t>
            </w:r>
            <w:r>
              <w:rPr>
                <w:rStyle w:val="1022"/>
                <w:rFonts w:ascii="Times New Roman" w:hAnsi="Times New Roman"/>
                <w:color w:val="000000" w:themeColor="text1"/>
                <w:lang w:val="pt-BR"/>
              </w:rPr>
              <w:t xml:space="preserve">: </w:t>
            </w:r>
            <w:r>
              <w:rPr>
                <w:rStyle w:val="1022"/>
                <w:rFonts w:ascii="Times New Roman" w:hAnsi="Times New Roman"/>
                <w:color w:val="000000" w:themeColor="text1"/>
                <w:lang w:val="pt-BR"/>
              </w:rPr>
              <w:t xml:space="preserve">275/2026/0042/VFI-CT.17.A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14:paraId="6C20F813" w14:textId="77777777">
            <w:pPr>
              <w:pStyle w:val="1023"/>
              <w:pBdr/>
              <w:spacing w:after="60"/>
              <w:ind w:right="-56"/>
              <w:jc w:val="right"/>
              <w:rPr>
                <w:color w:val="000000" w:themeColor="text1"/>
                <w:sz w:val="24"/>
                <w:szCs w:val="24"/>
                <w:lang w:val="vi-VN"/>
              </w:rPr>
            </w:pPr>
            <w:r>
              <w:rPr>
                <w:rStyle w:val="1022"/>
                <w:rFonts w:ascii="Times New Roman" w:hAnsi="Times New Roman"/>
                <w:i/>
                <w:color w:val="auto"/>
              </w:rPr>
              <w:t xml:space="preserve">TP. </w:t>
            </w:r>
            <w:r>
              <w:rPr>
                <w:rStyle w:val="1022"/>
                <w:rFonts w:ascii="Times New Roman" w:hAnsi="Times New Roman"/>
                <w:i/>
                <w:color w:val="auto"/>
              </w:rPr>
              <w:t xml:space="preserve">Hà</w:t>
            </w:r>
            <w:r>
              <w:rPr>
                <w:rStyle w:val="1022"/>
                <w:rFonts w:ascii="Times New Roman" w:hAnsi="Times New Roman"/>
                <w:i/>
                <w:color w:val="auto"/>
              </w:rPr>
              <w:t xml:space="preserve"> </w:t>
            </w:r>
            <w:r>
              <w:rPr>
                <w:rStyle w:val="1022"/>
                <w:rFonts w:ascii="Times New Roman" w:hAnsi="Times New Roman"/>
                <w:i/>
                <w:color w:val="auto"/>
              </w:rPr>
              <w:t xml:space="preserve">Nội</w:t>
            </w:r>
            <w:r>
              <w:rPr>
                <w:rStyle w:val="1022"/>
                <w:rFonts w:ascii="Times New Roman" w:hAnsi="Times New Roman"/>
                <w:i/>
                <w:color w:val="auto"/>
                <w:lang w:val="vi-VN"/>
              </w:rPr>
              <w:t xml:space="preserve">, </w:t>
            </w:r>
            <w:r>
              <w:rPr>
                <w:rStyle w:val="1022"/>
                <w:rFonts w:ascii="Times New Roman" w:hAnsi="Times New Roman"/>
                <w:i/>
                <w:color w:val="000000" w:themeColor="text1"/>
                <w:lang w:val="vi-VN"/>
              </w:rPr>
              <w:t xml:space="preserve">ngày 09 tháng 01 năm 2026</w:t>
            </w:r>
            <w:r>
              <w:rPr>
                <w:color w:val="000000" w:themeColor="text1"/>
                <w:sz w:val="24"/>
                <w:szCs w:val="24"/>
                <w:lang w:val="vi-VN"/>
              </w:rPr>
            </w:r>
            <w:r>
              <w:rPr>
                <w:color w:val="000000" w:themeColor="text1"/>
                <w:sz w:val="24"/>
                <w:szCs w:val="24"/>
                <w:lang w:val="vi-VN"/>
              </w:rPr>
            </w:r>
          </w:p>
        </w:tc>
      </w:tr>
    </w:tbl>
    <w:p w14:paraId="60EC0402" w14:textId="3594439F">
      <w:pPr>
        <w:pStyle w:val="1023"/>
        <w:pBdr/>
        <w:spacing w:after="120" w:before="200" w:line="288" w:lineRule="auto"/>
        <w:ind/>
        <w:jc w:val="center"/>
        <w:rPr>
          <w:rStyle w:val="1022"/>
          <w:rFonts w:ascii="Times New Roman" w:hAnsi="Times New Roman"/>
          <w:b/>
          <w:bCs/>
          <w:color w:val="auto"/>
          <w:sz w:val="30"/>
          <w:szCs w:val="30"/>
          <w:lang w:val="vi-VN"/>
        </w:rPr>
      </w:pPr>
      <w:r>
        <w:rPr>
          <w:rStyle w:val="1022"/>
          <w:rFonts w:ascii="Times New Roman" w:hAnsi="Times New Roman"/>
          <w:b/>
          <w:bCs/>
          <w:color w:val="auto"/>
          <w:sz w:val="30"/>
          <w:szCs w:val="30"/>
          <w:lang w:val="vi-VN"/>
        </w:rPr>
        <w:t xml:space="preserve">CHỨNG THƯ THẨM ĐỊNH GIÁ</w:t>
      </w:r>
      <w:r>
        <w:rPr>
          <w:rStyle w:val="1022"/>
          <w:rFonts w:ascii="Times New Roman" w:hAnsi="Times New Roman"/>
          <w:b/>
          <w:bCs/>
          <w:color w:val="auto"/>
          <w:sz w:val="30"/>
          <w:szCs w:val="30"/>
          <w:lang w:val="vi-VN"/>
        </w:rPr>
      </w:r>
      <w:r>
        <w:rPr>
          <w:rStyle w:val="1022"/>
          <w:rFonts w:ascii="Times New Roman" w:hAnsi="Times New Roman"/>
          <w:b/>
          <w:bCs/>
          <w:color w:val="auto"/>
          <w:sz w:val="30"/>
          <w:szCs w:val="30"/>
          <w:lang w:val="vi-VN"/>
        </w:rPr>
      </w:r>
    </w:p>
    <w:p w14:paraId="5BCBE7A1" w14:textId="447525E1">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w:t>
      </w:r>
      <w:r>
        <w:rPr>
          <w:b/>
          <w:lang w:val="pt-BR"/>
        </w:rPr>
        <w:t xml:space="preserve"> </w:t>
      </w:r>
      <w:r>
        <w:rPr>
          <w:rFonts w:ascii="Times New Roman Bold" w:hAnsi="Times New Roman Bold"/>
          <w:b/>
          <w:color w:val="000000" w:themeColor="text1"/>
          <w:lang w:val="pt-BR"/>
        </w:rPr>
        <w:t xml:space="preserve">ÔNG NGUYỄN ĐÌNH NGỌC</w:t>
      </w:r>
      <w:r>
        <w:rPr>
          <w:rFonts w:ascii="Times New Roman Bold" w:hAnsi="Times New Roman Bold"/>
          <w:b/>
          <w:lang w:val="pt-BR"/>
        </w:rPr>
      </w:r>
      <w:r>
        <w:rPr>
          <w:rFonts w:ascii="Times New Roman Bold" w:hAnsi="Times New Roman Bold"/>
          <w:b/>
          <w:lang w:val="pt-BR"/>
        </w:rPr>
      </w:r>
    </w:p>
    <w:p w14:paraId="38828AD2" w14:textId="1C5F84EE">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275/2026/0042/VFI-HĐTĐ.17.A</w:t>
      </w:r>
      <w:r>
        <w:rPr>
          <w:spacing w:val="-4"/>
          <w:lang w:val="vi-VN"/>
        </w:rPr>
        <w:t xml:space="preserve"> ký ngày </w:t>
      </w:r>
      <w:r>
        <w:rPr>
          <w:color w:val="000000" w:themeColor="text1"/>
          <w:spacing w:val="-4"/>
        </w:rPr>
        <w:t xml:space="preserve">5 tháng 1 năm 2026</w:t>
      </w:r>
      <w:r>
        <w:rPr>
          <w:spacing w:val="-4"/>
          <w:lang w:val="vi-VN"/>
        </w:rPr>
        <w:t xml:space="preserve"> </w:t>
      </w:r>
      <w:r>
        <w:rPr>
          <w:spacing w:val="-4"/>
          <w:lang w:val="vi-VN"/>
        </w:rPr>
        <w:t xml:space="preserve">giữa </w:t>
      </w:r>
      <w:r>
        <w:rPr>
          <w:bCs/>
        </w:rPr>
        <w:t xml:space="preserve">ông Nguyễn Đình Ngọc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14:paraId="03146B37" w14:textId="25380331">
      <w:pPr>
        <w:pBdr/>
        <w:spacing w:after="120" w:before="120" w:line="288" w:lineRule="auto"/>
        <w:ind w:firstLine="432"/>
        <w:jc w:val="both"/>
        <w:rPr>
          <w:spacing w:val="-2"/>
        </w:rPr>
      </w:pPr>
      <w:r>
        <w:rPr>
          <w:spacing w:val="-2"/>
          <w:lang w:val="pt-BR"/>
        </w:rPr>
        <w:t xml:space="preserve">Căn</w:t>
      </w:r>
      <w:r>
        <w:rPr>
          <w:spacing w:val="-2"/>
          <w:lang w:val="pt-BR"/>
        </w:rPr>
        <w:t xml:space="preserve"> </w:t>
      </w:r>
      <w:r>
        <w:rPr>
          <w:spacing w:val="-2"/>
          <w:lang w:val="pt-BR"/>
        </w:rPr>
        <w:t xml:space="preserve">cứ</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số</w:t>
      </w:r>
      <w:r>
        <w:rPr>
          <w:spacing w:val="-2"/>
          <w:lang w:val="vi-VN"/>
        </w:rPr>
        <w:t xml:space="preserve"> </w:t>
      </w:r>
      <w:r>
        <w:rPr>
          <w:color w:val="000000" w:themeColor="text1"/>
          <w:spacing w:val="-2"/>
          <w:lang w:val="pt-BR"/>
        </w:rPr>
        <w:t xml:space="preserve">275/2026/0042/VFI-BC.17.A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9 tháng 1 năm 2026</w:t>
      </w:r>
      <w:r>
        <w:rPr>
          <w:spacing w:val="-2"/>
          <w:lang w:val="vi-VN"/>
        </w:rPr>
        <w:t xml:space="preserve"> </w:t>
      </w:r>
      <w:r>
        <w:rPr>
          <w:spacing w:val="-2"/>
          <w:lang w:val="pt-BR"/>
        </w:rPr>
        <w:t xml:space="preserve">của</w:t>
      </w:r>
      <w:r>
        <w:rPr>
          <w:spacing w:val="-2"/>
          <w:lang w:val="pt-BR"/>
        </w:rPr>
        <w:t xml:space="preserve">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14:paraId="4161D70D" w14:textId="7A995565">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p>
    <w:p w14:paraId="6183DECC" w14:textId="603C718F">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r>
            <w:r>
              <w:rPr>
                <w:rFonts w:ascii="Times New Roman Bold" w:hAnsi="Times New Roman Bold"/>
                <w:b/>
                <w:color w:val="000000" w:themeColor="text1"/>
                <w:lang w:val="pt-BR"/>
              </w:rPr>
              <w:t xml:space="preserve">ÔNG NGUYỄN ĐÌNH NGỌC</w:t>
            </w:r>
            <w:r>
              <w:rPr>
                <w:b/>
                <w:bCs/>
              </w:rPr>
            </w:r>
            <w:r/>
          </w:p>
        </w:tc>
      </w:tr>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14:paraId="72ECEDF6" w14:textId="77777777">
            <w:pPr>
              <w:pBdr/>
              <w:spacing w:after="40" w:before="40" w:line="276" w:lineRule="auto"/>
              <w:ind/>
              <w:jc w:val="both"/>
              <w:rPr>
                <w:color w:val="ff0000"/>
                <w:lang w:val="pt-BR"/>
              </w:rPr>
            </w:pPr>
            <w:r>
              <w:rPr>
                <w:color w:val="000000" w:themeColor="text1"/>
                <w:lang w:val="vi-VN"/>
              </w:rPr>
              <w:t xml:space="preserve">040070006752</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14:paraId="72ECEDF6" w14:textId="77777777">
            <w:pPr>
              <w:pBdr/>
              <w:spacing w:after="40" w:before="40" w:line="276" w:lineRule="auto"/>
              <w:ind/>
              <w:jc w:val="both"/>
              <w:rPr>
                <w:color w:val="ff0000"/>
                <w:lang w:val="pt-BR"/>
              </w:rPr>
            </w:pPr>
            <w:r>
              <w:rPr>
                <w:color w:val="000000" w:themeColor="text1"/>
                <w:lang w:val="vi-VN"/>
              </w:rPr>
              <w:t xml:space="preserve">28/10/1970</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14:paraId="72ECEDF6" w14:textId="77777777">
            <w:pPr>
              <w:pBdr/>
              <w:spacing w:after="40" w:before="40" w:line="276" w:lineRule="auto"/>
              <w:ind/>
              <w:jc w:val="both"/>
              <w:rPr>
                <w:color w:val="ff0000"/>
                <w:lang w:val="pt-BR"/>
              </w:rPr>
            </w:pPr>
            <w:r>
              <w:rPr>
                <w:color w:val="000000" w:themeColor="text1"/>
                <w:lang w:val="vi-VN"/>
              </w:rPr>
              <w:t xml:space="preserve">Thôn 7, xã Phú Cát, huyện Quốc Oai, thành phố Hà Nội</w:t>
            </w:r>
            <w:r>
              <w:rPr>
                <w:color w:val="ff0000"/>
                <w:lang w:val="pt-BR"/>
              </w:rPr>
            </w:r>
            <w:r>
              <w:rPr>
                <w:color w:val="ff0000"/>
                <w:lang w:val="pt-BR"/>
              </w:rPr>
            </w:r>
          </w:p>
        </w:tc>
      </w:tr>
    </w:tbl>
    <w:p w14:paraId="29FA24B9" w14:textId="33D4B08B">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r>
        <w:rPr>
          <w:b/>
          <w:bCs/>
        </w:rPr>
      </w:r>
    </w:p>
    <w:tbl>
      <w:tblPr>
        <w:tblInd w:w="-34" w:type="dxa"/>
        <w:tblW w:w="9918" w:type="dxa"/>
        <w:tblBorders/>
        <w:tblLayout w:type="fixed"/>
        <w:tblLook w:val="04A0" w:firstRow="1" w:lastRow="0" w:firstColumn="1" w:lastColumn="0" w:noHBand="0" w:noVBand="1"/>
      </w:tblPr>
      <w:tblGrid>
        <w:gridCol w:w="2088"/>
        <w:gridCol w:w="289"/>
        <w:gridCol w:w="7541"/>
      </w:tblGrid>
      <w:tr>
        <w:trPr>
          <w:trHeight w:val="20"/>
        </w:trPr>
        <w:tc>
          <w:tcPr>
            <w:tcBorders/>
            <w:tcW w:w="2088" w:type="dxa"/>
            <w:vAlign w:val="center"/>
            <w:textDirection w:val="lrTb"/>
            <w:noWrap w:val="false"/>
          </w:tcPr>
          <w:p w14:paraId="79298DB9" w14:textId="77777777">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14:paraId="4A2EDB55"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541" w:type="dxa"/>
            <w:vAlign w:val="center"/>
            <w:textDirection w:val="lrTb"/>
            <w:noWrap w:val="false"/>
          </w:tcPr>
          <w:p w14:paraId="02A11FBA" w14:textId="353105BC">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CP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088" w:type="dxa"/>
            <w:vAlign w:val="center"/>
            <w:textDirection w:val="lrTb"/>
            <w:noWrap w:val="false"/>
          </w:tcPr>
          <w:p w14:paraId="257AEB18" w14:textId="77777777">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14:paraId="7799BEF9"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541" w:type="dxa"/>
            <w:vAlign w:val="center"/>
            <w:textDirection w:val="lrTb"/>
            <w:noWrap w:val="false"/>
          </w:tcPr>
          <w:p w14:paraId="60404CB1" w14:textId="5916426E">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088" w:type="dxa"/>
            <w:vAlign w:val="center"/>
            <w:textDirection w:val="lrTb"/>
            <w:noWrap w:val="false"/>
          </w:tcPr>
          <w:p w14:paraId="12DB18DA" w14:textId="77777777">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14:paraId="7A551DB6" w14:textId="77777777">
            <w:pPr>
              <w:pBdr/>
              <w:spacing w:after="40" w:before="40" w:line="276" w:lineRule="auto"/>
              <w:ind/>
              <w:rPr>
                <w:bCs/>
                <w:lang w:val="pt-BR"/>
              </w:rPr>
            </w:pPr>
            <w:r>
              <w:rPr>
                <w:bCs/>
                <w:lang w:val="pt-BR"/>
              </w:rPr>
              <w:t xml:space="preserve">: </w:t>
            </w:r>
            <w:r>
              <w:rPr>
                <w:bCs/>
                <w:lang w:val="pt-BR"/>
              </w:rPr>
            </w:r>
            <w:r>
              <w:rPr>
                <w:bCs/>
                <w:lang w:val="pt-BR"/>
              </w:rPr>
            </w:r>
          </w:p>
        </w:tc>
        <w:tc>
          <w:tcPr>
            <w:tcBorders/>
            <w:tcW w:w="7541" w:type="dxa"/>
            <w:vAlign w:val="center"/>
            <w:textDirection w:val="lrTb"/>
            <w:noWrap w:val="false"/>
          </w:tcPr>
          <w:p w14:paraId="2E61CA00" w14:textId="2B9D05C8">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088" w:type="dxa"/>
            <w:vAlign w:val="center"/>
            <w:textDirection w:val="lrTb"/>
            <w:noWrap w:val="false"/>
          </w:tcPr>
          <w:p w14:paraId="29568005" w14:textId="77777777">
            <w:pPr>
              <w:pBdr/>
              <w:spacing w:after="40" w:before="4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14:paraId="767A19F4"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541" w:type="dxa"/>
            <w:vAlign w:val="center"/>
            <w:textDirection w:val="lrTb"/>
            <w:noWrap w:val="false"/>
          </w:tcPr>
          <w:p w14:paraId="45429330" w14:textId="61CC974D">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088" w:type="dxa"/>
            <w:vAlign w:val="center"/>
            <w:textDirection w:val="lrTb"/>
            <w:noWrap w:val="false"/>
          </w:tcPr>
          <w:p w14:paraId="649853BC" w14:textId="4F912196">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14:paraId="42D14F01" w14:textId="5C619DBC">
            <w:pPr>
              <w:pBdr/>
              <w:spacing w:after="40" w:before="40" w:line="276" w:lineRule="auto"/>
              <w:ind/>
              <w:rPr>
                <w:bCs/>
                <w:lang w:val="pt-BR"/>
              </w:rPr>
            </w:pPr>
            <w:r>
              <w:rPr>
                <w:bCs/>
                <w:lang w:val="pt-BR"/>
              </w:rPr>
              <w:t xml:space="preserve">:</w:t>
            </w:r>
            <w:r>
              <w:rPr>
                <w:bCs/>
                <w:lang w:val="pt-BR"/>
              </w:rPr>
            </w:r>
            <w:r>
              <w:rPr>
                <w:bCs/>
                <w:lang w:val="pt-BR"/>
              </w:rPr>
            </w:r>
          </w:p>
        </w:tc>
        <w:tc>
          <w:tcPr>
            <w:tcBorders/>
            <w:tcW w:w="7541" w:type="dxa"/>
            <w:vAlign w:val="center"/>
            <w:textDirection w:val="lrTb"/>
            <w:noWrap w:val="false"/>
          </w:tcPr>
          <w:p w14:paraId="72D0AEEE" w14:textId="519FCB23">
            <w:pPr>
              <w:pBdr/>
              <w:spacing w:after="40" w:before="40" w:line="276" w:lineRule="auto"/>
              <w:ind/>
              <w:rPr>
                <w:bCs/>
              </w:rPr>
            </w:pPr>
            <w:r>
              <w:rPr>
                <w:bCs/>
              </w:rPr>
              <w:t xml:space="preserve">275/TĐG</w:t>
            </w:r>
            <w:r>
              <w:rPr>
                <w:bCs/>
              </w:rPr>
            </w:r>
            <w:r>
              <w:rPr>
                <w:bCs/>
              </w:rPr>
            </w:r>
          </w:p>
        </w:tc>
      </w:tr>
      <w:tr>
        <w:trPr>
          <w:trHeight w:val="20"/>
        </w:trPr>
        <w:tc>
          <w:tcPr>
            <w:tcBorders/>
            <w:tcW w:w="2088" w:type="dxa"/>
            <w:vAlign w:val="center"/>
            <w:textDirection w:val="lrTb"/>
            <w:noWrap w:val="false"/>
          </w:tcPr>
          <w:p w14:paraId="3C73D70E" w14:textId="5E9A30C3">
            <w:pPr>
              <w:pBdr/>
              <w:spacing w:after="40" w:before="40" w:line="276" w:lineRule="auto"/>
              <w:ind/>
              <w:jc w:val="both"/>
              <w:rPr/>
            </w:pPr>
            <w:r>
              <w:t xml:space="preserve">Thông</w:t>
            </w:r>
            <w:r>
              <w:t xml:space="preserve"> </w:t>
            </w:r>
            <w:r>
              <w:t xml:space="preserve">báo</w:t>
            </w:r>
            <w:r/>
          </w:p>
        </w:tc>
        <w:tc>
          <w:tcPr>
            <w:tcBorders/>
            <w:tcW w:w="289" w:type="dxa"/>
            <w:vAlign w:val="center"/>
            <w:textDirection w:val="lrTb"/>
            <w:noWrap w:val="false"/>
          </w:tcPr>
          <w:p w14:paraId="430DFA12" w14:textId="5C4D8A52">
            <w:pPr>
              <w:pBdr/>
              <w:spacing w:after="40" w:before="40" w:line="276" w:lineRule="auto"/>
              <w:ind/>
              <w:rPr>
                <w:bCs/>
                <w:lang w:val="pt-BR"/>
              </w:rPr>
            </w:pPr>
            <w:r>
              <w:rPr>
                <w:bCs/>
                <w:lang w:val="pt-BR"/>
              </w:rPr>
              <w:t xml:space="preserve">:</w:t>
            </w:r>
            <w:r>
              <w:rPr>
                <w:bCs/>
                <w:lang w:val="pt-BR"/>
              </w:rPr>
            </w:r>
            <w:r>
              <w:rPr>
                <w:bCs/>
                <w:lang w:val="pt-BR"/>
              </w:rPr>
            </w:r>
          </w:p>
        </w:tc>
        <w:tc>
          <w:tcPr>
            <w:tcBorders/>
            <w:tcW w:w="7541" w:type="dxa"/>
            <w:vAlign w:val="center"/>
            <w:textDirection w:val="lrTb"/>
            <w:noWrap w:val="false"/>
          </w:tcPr>
          <w:p w14:paraId="0A3F510B" w14:textId="43C2A8D5">
            <w:pPr>
              <w:pBdr/>
              <w:spacing w:after="40" w:before="40" w:line="276" w:lineRule="auto"/>
              <w:ind/>
              <w:jc w:val="both"/>
              <w:rPr>
                <w:bCs/>
              </w:rPr>
            </w:pPr>
            <w:r>
              <w:rPr>
                <w:bCs/>
              </w:rPr>
              <w:t xml:space="preserve">Số</w:t>
            </w:r>
            <w:r>
              <w:rPr>
                <w:bCs/>
              </w:rPr>
              <w:t xml:space="preserve"> 1271/TB-BTC </w:t>
            </w:r>
            <w:r>
              <w:rPr>
                <w:bCs/>
              </w:rPr>
              <w:t xml:space="preserve">ngày</w:t>
            </w:r>
            <w:r>
              <w:rPr>
                <w:bCs/>
              </w:rPr>
              <w:t xml:space="preserve"> 31/12/2024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r>
              <w:rPr>
                <w:bCs/>
              </w:rPr>
            </w:r>
          </w:p>
        </w:tc>
      </w:tr>
      <w:tr>
        <w:trPr>
          <w:trHeight w:val="20"/>
        </w:trPr>
        <w:tc>
          <w:tcPr>
            <w:tcBorders/>
            <w:tcW w:w="2088" w:type="dxa"/>
            <w:vAlign w:val="center"/>
            <w:textDirection w:val="lrTb"/>
            <w:noWrap w:val="false"/>
          </w:tcPr>
          <w:p w14:paraId="1D49FC70" w14:textId="77777777">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14:paraId="3A660A1D" w14:textId="77777777">
            <w:pPr>
              <w:pBdr/>
              <w:spacing w:after="40" w:before="40" w:line="276" w:lineRule="auto"/>
              <w:ind/>
              <w:rPr>
                <w:bCs/>
              </w:rPr>
            </w:pPr>
            <w:r>
              <w:rPr>
                <w:bCs/>
              </w:rPr>
              <w:t xml:space="preserve">:</w:t>
            </w:r>
            <w:r>
              <w:rPr>
                <w:bCs/>
              </w:rPr>
            </w:r>
            <w:r>
              <w:rPr>
                <w:bCs/>
              </w:rPr>
            </w:r>
          </w:p>
        </w:tc>
        <w:tc>
          <w:tcPr>
            <w:tcBorders/>
            <w:tcW w:w="7541" w:type="dxa"/>
            <w:vAlign w:val="center"/>
            <w:textDirection w:val="lrTb"/>
            <w:noWrap w:val="false"/>
          </w:tcPr>
          <w:p w14:paraId="779EC190" w14:textId="191553C9">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088" w:type="dxa"/>
            <w:vAlign w:val="center"/>
            <w:textDirection w:val="lrTb"/>
            <w:noWrap w:val="false"/>
          </w:tcPr>
          <w:p w14:paraId="38EA59C5" w14:textId="77777777">
            <w:pPr>
              <w:pBdr/>
              <w:spacing w:after="40" w:before="4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14:paraId="11829E74" w14:textId="77777777">
            <w:pPr>
              <w:pBdr/>
              <w:spacing w:after="40" w:before="40" w:line="276" w:lineRule="auto"/>
              <w:ind/>
              <w:rPr>
                <w:bCs/>
              </w:rPr>
            </w:pPr>
            <w:r>
              <w:rPr>
                <w:bCs/>
              </w:rPr>
              <w:t xml:space="preserve">:</w:t>
            </w:r>
            <w:r>
              <w:rPr>
                <w:bCs/>
              </w:rPr>
            </w:r>
            <w:r>
              <w:rPr>
                <w:bCs/>
              </w:rPr>
            </w:r>
          </w:p>
        </w:tc>
        <w:tc>
          <w:tcPr>
            <w:tcBorders/>
            <w:tcW w:w="7541" w:type="dxa"/>
            <w:vAlign w:val="center"/>
            <w:textDirection w:val="lrTb"/>
            <w:noWrap w:val="false"/>
          </w:tcPr>
          <w:p w14:paraId="5B059158" w14:textId="60F529AA">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14:paraId="09711F5B" w14:textId="00A56D85">
      <w:pPr>
        <w:pBdr/>
        <w:spacing w:after="120" w:before="120" w:line="312" w:lineRule="auto"/>
        <w:ind/>
        <w:jc w:val="both"/>
        <w:rPr>
          <w:b/>
          <w:bCs/>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w:t>
      </w:r>
      <w:r>
        <w:rPr>
          <w:color w:val="000000" w:themeColor="text1"/>
        </w:rPr>
        <w:t xml:space="preserve">Quyền sử dụng đất tại thửa đất số: 168 và 171, tờ bản đồ số: 110 có địa chỉ: Xã Phú Cát, huyện Quốc Oai, thành phố Hà Nội (Nay là xã Phú Cát, Thàn</w:t>
      </w:r>
      <w:r>
        <w:rPr>
          <w:color w:val="000000" w:themeColor="text1"/>
        </w:rPr>
        <w:t xml:space="preserve">h phố Hà Nội) theo Giấy chứng nhận quyền sử dụng đất quyền sở hữu nhà ở và tài sản khác gắn liền với đất số: DP 807777, số vào sổ cấp GCN: VP 00054 do Văn phòng Đăng ký đất đai Hà Nội cấp ngày 18/12/2024 cho ông Nguyễn Đình Ngọc và bà Nguyễn Thị Thuý Hằng.</w:t>
      </w:r>
      <w:r>
        <w:rPr>
          <w:i/>
          <w:iCs/>
        </w:rPr>
        <w:t xml:space="preserve">.</w:t>
      </w:r>
      <w:r>
        <w:rPr>
          <w:b/>
          <w:bCs/>
        </w:rPr>
      </w:r>
      <w:r>
        <w:rPr>
          <w:b/>
          <w:bCs/>
        </w:rPr>
      </w:r>
    </w:p>
    <w:p w14:paraId="76883363" w14:textId="46F03D53">
      <w:pPr>
        <w:pBdr/>
        <w:spacing w:after="120" w:before="120" w:line="312"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01/2026</w:t>
      </w:r>
      <w:r>
        <w:rPr>
          <w:bCs/>
          <w:lang w:val="nl-NL"/>
        </w:rPr>
        <w:t xml:space="preserve">.</w:t>
      </w:r>
      <w:r>
        <w:rPr>
          <w:b/>
          <w:bCs/>
        </w:rPr>
      </w:r>
      <w:r>
        <w:rPr>
          <w:b/>
          <w:bCs/>
        </w:rPr>
      </w:r>
    </w:p>
    <w:p w14:paraId="732F650C" w14:textId="4B561460">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14:paraId="774A5D76" w14:textId="26E773FE">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r>
        <w:rPr>
          <w:b/>
          <w:lang w:val="vi-VN"/>
        </w:rPr>
      </w:r>
    </w:p>
    <w:p w14:paraId="7AF07106" w14:textId="3D1596C0">
      <w:pPr>
        <w:pBdr/>
        <w:tabs>
          <w:tab w:val="left" w:leader="none" w:pos="5202"/>
        </w:tabs>
        <w:spacing w:after="120" w:before="120" w:line="312"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r>
        <w:rPr>
          <w:lang w:val="pt-BR"/>
        </w:rPr>
      </w:r>
    </w:p>
    <w:p w14:paraId="752CF3FA" w14:textId="3887CE5D">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r>
        <w:rPr>
          <w:b/>
          <w:bCs/>
          <w:lang w:val="pt-BR"/>
        </w:rPr>
      </w:r>
    </w:p>
    <w:p w14:paraId="3C7AC9B0" w14:textId="638AD7C1">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14:paraId="78232DE3" w14:textId="2C90D5AC">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r>
        <w:rPr>
          <w:b/>
          <w:bCs/>
          <w:lang w:val="pt-BR"/>
        </w:rPr>
      </w:r>
    </w:p>
    <w:p w14:paraId="78A457E5" w14:textId="0E44CA44">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14:paraId="53CCE4E6" w14:textId="7CD2C0B2">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r/>
      <w:bookmarkEnd w:id="1"/>
      <w:r/>
      <w:bookmarkEnd w:id="2"/>
      <w:r>
        <w:rPr>
          <w:b/>
          <w:bCs/>
          <w:lang w:val="pt-BR"/>
        </w:rPr>
      </w:r>
      <w:r>
        <w:rPr>
          <w:b/>
          <w:bCs/>
          <w:lang w:val="pt-BR"/>
        </w:rPr>
      </w:r>
    </w:p>
    <w:p w14:paraId="4A5CD5B7" w14:textId="4CE31349">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01/2026</w:t>
      </w:r>
      <w:r>
        <w:rPr>
          <w:lang w:val="vi-VN"/>
        </w:rPr>
        <w:t xml:space="preserve"> ước tính</w:t>
      </w:r>
      <w:r>
        <w:t xml:space="preserve"> </w:t>
      </w:r>
      <w:r>
        <w:rPr>
          <w:lang w:val="vi-VN"/>
        </w:rPr>
        <w:t xml:space="preserve">như sau:</w:t>
      </w:r>
      <w:r/>
    </w:p>
    <w:tbl>
      <w:tblPr>
        <w:tblW w:w="5062"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48"/>
        <w:gridCol w:w="2448"/>
        <w:gridCol w:w="1802"/>
        <w:gridCol w:w="2581"/>
        <w:gridCol w:w="2164"/>
      </w:tblGrid>
      <w:tr>
        <w:trPr>
          <w:trHeight w:val="20"/>
        </w:trPr>
        <w:tc>
          <w:tcPr>
            <w:shd w:val="clear" w:color="000000" w:fill="ffffff"/>
            <w:tcBorders/>
            <w:tcW w:w="648" w:type="dxa"/>
            <w:vAlign w:val="center"/>
            <w:textDirection w:val="lrTb"/>
            <w:noWrap w:val="false"/>
          </w:tcPr>
          <w:p w14:paraId="6F85738C" w14:textId="77777777">
            <w:pPr>
              <w:pBdr/>
              <w:spacing w:after="40" w:before="40" w:line="288" w:lineRule="auto"/>
              <w:ind/>
              <w:jc w:val="center"/>
              <w:rPr>
                <w:b/>
                <w:bCs/>
              </w:rPr>
            </w:pPr>
            <w:r>
              <w:rPr>
                <w:b/>
                <w:bCs/>
              </w:rPr>
              <w:t xml:space="preserve">TT</w:t>
            </w:r>
            <w:r>
              <w:rPr>
                <w:b/>
                <w:bCs/>
              </w:rPr>
            </w:r>
            <w:r>
              <w:rPr>
                <w:b/>
                <w:bCs/>
              </w:rPr>
            </w:r>
          </w:p>
        </w:tc>
        <w:tc>
          <w:tcPr>
            <w:shd w:val="clear" w:color="000000" w:fill="ffffff"/>
            <w:tcBorders/>
            <w:tcW w:w="2448" w:type="dxa"/>
            <w:vAlign w:val="center"/>
            <w:textDirection w:val="lrTb"/>
            <w:noWrap w:val="false"/>
          </w:tcPr>
          <w:p w14:paraId="6DAEBB2A" w14:textId="77777777">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1802" w:type="dxa"/>
            <w:vAlign w:val="center"/>
            <w:textDirection w:val="lrTb"/>
            <w:noWrap w:val="false"/>
          </w:tcPr>
          <w:p w14:paraId="634F3D75" w14:textId="77777777">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2581" w:type="dxa"/>
            <w:vAlign w:val="center"/>
            <w:textDirection w:val="lrTb"/>
            <w:noWrap w:val="false"/>
          </w:tcPr>
          <w:p w14:paraId="71F58D70" w14:textId="77777777">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2164" w:type="dxa"/>
            <w:vAlign w:val="center"/>
            <w:textDirection w:val="lrTb"/>
            <w:noWrap w:val="false"/>
          </w:tcPr>
          <w:p w14:paraId="743FFD04" w14:textId="77777777">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648" w:type="dxa"/>
            <w:vAlign w:val="center"/>
            <w:textDirection w:val="lrTb"/>
            <w:noWrap w:val="false"/>
          </w:tcPr>
          <w:p w14:paraId="3ABC39D0" w14:textId="77777777">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831" w:type="dxa"/>
            <w:vAlign w:val="center"/>
            <w:textDirection w:val="lrTb"/>
            <w:noWrap w:val="false"/>
          </w:tcPr>
          <w:p w14:paraId="6202BB86" w14:textId="47F5533D">
            <w:pPr>
              <w:pBdr/>
              <w:spacing w:after="40" w:before="40" w:line="288" w:lineRule="auto"/>
              <w:ind/>
              <w:jc w:val="both"/>
              <w:rPr>
                <w:b/>
                <w:bCs/>
              </w:rPr>
            </w:pPr>
            <w:r>
              <w:rPr>
                <w:b/>
                <w:bCs/>
                <w:color w:val="000000"/>
              </w:rPr>
              <w:t xml:space="preserve">Quyền sử dụng đất tại thửa đất số: 168 và 171, tờ bản đồ số: 110 có địa chỉ: Xã Phú Cát, huyện Quốc Oai, thành phố Hà Nội (Nay là xã Phú Cát, Thàn</w:t>
            </w:r>
            <w:r>
              <w:rPr>
                <w:b/>
                <w:bCs/>
                <w:color w:val="000000"/>
              </w:rPr>
              <w:t xml:space="preserve">h phố Hà Nội) theo Giấy chứng nhận quyền sử dụng đất quyền sở hữu nhà ở và tài sản khác gắn liền với đất số: DP 807777, số vào sổ cấp GCN: VP 00054 do Văn phòng Đăng ký đất đai Hà Nội cấp ngày 18/12/2024 cho ông Nguyễn Đình Ngọc và bà Nguyễn Thị Thuý Hằng.</w:t>
            </w:r>
            <w:r>
              <w:rPr>
                <w:b/>
                <w:bCs/>
              </w:rPr>
            </w:r>
            <w:r>
              <w:rPr>
                <w:b/>
                <w:bCs/>
              </w:rPr>
            </w:r>
          </w:p>
        </w:tc>
        <w:tc>
          <w:tcPr>
            <w:shd w:val="clear" w:color="000000" w:fill="ffffff"/>
            <w:tcBorders/>
            <w:tcW w:w="2164" w:type="dxa"/>
            <w:vAlign w:val="center"/>
            <w:textDirection w:val="lrTb"/>
            <w:noWrap w:val="false"/>
          </w:tcPr>
          <w:p w14:paraId="1DE0F127" w14:textId="77777777">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648" w:type="dxa"/>
            <w:vAlign w:val="center"/>
            <w:textDirection w:val="lrTb"/>
            <w:noWrap w:val="false"/>
          </w:tcPr>
          <w:p w14:paraId="0A390AA8" w14:textId="0DD0F612">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2448" w:type="dxa"/>
            <w:vAlign w:val="center"/>
            <w:textDirection w:val="lrTb"/>
            <w:noWrap w:val="false"/>
          </w:tcPr>
          <w:p w14:paraId="495A8C53" w14:textId="30B5F9FB">
            <w:pPr>
              <w:pBdr/>
              <w:spacing w:after="40" w:before="40" w:line="288" w:lineRule="auto"/>
              <w:ind/>
              <w:rPr>
                <w:b w:val="0"/>
                <w:bCs w:val="0"/>
              </w:rPr>
            </w:pPr>
            <w:r>
              <w:rPr>
                <w:b w:val="0"/>
                <w:bCs w:val="0"/>
              </w:rPr>
              <w:t xml:space="preserve">Đất hỗn hợp</w:t>
            </w:r>
            <w:r>
              <w:rPr>
                <w:b w:val="0"/>
                <w:bCs w:val="0"/>
              </w:rPr>
            </w:r>
            <w:r>
              <w:rPr>
                <w:b w:val="0"/>
                <w:bCs w:val="0"/>
              </w:rPr>
            </w:r>
          </w:p>
        </w:tc>
        <w:tc>
          <w:tcPr>
            <w:tcBorders/>
            <w:tcW w:w="1802" w:type="dxa"/>
            <w:vAlign w:val="center"/>
            <w:textDirection w:val="lrTb"/>
            <w:noWrap/>
          </w:tcPr>
          <w:p w14:paraId="31C615F5" w14:textId="5CFBA4BF">
            <w:pPr>
              <w:pBdr/>
              <w:spacing w:after="40" w:before="40" w:line="288" w:lineRule="auto"/>
              <w:ind/>
              <w:jc w:val="center"/>
              <w:rPr>
                <w:color w:val="000000"/>
              </w:rPr>
            </w:pPr>
            <w:r>
              <w:rPr>
                <w:color w:val="000000" w:themeColor="text1"/>
              </w:rPr>
              <w:t xml:space="preserve">2.112,4</w:t>
            </w:r>
            <w:r>
              <w:rPr>
                <w:color w:val="000000"/>
              </w:rPr>
            </w:r>
            <w:r>
              <w:rPr>
                <w:color w:val="000000"/>
              </w:rPr>
            </w:r>
          </w:p>
        </w:tc>
        <w:tc>
          <w:tcPr>
            <w:shd w:val="clear" w:color="000000" w:fill="ffffff"/>
            <w:tcBorders/>
            <w:tcW w:w="2581" w:type="dxa"/>
            <w:vAlign w:val="center"/>
            <w:textDirection w:val="lrTb"/>
            <w:noWrap w:val="false"/>
          </w:tcPr>
          <w:p w14:paraId="17452EA0" w14:textId="137C4E73">
            <w:pPr>
              <w:pBdr/>
              <w:spacing w:after="40" w:before="40" w:line="288" w:lineRule="auto"/>
              <w:ind/>
              <w:jc w:val="center"/>
              <w:rPr/>
            </w:pPr>
            <w:r>
              <w:rPr>
                <w:color w:val="000000" w:themeColor="text1"/>
              </w:rPr>
              <w:t xml:space="preserve">4.900.000</w:t>
            </w:r>
            <w:r/>
          </w:p>
        </w:tc>
        <w:tc>
          <w:tcPr>
            <w:shd w:val="clear" w:color="000000" w:fill="ffffff"/>
            <w:tcBorders/>
            <w:tcW w:w="2164" w:type="dxa"/>
            <w:vAlign w:val="center"/>
            <w:textDirection w:val="lrTb"/>
            <w:noWrap w:val="false"/>
          </w:tcPr>
          <w:p w14:paraId="541A62B3" w14:textId="4458BA38">
            <w:pPr>
              <w:pBdr/>
              <w:spacing w:after="40" w:before="40" w:line="288" w:lineRule="auto"/>
              <w:ind/>
              <w:jc w:val="right"/>
              <w:rPr/>
            </w:pPr>
            <w:r>
              <w:rPr>
                <w:color w:val="000000" w:themeColor="text1"/>
              </w:rPr>
              <w:t xml:space="preserve">10.350.760.000</w:t>
            </w:r>
            <w:r/>
          </w:p>
        </w:tc>
      </w:tr>
      <w:tr>
        <w:trPr>
          <w:trHeight w:val="20"/>
        </w:trPr>
        <w:tc>
          <w:tcPr>
            <w:gridSpan w:val="4"/>
            <w:tcBorders/>
            <w:tcW w:w="7479" w:type="dxa"/>
            <w:vAlign w:val="center"/>
            <w:textDirection w:val="lrTb"/>
            <w:noWrap/>
          </w:tcPr>
          <w:p w14:paraId="317898B8" w14:textId="77777777">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164" w:type="dxa"/>
            <w:vAlign w:val="center"/>
            <w:textDirection w:val="lrTb"/>
            <w:noWrap/>
          </w:tcPr>
          <w:p w14:paraId="75543DF2">
            <w:pPr>
              <w:pBdr/>
              <w:spacing w:after="40" w:before="40" w:line="288" w:lineRule="auto"/>
              <w:ind/>
              <w:jc w:val="right"/>
              <w:rPr>
                <w:b/>
                <w:bCs/>
              </w:rPr>
            </w:pPr>
            <w:r>
              <w:rPr>
                <w:b/>
                <w:bCs/>
                <w:color w:val="000000" w:themeColor="text1"/>
              </w:rPr>
              <w:t xml:space="preserve">10.350.760.000</w:t>
            </w:r>
            <w:r>
              <w:rPr>
                <w:b/>
                <w:bCs/>
              </w:rPr>
            </w:r>
            <w:r>
              <w:rPr>
                <w:b/>
                <w:bCs/>
              </w:rPr>
            </w:r>
          </w:p>
        </w:tc>
      </w:tr>
      <w:tr>
        <w:trPr>
          <w:trHeight w:val="20"/>
        </w:trPr>
        <w:tc>
          <w:tcPr>
            <w:gridSpan w:val="4"/>
            <w:tcBorders/>
            <w:tcW w:w="7479" w:type="dxa"/>
            <w:vAlign w:val="center"/>
            <w:textDirection w:val="lrTb"/>
            <w:noWrap/>
          </w:tcPr>
          <w:p w14:paraId="434E4B06" w14:textId="77777777">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2164" w:type="dxa"/>
            <w:vAlign w:val="center"/>
            <w:textDirection w:val="lrTb"/>
            <w:noWrap/>
          </w:tcPr>
          <w:p w14:paraId="75543DF2">
            <w:pPr>
              <w:pBdr/>
              <w:spacing w:after="40" w:before="40" w:line="288" w:lineRule="auto"/>
              <w:ind/>
              <w:jc w:val="right"/>
              <w:rPr>
                <w:b/>
                <w:bCs/>
              </w:rPr>
            </w:pPr>
            <w:r>
              <w:rPr>
                <w:b/>
                <w:bCs/>
                <w:color w:val="000000" w:themeColor="text1"/>
              </w:rPr>
              <w:t xml:space="preserve">10.351.000.000</w:t>
            </w:r>
            <w:r>
              <w:rPr>
                <w:b/>
                <w:bCs/>
              </w:rPr>
            </w:r>
            <w:r>
              <w:rPr>
                <w:b/>
                <w:bCs/>
              </w:rPr>
            </w:r>
          </w:p>
        </w:tc>
      </w:tr>
      <w:tr>
        <w:trPr>
          <w:trHeight w:val="20"/>
        </w:trPr>
        <w:tc>
          <w:tcPr>
            <w:gridSpan w:val="5"/>
            <w:tcBorders/>
            <w:tcW w:w="9643" w:type="dxa"/>
            <w:vAlign w:val="center"/>
            <w:textDirection w:val="lrTb"/>
            <w:noWrap w:val="false"/>
          </w:tcPr>
          <w:p w14:paraId="245107F1" w14:textId="6C31E690">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Mười tỷ, ba trăm năm mươi mốt triệu đồng chẵn</w:t>
            </w:r>
            <w:r>
              <w:rPr>
                <w:b/>
                <w:bCs/>
                <w:i/>
                <w:iCs/>
                <w:color w:val="000000"/>
              </w:rPr>
              <w:t xml:space="preserve">./.)</w:t>
            </w:r>
            <w:r>
              <w:rPr>
                <w:b/>
                <w:bCs/>
                <w:i/>
                <w:iCs/>
                <w:color w:val="000000"/>
              </w:rPr>
            </w:r>
            <w:r>
              <w:rPr>
                <w:b/>
                <w:bCs/>
                <w:i/>
                <w:iCs/>
                <w:color w:val="000000"/>
              </w:rPr>
            </w:r>
          </w:p>
        </w:tc>
      </w:tr>
    </w:tbl>
    <w:p w14:paraId="36D8D0BD" w14:textId="3E64D425">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14:paraId="64744E2F" w14:textId="77777777">
      <w:pPr>
        <w:pBdr/>
        <w:spacing w:after="120" w:before="120" w:line="312"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14:paraId="5CE84421" w14:textId="58C38743">
      <w:pPr>
        <w:pBdr/>
        <w:spacing w:after="120" w:before="120" w:line="312" w:lineRule="auto"/>
        <w:ind/>
        <w:rPr/>
      </w:pPr>
      <w:r>
        <w:rPr>
          <w:b/>
          <w:bCs/>
          <w:lang w:val="vi-VN"/>
        </w:rPr>
        <w:t xml:space="preserve">11. Những điều khoản loại trừ và hạn chế của kết quả thẩm định giá:</w:t>
      </w:r>
      <w:r/>
    </w:p>
    <w:p w14:paraId="75472359" w14:textId="7F320E8B">
      <w:pPr>
        <w:pBdr/>
        <w:spacing w:after="120" w:before="120" w:line="312" w:lineRule="auto"/>
        <w:ind w:firstLine="360"/>
        <w:rPr>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14:paraId="452408AA" w14:textId="77777777">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14:paraId="4B96DA72" w14:textId="3C0C6666">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14:paraId="32BE11E3" w14:textId="302D75D4">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14:paraId="601BE75E" w14:textId="71FAAA0D">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0DB5EE1B"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4A53F026" w14:textId="77777777">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14:paraId="13A4BCBA" w14:textId="7A5D1298">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514DF82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37363EBF"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73A1419" w14:textId="0472CFC8">
            <w:pPr>
              <w:pBdr/>
              <w:spacing w:line="240" w:lineRule="atLeast"/>
              <w:ind/>
              <w:jc w:val="center"/>
              <w:rPr>
                <w:rFonts w:eastAsia="Calibri"/>
                <w:b/>
                <w:bCs/>
                <w:lang w:val="vi-VN"/>
              </w:rPr>
            </w:pPr>
            <w:r>
              <w:rPr>
                <w:rFonts w:eastAsia="Calibri"/>
                <w:b/>
                <w:bCs/>
                <w:color w:val="000000" w:themeColor="text1"/>
                <w:lang w:val="pt-BR"/>
              </w:rPr>
              <w:t xml:space="preserve">Đỗ Thanh Thảo</w:t>
            </w:r>
            <w:r>
              <w:rPr>
                <w:rFonts w:eastAsia="Calibri"/>
                <w:b/>
                <w:bCs/>
                <w:lang w:val="vi-VN"/>
              </w:rPr>
            </w:r>
            <w:r>
              <w:rPr>
                <w:rFonts w:eastAsia="Calibri"/>
                <w:b/>
                <w:bCs/>
                <w:lang w:val="vi-VN"/>
              </w:rPr>
            </w:r>
          </w:p>
          <w:p w14:paraId="1A21D98D" w14:textId="54B269B3">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XV23.2485</w:t>
            </w:r>
            <w:r>
              <w:rPr>
                <w:rFonts w:eastAsia="Calibri"/>
                <w:bCs/>
                <w:lang w:val="pt-BR"/>
              </w:rPr>
            </w:r>
            <w:r>
              <w:rPr>
                <w:rFonts w:eastAsia="Calibri"/>
                <w:bCs/>
                <w:lang w:val="pt-BR"/>
              </w:rPr>
            </w:r>
          </w:p>
        </w:tc>
        <w:tc>
          <w:tcPr>
            <w:tcBorders/>
            <w:tcW w:w="2445" w:type="pct"/>
            <w:vAlign w:val="center"/>
            <w:textDirection w:val="lrTb"/>
            <w:noWrap w:val="false"/>
          </w:tcPr>
          <w:p w14:paraId="1FA3C13A" w14:textId="50E34E5A">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6838A117" w14:textId="20F3E5D9">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XII17.1825</w:t>
            </w:r>
            <w:r>
              <w:rPr>
                <w:rFonts w:eastAsia="Calibri"/>
                <w:b/>
                <w:lang w:val="pt-BR"/>
              </w:rPr>
            </w:r>
            <w:r>
              <w:rPr>
                <w:rFonts w:eastAsia="Calibri"/>
                <w:b/>
                <w:lang w:val="pt-BR"/>
              </w:rPr>
            </w:r>
          </w:p>
        </w:tc>
      </w:tr>
    </w:tbl>
    <w:p w14:paraId="6DD8A978" w14:textId="6BB42A30">
      <w:pPr>
        <w:pBdr/>
        <w:spacing w:after="200" w:line="276" w:lineRule="auto"/>
        <w:ind/>
        <w:rPr/>
      </w:pPr>
      <w:r>
        <w:br w:type="page" w:clear="all"/>
      </w: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14:paraId="3806008B" w14:textId="77777777">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241" w:type="dxa"/>
            <w:textDirection w:val="lrTb"/>
            <w:noWrap w:val="false"/>
          </w:tcPr>
          <w:p w14:paraId="594FA112" w14:textId="77777777">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14:paraId="5EE321CE" w14:textId="77777777">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14:paraId="4A94B5C0" w14:textId="77777777">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14:paraId="460D5F64" w14:textId="77777777">
            <w:pPr>
              <w:pBdr/>
              <w:spacing w:line="276" w:lineRule="auto"/>
              <w:ind/>
              <w:jc w:val="both"/>
              <w:rPr>
                <w:lang w:val="da-DK"/>
              </w:rPr>
            </w:pPr>
            <w:r>
              <w:rPr>
                <w:lang w:val="da-DK"/>
              </w:rPr>
              <w:t xml:space="preserve">Email</w:t>
            </w:r>
            <w:r>
              <w:rPr>
                <w:lang w:val="da-DK"/>
              </w:rPr>
              <w:t xml:space="preserve">: </w:t>
            </w:r>
            <w:r>
              <w:rPr>
                <w:lang w:val="da-DK"/>
              </w:rPr>
              <w:tab/>
            </w:r>
            <w:hyperlink r:id="rId16" w:tooltip="mailto:ilotus.contact@gmail.com" w:history="1">
              <w:r>
                <w:rPr>
                  <w:rStyle w:val="1014"/>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14:paraId="55E7402E" w14:textId="77777777">
            <w:pPr>
              <w:pStyle w:val="1023"/>
              <w:pBdr/>
              <w:spacing w:after="60"/>
              <w:ind/>
              <w:rPr>
                <w:color w:val="000000" w:themeColor="text1"/>
                <w:sz w:val="24"/>
                <w:szCs w:val="24"/>
              </w:rPr>
            </w:pPr>
            <w:r>
              <w:rPr>
                <w:rStyle w:val="1022"/>
                <w:rFonts w:ascii="Times New Roman" w:hAnsi="Times New Roman"/>
                <w:color w:val="000000" w:themeColor="text1"/>
                <w:lang w:val="pt-BR"/>
              </w:rPr>
              <w:t xml:space="preserve">Số</w:t>
            </w:r>
            <w:r>
              <w:rPr>
                <w:rStyle w:val="1022"/>
                <w:rFonts w:ascii="Times New Roman" w:hAnsi="Times New Roman"/>
                <w:color w:val="000000" w:themeColor="text1"/>
                <w:lang w:val="pt-BR"/>
              </w:rPr>
              <w:t xml:space="preserve">: </w:t>
            </w:r>
            <w:r>
              <w:rPr>
                <w:rStyle w:val="1022"/>
                <w:rFonts w:ascii="Times New Roman" w:hAnsi="Times New Roman"/>
                <w:color w:val="000000" w:themeColor="text1"/>
                <w:lang w:val="pt-BR"/>
              </w:rPr>
              <w:t xml:space="preserve">275/2026/0042/VFI-CT.17.A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14:paraId="2396134F" w14:textId="77777777">
            <w:pPr>
              <w:pStyle w:val="1023"/>
              <w:pBdr/>
              <w:spacing w:after="60"/>
              <w:ind w:right="-56"/>
              <w:jc w:val="right"/>
              <w:rPr>
                <w:color w:val="000000" w:themeColor="text1"/>
                <w:sz w:val="24"/>
                <w:szCs w:val="24"/>
                <w:lang w:val="vi-VN"/>
              </w:rPr>
            </w:pPr>
            <w:r>
              <w:rPr>
                <w:rStyle w:val="1022"/>
                <w:rFonts w:ascii="Times New Roman" w:hAnsi="Times New Roman"/>
                <w:i/>
                <w:color w:val="auto"/>
              </w:rPr>
              <w:t xml:space="preserve">TP. </w:t>
            </w:r>
            <w:r>
              <w:rPr>
                <w:rStyle w:val="1022"/>
                <w:rFonts w:ascii="Times New Roman" w:hAnsi="Times New Roman"/>
                <w:i/>
                <w:color w:val="auto"/>
              </w:rPr>
              <w:t xml:space="preserve">Hà</w:t>
            </w:r>
            <w:r>
              <w:rPr>
                <w:rStyle w:val="1022"/>
                <w:rFonts w:ascii="Times New Roman" w:hAnsi="Times New Roman"/>
                <w:i/>
                <w:color w:val="auto"/>
              </w:rPr>
              <w:t xml:space="preserve"> </w:t>
            </w:r>
            <w:r>
              <w:rPr>
                <w:rStyle w:val="1022"/>
                <w:rFonts w:ascii="Times New Roman" w:hAnsi="Times New Roman"/>
                <w:i/>
                <w:color w:val="auto"/>
              </w:rPr>
              <w:t xml:space="preserve">Nội</w:t>
            </w:r>
            <w:r>
              <w:rPr>
                <w:rStyle w:val="1022"/>
                <w:rFonts w:ascii="Times New Roman" w:hAnsi="Times New Roman"/>
                <w:i/>
                <w:color w:val="auto"/>
                <w:lang w:val="vi-VN"/>
              </w:rPr>
              <w:t xml:space="preserve">, </w:t>
            </w:r>
            <w:r>
              <w:rPr>
                <w:rStyle w:val="1022"/>
                <w:rFonts w:ascii="Times New Roman" w:hAnsi="Times New Roman"/>
                <w:i/>
                <w:color w:val="000000" w:themeColor="text1"/>
                <w:lang w:val="vi-VN"/>
              </w:rPr>
              <w:t xml:space="preserve">ngày 9 tháng 1 năm 2026</w:t>
            </w:r>
            <w:r>
              <w:rPr>
                <w:color w:val="000000" w:themeColor="text1"/>
                <w:sz w:val="24"/>
                <w:szCs w:val="24"/>
                <w:lang w:val="vi-VN"/>
              </w:rPr>
            </w:r>
            <w:r>
              <w:rPr>
                <w:color w:val="000000" w:themeColor="text1"/>
                <w:sz w:val="24"/>
                <w:szCs w:val="24"/>
                <w:lang w:val="vi-VN"/>
              </w:rPr>
            </w:r>
          </w:p>
        </w:tc>
      </w:tr>
    </w:tbl>
    <w:p w14:paraId="53E21BF3" w14:textId="59EB6EC9">
      <w:pPr>
        <w:pStyle w:val="1023"/>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14:paraId="24572553" w14:textId="75B0C296">
      <w:pPr>
        <w:pStyle w:val="1003"/>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b w:val="0"/>
          <w:i/>
          <w:spacing w:val="-6"/>
          <w:sz w:val="24"/>
          <w:szCs w:val="24"/>
          <w:lang w:val="pt-BR"/>
        </w:rPr>
        <w:t xml:space="preserve"> </w:t>
      </w:r>
      <w:r>
        <w:rPr>
          <w:b w:val="0"/>
          <w:i/>
          <w:spacing w:val="-6"/>
          <w:sz w:val="24"/>
          <w:szCs w:val="24"/>
          <w:lang w:val="pt-BR"/>
        </w:rPr>
        <w:t xml:space="preserve">giá</w:t>
      </w:r>
      <w:r>
        <w:rPr>
          <w:b w:val="0"/>
          <w:i/>
          <w:spacing w:val="-6"/>
          <w:sz w:val="24"/>
          <w:szCs w:val="24"/>
          <w:lang w:val="pt-BR"/>
        </w:rPr>
        <w:t xml:space="preserve"> </w:t>
      </w:r>
      <w:r>
        <w:rPr>
          <w:b w:val="0"/>
          <w:i/>
          <w:spacing w:val="-6"/>
          <w:sz w:val="24"/>
          <w:szCs w:val="24"/>
          <w:lang w:val="pt-BR"/>
        </w:rPr>
        <w:t xml:space="preserve">số</w:t>
      </w:r>
      <w:r>
        <w:rPr>
          <w:b w:val="0"/>
          <w:i/>
          <w:spacing w:val="-6"/>
          <w:sz w:val="24"/>
          <w:szCs w:val="24"/>
          <w:lang w:val="pt-BR"/>
        </w:rPr>
        <w:t xml:space="preserve">:</w:t>
      </w:r>
      <w:r>
        <w:rPr>
          <w:b w:val="0"/>
          <w:i/>
          <w:spacing w:val="-6"/>
          <w:sz w:val="24"/>
          <w:szCs w:val="24"/>
          <w:lang w:val="pt-BR"/>
        </w:rPr>
        <w:t xml:space="preserve"> </w:t>
      </w:r>
      <w:r>
        <w:rPr>
          <w:b w:val="0"/>
          <w:i/>
          <w:color w:val="000000" w:themeColor="text1"/>
          <w:spacing w:val="-6"/>
          <w:sz w:val="24"/>
          <w:szCs w:val="24"/>
          <w:lang w:val="pt-BR"/>
        </w:rPr>
        <w:t xml:space="preserve">275/2026/0042/VFI-CT.17.A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9 tháng 1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14:paraId="115F5EC5" w14:textId="3D6167EF">
      <w:pPr>
        <w:pStyle w:val="1003"/>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826" w:type="dxa"/>
        <w:tblBorders/>
        <w:tblLayout w:type="fixed"/>
        <w:tblLook w:val="04A0" w:firstRow="1" w:lastRow="0" w:firstColumn="1" w:lastColumn="0" w:noHBand="0" w:noVBand="1"/>
      </w:tblPr>
      <w:tblGrid>
        <w:gridCol w:w="2049"/>
        <w:gridCol w:w="289"/>
        <w:gridCol w:w="7488"/>
      </w:tblGrid>
      <w:tr>
        <w:trPr>
          <w:trHeight w:val="20"/>
        </w:trPr>
        <w:tc>
          <w:tcPr>
            <w:tcBorders/>
            <w:tcW w:w="2049" w:type="dxa"/>
            <w:vAlign w:val="center"/>
            <w:textDirection w:val="lrTb"/>
            <w:noWrap w:val="false"/>
          </w:tcPr>
          <w:p w14:paraId="2C989C9B" w14:textId="77777777">
            <w:pPr>
              <w:pBdr/>
              <w:spacing w:after="60" w:before="60" w:line="264"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14:paraId="75BCAD6A" w14:textId="77777777">
            <w:pPr>
              <w:pBdr/>
              <w:spacing w:after="60" w:before="60" w:line="264" w:lineRule="auto"/>
              <w:ind/>
              <w:rPr>
                <w:bCs/>
                <w:lang w:val="pt-BR"/>
              </w:rPr>
            </w:pPr>
            <w:r>
              <w:rPr>
                <w:bCs/>
                <w:lang w:val="pt-BR"/>
              </w:rPr>
              <w:t xml:space="preserve">:</w:t>
            </w:r>
            <w:r>
              <w:rPr>
                <w:bCs/>
                <w:lang w:val="pt-BR"/>
              </w:rPr>
            </w:r>
            <w:r>
              <w:rPr>
                <w:bCs/>
                <w:lang w:val="pt-BR"/>
              </w:rPr>
            </w:r>
          </w:p>
        </w:tc>
        <w:tc>
          <w:tcPr>
            <w:tcBorders/>
            <w:tcW w:w="7488" w:type="dxa"/>
            <w:vAlign w:val="center"/>
            <w:textDirection w:val="lrTb"/>
            <w:noWrap w:val="false"/>
          </w:tcPr>
          <w:p w14:paraId="750B4781" w14:textId="288A6D03">
            <w:pPr>
              <w:pBdr/>
              <w:spacing w:after="60" w:before="60" w:line="264" w:lineRule="auto"/>
              <w:ind/>
              <w:jc w:val="both"/>
              <w:rPr>
                <w:b/>
                <w:bCs/>
                <w:spacing w:val="-4"/>
                <w:lang w:val="pt-BR"/>
              </w:rPr>
            </w:pPr>
            <w:r>
              <w:rPr>
                <w:b/>
                <w:bCs/>
                <w:color w:val="000000" w:themeColor="text1"/>
                <w:spacing w:val="-4"/>
                <w:lang w:val="pt-BR"/>
              </w:rPr>
              <w:t xml:space="preserve">CÔNG TY CP THẨM ĐỊNH VÀ ĐẦU TƯ TÀI CHÍNH HOA SEN</w:t>
            </w:r>
            <w:r>
              <w:rPr>
                <w:b/>
                <w:bCs/>
                <w:spacing w:val="-4"/>
                <w:lang w:val="pt-BR"/>
              </w:rPr>
            </w:r>
            <w:r>
              <w:rPr>
                <w:b/>
                <w:bCs/>
                <w:spacing w:val="-4"/>
                <w:lang w:val="pt-BR"/>
              </w:rPr>
            </w:r>
          </w:p>
        </w:tc>
      </w:tr>
      <w:tr>
        <w:trPr>
          <w:trHeight w:val="20"/>
        </w:trPr>
        <w:tc>
          <w:tcPr>
            <w:tcBorders/>
            <w:tcW w:w="2049" w:type="dxa"/>
            <w:vAlign w:val="center"/>
            <w:textDirection w:val="lrTb"/>
            <w:noWrap w:val="false"/>
          </w:tcPr>
          <w:p w14:paraId="07C659A8" w14:textId="77777777">
            <w:pPr>
              <w:pBdr/>
              <w:spacing w:after="60" w:before="60" w:line="264"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14:paraId="5F6A2579" w14:textId="77777777">
            <w:pPr>
              <w:pBdr/>
              <w:spacing w:after="60" w:before="60" w:line="264" w:lineRule="auto"/>
              <w:ind/>
              <w:rPr>
                <w:bCs/>
                <w:lang w:val="pt-BR"/>
              </w:rPr>
            </w:pPr>
            <w:r>
              <w:rPr>
                <w:bCs/>
                <w:lang w:val="pt-BR"/>
              </w:rPr>
              <w:t xml:space="preserve">:</w:t>
            </w:r>
            <w:r>
              <w:rPr>
                <w:bCs/>
                <w:lang w:val="pt-BR"/>
              </w:rPr>
            </w:r>
            <w:r>
              <w:rPr>
                <w:bCs/>
                <w:lang w:val="pt-BR"/>
              </w:rPr>
            </w:r>
          </w:p>
        </w:tc>
        <w:tc>
          <w:tcPr>
            <w:tcBorders/>
            <w:tcW w:w="7488" w:type="dxa"/>
            <w:vAlign w:val="center"/>
            <w:textDirection w:val="lrTb"/>
            <w:noWrap w:val="false"/>
          </w:tcPr>
          <w:p w14:paraId="713CA5C1" w14:textId="3C598F0F">
            <w:pPr>
              <w:pBdr/>
              <w:spacing w:after="60" w:before="60" w:line="264"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049" w:type="dxa"/>
            <w:vAlign w:val="center"/>
            <w:textDirection w:val="lrTb"/>
            <w:noWrap w:val="false"/>
          </w:tcPr>
          <w:p w14:paraId="4EA7C1EE" w14:textId="77777777">
            <w:pPr>
              <w:pBdr/>
              <w:spacing w:after="60" w:before="60" w:line="264"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14:paraId="14C7B130" w14:textId="77777777">
            <w:pPr>
              <w:pBdr/>
              <w:spacing w:after="60" w:before="60" w:line="264" w:lineRule="auto"/>
              <w:ind/>
              <w:rPr>
                <w:bCs/>
                <w:lang w:val="pt-BR"/>
              </w:rPr>
            </w:pPr>
            <w:r>
              <w:rPr>
                <w:bCs/>
                <w:lang w:val="pt-BR"/>
              </w:rPr>
              <w:t xml:space="preserve">: </w:t>
            </w:r>
            <w:r>
              <w:rPr>
                <w:bCs/>
                <w:lang w:val="pt-BR"/>
              </w:rPr>
            </w:r>
            <w:r>
              <w:rPr>
                <w:bCs/>
                <w:lang w:val="pt-BR"/>
              </w:rPr>
            </w:r>
          </w:p>
        </w:tc>
        <w:tc>
          <w:tcPr>
            <w:tcBorders/>
            <w:tcW w:w="7488" w:type="dxa"/>
            <w:vAlign w:val="center"/>
            <w:textDirection w:val="lrTb"/>
            <w:noWrap w:val="false"/>
          </w:tcPr>
          <w:p w14:paraId="77830F84" w14:textId="0B16310E">
            <w:pPr>
              <w:pBdr/>
              <w:tabs>
                <w:tab w:val="left" w:leader="none" w:pos="3382"/>
              </w:tabs>
              <w:spacing w:after="60" w:before="60" w:line="264" w:lineRule="auto"/>
              <w:ind/>
              <w:rPr>
                <w:iCs/>
              </w:rPr>
            </w:pPr>
            <w:r>
              <w:rPr>
                <w:iCs/>
                <w:color w:val="000000" w:themeColor="text1"/>
              </w:rPr>
              <w:t xml:space="preserve">024 2264 4333</w:t>
            </w:r>
            <w:r>
              <w:rPr>
                <w:iCs/>
              </w:rPr>
            </w:r>
            <w:r>
              <w:rPr>
                <w:iCs/>
              </w:rPr>
            </w:r>
          </w:p>
        </w:tc>
      </w:tr>
      <w:tr>
        <w:trPr>
          <w:trHeight w:val="20"/>
        </w:trPr>
        <w:tc>
          <w:tcPr>
            <w:tcBorders/>
            <w:tcW w:w="2049" w:type="dxa"/>
            <w:vAlign w:val="center"/>
            <w:textDirection w:val="lrTb"/>
            <w:noWrap w:val="false"/>
          </w:tcPr>
          <w:p w14:paraId="7DC0F516" w14:textId="77777777">
            <w:pPr>
              <w:pBdr/>
              <w:spacing w:after="60" w:before="60" w:line="264"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14:paraId="6E8753C9" w14:textId="77777777">
            <w:pPr>
              <w:pBdr/>
              <w:spacing w:after="60" w:before="60" w:line="264" w:lineRule="auto"/>
              <w:ind/>
              <w:rPr>
                <w:bCs/>
                <w:lang w:val="pt-BR"/>
              </w:rPr>
            </w:pPr>
            <w:r>
              <w:rPr>
                <w:bCs/>
                <w:lang w:val="pt-BR"/>
              </w:rPr>
              <w:t xml:space="preserve">:</w:t>
            </w:r>
            <w:r>
              <w:rPr>
                <w:bCs/>
                <w:lang w:val="pt-BR"/>
              </w:rPr>
            </w:r>
            <w:r>
              <w:rPr>
                <w:bCs/>
                <w:lang w:val="pt-BR"/>
              </w:rPr>
            </w:r>
          </w:p>
        </w:tc>
        <w:tc>
          <w:tcPr>
            <w:tcBorders/>
            <w:tcW w:w="7488" w:type="dxa"/>
            <w:vAlign w:val="center"/>
            <w:textDirection w:val="lrTb"/>
            <w:noWrap w:val="false"/>
          </w:tcPr>
          <w:p w14:paraId="1E404CDD" w14:textId="484B9A0F">
            <w:pPr>
              <w:pBdr/>
              <w:spacing w:after="60" w:before="60" w:line="264" w:lineRule="auto"/>
              <w:ind/>
              <w:rPr>
                <w:bCs/>
              </w:rPr>
            </w:pPr>
            <w:r>
              <w:rPr>
                <w:bCs/>
                <w:color w:val="000000" w:themeColor="text1"/>
              </w:rPr>
              <w:t xml:space="preserve">0102708994</w:t>
            </w:r>
            <w:r>
              <w:rPr>
                <w:bCs/>
              </w:rPr>
            </w:r>
            <w:r>
              <w:rPr>
                <w:bCs/>
              </w:rPr>
            </w:r>
          </w:p>
        </w:tc>
      </w:tr>
      <w:tr>
        <w:trPr>
          <w:trHeight w:val="20"/>
        </w:trPr>
        <w:tc>
          <w:tcPr>
            <w:tcBorders/>
            <w:tcW w:w="2049" w:type="dxa"/>
            <w:vAlign w:val="center"/>
            <w:textDirection w:val="lrTb"/>
            <w:noWrap w:val="false"/>
          </w:tcPr>
          <w:p w14:paraId="0A1E33F2" w14:textId="31693945">
            <w:pPr>
              <w:pBdr/>
              <w:spacing w:after="60" w:before="60" w:line="264"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14:paraId="43BB7852" w14:textId="45B867BC">
            <w:pPr>
              <w:pBdr/>
              <w:spacing w:after="60" w:before="60" w:line="264" w:lineRule="auto"/>
              <w:ind/>
              <w:rPr>
                <w:bCs/>
                <w:lang w:val="pt-BR"/>
              </w:rPr>
            </w:pPr>
            <w:r>
              <w:rPr>
                <w:bCs/>
                <w:lang w:val="pt-BR"/>
              </w:rPr>
              <w:t xml:space="preserve">:</w:t>
            </w:r>
            <w:r>
              <w:rPr>
                <w:bCs/>
                <w:lang w:val="pt-BR"/>
              </w:rPr>
            </w:r>
            <w:r>
              <w:rPr>
                <w:bCs/>
                <w:lang w:val="pt-BR"/>
              </w:rPr>
            </w:r>
          </w:p>
        </w:tc>
        <w:tc>
          <w:tcPr>
            <w:tcBorders/>
            <w:tcW w:w="7488" w:type="dxa"/>
            <w:vAlign w:val="center"/>
            <w:textDirection w:val="lrTb"/>
            <w:noWrap w:val="false"/>
          </w:tcPr>
          <w:p w14:paraId="0A03BE7B" w14:textId="11F8950D">
            <w:pPr>
              <w:pBdr/>
              <w:spacing w:after="60" w:before="60" w:line="264" w:lineRule="auto"/>
              <w:ind/>
              <w:rPr>
                <w:bCs/>
              </w:rPr>
            </w:pPr>
            <w:r>
              <w:rPr>
                <w:bCs/>
              </w:rPr>
              <w:t xml:space="preserve">275/TĐG</w:t>
            </w:r>
            <w:r>
              <w:rPr>
                <w:bCs/>
              </w:rPr>
            </w:r>
            <w:r>
              <w:rPr>
                <w:bCs/>
              </w:rPr>
            </w:r>
          </w:p>
        </w:tc>
      </w:tr>
      <w:tr>
        <w:trPr>
          <w:trHeight w:val="20"/>
        </w:trPr>
        <w:tc>
          <w:tcPr>
            <w:tcBorders/>
            <w:tcW w:w="2049" w:type="dxa"/>
            <w:vAlign w:val="center"/>
            <w:textDirection w:val="lrTb"/>
            <w:noWrap w:val="false"/>
          </w:tcPr>
          <w:p w14:paraId="3BDBA92F" w14:textId="77777777">
            <w:pPr>
              <w:pBdr/>
              <w:spacing w:after="60" w:before="60" w:line="264"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14:paraId="74F6353B" w14:textId="77777777">
            <w:pPr>
              <w:pBdr/>
              <w:spacing w:after="60" w:before="60" w:line="264" w:lineRule="auto"/>
              <w:ind/>
              <w:rPr>
                <w:bCs/>
              </w:rPr>
            </w:pPr>
            <w:r>
              <w:rPr>
                <w:bCs/>
              </w:rPr>
              <w:t xml:space="preserve">:</w:t>
            </w:r>
            <w:r>
              <w:rPr>
                <w:bCs/>
              </w:rPr>
            </w:r>
            <w:r>
              <w:rPr>
                <w:bCs/>
              </w:rPr>
            </w:r>
          </w:p>
        </w:tc>
        <w:tc>
          <w:tcPr>
            <w:tcBorders/>
            <w:tcW w:w="7488" w:type="dxa"/>
            <w:vAlign w:val="center"/>
            <w:textDirection w:val="lrTb"/>
            <w:noWrap w:val="false"/>
          </w:tcPr>
          <w:p w14:paraId="34612408" w14:textId="18245BA7">
            <w:pPr>
              <w:pBdr/>
              <w:spacing w:after="60" w:before="60" w:line="264"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049" w:type="dxa"/>
            <w:vAlign w:val="center"/>
            <w:textDirection w:val="lrTb"/>
            <w:noWrap w:val="false"/>
          </w:tcPr>
          <w:p w14:paraId="5E58C4F2" w14:textId="77777777">
            <w:pPr>
              <w:pBdr/>
              <w:spacing w:after="60" w:before="60" w:line="264"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14:paraId="0E886EAE" w14:textId="77777777">
            <w:pPr>
              <w:pBdr/>
              <w:spacing w:after="60" w:before="60" w:line="264" w:lineRule="auto"/>
              <w:ind/>
              <w:rPr>
                <w:bCs/>
              </w:rPr>
            </w:pPr>
            <w:r>
              <w:rPr>
                <w:bCs/>
              </w:rPr>
              <w:t xml:space="preserve">:</w:t>
            </w:r>
            <w:r>
              <w:rPr>
                <w:bCs/>
              </w:rPr>
            </w:r>
            <w:r>
              <w:rPr>
                <w:bCs/>
              </w:rPr>
            </w:r>
          </w:p>
        </w:tc>
        <w:tc>
          <w:tcPr>
            <w:tcBorders/>
            <w:tcW w:w="7488" w:type="dxa"/>
            <w:vAlign w:val="center"/>
            <w:textDirection w:val="lrTb"/>
            <w:noWrap w:val="false"/>
          </w:tcPr>
          <w:p w14:paraId="358C7799" w14:textId="7E1A5697">
            <w:pPr>
              <w:pBdr/>
              <w:spacing w:after="60" w:before="60" w:line="264" w:lineRule="auto"/>
              <w:ind/>
              <w:rPr>
                <w:b/>
                <w:bCs/>
                <w:lang w:val="vi-VN"/>
              </w:rPr>
            </w:pPr>
            <w:r>
              <w:rPr>
                <w:b/>
                <w:bCs/>
                <w:lang w:val="vi-VN"/>
              </w:rPr>
              <w:t xml:space="preserve">Ông</w:t>
            </w:r>
            <w:r>
              <w:rPr>
                <w:b/>
                <w:bCs/>
              </w:rPr>
              <w:t xml:space="preserve"> Vũ Văn Quân </w:t>
            </w:r>
            <w:r>
              <w:rPr>
                <w:b/>
                <w:bCs/>
                <w:lang w:val="vi-VN"/>
              </w:rPr>
              <w:tab/>
              <w:t xml:space="preserve">   Chức vụ: </w:t>
            </w:r>
            <w:r>
              <w:rPr>
                <w:b/>
                <w:bCs/>
              </w:rPr>
              <w:t xml:space="preserve">Chủ tịch HĐQT kiêm Tổng Giám Đốc</w:t>
            </w:r>
            <w:r>
              <w:rPr>
                <w:b/>
                <w:bCs/>
                <w:lang w:val="vi-VN"/>
              </w:rPr>
            </w:r>
            <w:r>
              <w:rPr>
                <w:b/>
                <w:bCs/>
                <w:lang w:val="vi-VN"/>
              </w:rPr>
            </w:r>
          </w:p>
        </w:tc>
      </w:tr>
    </w:tbl>
    <w:p w14:paraId="621972A2" w14:textId="7EAC10D2">
      <w:pPr>
        <w:pStyle w:val="1024"/>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14:paraId="2A0E4918" w14:textId="3E3AECF9">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r>
        <w:rPr>
          <w:b/>
          <w:bCs/>
          <w:lang w:val="pt-BR"/>
        </w:rPr>
      </w:r>
    </w:p>
    <w:tbl>
      <w:tblPr>
        <w:tblW w:w="9918" w:type="dxa"/>
        <w:tblBorders/>
        <w:tblLayout w:type="fixed"/>
        <w:tblLook w:val="04A0" w:firstRow="1" w:lastRow="0" w:firstColumn="1" w:lastColumn="0" w:noHBand="0" w:noVBand="1"/>
      </w:tblPr>
      <w:tblGrid>
        <w:gridCol w:w="2518"/>
        <w:gridCol w:w="284"/>
        <w:gridCol w:w="7116"/>
      </w:tblGrid>
      <w:tr>
        <w:trPr>
          <w:trHeight w:val="20"/>
        </w:trPr>
        <w:tc>
          <w:tcPr>
            <w:tcBorders/>
            <w:tcW w:w="2518" w:type="dxa"/>
            <w:vAlign w:val="center"/>
            <w:textDirection w:val="lrTb"/>
            <w:noWrap w:val="false"/>
          </w:tcPr>
          <w:p w14:paraId="10C34D2E">
            <w:pPr>
              <w:pBdr/>
              <w:spacing w:after="40" w:before="40" w:line="264"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tcBorders/>
            <w:tcW w:w="284" w:type="dxa"/>
            <w:vAlign w:val="center"/>
            <w:textDirection w:val="lrTb"/>
            <w:noWrap w:val="false"/>
          </w:tcPr>
          <w:p w14:paraId="1131AFFB">
            <w:pPr>
              <w:pBdr/>
              <w:spacing w:after="40" w:before="40" w:line="264"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7116" w:type="dxa"/>
            <w:vAlign w:val="center"/>
            <w:textDirection w:val="lrTb"/>
            <w:noWrap w:val="false"/>
          </w:tcPr>
          <w:p w14:paraId="0425ED02">
            <w:pPr>
              <w:pBdr/>
              <w:spacing w:line="264" w:lineRule="auto"/>
              <w:ind/>
              <w:rPr/>
            </w:pPr>
            <w:r>
              <w:rPr>
                <w:b/>
                <w:bCs/>
              </w:rPr>
            </w:r>
            <w:r>
              <w:rPr>
                <w:rFonts w:ascii="Times New Roman Bold" w:hAnsi="Times New Roman Bold"/>
                <w:b/>
                <w:color w:val="000000" w:themeColor="text1"/>
                <w:lang w:val="pt-BR"/>
              </w:rPr>
              <w:t xml:space="preserve">ÔNG NGUYỄN ĐÌNH NGỌC</w:t>
            </w:r>
            <w:r/>
          </w:p>
        </w:tc>
      </w:tr>
      <w:tr>
        <w:trPr>
          <w:trHeight w:val="20"/>
        </w:trPr>
        <w:tc>
          <w:tcPr>
            <w:tcBorders/>
            <w:tcW w:w="2518" w:type="dxa"/>
            <w:vAlign w:val="center"/>
            <w:textDirection w:val="lrTb"/>
            <w:noWrap w:val="false"/>
          </w:tcPr>
          <w:p w14:paraId="58989364">
            <w:pPr>
              <w:pBdr/>
              <w:spacing w:after="40" w:before="40" w:line="264"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tcBorders/>
            <w:tcW w:w="284" w:type="dxa"/>
            <w:vAlign w:val="center"/>
            <w:textDirection w:val="lrTb"/>
            <w:noWrap w:val="false"/>
          </w:tcPr>
          <w:p w14:paraId="53272BE1">
            <w:pPr>
              <w:pBdr/>
              <w:spacing w:after="40" w:before="40" w:line="264"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7116" w:type="dxa"/>
            <w:vAlign w:val="center"/>
            <w:textDirection w:val="lrTb"/>
            <w:noWrap w:val="false"/>
          </w:tcPr>
          <w:p w14:paraId="6775D060">
            <w:pPr>
              <w:pBdr/>
              <w:spacing w:after="40" w:before="40" w:line="264" w:lineRule="auto"/>
              <w:ind/>
              <w:jc w:val="both"/>
              <w:rPr>
                <w:color w:val="ff0000"/>
                <w:lang w:val="pt-BR"/>
              </w:rPr>
            </w:pPr>
            <w:r>
              <w:rPr>
                <w:color w:val="000000" w:themeColor="text1"/>
                <w:lang w:val="vi-VN"/>
              </w:rPr>
              <w:t xml:space="preserve">040070006752</w:t>
            </w:r>
            <w:r>
              <w:rPr>
                <w:color w:val="ff0000"/>
                <w:lang w:val="pt-BR"/>
              </w:rPr>
            </w:r>
            <w:r>
              <w:rPr>
                <w:color w:val="ff0000"/>
                <w:lang w:val="pt-BR"/>
              </w:rPr>
            </w:r>
          </w:p>
        </w:tc>
      </w:tr>
      <w:tr>
        <w:trPr>
          <w:trHeight w:val="20"/>
        </w:trPr>
        <w:tc>
          <w:tcPr>
            <w:tcBorders/>
            <w:tcW w:w="2518" w:type="dxa"/>
            <w:vAlign w:val="center"/>
            <w:textDirection w:val="lrTb"/>
            <w:noWrap w:val="false"/>
          </w:tcPr>
          <w:p w14:paraId="02CFD38E">
            <w:pPr>
              <w:pBdr/>
              <w:spacing w:after="40" w:before="40" w:line="264"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tcBorders/>
            <w:tcW w:w="284" w:type="dxa"/>
            <w:vAlign w:val="center"/>
            <w:textDirection w:val="lrTb"/>
            <w:noWrap w:val="false"/>
          </w:tcPr>
          <w:p w14:paraId="36915E79">
            <w:pPr>
              <w:pBdr/>
              <w:spacing w:after="40" w:before="40" w:line="264"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7116" w:type="dxa"/>
            <w:vAlign w:val="center"/>
            <w:textDirection w:val="lrTb"/>
            <w:noWrap w:val="false"/>
          </w:tcPr>
          <w:p w14:paraId="7F00D279">
            <w:pPr>
              <w:pBdr/>
              <w:spacing w:after="40" w:before="40" w:line="264" w:lineRule="auto"/>
              <w:ind/>
              <w:jc w:val="both"/>
              <w:rPr>
                <w:color w:val="ff0000"/>
                <w:lang w:val="pt-BR"/>
              </w:rPr>
            </w:pPr>
            <w:r>
              <w:rPr>
                <w:color w:val="000000" w:themeColor="text1"/>
                <w:lang w:val="vi-VN"/>
              </w:rPr>
              <w:t xml:space="preserve">28/10/1970</w:t>
            </w:r>
            <w:r>
              <w:rPr>
                <w:color w:val="ff0000"/>
                <w:lang w:val="pt-BR"/>
              </w:rPr>
            </w:r>
            <w:r>
              <w:rPr>
                <w:color w:val="ff0000"/>
                <w:lang w:val="pt-BR"/>
              </w:rPr>
            </w:r>
          </w:p>
        </w:tc>
      </w:tr>
      <w:tr>
        <w:trPr>
          <w:trHeight w:val="20"/>
        </w:trPr>
        <w:tc>
          <w:tcPr>
            <w:tcBorders/>
            <w:tcW w:w="2518" w:type="dxa"/>
            <w:vAlign w:val="center"/>
            <w:textDirection w:val="lrTb"/>
            <w:noWrap w:val="false"/>
          </w:tcPr>
          <w:p w14:paraId="3EE9C27C">
            <w:pPr>
              <w:pBdr/>
              <w:spacing w:after="40" w:before="40" w:line="264"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tcBorders/>
            <w:tcW w:w="284" w:type="dxa"/>
            <w:vAlign w:val="center"/>
            <w:textDirection w:val="lrTb"/>
            <w:noWrap w:val="false"/>
          </w:tcPr>
          <w:p w14:paraId="7DAF4F92">
            <w:pPr>
              <w:pBdr/>
              <w:spacing w:after="40" w:before="40" w:line="264"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7116" w:type="dxa"/>
            <w:vAlign w:val="center"/>
            <w:textDirection w:val="lrTb"/>
            <w:noWrap w:val="false"/>
          </w:tcPr>
          <w:p w14:paraId="28B87B45">
            <w:pPr>
              <w:pBdr/>
              <w:spacing w:after="40" w:before="40" w:line="264" w:lineRule="auto"/>
              <w:ind/>
              <w:jc w:val="both"/>
              <w:rPr>
                <w:color w:val="ff0000"/>
                <w:lang w:val="pt-BR"/>
              </w:rPr>
            </w:pPr>
            <w:r>
              <w:rPr>
                <w:color w:val="000000" w:themeColor="text1"/>
                <w:lang w:val="vi-VN"/>
              </w:rPr>
              <w:t xml:space="preserve">Thôn 7, xã Phú Cát, huyện Quốc Oai, thành phố Hà Nội</w:t>
            </w:r>
            <w:r>
              <w:rPr>
                <w:color w:val="ff0000"/>
                <w:lang w:val="pt-BR"/>
              </w:rPr>
            </w:r>
            <w:r>
              <w:rPr>
                <w:color w:val="ff0000"/>
                <w:lang w:val="pt-BR"/>
              </w:rPr>
            </w:r>
          </w:p>
        </w:tc>
      </w:tr>
      <w:tr>
        <w:trPr>
          <w:trHeight w:val="20"/>
        </w:trPr>
        <w:tc>
          <w:tcPr>
            <w:tcBorders/>
            <w:tcW w:w="2518" w:type="dxa"/>
            <w:vAlign w:val="center"/>
            <w:textDirection w:val="lrTb"/>
            <w:noWrap w:val="false"/>
          </w:tcPr>
          <w:p w14:paraId="0A6E32DC" w14:textId="5B59B7A1">
            <w:pPr>
              <w:pBdr/>
              <w:spacing w:after="60" w:before="60" w:line="264"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14:paraId="40A1E1E9" w14:textId="77777777">
            <w:pPr>
              <w:pStyle w:val="1024"/>
              <w:pBdr/>
              <w:spacing w:after="60" w:before="60" w:line="264" w:lineRule="auto"/>
              <w:ind w:left="0"/>
              <w:rPr>
                <w:bCs/>
                <w:lang w:val="pt-BR"/>
              </w:rPr>
            </w:pPr>
            <w:r>
              <w:rPr>
                <w:bCs/>
                <w:lang w:val="pt-BR"/>
              </w:rPr>
              <w:t xml:space="preserve">:</w:t>
            </w:r>
            <w:r>
              <w:rPr>
                <w:bCs/>
                <w:lang w:val="pt-BR"/>
              </w:rPr>
            </w:r>
            <w:r>
              <w:rPr>
                <w:bCs/>
                <w:lang w:val="pt-BR"/>
              </w:rPr>
            </w:r>
          </w:p>
        </w:tc>
        <w:tc>
          <w:tcPr>
            <w:tcBorders/>
            <w:tcW w:w="7116" w:type="dxa"/>
            <w:vAlign w:val="center"/>
            <w:textDirection w:val="lrTb"/>
            <w:noWrap w:val="false"/>
          </w:tcPr>
          <w:p w14:paraId="1D648622" w14:textId="150B9F0F">
            <w:pPr>
              <w:pBdr/>
              <w:spacing w:after="60" w:before="60" w:line="264" w:lineRule="auto"/>
              <w:ind/>
              <w:jc w:val="both"/>
              <w:rPr>
                <w:b/>
                <w:bCs/>
                <w:spacing w:val="2"/>
                <w:lang w:val="vi-VN"/>
              </w:rPr>
            </w:pPr>
            <w:r>
              <w:rPr>
                <w:bCs/>
                <w:color w:val="000000" w:themeColor="text1"/>
                <w:lang w:val="pt-BR"/>
              </w:rPr>
              <w:t xml:space="preserve">Quyền sử dụng đất tại thửa đất số: 168 và 171, tờ bản đồ số: 110 có địa chỉ: Xã Phú Cát, huyện Quốc Oai, thành phố Hà Nội (Nay là xã Phú Cát, Thàn</w:t>
            </w:r>
            <w:r>
              <w:rPr>
                <w:bCs/>
                <w:color w:val="000000" w:themeColor="text1"/>
                <w:lang w:val="pt-BR"/>
              </w:rPr>
              <w:t xml:space="preserve">h phố Hà Nội) theo Giấy chứng nhận quyền sử dụng đất quyền sở hữu nhà ở và tài sản khác gắn liền với đất số: DP 807777, số vào sổ cấp GCN: VP 00054 do Văn phòng Đăng ký đất đai Hà Nội cấp ngày 18/12/2024 cho ông Nguyễn Đình Ngọc và bà Nguyễn Thị Thuý Hằng.</w:t>
            </w:r>
            <w:r>
              <w:rPr>
                <w:b/>
                <w:bCs/>
                <w:spacing w:val="2"/>
                <w:lang w:val="vi-VN"/>
              </w:rPr>
            </w:r>
            <w:r>
              <w:rPr>
                <w:b/>
                <w:bCs/>
                <w:spacing w:val="2"/>
                <w:lang w:val="vi-VN"/>
              </w:rPr>
            </w:r>
          </w:p>
        </w:tc>
      </w:tr>
      <w:tr>
        <w:trPr>
          <w:trHeight w:val="20"/>
        </w:trPr>
        <w:tc>
          <w:tcPr>
            <w:tcBorders/>
            <w:tcW w:w="2518" w:type="dxa"/>
            <w:vAlign w:val="center"/>
            <w:textDirection w:val="lrTb"/>
            <w:noWrap w:val="false"/>
          </w:tcPr>
          <w:p w14:paraId="184AF6EF" w14:textId="0DA8C56F">
            <w:pPr>
              <w:pBdr/>
              <w:spacing w:after="60" w:before="60" w:line="264"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14:paraId="0EEFF1D0" w14:textId="77777777">
            <w:pPr>
              <w:pStyle w:val="1024"/>
              <w:pBdr/>
              <w:spacing w:after="60" w:before="60" w:line="264" w:lineRule="auto"/>
              <w:ind w:left="0"/>
              <w:rPr>
                <w:bCs/>
                <w:lang w:val="pt-BR"/>
              </w:rPr>
            </w:pPr>
            <w:r>
              <w:rPr>
                <w:bCs/>
                <w:lang w:val="pt-BR"/>
              </w:rPr>
              <w:t xml:space="preserve">:</w:t>
            </w:r>
            <w:r>
              <w:rPr>
                <w:bCs/>
                <w:lang w:val="pt-BR"/>
              </w:rPr>
            </w:r>
            <w:r>
              <w:rPr>
                <w:bCs/>
                <w:lang w:val="pt-BR"/>
              </w:rPr>
            </w:r>
          </w:p>
        </w:tc>
        <w:tc>
          <w:tcPr>
            <w:tcBorders/>
            <w:tcW w:w="7116" w:type="dxa"/>
            <w:vAlign w:val="center"/>
            <w:textDirection w:val="lrTb"/>
            <w:noWrap w:val="false"/>
          </w:tcPr>
          <w:p w14:paraId="261C7AE0" w14:textId="157A4784">
            <w:pPr>
              <w:pBdr/>
              <w:tabs>
                <w:tab w:val="left" w:leader="none" w:pos="851"/>
              </w:tabs>
              <w:spacing w:after="60" w:before="60" w:line="264"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0BAFE6E5" w14:textId="51BD0470">
            <w:pPr>
              <w:pBdr/>
              <w:spacing w:after="60" w:before="60" w:line="264"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r>
              <w:rPr>
                <w:bCs/>
                <w:spacing w:val="-12"/>
                <w:lang w:val="pt-BR"/>
              </w:rPr>
            </w:r>
          </w:p>
        </w:tc>
        <w:tc>
          <w:tcPr>
            <w:tcBorders/>
            <w:tcW w:w="284" w:type="dxa"/>
            <w:vAlign w:val="center"/>
            <w:textDirection w:val="lrTb"/>
            <w:noWrap w:val="false"/>
          </w:tcPr>
          <w:p w14:paraId="7639A8D8" w14:textId="5B6014CD">
            <w:pPr>
              <w:pStyle w:val="1024"/>
              <w:pBdr/>
              <w:spacing w:after="60" w:before="60" w:line="264" w:lineRule="auto"/>
              <w:ind w:left="0"/>
              <w:rPr>
                <w:bCs/>
                <w:lang w:val="pt-BR"/>
              </w:rPr>
            </w:pPr>
            <w:r>
              <w:rPr>
                <w:bCs/>
                <w:lang w:val="pt-BR"/>
              </w:rPr>
              <w:t xml:space="preserve">:</w:t>
            </w:r>
            <w:r>
              <w:rPr>
                <w:bCs/>
                <w:lang w:val="pt-BR"/>
              </w:rPr>
            </w:r>
            <w:r>
              <w:rPr>
                <w:bCs/>
                <w:lang w:val="pt-BR"/>
              </w:rPr>
            </w:r>
          </w:p>
        </w:tc>
        <w:tc>
          <w:tcPr>
            <w:tcBorders/>
            <w:tcW w:w="7116" w:type="dxa"/>
            <w:vAlign w:val="center"/>
            <w:textDirection w:val="lrTb"/>
            <w:noWrap w:val="false"/>
          </w:tcPr>
          <w:p w14:paraId="1D0F5584" w14:textId="79B9CAA0">
            <w:pPr>
              <w:pBdr/>
              <w:tabs>
                <w:tab w:val="left" w:leader="none" w:pos="851"/>
              </w:tabs>
              <w:spacing w:after="60" w:before="60" w:line="264"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55D4A913" w14:textId="06B902A4">
            <w:pPr>
              <w:pBdr/>
              <w:spacing w:after="60" w:before="60" w:line="264"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14:paraId="5A672FF1" w14:textId="77777777">
            <w:pPr>
              <w:pStyle w:val="1024"/>
              <w:pBdr/>
              <w:spacing w:after="60" w:before="60" w:line="264" w:lineRule="auto"/>
              <w:ind w:left="0"/>
              <w:rPr>
                <w:bCs/>
                <w:lang w:val="pt-BR"/>
              </w:rPr>
            </w:pPr>
            <w:r>
              <w:rPr>
                <w:bCs/>
                <w:lang w:val="pt-BR"/>
              </w:rPr>
              <w:t xml:space="preserve">:</w:t>
            </w:r>
            <w:r>
              <w:rPr>
                <w:bCs/>
                <w:lang w:val="pt-BR"/>
              </w:rPr>
            </w:r>
            <w:r>
              <w:rPr>
                <w:bCs/>
                <w:lang w:val="pt-BR"/>
              </w:rPr>
            </w:r>
          </w:p>
        </w:tc>
        <w:tc>
          <w:tcPr>
            <w:tcBorders/>
            <w:tcW w:w="7116" w:type="dxa"/>
            <w:vAlign w:val="center"/>
            <w:textDirection w:val="lrTb"/>
            <w:noWrap w:val="false"/>
          </w:tcPr>
          <w:p w14:paraId="43A71BEC" w14:textId="7C4F7EE2">
            <w:pPr>
              <w:pBdr/>
              <w:spacing w:after="60" w:before="60" w:line="264" w:lineRule="auto"/>
              <w:ind/>
              <w:jc w:val="both"/>
              <w:rPr>
                <w:bCs/>
                <w:spacing w:val="-4"/>
                <w:lang w:val="pt-BR"/>
              </w:rPr>
            </w:pPr>
            <w:r>
              <w:rPr>
                <w:color w:val="000000" w:themeColor="text1"/>
                <w:lang w:val="pt-BR"/>
              </w:rPr>
              <w:t xml:space="preserve">Tháng 01/2026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14:paraId="6EF113DE" w14:textId="286CE383">
            <w:pPr>
              <w:pBdr/>
              <w:spacing w:after="60" w:before="60" w:line="264"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14:paraId="31940EEE" w14:textId="7460E982">
            <w:pPr>
              <w:pStyle w:val="1024"/>
              <w:pBdr/>
              <w:spacing w:after="60" w:before="60" w:line="264" w:lineRule="auto"/>
              <w:ind w:left="0"/>
              <w:rPr>
                <w:bCs/>
                <w:lang w:val="pt-BR"/>
              </w:rPr>
            </w:pPr>
            <w:r>
              <w:rPr>
                <w:bCs/>
                <w:lang w:val="pt-BR"/>
              </w:rPr>
              <w:t xml:space="preserve">:</w:t>
            </w:r>
            <w:r>
              <w:rPr>
                <w:bCs/>
                <w:lang w:val="pt-BR"/>
              </w:rPr>
            </w:r>
            <w:r>
              <w:rPr>
                <w:bCs/>
                <w:lang w:val="pt-BR"/>
              </w:rPr>
            </w:r>
          </w:p>
        </w:tc>
        <w:tc>
          <w:tcPr>
            <w:tcBorders/>
            <w:tcW w:w="7116" w:type="dxa"/>
            <w:vAlign w:val="center"/>
            <w:textDirection w:val="lrTb"/>
            <w:noWrap w:val="false"/>
          </w:tcPr>
          <w:p w14:paraId="180D8DDD" w14:textId="629398DB">
            <w:pPr>
              <w:pBdr/>
              <w:spacing w:after="60" w:before="60" w:line="264" w:lineRule="auto"/>
              <w:ind/>
              <w:jc w:val="both"/>
              <w:rPr>
                <w:color w:val="ee0000"/>
                <w:lang w:val="pt-BR"/>
              </w:rPr>
            </w:pPr>
            <w:r>
              <w:rPr>
                <w:color w:val="000000" w:themeColor="text1"/>
                <w:lang w:val="pt-BR"/>
              </w:rPr>
              <w:t xml:space="preserve">Xã Phú Cát, Huyện Quốc Oai, Thành phố Hà Nội</w:t>
            </w:r>
            <w:r>
              <w:rPr>
                <w:color w:val="ee0000"/>
                <w:lang w:val="pt-BR"/>
              </w:rPr>
            </w:r>
            <w:r>
              <w:rPr>
                <w:color w:val="ee0000"/>
                <w:lang w:val="pt-BR"/>
              </w:rPr>
            </w:r>
          </w:p>
        </w:tc>
      </w:tr>
      <w:tr>
        <w:trPr>
          <w:trHeight w:val="20"/>
        </w:trPr>
        <w:tc>
          <w:tcPr>
            <w:tcBorders/>
            <w:tcW w:w="2518" w:type="dxa"/>
            <w:vAlign w:val="center"/>
            <w:textDirection w:val="lrTb"/>
            <w:noWrap w:val="false"/>
          </w:tcPr>
          <w:p w14:paraId="54FC8895" w14:textId="0B064EE2">
            <w:pPr>
              <w:pBdr/>
              <w:spacing w:after="60" w:before="60" w:line="264" w:lineRule="auto"/>
              <w:ind/>
              <w:rPr>
                <w:bCs/>
                <w:spacing w:val="-6"/>
                <w:lang w:val="pt-BR"/>
              </w:rPr>
            </w:pPr>
            <w:r>
              <w:rPr>
                <w:bCs/>
                <w:spacing w:val="-6"/>
                <w:lang w:val="pt-BR"/>
              </w:rPr>
              <w:t xml:space="preserve">Vị</w:t>
            </w:r>
            <w:r>
              <w:rPr>
                <w:bCs/>
                <w:spacing w:val="-6"/>
                <w:lang w:val="pt-BR"/>
              </w:rPr>
              <w:t xml:space="preserve"> </w:t>
            </w:r>
            <w:r>
              <w:rPr>
                <w:bCs/>
                <w:spacing w:val="-6"/>
                <w:lang w:val="pt-BR"/>
              </w:rPr>
              <w:t xml:space="preserve">trí</w:t>
            </w:r>
            <w:r>
              <w:rPr>
                <w:bCs/>
                <w:spacing w:val="-6"/>
                <w:lang w:val="pt-BR"/>
              </w:rPr>
              <w:t xml:space="preserve"> </w:t>
            </w:r>
            <w:r>
              <w:rPr>
                <w:bCs/>
                <w:spacing w:val="-6"/>
                <w:lang w:val="pt-BR"/>
              </w:rPr>
              <w:t xml:space="preserve">tài</w:t>
            </w:r>
            <w:r>
              <w:rPr>
                <w:bCs/>
                <w:spacing w:val="-6"/>
                <w:lang w:val="pt-BR"/>
              </w:rPr>
              <w:t xml:space="preserve"> </w:t>
            </w:r>
            <w:r>
              <w:rPr>
                <w:bCs/>
                <w:spacing w:val="-6"/>
                <w:lang w:val="pt-BR"/>
              </w:rPr>
              <w:t xml:space="preserve">sản</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r>
            <w:r>
              <w:rPr>
                <w:bCs/>
                <w:spacing w:val="-6"/>
                <w:lang w:val="pt-BR"/>
              </w:rPr>
            </w:r>
          </w:p>
        </w:tc>
        <w:tc>
          <w:tcPr>
            <w:tcBorders/>
            <w:tcW w:w="284" w:type="dxa"/>
            <w:vAlign w:val="center"/>
            <w:textDirection w:val="lrTb"/>
            <w:noWrap w:val="false"/>
          </w:tcPr>
          <w:p w14:paraId="77108DCC" w14:textId="65496ECB">
            <w:pPr>
              <w:pStyle w:val="1024"/>
              <w:pBdr/>
              <w:spacing w:after="60" w:before="60" w:line="264" w:lineRule="auto"/>
              <w:ind w:left="0"/>
              <w:rPr>
                <w:bCs/>
                <w:lang w:val="pt-BR"/>
              </w:rPr>
            </w:pPr>
            <w:r>
              <w:rPr>
                <w:bCs/>
                <w:lang w:val="pt-BR"/>
              </w:rPr>
              <w:t xml:space="preserve">:</w:t>
            </w:r>
            <w:r>
              <w:rPr>
                <w:bCs/>
                <w:lang w:val="pt-BR"/>
              </w:rPr>
            </w:r>
            <w:r>
              <w:rPr>
                <w:bCs/>
                <w:lang w:val="pt-BR"/>
              </w:rPr>
            </w:r>
          </w:p>
        </w:tc>
        <w:tc>
          <w:tcPr>
            <w:tcBorders/>
            <w:tcW w:w="7116" w:type="dxa"/>
            <w:vAlign w:val="center"/>
            <w:textDirection w:val="lrTb"/>
            <w:noWrap w:val="false"/>
          </w:tcPr>
          <w:p w14:paraId="511CCADD" w14:textId="09D933CE">
            <w:pPr>
              <w:pStyle w:val="1004"/>
              <w:pBdr/>
              <w:spacing w:before="60" w:line="264" w:lineRule="auto"/>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20.958885, 105.540432</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14:paraId="7C4DC9FC" w14:textId="2B8320F9">
            <w:pPr>
              <w:pBdr/>
              <w:spacing w:after="60" w:before="60" w:line="264"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r>
              <w:rPr>
                <w:bCs/>
                <w:spacing w:val="-6"/>
                <w:lang w:val="pt-BR"/>
              </w:rPr>
            </w:r>
          </w:p>
        </w:tc>
        <w:tc>
          <w:tcPr>
            <w:tcBorders/>
            <w:tcW w:w="284" w:type="dxa"/>
            <w:vAlign w:val="center"/>
            <w:textDirection w:val="lrTb"/>
            <w:noWrap w:val="false"/>
          </w:tcPr>
          <w:p w14:paraId="4F4AC9DF" w14:textId="4B76E6DA">
            <w:pPr>
              <w:pStyle w:val="1024"/>
              <w:pBdr/>
              <w:spacing w:after="60" w:before="60" w:line="264" w:lineRule="auto"/>
              <w:ind w:left="0"/>
              <w:rPr>
                <w:bCs/>
                <w:lang w:val="pt-BR"/>
              </w:rPr>
            </w:pPr>
            <w:r>
              <w:rPr>
                <w:bCs/>
                <w:lang w:val="pt-BR"/>
              </w:rPr>
              <w:t xml:space="preserve">:</w:t>
            </w:r>
            <w:r>
              <w:rPr>
                <w:bCs/>
                <w:lang w:val="pt-BR"/>
              </w:rPr>
            </w:r>
            <w:r>
              <w:rPr>
                <w:bCs/>
                <w:lang w:val="pt-BR"/>
              </w:rPr>
            </w:r>
          </w:p>
        </w:tc>
        <w:tc>
          <w:tcPr>
            <w:tcBorders/>
            <w:tcW w:w="7116" w:type="dxa"/>
            <w:vAlign w:val="center"/>
            <w:textDirection w:val="lrTb"/>
            <w:noWrap w:val="false"/>
          </w:tcPr>
          <w:p w14:paraId="032F5DA3" w14:textId="1E343551">
            <w:pPr>
              <w:pBdr/>
              <w:spacing w:after="60" w:before="60" w:line="264" w:lineRule="auto"/>
              <w:ind/>
              <w:jc w:val="both"/>
              <w:rPr>
                <w:lang w:val="pt-BR"/>
              </w:rPr>
            </w:pPr>
            <w:r>
              <w:rPr>
                <w:lang w:val="pt-BR"/>
              </w:rPr>
              <w:t xml:space="preserve">Tháng 01/2026</w:t>
            </w:r>
            <w:r>
              <w:rPr>
                <w:lang w:val="pt-BR"/>
              </w:rPr>
              <w:t xml:space="preserve">.</w:t>
            </w:r>
            <w:r>
              <w:rPr>
                <w:lang w:val="pt-BR"/>
              </w:rPr>
            </w:r>
            <w:r>
              <w:rPr>
                <w:lang w:val="pt-BR"/>
              </w:rPr>
            </w:r>
          </w:p>
        </w:tc>
      </w:tr>
    </w:tbl>
    <w:p w14:paraId="6CBBDF13" w14:textId="7F088504">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r>
        <w:rPr>
          <w:b/>
          <w:bCs/>
          <w:spacing w:val="-6"/>
          <w:lang w:val="pt-BR"/>
        </w:rPr>
      </w:r>
    </w:p>
    <w:p w14:paraId="35291251" w14:textId="7FC96182">
      <w:pPr>
        <w:pStyle w:val="1024"/>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r>
        <w:rPr>
          <w:lang w:val="pt-BR"/>
        </w:rPr>
      </w:r>
    </w:p>
    <w:p w14:paraId="5C68D112" w14:textId="47F6E3E1">
      <w:pPr>
        <w:pStyle w:val="1024"/>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r>
        <w:rPr>
          <w:lang w:val="pt-BR"/>
        </w:rPr>
      </w:r>
    </w:p>
    <w:p w14:paraId="7BF12FE4" w14:textId="69912EA2">
      <w:pPr>
        <w:pStyle w:val="1024"/>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14:paraId="3A5995BB" w14:textId="4C58FE41">
      <w:pPr>
        <w:pStyle w:val="1024"/>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w:t>
      </w:r>
      <w:r>
        <w:rPr>
          <w:b/>
          <w:bCs/>
          <w:lang w:val="pt-BR"/>
        </w:rPr>
        <w:t xml:space="preserve">cứ</w:t>
      </w:r>
      <w:r>
        <w:rPr>
          <w:b/>
          <w:bCs/>
          <w:lang w:val="pt-BR"/>
        </w:rPr>
        <w:t xml:space="preserve"> </w:t>
      </w:r>
      <w:r>
        <w:rPr>
          <w:b/>
          <w:bCs/>
          <w:lang w:val="pt-BR"/>
        </w:rPr>
        <w:t xml:space="preserve">pháp</w:t>
      </w:r>
      <w:r>
        <w:rPr>
          <w:b/>
          <w:bCs/>
          <w:lang w:val="pt-BR"/>
        </w:rPr>
        <w:t xml:space="preserve"> </w:t>
      </w:r>
      <w:r>
        <w:rPr>
          <w:b/>
          <w:bCs/>
          <w:lang w:val="pt-BR"/>
        </w:rPr>
        <w:t xml:space="preserve">lý</w:t>
      </w:r>
      <w:r>
        <w:rPr>
          <w:b/>
          <w:bCs/>
          <w:lang w:val="vi-VN"/>
        </w:rPr>
      </w:r>
      <w:r>
        <w:rPr>
          <w:b/>
          <w:bCs/>
          <w:lang w:val="vi-VN"/>
        </w:rPr>
      </w:r>
    </w:p>
    <w:p w14:paraId="19D2002D" w14:textId="2F299217">
      <w:pPr>
        <w:pStyle w:val="1024"/>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r>
        <w:rPr>
          <w:b/>
          <w:lang w:val="pt-BR"/>
        </w:rPr>
      </w:r>
    </w:p>
    <w:p w14:paraId="347D2A2F" w14:textId="73866019">
      <w:pPr>
        <w:pStyle w:val="1024"/>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r>
        <w:rPr>
          <w:lang w:val="pt-BR"/>
        </w:rPr>
      </w:r>
    </w:p>
    <w:p w14:paraId="40C82796" w14:textId="77777777">
      <w:pPr>
        <w:pStyle w:val="1024"/>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r>
        <w:rPr>
          <w:lang w:val="pt-BR"/>
        </w:rPr>
      </w:r>
    </w:p>
    <w:p w14:paraId="59A38F84" w14:textId="77777777">
      <w:pPr>
        <w:pStyle w:val="1024"/>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r>
        <w:rPr>
          <w:lang w:val="pt-BR"/>
        </w:rPr>
      </w:r>
    </w:p>
    <w:p w14:paraId="576ACB60" w14:textId="78565206">
      <w:pPr>
        <w:pStyle w:val="1024"/>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r>
        <w:rPr>
          <w:lang w:val="pt-BR"/>
        </w:rPr>
      </w:r>
    </w:p>
    <w:p w14:paraId="72C5959D" w14:textId="77777777">
      <w:pPr>
        <w:pStyle w:val="1024"/>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r>
        <w:rPr>
          <w:lang w:val="pt-BR"/>
        </w:rPr>
      </w:r>
    </w:p>
    <w:p w14:paraId="094BCC23" w14:textId="77777777">
      <w:pPr>
        <w:pStyle w:val="1024"/>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r>
        <w:rPr>
          <w:lang w:val="pt-BR"/>
        </w:rPr>
      </w:r>
    </w:p>
    <w:p w14:paraId="3BE30DAB" w14:textId="77777777">
      <w:pPr>
        <w:pStyle w:val="1024"/>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r>
        <w:rPr>
          <w:lang w:val="pt-BR"/>
        </w:rPr>
      </w:r>
    </w:p>
    <w:p w14:paraId="10902062" w14:textId="1FB9D9E7">
      <w:pPr>
        <w:pStyle w:val="1024"/>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r>
        <w:rPr>
          <w:lang w:val="pt-BR"/>
        </w:rPr>
      </w:r>
    </w:p>
    <w:p w14:paraId="0436F91E" w14:textId="6D0158E3">
      <w:pPr>
        <w:pStyle w:val="1024"/>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14:paraId="4BFF9923" w14:textId="67BBDDF2">
      <w:pPr>
        <w:pStyle w:val="1024"/>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14:paraId="27A2B81F" w14:textId="2D3E72E5">
      <w:pPr>
        <w:pStyle w:val="1024"/>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r>
        <w:rPr>
          <w:lang w:val="pt-BR"/>
        </w:rPr>
      </w:r>
    </w:p>
    <w:p w14:paraId="287E4006" w14:textId="253DB9B3">
      <w:pPr>
        <w:pStyle w:val="1024"/>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r>
        <w:rPr>
          <w:lang w:val="pt-BR"/>
        </w:rPr>
      </w:r>
    </w:p>
    <w:p w14:paraId="0E6AF9F4" w14:textId="4C09C638">
      <w:pPr>
        <w:pStyle w:val="1024"/>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r>
        <w:rPr>
          <w:lang w:val="pt-BR"/>
        </w:rPr>
      </w:r>
    </w:p>
    <w:p w14:paraId="66722F3A" w14:textId="0B7911AB">
      <w:pPr>
        <w:pStyle w:val="1024"/>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14:paraId="3BAC975E" w14:textId="77777777">
      <w:pPr>
        <w:pStyle w:val="1024"/>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24/5/2013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14:paraId="6737B555" w14:textId="77777777">
      <w:pPr>
        <w:pStyle w:val="1024"/>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147/2016/TT-BTC </w:t>
      </w:r>
      <w:r>
        <w:rPr>
          <w:lang w:val="pt-BR"/>
        </w:rPr>
        <w:t xml:space="preserve">ngày</w:t>
      </w:r>
      <w:r>
        <w:rPr>
          <w:lang w:val="pt-BR"/>
        </w:rPr>
        <w:t xml:space="preserve"> 13 </w:t>
      </w:r>
      <w:r>
        <w:rPr>
          <w:lang w:val="pt-BR"/>
        </w:rPr>
        <w:t xml:space="preserve">tháng</w:t>
      </w:r>
      <w:r>
        <w:rPr>
          <w:lang w:val="pt-BR"/>
        </w:rPr>
        <w:t xml:space="preserve"> 10 </w:t>
      </w:r>
      <w:r>
        <w:rPr>
          <w:lang w:val="pt-BR"/>
        </w:rPr>
        <w:t xml:space="preserve">năm</w:t>
      </w:r>
      <w:r>
        <w:rPr>
          <w:lang w:val="pt-BR"/>
        </w:rPr>
        <w:t xml:space="preserve"> 2016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25/4/2013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14:paraId="5F3462F5" w14:textId="77777777">
      <w:pPr>
        <w:pStyle w:val="1024"/>
        <w:numPr>
          <w:ilvl w:val="0"/>
          <w:numId w:val="1"/>
        </w:numPr>
        <w:pBdr/>
        <w:tabs>
          <w:tab w:val="left" w:leader="none" w:pos="993"/>
        </w:tabs>
        <w:spacing w:after="120" w:before="120" w:line="276" w:lineRule="auto"/>
        <w:ind/>
        <w:jc w:val="both"/>
        <w:rPr>
          <w:spacing w:val="-4"/>
          <w:lang w:val="pt-BR"/>
        </w:rPr>
      </w:pP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28/2017/TT-BTC </w:t>
      </w:r>
      <w:r>
        <w:rPr>
          <w:spacing w:val="-4"/>
          <w:lang w:val="pt-BR"/>
        </w:rPr>
        <w:t xml:space="preserve">ngày</w:t>
      </w:r>
      <w:r>
        <w:rPr>
          <w:spacing w:val="-4"/>
          <w:lang w:val="pt-BR"/>
        </w:rPr>
        <w:t xml:space="preserve"> 12/4/2017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về</w:t>
      </w:r>
      <w:r>
        <w:rPr>
          <w:spacing w:val="-4"/>
          <w:lang w:val="pt-BR"/>
        </w:rPr>
        <w:t xml:space="preserve"> </w:t>
      </w:r>
      <w:r>
        <w:rPr>
          <w:spacing w:val="-4"/>
          <w:lang w:val="pt-BR"/>
        </w:rPr>
        <w:t xml:space="preserve">việc</w:t>
      </w:r>
      <w:r>
        <w:rPr>
          <w:spacing w:val="-4"/>
          <w:lang w:val="pt-BR"/>
        </w:rPr>
        <w:t xml:space="preserve"> </w:t>
      </w:r>
      <w:r>
        <w:rPr>
          <w:spacing w:val="-4"/>
          <w:lang w:val="pt-BR"/>
        </w:rPr>
        <w:t xml:space="preserve">sửa</w:t>
      </w:r>
      <w:r>
        <w:rPr>
          <w:spacing w:val="-4"/>
          <w:lang w:val="pt-BR"/>
        </w:rPr>
        <w:t xml:space="preserve"> </w:t>
      </w:r>
      <w:r>
        <w:rPr>
          <w:spacing w:val="-4"/>
          <w:lang w:val="pt-BR"/>
        </w:rPr>
        <w:t xml:space="preserve">đổi</w:t>
      </w:r>
      <w:r>
        <w:rPr>
          <w:spacing w:val="-4"/>
          <w:lang w:val="pt-BR"/>
        </w:rPr>
        <w:t xml:space="preserve">, </w:t>
      </w:r>
      <w:r>
        <w:rPr>
          <w:spacing w:val="-4"/>
          <w:lang w:val="pt-BR"/>
        </w:rPr>
        <w:t xml:space="preserve">bổ</w:t>
      </w:r>
      <w:r>
        <w:rPr>
          <w:spacing w:val="-4"/>
          <w:lang w:val="pt-BR"/>
        </w:rPr>
        <w:t xml:space="preserve"> </w:t>
      </w:r>
      <w:r>
        <w:rPr>
          <w:spacing w:val="-4"/>
          <w:lang w:val="pt-BR"/>
        </w:rPr>
        <w:t xml:space="preserve">sung</w:t>
      </w:r>
      <w:r>
        <w:rPr>
          <w:spacing w:val="-4"/>
          <w:lang w:val="pt-BR"/>
        </w:rPr>
        <w:t xml:space="preserve"> </w:t>
      </w:r>
      <w:r>
        <w:rPr>
          <w:spacing w:val="-4"/>
          <w:lang w:val="pt-BR"/>
        </w:rPr>
        <w:t xml:space="preserve">một</w:t>
      </w:r>
      <w:r>
        <w:rPr>
          <w:spacing w:val="-4"/>
          <w:lang w:val="pt-BR"/>
        </w:rPr>
        <w:t xml:space="preserve"> </w:t>
      </w:r>
      <w:r>
        <w:rPr>
          <w:spacing w:val="-4"/>
          <w:lang w:val="pt-BR"/>
        </w:rPr>
        <w:t xml:space="preserve">số</w:t>
      </w:r>
      <w:r>
        <w:rPr>
          <w:spacing w:val="-4"/>
          <w:lang w:val="pt-BR"/>
        </w:rPr>
        <w:t xml:space="preserve"> </w:t>
      </w:r>
      <w:r>
        <w:rPr>
          <w:spacing w:val="-4"/>
          <w:lang w:val="pt-BR"/>
        </w:rPr>
        <w:t xml:space="preserve">điều</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45/2013/TT-BTC </w:t>
      </w:r>
      <w:r>
        <w:rPr>
          <w:spacing w:val="-4"/>
          <w:lang w:val="pt-BR"/>
        </w:rPr>
        <w:t xml:space="preserve">ngày</w:t>
      </w:r>
      <w:r>
        <w:rPr>
          <w:spacing w:val="-4"/>
          <w:lang w:val="pt-BR"/>
        </w:rPr>
        <w:t xml:space="preserve"> 25/4/2013 </w:t>
      </w:r>
      <w:r>
        <w:rPr>
          <w:spacing w:val="-4"/>
          <w:lang w:val="pt-BR"/>
        </w:rPr>
        <w:t xml:space="preserve">và</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147/2016/TT-BTC </w:t>
      </w:r>
      <w:r>
        <w:rPr>
          <w:spacing w:val="-4"/>
          <w:lang w:val="pt-BR"/>
        </w:rPr>
        <w:t xml:space="preserve">ngày</w:t>
      </w:r>
      <w:r>
        <w:rPr>
          <w:spacing w:val="-4"/>
          <w:lang w:val="pt-BR"/>
        </w:rPr>
        <w:t xml:space="preserve"> 13/10/2016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hướng</w:t>
      </w:r>
      <w:r>
        <w:rPr>
          <w:spacing w:val="-4"/>
          <w:lang w:val="pt-BR"/>
        </w:rPr>
        <w:t xml:space="preserve"> </w:t>
      </w:r>
      <w:r>
        <w:rPr>
          <w:spacing w:val="-4"/>
          <w:lang w:val="pt-BR"/>
        </w:rPr>
        <w:t xml:space="preserve">dẫn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độ</w:t>
      </w:r>
      <w:r>
        <w:rPr>
          <w:spacing w:val="-4"/>
          <w:lang w:val="pt-BR"/>
        </w:rPr>
        <w:t xml:space="preserve"> </w:t>
      </w:r>
      <w:r>
        <w:rPr>
          <w:spacing w:val="-4"/>
          <w:lang w:val="pt-BR"/>
        </w:rPr>
        <w:t xml:space="preserve">quản</w:t>
      </w:r>
      <w:r>
        <w:rPr>
          <w:spacing w:val="-4"/>
          <w:lang w:val="pt-BR"/>
        </w:rPr>
        <w:t xml:space="preserve"> </w:t>
      </w:r>
      <w:r>
        <w:rPr>
          <w:spacing w:val="-4"/>
          <w:lang w:val="pt-BR"/>
        </w:rPr>
        <w:t xml:space="preserve">lý</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và</w:t>
      </w:r>
      <w:r>
        <w:rPr>
          <w:spacing w:val="-4"/>
          <w:lang w:val="pt-BR"/>
        </w:rPr>
        <w:t xml:space="preserve"> </w:t>
      </w:r>
      <w:r>
        <w:rPr>
          <w:spacing w:val="-4"/>
          <w:lang w:val="pt-BR"/>
        </w:rPr>
        <w:t xml:space="preserve">trích</w:t>
      </w:r>
      <w:r>
        <w:rPr>
          <w:spacing w:val="-4"/>
          <w:lang w:val="pt-BR"/>
        </w:rPr>
        <w:t xml:space="preserve"> </w:t>
      </w:r>
      <w:r>
        <w:rPr>
          <w:spacing w:val="-4"/>
          <w:lang w:val="pt-BR"/>
        </w:rPr>
        <w:t xml:space="preserve">khấu</w:t>
      </w:r>
      <w:r>
        <w:rPr>
          <w:spacing w:val="-4"/>
          <w:lang w:val="pt-BR"/>
        </w:rPr>
        <w:t xml:space="preserve"> </w:t>
      </w:r>
      <w:r>
        <w:rPr>
          <w:spacing w:val="-4"/>
          <w:lang w:val="pt-BR"/>
        </w:rPr>
        <w:t xml:space="preserve">hao</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cố</w:t>
      </w:r>
      <w:r>
        <w:rPr>
          <w:spacing w:val="-4"/>
          <w:lang w:val="pt-BR"/>
        </w:rPr>
        <w:t xml:space="preserve"> </w:t>
      </w:r>
      <w:r>
        <w:rPr>
          <w:spacing w:val="-4"/>
          <w:lang w:val="pt-BR"/>
        </w:rPr>
        <w:t xml:space="preserve">định</w:t>
      </w:r>
      <w:r>
        <w:rPr>
          <w:spacing w:val="-4"/>
          <w:lang w:val="pt-BR"/>
        </w:rPr>
        <w:t xml:space="preserve">;</w:t>
      </w:r>
      <w:r>
        <w:rPr>
          <w:spacing w:val="-4"/>
          <w:lang w:val="pt-BR"/>
        </w:rPr>
      </w:r>
      <w:r>
        <w:rPr>
          <w:spacing w:val="-4"/>
          <w:lang w:val="pt-BR"/>
        </w:rPr>
      </w:r>
    </w:p>
    <w:p w14:paraId="77C52C1D" w14:textId="77777777">
      <w:pPr>
        <w:pStyle w:val="1024"/>
        <w:numPr>
          <w:ilvl w:val="0"/>
          <w:numId w:val="1"/>
        </w:numPr>
        <w:pBdr/>
        <w:spacing w:after="120" w:before="120" w:line="276" w:lineRule="auto"/>
        <w:ind/>
        <w:jc w:val="both"/>
        <w:rPr>
          <w:bCs/>
          <w:spacing w:val="-4"/>
          <w:lang w:val="pt-BR"/>
        </w:rPr>
      </w:pPr>
      <w:r>
        <w:rPr>
          <w:bCs/>
          <w:spacing w:val="-4"/>
          <w:lang w:val="pt-BR"/>
        </w:rPr>
        <w:t xml:space="preserve">Quyết</w:t>
      </w:r>
      <w:r>
        <w:rPr>
          <w:bCs/>
          <w:spacing w:val="-4"/>
          <w:lang w:val="pt-BR"/>
        </w:rPr>
        <w:t xml:space="preserve"> </w:t>
      </w:r>
      <w:r>
        <w:rPr>
          <w:bCs/>
          <w:spacing w:val="-4"/>
          <w:lang w:val="pt-BR"/>
        </w:rPr>
        <w:t xml:space="preserve">định</w:t>
      </w:r>
      <w:r>
        <w:rPr>
          <w:bCs/>
          <w:spacing w:val="-4"/>
          <w:lang w:val="pt-BR"/>
        </w:rPr>
        <w:t xml:space="preserve"> </w:t>
      </w:r>
      <w:r>
        <w:rPr>
          <w:bCs/>
          <w:spacing w:val="-4"/>
          <w:lang w:val="pt-BR"/>
        </w:rPr>
        <w:t xml:space="preserve">số</w:t>
      </w:r>
      <w:r>
        <w:rPr>
          <w:bCs/>
          <w:spacing w:val="-4"/>
          <w:lang w:val="pt-BR"/>
        </w:rPr>
        <w:t xml:space="preserve"> 409/QĐ-BXD </w:t>
      </w:r>
      <w:r>
        <w:rPr>
          <w:bCs/>
          <w:spacing w:val="-4"/>
          <w:lang w:val="pt-BR"/>
        </w:rPr>
        <w:t xml:space="preserve">ngày</w:t>
      </w:r>
      <w:r>
        <w:rPr>
          <w:bCs/>
          <w:spacing w:val="-4"/>
          <w:lang w:val="pt-BR"/>
        </w:rPr>
        <w:t xml:space="preserve"> 11/4/2025 </w:t>
      </w:r>
      <w:r>
        <w:rPr>
          <w:bCs/>
          <w:spacing w:val="-4"/>
          <w:lang w:val="pt-BR"/>
        </w:rPr>
        <w:t xml:space="preserve">của</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về</w:t>
      </w:r>
      <w:r>
        <w:rPr>
          <w:bCs/>
          <w:spacing w:val="-4"/>
          <w:lang w:val="pt-BR"/>
        </w:rPr>
        <w:t xml:space="preserve"> </w:t>
      </w:r>
      <w:r>
        <w:rPr>
          <w:bCs/>
          <w:spacing w:val="-4"/>
          <w:lang w:val="pt-BR"/>
        </w:rPr>
        <w:t xml:space="preserve">việc</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bố</w:t>
      </w:r>
      <w:r>
        <w:rPr>
          <w:bCs/>
          <w:spacing w:val="-4"/>
          <w:lang w:val="pt-BR"/>
        </w:rPr>
        <w:t xml:space="preserve"> </w:t>
      </w:r>
      <w:r>
        <w:rPr>
          <w:bCs/>
          <w:spacing w:val="-4"/>
          <w:lang w:val="pt-BR"/>
        </w:rPr>
        <w:t xml:space="preserve">suất</w:t>
      </w:r>
      <w:r>
        <w:rPr>
          <w:bCs/>
          <w:spacing w:val="-4"/>
          <w:lang w:val="pt-BR"/>
        </w:rPr>
        <w:t xml:space="preserve"> </w:t>
      </w:r>
      <w:r>
        <w:rPr>
          <w:bCs/>
          <w:spacing w:val="-4"/>
          <w:lang w:val="pt-BR"/>
        </w:rPr>
        <w:t xml:space="preserve">vốn</w:t>
      </w:r>
      <w:r>
        <w:rPr>
          <w:bCs/>
          <w:spacing w:val="-4"/>
          <w:lang w:val="pt-BR"/>
        </w:rPr>
        <w:t xml:space="preserve"> </w:t>
      </w:r>
      <w:r>
        <w:rPr>
          <w:bCs/>
          <w:spacing w:val="-4"/>
          <w:lang w:val="pt-BR"/>
        </w:rPr>
        <w:t xml:space="preserve">đầu</w:t>
      </w:r>
      <w:r>
        <w:rPr>
          <w:bCs/>
          <w:spacing w:val="-4"/>
          <w:lang w:val="pt-BR"/>
        </w:rPr>
        <w:t xml:space="preserve"> </w:t>
      </w:r>
      <w:r>
        <w:rPr>
          <w:bCs/>
          <w:spacing w:val="-4"/>
          <w:lang w:val="pt-BR"/>
        </w:rPr>
        <w:t xml:space="preserve">tư</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và</w:t>
      </w:r>
      <w:r>
        <w:rPr>
          <w:bCs/>
          <w:spacing w:val="-4"/>
          <w:lang w:val="pt-BR"/>
        </w:rPr>
        <w:t xml:space="preserve"> </w:t>
      </w:r>
      <w:r>
        <w:rPr>
          <w:bCs/>
          <w:spacing w:val="-4"/>
          <w:lang w:val="pt-BR"/>
        </w:rPr>
        <w:t xml:space="preserve">giá</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tổng</w:t>
      </w:r>
      <w:r>
        <w:rPr>
          <w:bCs/>
          <w:spacing w:val="-4"/>
          <w:lang w:val="pt-BR"/>
        </w:rPr>
        <w:t xml:space="preserve"> </w:t>
      </w:r>
      <w:r>
        <w:rPr>
          <w:bCs/>
          <w:spacing w:val="-4"/>
          <w:lang w:val="pt-BR"/>
        </w:rPr>
        <w:t xml:space="preserve">hợp</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phận</w:t>
      </w:r>
      <w:r>
        <w:rPr>
          <w:bCs/>
          <w:spacing w:val="-4"/>
          <w:lang w:val="pt-BR"/>
        </w:rPr>
        <w:t xml:space="preserve"> </w:t>
      </w:r>
      <w:r>
        <w:rPr>
          <w:bCs/>
          <w:spacing w:val="-4"/>
          <w:lang w:val="pt-BR"/>
        </w:rPr>
        <w:t xml:space="preserve">kết</w:t>
      </w:r>
      <w:r>
        <w:rPr>
          <w:bCs/>
          <w:spacing w:val="-4"/>
          <w:lang w:val="pt-BR"/>
        </w:rPr>
        <w:t xml:space="preserve"> </w:t>
      </w:r>
      <w:r>
        <w:rPr>
          <w:bCs/>
          <w:spacing w:val="-4"/>
          <w:lang w:val="pt-BR"/>
        </w:rPr>
        <w:t xml:space="preserve">cấu</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năm</w:t>
      </w:r>
      <w:r>
        <w:rPr>
          <w:bCs/>
          <w:spacing w:val="-4"/>
          <w:lang w:val="pt-BR"/>
        </w:rPr>
        <w:t xml:space="preserve"> 2024;</w:t>
      </w:r>
      <w:r>
        <w:rPr>
          <w:bCs/>
          <w:spacing w:val="-4"/>
          <w:lang w:val="pt-BR"/>
        </w:rPr>
      </w:r>
      <w:r>
        <w:rPr>
          <w:bCs/>
          <w:spacing w:val="-4"/>
          <w:lang w:val="pt-BR"/>
        </w:rPr>
      </w:r>
    </w:p>
    <w:p w14:paraId="3EA7852B" w14:textId="76B7682B">
      <w:pPr>
        <w:pStyle w:val="1024"/>
        <w:numPr>
          <w:ilvl w:val="0"/>
          <w:numId w:val="1"/>
        </w:numPr>
        <w:pBdr/>
        <w:tabs>
          <w:tab w:val="left" w:leader="none" w:pos="993"/>
        </w:tabs>
        <w:spacing w:after="120" w:before="120" w:line="276" w:lineRule="auto"/>
        <w:ind/>
        <w:jc w:val="both"/>
        <w:rPr>
          <w:b/>
          <w:lang w:val="pt-BR"/>
        </w:rPr>
      </w:pPr>
      <w:r>
        <w:rPr>
          <w:lang w:val="pt-BR"/>
        </w:rPr>
        <w:t xml:space="preserve">Công</w:t>
      </w:r>
      <w:r>
        <w:rPr>
          <w:lang w:val="pt-BR"/>
        </w:rPr>
        <w:t xml:space="preserve"> </w:t>
      </w:r>
      <w:r>
        <w:rPr>
          <w:lang w:val="pt-BR"/>
        </w:rPr>
        <w:t xml:space="preserve">văn</w:t>
      </w:r>
      <w:r>
        <w:rPr>
          <w:lang w:val="pt-BR"/>
        </w:rPr>
        <w:t xml:space="preserve"> </w:t>
      </w:r>
      <w:r>
        <w:rPr>
          <w:lang w:val="pt-BR"/>
        </w:rPr>
        <w:t xml:space="preserve">số</w:t>
      </w:r>
      <w:r>
        <w:rPr>
          <w:lang w:val="pt-BR"/>
        </w:rPr>
        <w:t xml:space="preserve"> 1326/BXD-QLN </w:t>
      </w:r>
      <w:r>
        <w:rPr>
          <w:lang w:val="pt-BR"/>
        </w:rPr>
        <w:t xml:space="preserve">của</w:t>
      </w:r>
      <w:r>
        <w:rPr>
          <w:lang w:val="pt-BR"/>
        </w:rPr>
        <w:t xml:space="preserve"> </w:t>
      </w:r>
      <w:r>
        <w:rPr>
          <w:lang w:val="pt-BR"/>
        </w:rPr>
        <w:t xml:space="preserve">Bộ</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ngày</w:t>
      </w:r>
      <w:r>
        <w:rPr>
          <w:lang w:val="pt-BR"/>
        </w:rPr>
        <w:t xml:space="preserve"> 08/8/2011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kiểm</w:t>
      </w:r>
      <w:r>
        <w:rPr>
          <w:lang w:val="pt-BR"/>
        </w:rPr>
        <w:t xml:space="preserve"> </w:t>
      </w:r>
      <w:r>
        <w:rPr>
          <w:lang w:val="pt-BR"/>
        </w:rPr>
        <w:t xml:space="preserve">kê</w:t>
      </w:r>
      <w:r>
        <w:rPr>
          <w:lang w:val="pt-BR"/>
        </w:rPr>
        <w:t xml:space="preserve">, </w:t>
      </w:r>
      <w:r>
        <w:rPr>
          <w:lang w:val="pt-BR"/>
        </w:rPr>
        <w:t xml:space="preserve">đánh</w:t>
      </w:r>
      <w:r>
        <w:rPr>
          <w:lang w:val="pt-BR"/>
        </w:rPr>
        <w:t xml:space="preserve"> </w:t>
      </w:r>
      <w:r>
        <w:rPr>
          <w:lang w:val="pt-BR"/>
        </w:rPr>
        <w:t xml:space="preserve">giá</w:t>
      </w:r>
      <w:r>
        <w:rPr>
          <w:lang w:val="pt-BR"/>
        </w:rPr>
        <w:t xml:space="preserve"> </w:t>
      </w:r>
      <w:r>
        <w:rPr>
          <w:lang w:val="pt-BR"/>
        </w:rPr>
        <w:t xml:space="preserve">lại</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là</w:t>
      </w:r>
      <w:r>
        <w:rPr>
          <w:lang w:val="pt-BR"/>
        </w:rPr>
        <w:t xml:space="preserve"> </w:t>
      </w:r>
      <w:r>
        <w:rPr>
          <w:lang w:val="pt-BR"/>
        </w:rPr>
        <w:t xml:space="preserve">nhà</w:t>
      </w:r>
      <w:r>
        <w:rPr>
          <w:lang w:val="pt-BR"/>
        </w:rPr>
        <w:t xml:space="preserve">, </w:t>
      </w:r>
      <w:r>
        <w:rPr>
          <w:lang w:val="pt-BR"/>
        </w:rPr>
        <w:t xml:space="preserve">vật</w:t>
      </w:r>
      <w:r>
        <w:rPr>
          <w:lang w:val="pt-BR"/>
        </w:rPr>
        <w:t xml:space="preserve"> </w:t>
      </w:r>
      <w:r>
        <w:rPr>
          <w:lang w:val="pt-BR"/>
        </w:rPr>
        <w:t xml:space="preserve">kiến</w:t>
      </w:r>
      <w:r>
        <w:rPr>
          <w:lang w:val="pt-BR"/>
        </w:rPr>
        <w:t xml:space="preserve"> </w:t>
      </w:r>
      <w:r>
        <w:rPr>
          <w:lang w:val="pt-BR"/>
        </w:rPr>
        <w:t xml:space="preserve">trúc</w:t>
      </w:r>
      <w:r>
        <w:rPr>
          <w:lang w:val="pt-BR"/>
        </w:rPr>
        <w:t xml:space="preserve">;</w:t>
      </w:r>
      <w:r>
        <w:rPr>
          <w:b/>
          <w:lang w:val="pt-BR"/>
        </w:rPr>
      </w:r>
      <w:r>
        <w:rPr>
          <w:b/>
          <w:lang w:val="pt-BR"/>
        </w:rPr>
      </w:r>
    </w:p>
    <w:p w14:paraId="7494B17B" w14:textId="41F9AB61">
      <w:pPr>
        <w:pStyle w:val="1024"/>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r>
        <w:rPr>
          <w:b/>
          <w:lang w:val="pt-BR"/>
        </w:rPr>
      </w:r>
    </w:p>
    <w:p w14:paraId="420B3607" w14:textId="1C9B15D2">
      <w:pPr>
        <w:pStyle w:val="1024"/>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r>
        <w:rPr>
          <w:b/>
          <w:lang w:val="pt-BR"/>
        </w:rPr>
      </w:r>
    </w:p>
    <w:p w14:paraId="34F79288" w14:textId="19EB1C37">
      <w:pPr>
        <w:pStyle w:val="1024"/>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r>
        <w:rPr>
          <w:b/>
          <w:lang w:val="pt-BR"/>
        </w:rPr>
      </w:r>
    </w:p>
    <w:p w14:paraId="58E9443A" w14:textId="324B8BF4">
      <w:pPr>
        <w:pStyle w:val="1024"/>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quyền sử dụng đất quyền sở hữu nhà ở và tài sản khác gắn liền với đất số: DP 807777, số vào sổ cấp GCN: VP 00054 do Văn phòng Đăng ký đất đai Hà Nội cấp ngày 18/12/2024 cho ông Nguyễn Đình Ngọc và bà Nguyễn Thị Thuý Hằng.</w:t>
      </w:r>
      <w:r>
        <w:rPr>
          <w:lang w:val="pt-BR"/>
        </w:rPr>
        <w:t xml:space="preserve">.</w:t>
      </w:r>
      <w:r>
        <w:rPr>
          <w:i/>
          <w:iCs/>
          <w:lang w:val="pt-BR"/>
        </w:rPr>
      </w:r>
      <w:r>
        <w:rPr>
          <w:i/>
          <w:iCs/>
          <w:lang w:val="pt-BR"/>
        </w:rPr>
      </w:r>
    </w:p>
    <w:p w14:paraId="02DD846B" w14:textId="208CE992">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r>
        <w:rPr>
          <w:b/>
        </w:rPr>
      </w:r>
    </w:p>
    <w:p w14:paraId="072D9C92" w14:textId="0CB7CF18">
      <w:pPr>
        <w:pStyle w:val="1024"/>
        <w:numPr>
          <w:ilvl w:val="0"/>
          <w:numId w:val="2"/>
        </w:numPr>
        <w:pBdr/>
        <w:tabs>
          <w:tab w:val="left" w:leader="none" w:pos="993"/>
        </w:tabs>
        <w:spacing w:after="120" w:before="120" w:line="276" w:lineRule="auto"/>
        <w:ind/>
        <w:jc w:val="both"/>
        <w:rPr>
          <w:b/>
          <w:lang w:val="pt-BR"/>
        </w:rPr>
      </w:pPr>
      <w:r>
        <w:rPr>
          <w:color w:val="000000" w:themeColor="text1"/>
          <w:lang w:val="pt-BR"/>
        </w:rPr>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275/2026/0042/VFI-HĐTĐ.17.A</w:t>
      </w:r>
      <w:r>
        <w:rPr>
          <w:spacing w:val="-4"/>
          <w:lang w:val="vi-VN"/>
        </w:rPr>
        <w:t xml:space="preserve"> ký ngày </w:t>
      </w:r>
      <w:r>
        <w:rPr>
          <w:color w:val="000000" w:themeColor="text1"/>
          <w:spacing w:val="-4"/>
        </w:rPr>
        <w:t xml:space="preserve">5 tháng 1 năm 2026</w:t>
      </w:r>
      <w:r>
        <w:rPr>
          <w:spacing w:val="-4"/>
          <w:lang w:val="vi-VN"/>
        </w:rPr>
        <w:t xml:space="preserve"> </w:t>
      </w:r>
      <w:r>
        <w:rPr>
          <w:spacing w:val="-4"/>
          <w:lang w:val="vi-VN"/>
        </w:rPr>
        <w:t xml:space="preserve">giữa </w:t>
      </w:r>
      <w:r>
        <w:rPr>
          <w:bCs/>
        </w:rPr>
        <w:t xml:space="preserve">ông Nguyễn Đình Ngọc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color w:val="000000" w:themeColor="text1"/>
          <w:lang w:val="pt-BR"/>
        </w:rPr>
        <w:t xml:space="preserve">.</w:t>
      </w:r>
      <w:r>
        <w:rPr>
          <w:b/>
          <w:lang w:val="pt-BR"/>
        </w:rPr>
      </w:r>
      <w:r>
        <w:rPr>
          <w:b/>
          <w:lang w:val="pt-BR"/>
        </w:rPr>
      </w:r>
    </w:p>
    <w:p w14:paraId="7BDC3A25" w14:textId="77D2CF95">
      <w:pPr>
        <w:pStyle w:val="1024"/>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14:paraId="79869821" w14:textId="546E355D">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14:paraId="6DD843B4" w14:textId="7AD4A83E">
      <w:pPr>
        <w:pBdr/>
        <w:tabs>
          <w:tab w:val="left" w:leader="none" w:pos="426"/>
        </w:tabs>
        <w:spacing w:after="120" w:before="120" w:line="276" w:lineRule="auto"/>
        <w:ind/>
        <w:rPr>
          <w:i/>
          <w:iCs/>
          <w:lang w:val="pt-BR"/>
        </w:rPr>
      </w:pPr>
      <w:r>
        <w:rPr>
          <w:lang w:val="pt-BR"/>
        </w:rPr>
        <w:tab/>
      </w:r>
      <w:r>
        <w:rPr>
          <w:shd w:val="clear" w:color="auto" w:fill="ffffff"/>
        </w:rPr>
        <w:t xml:space="preserve">Hà Nội: Nhiều loại hình bất động sản hoạt động hiệu quả trong quý 2/2025.</w:t>
        <w:br/>
        <w:t xml:space="preserve">Quý 2/2025, thị trường bất động sản Hà Nội duy trì tích cực ở hầu hết</w:t>
      </w:r>
      <w:r>
        <w:rPr>
          <w:shd w:val="clear" w:color="auto" w:fill="ffffff"/>
        </w:rPr>
        <w:t xml:space="preserve"> phân khúc, với nguồn cung nhà ở cải thiện nhưng chưa đáp ứng đủ nhu cầu; văn phòng; mặt bằng bán lẻ; khách sạn; căn hộ dịch vụ giữ mức lấp đầy cao và giá thuê duy trì tốt….</w:t>
        <w:br/>
        <w:t xml:space="preserve">Tại họp báo tổng quan thị trường bất động sản Việt Nam, Savills chia sẻ trong quý </w:t>
      </w:r>
      <w:r>
        <w:rPr>
          <w:shd w:val="clear" w:color="auto" w:fill="ffffff"/>
        </w:rPr>
        <w:t xml:space="preserve">2/2025, thị trường căn hộ Hà Nội tiếp tục duy trì trạng thái ổn định nhờ được hỗ trợ bởi hệ thống hạ tầng nâng cấp, cải cách quy hoạch và nguồn cầu nhà mạnh mẽ. Theo đó, Hà Nội có 7.000 căn hộ được mở bán và ghi nhận 5.200 giao dịch, tăng so với năm 2024. </w:t>
      </w:r>
      <w:r>
        <w:rPr>
          <w:shd w:val="clear" w:color="auto" w:fill="ffffff"/>
        </w:rPr>
        <w:t xml:space="preserve">Dự kiến, từ nửa cuối năm 2025 đến 2027, Thành phố có thêm 58.100 căn hộ từ 58 dự án ra mắt thị trường.</w:t>
        <w:br/>
        <w:t xml:space="preserve">Phân khúc nhà ở thấp tầng cũng ghi nhận sự tăng trưởng đáng kể nhờ sự góp mặt của các đại dự án. Cụ thể, thị trường có 267 căn mở bán từ 6 dự án hiện hữu</w:t>
      </w:r>
      <w:r>
        <w:rPr>
          <w:shd w:val="clear" w:color="auto" w:fill="ffffff"/>
        </w:rPr>
        <w:t xml:space="preserve">, với tổng nguồn cung sơ cấp đạt 2.642 căn, trong đó, có 1.221 giao dịch, tỷ lệ hấp thụ là 46%. Giai đoạn 2025 - 2027, nguồn cung dự kiến khoảng 6.443 căn. Tuy vậy, xét trên toàn giai đoạn 2021 - 2025, nguồn cung nhà ở tại Hà Nội vẫn chưa đáp ứng đủ nhu cầ</w:t>
      </w:r>
      <w:r>
        <w:rPr>
          <w:shd w:val="clear" w:color="auto" w:fill="ffffff"/>
        </w:rPr>
        <w:t xml:space="preserve">u thực tế. Với 151.000 hộ gia đình mới hình thành, thành phố chỉ cung cấp được 102.000 căn hộ và nhà thấp tầng, dẫn đến thiếu hụt gần 49.000 căn.</w:t>
        <w:br/>
        <w:t xml:space="preserve">Ở lĩnh vực văn phòng, thị trường Hà Nội tiếp tục cho thấy sự ổn định trước những bất ổn toàn cầu. Tổng nguồn c</w:t>
      </w:r>
      <w:r>
        <w:rPr>
          <w:shd w:val="clear" w:color="auto" w:fill="ffffff"/>
        </w:rPr>
        <w:t xml:space="preserve">ung đạt 2,28 triệu m2 diện tích sàn cho thuê từ 193 dự án. Trong đó, khu vực nội thành và phía Tây chiếm tỷ trọng lớn, còn khu trung tâm vẫn thiếu hụt nguồn cung văn phòng hạng A. Các dự án mới chất lượng cao ngoài trung tâm thu hút sự quan tâm mạnh mẽ từ </w:t>
      </w:r>
      <w:r>
        <w:rPr>
          <w:shd w:val="clear" w:color="auto" w:fill="ffffff"/>
        </w:rPr>
        <w:t xml:space="preserve">khách thuê, đặc biệt là những tòa nhà hạng A vừa hoàn thành với mức chi phí hợp lý hơn. Hoạt động cho thuê chủ yếu đến từ nhu cầu chuyển địa điểm và mở rộng. Mức giá thuê trung bình trên thị trường khoảng 564.000 đồng/m2/tháng, tỷ lệ lấp đầy đạt 83%.</w:t>
        <w:br/>
        <w:t xml:space="preserve">Từ na</w:t>
      </w:r>
      <w:r>
        <w:rPr>
          <w:shd w:val="clear" w:color="auto" w:fill="ffffff"/>
        </w:rPr>
        <w:t xml:space="preserve">y đến cuối năm 2027, Hà Nội sẽ có thêm 284.500m2 văn phòng từ 17 dự án sắp triển khai, trong đó vẫn còn 5 dự án chưa xác định rõ quy mô nguồn cung cụ thể. Đáng chú ý, trong tương lai gần sẽ không có nguồn cung văn phòng hạng A mới tại khu vực trung tâm.</w:t>
        <w:br/>
        <w:t xml:space="preserve">Đố</w:t>
      </w:r>
      <w:r>
        <w:rPr>
          <w:shd w:val="clear" w:color="auto" w:fill="ffffff"/>
        </w:rPr>
        <w:t xml:space="preserve">i với phân khúc bán lẻ, thị trường Hà Nội cũng duy trì ổn định trong nửa đầu năm 2025. Tỷ lệ lấp đầy đạt 86%, còn giá thuê trung bình tầng trệt tăng lên 1,3 triệu đồng/m2/tháng.</w:t>
        <w:br/>
        <w:t xml:space="preserve">Ở lĩnh vực lưu trú, nguồn cung khách sạn Hà Nội đạt 10.986 phòng từ 66 dự án, </w:t>
      </w:r>
      <w:r>
        <w:rPr>
          <w:shd w:val="clear" w:color="auto" w:fill="ffffff"/>
        </w:rPr>
        <w:t xml:space="preserve">giảm nhẹ 1% theo quý và theo năm. Dự kiến 6 tháng cuối năm 2025 sẽ có bốn khách sạn mới cung cấp thêm 1.138 phòng, bao gồm ba khách sạn 5 sao và một khách sạn 4 sao. Công suất phòng trung bình đạt 72%, với giá thuê phòng là 108 USD/phòng/đêm.</w:t>
        <w:br/>
        <w:t xml:space="preserve">Riêng căn hộ </w:t>
      </w:r>
      <w:r>
        <w:rPr>
          <w:shd w:val="clear" w:color="auto" w:fill="ffffff"/>
        </w:rPr>
        <w:t xml:space="preserve">dịch vụ, thị trường giữ ổn định với 6.246 căn từ 64 dự án. Tuy nhiên, khu vực nội thành có tỷ trọng nguồn cung lớn nhất, chiếm 60% và sẽ tiếp tục cung cấp nguồn cung tương lai trong năm 2025 thông qua 4 dự án mới với tổng cộng 739 căn. Tỷ lệ lấp đầy duy tr</w:t>
      </w:r>
      <w:r>
        <w:rPr>
          <w:shd w:val="clear" w:color="auto" w:fill="ffffff"/>
        </w:rPr>
        <w:t xml:space="preserve">ì ổn định ở mức 86%, trong khi giá thuê đạt 24 USD/m2/tháng.</w:t>
        <w:br/>
        <w:t xml:space="preserve">Theo bà Đỗ Thu Hằng, Giám đốc cấp cao bộ phận Tư vấn và nghiên cứu Savills Hà Nội, thị trường bất động sản Hà Nội thời gian tới sẽ chịu tác động của nhiều yếu tố, bao gồm diễn biến kinh tế vĩ mô,</w:t>
      </w:r>
      <w:r>
        <w:rPr>
          <w:shd w:val="clear" w:color="auto" w:fill="ffffff"/>
        </w:rPr>
        <w:t xml:space="preserve"> chính sách điều hành của Nhà nước, hành lang pháp lý, cũng như những yếu tố nội tại như cung – cầu, thị hiếu người mua và tốc độ phát triển hạ tầng….</w:t>
        <w:br/>
        <w:t xml:space="preserve">(Nguồn: https://vneconomy.vn/ha-noi-nhieu-loai-hinh-bat-dong-san-hoat-dong-hieu-qua-trong-quy-2-2025.htm)</w:t>
      </w:r>
      <w:r>
        <w:rPr>
          <w:i/>
          <w:iCs/>
          <w:lang w:val="pt-BR"/>
        </w:rPr>
      </w:r>
      <w:r>
        <w:rPr>
          <w:i/>
          <w:iCs/>
          <w:lang w:val="pt-BR"/>
        </w:rPr>
      </w:r>
    </w:p>
    <w:p w14:paraId="20BF0D54" w14:textId="312C63AB">
      <w:pPr>
        <w:pStyle w:val="1024"/>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334"/>
      </w:tblGrid>
      <w:tr>
        <w:trPr>
          <w:trHeight w:val="1605"/>
        </w:trPr>
        <w:tc>
          <w:tcPr>
            <w:tcBorders/>
            <w:tcW w:w="734" w:type="dxa"/>
            <w:vAlign w:val="center"/>
            <w:textDirection w:val="lrTb"/>
            <w:noWrap w:val="false"/>
          </w:tcPr>
          <w:p w14:paraId="1AF47391" w14:textId="77777777">
            <w:pPr>
              <w:pBdr/>
              <w:spacing/>
              <w:ind/>
              <w:jc w:val="center"/>
              <w:rPr>
                <w:b/>
                <w:bCs/>
                <w:color w:val="000000"/>
              </w:rPr>
            </w:pPr>
            <w:r>
              <w:rPr>
                <w:b/>
                <w:bCs/>
                <w:color w:val="000000"/>
              </w:rPr>
              <w:t xml:space="preserve">Tên</w:t>
            </w:r>
            <w:r>
              <w:rPr>
                <w:b/>
                <w:bCs/>
                <w:color w:val="000000"/>
              </w:rPr>
              <w:t xml:space="preserve"> </w:t>
            </w: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gridSpan w:val="4"/>
            <w:tcBorders/>
            <w:tcW w:w="9108" w:type="dxa"/>
            <w:vAlign w:val="center"/>
            <w:textDirection w:val="lrTb"/>
            <w:noWrap w:val="false"/>
          </w:tcPr>
          <w:p w14:paraId="2F02365A" w14:textId="6D502E8C">
            <w:pPr>
              <w:pBdr/>
              <w:spacing/>
              <w:ind/>
              <w:jc w:val="both"/>
              <w:rPr>
                <w:b/>
                <w:bCs/>
                <w:color w:val="000000"/>
              </w:rPr>
            </w:pPr>
            <w:r>
              <w:rPr>
                <w:b/>
                <w:bCs/>
                <w:color w:val="000000"/>
              </w:rPr>
              <w:t xml:space="preserve">Quyền sử dụng đất tại thửa đất số: 168 và 171, tờ bản đồ số: 110 có địa chỉ: Xã Phú Cát, huyện Quốc Oai, thành phố Hà Nội (Nay là xã Phú Cát, Thàn</w:t>
            </w:r>
            <w:r>
              <w:rPr>
                <w:b/>
                <w:bCs/>
                <w:color w:val="000000"/>
              </w:rPr>
              <w:t xml:space="preserve">h phố Hà Nội) theo Giấy chứng nhận quyền sử dụng đất quyền sở hữu nhà ở và tài sản khác gắn liền với đất số: DP 807777, số vào sổ cấp GCN: VP 00054 do Văn phòng Đăng ký đất đai Hà Nội cấp ngày 18/12/2024 cho ông Nguyễn Đình Ngọc và bà Nguyễn Thị Thuý Hằng.</w:t>
            </w:r>
            <w:r>
              <w:rPr>
                <w:b/>
                <w:bCs/>
                <w:color w:val="000000"/>
              </w:rPr>
            </w:r>
            <w:r>
              <w:rPr>
                <w:b/>
                <w:bCs/>
                <w:color w:val="000000"/>
              </w:rPr>
            </w:r>
          </w:p>
        </w:tc>
      </w:tr>
      <w:tr>
        <w:trPr>
          <w:trHeight w:val="20"/>
        </w:trPr>
        <w:tc>
          <w:tcPr>
            <w:tcBorders/>
            <w:tcW w:w="734" w:type="dxa"/>
            <w:vAlign w:val="center"/>
            <w:textDirection w:val="lrTb"/>
            <w:noWrap w:val="false"/>
          </w:tcPr>
          <w:p w14:paraId="2F4DB1BF" w14:textId="77777777">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9108" w:type="dxa"/>
            <w:vAlign w:val="center"/>
            <w:textDirection w:val="lrTb"/>
            <w:noWrap w:val="false"/>
          </w:tcPr>
          <w:p w14:paraId="52A8C09C" w14:textId="77777777">
            <w:pPr>
              <w:pBdr/>
              <w:spacing/>
              <w:ind/>
              <w:rPr>
                <w:b/>
                <w:bCs/>
                <w:color w:val="000000"/>
              </w:rPr>
            </w:pPr>
            <w:r>
              <w:rPr>
                <w:b/>
                <w:bCs/>
                <w:color w:val="000000"/>
              </w:rPr>
              <w:t xml:space="preserve">Nội</w:t>
            </w:r>
            <w:r>
              <w:rPr>
                <w:b/>
                <w:bCs/>
                <w:color w:val="000000"/>
              </w:rPr>
              <w:t xml:space="preserve"> dung </w:t>
            </w:r>
            <w:r>
              <w:rPr>
                <w:b/>
                <w:bCs/>
                <w:color w:val="000000"/>
              </w:rPr>
              <w:t xml:space="preserve">Thửa</w:t>
            </w:r>
            <w:r>
              <w:rPr>
                <w:b/>
                <w:bCs/>
                <w:color w:val="000000"/>
              </w:rPr>
              <w:t xml:space="preserve"> </w:t>
            </w:r>
            <w:r>
              <w:rPr>
                <w:b/>
                <w:bCs/>
                <w:color w:val="000000"/>
              </w:rPr>
              <w:t xml:space="preserve">đất</w:t>
            </w:r>
            <w:r>
              <w:rPr>
                <w:b/>
                <w:bCs/>
                <w:color w:val="000000"/>
              </w:rPr>
              <w:t xml:space="preserve"> </w:t>
            </w:r>
            <w:r>
              <w:rPr>
                <w:b/>
                <w:bCs/>
                <w:color w:val="000000"/>
              </w:rPr>
              <w:t xml:space="preserve">theo</w:t>
            </w:r>
            <w:r>
              <w:rPr>
                <w:b/>
                <w:bCs/>
                <w:color w:val="000000"/>
              </w:rPr>
              <w:t xml:space="preserve"> </w:t>
            </w:r>
            <w:r>
              <w:rPr>
                <w:b/>
                <w:bCs/>
                <w:color w:val="000000"/>
              </w:rPr>
              <w:t xml:space="preserve">Hồ</w:t>
            </w:r>
            <w:r>
              <w:rPr>
                <w:b/>
                <w:bCs/>
                <w:color w:val="000000"/>
              </w:rPr>
              <w:t xml:space="preserve"> </w:t>
            </w:r>
            <w:r>
              <w:rPr>
                <w:b/>
                <w:bCs/>
                <w:color w:val="000000"/>
              </w:rPr>
              <w:t xml:space="preserve">sơ</w:t>
            </w:r>
            <w:r>
              <w:rPr>
                <w:b/>
                <w:bCs/>
                <w:color w:val="000000"/>
              </w:rPr>
              <w:t xml:space="preserve"> </w:t>
            </w:r>
            <w:r>
              <w:rPr>
                <w:b/>
                <w:bCs/>
                <w:color w:val="000000"/>
              </w:rPr>
              <w:t xml:space="preserve">pháp</w:t>
            </w:r>
            <w:r>
              <w:rPr>
                <w:b/>
                <w:bCs/>
                <w:color w:val="000000"/>
              </w:rPr>
              <w:t xml:space="preserve"> </w:t>
            </w:r>
            <w:r>
              <w:rPr>
                <w:b/>
                <w:bCs/>
                <w:color w:val="000000"/>
              </w:rPr>
              <w:t xml:space="preserve">lý</w:t>
            </w:r>
            <w:r>
              <w:rPr>
                <w:b/>
                <w:bCs/>
                <w:color w:val="000000"/>
              </w:rPr>
            </w:r>
            <w:r>
              <w:rPr>
                <w:b/>
                <w:bCs/>
                <w:color w:val="000000"/>
              </w:rPr>
            </w:r>
          </w:p>
        </w:tc>
      </w:tr>
      <w:tr>
        <w:trPr>
          <w:trHeight w:val="20"/>
        </w:trPr>
        <w:tc>
          <w:tcPr>
            <w:tcBorders/>
            <w:tcW w:w="734" w:type="dxa"/>
            <w:vAlign w:val="center"/>
            <w:textDirection w:val="lrTb"/>
            <w:noWrap w:val="false"/>
          </w:tcPr>
          <w:p w14:paraId="12C874EA"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2F39E7F6" w14:textId="77777777">
            <w:pPr>
              <w:pBdr/>
              <w:spacing/>
              <w:ind/>
              <w:rPr>
                <w:color w:val="000000"/>
              </w:rPr>
            </w:pPr>
            <w:r>
              <w:rPr>
                <w:color w:val="000000"/>
              </w:rPr>
              <w:t xml:space="preserve">Thửa</w:t>
            </w:r>
            <w:r>
              <w:rPr>
                <w:color w:val="000000"/>
              </w:rPr>
              <w:t xml:space="preserve"> </w:t>
            </w:r>
            <w:r>
              <w:rPr>
                <w:color w:val="000000"/>
              </w:rPr>
              <w:t xml:space="preserve">đất</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126" w:type="dxa"/>
            <w:vAlign w:val="center"/>
            <w:textDirection w:val="lrTb"/>
            <w:noWrap w:val="false"/>
          </w:tcPr>
          <w:p w14:paraId="5B848F9F" w14:textId="5A84DF19">
            <w:pPr>
              <w:pBdr/>
              <w:spacing/>
              <w:ind/>
              <w:jc w:val="center"/>
              <w:rPr>
                <w:color w:val="000000"/>
              </w:rPr>
            </w:pPr>
            <w:r>
              <w:rPr>
                <w:color w:val="000000" w:themeColor="text1"/>
              </w:rPr>
              <w:t xml:space="preserve">168 và 171</w:t>
            </w:r>
            <w:r>
              <w:rPr>
                <w:color w:val="000000"/>
              </w:rPr>
            </w:r>
            <w:r>
              <w:rPr>
                <w:color w:val="000000"/>
              </w:rPr>
            </w:r>
          </w:p>
        </w:tc>
        <w:tc>
          <w:tcPr>
            <w:tcBorders/>
            <w:tcW w:w="2126" w:type="dxa"/>
            <w:vAlign w:val="center"/>
            <w:textDirection w:val="lrTb"/>
            <w:noWrap w:val="false"/>
          </w:tcPr>
          <w:p w14:paraId="0786BD01" w14:textId="77777777">
            <w:pPr>
              <w:pBdr/>
              <w:spacing/>
              <w:ind/>
              <w:rPr>
                <w:color w:val="000000"/>
              </w:rPr>
            </w:pPr>
            <w:r>
              <w:rPr>
                <w:color w:val="000000"/>
              </w:rPr>
              <w:t xml:space="preserve">Tờ</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334" w:type="dxa"/>
            <w:vAlign w:val="center"/>
            <w:textDirection w:val="lrTb"/>
            <w:noWrap w:val="false"/>
          </w:tcPr>
          <w:p w14:paraId="570D749A" w14:textId="090EF8B0">
            <w:pPr>
              <w:pBdr/>
              <w:spacing/>
              <w:ind/>
              <w:jc w:val="center"/>
              <w:rPr>
                <w:color w:val="ee0000"/>
              </w:rPr>
            </w:pPr>
            <w:r>
              <w:rPr>
                <w:color w:val="000000" w:themeColor="text1"/>
              </w:rPr>
              <w:t xml:space="preserve">110</w:t>
            </w:r>
            <w:r>
              <w:rPr>
                <w:color w:val="ee0000"/>
              </w:rPr>
            </w:r>
            <w:r>
              <w:rPr>
                <w:color w:val="ee0000"/>
              </w:rPr>
            </w:r>
          </w:p>
        </w:tc>
      </w:tr>
      <w:tr>
        <w:trPr>
          <w:trHeight w:val="694"/>
        </w:trPr>
        <w:tc>
          <w:tcPr>
            <w:tcBorders/>
            <w:tcW w:w="734" w:type="dxa"/>
            <w:vAlign w:val="center"/>
            <w:textDirection w:val="lrTb"/>
            <w:noWrap w:val="false"/>
          </w:tcPr>
          <w:p w14:paraId="222F6B75"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03A3B47" w14:textId="77777777">
            <w:pPr>
              <w:pBdr/>
              <w:spacing/>
              <w:ind/>
              <w:rPr>
                <w:color w:val="000000"/>
              </w:rPr>
            </w:pPr>
            <w:r>
              <w:rPr>
                <w:color w:val="000000"/>
              </w:rPr>
              <w:t xml:space="preserve">Địa</w:t>
            </w:r>
            <w:r>
              <w:rPr>
                <w:color w:val="000000"/>
              </w:rPr>
              <w:t xml:space="preserve"> </w:t>
            </w:r>
            <w:r>
              <w:rPr>
                <w:color w:val="000000"/>
              </w:rPr>
              <w:t xml:space="preserve">chỉ</w:t>
            </w:r>
            <w:r>
              <w:rPr>
                <w:color w:val="000000"/>
              </w:rPr>
              <w:t xml:space="preserve">:</w:t>
            </w:r>
            <w:r>
              <w:rPr>
                <w:color w:val="000000"/>
              </w:rPr>
            </w:r>
            <w:r>
              <w:rPr>
                <w:color w:val="000000"/>
              </w:rPr>
            </w:r>
          </w:p>
        </w:tc>
        <w:tc>
          <w:tcPr>
            <w:gridSpan w:val="3"/>
            <w:tcBorders/>
            <w:tcW w:w="6586" w:type="dxa"/>
            <w:vAlign w:val="center"/>
            <w:textDirection w:val="lrTb"/>
            <w:noWrap w:val="false"/>
          </w:tcPr>
          <w:p w14:paraId="19C545CB">
            <w:pPr>
              <w:pBdr/>
              <w:spacing/>
              <w:ind/>
              <w:jc w:val="both"/>
              <w:rPr>
                <w:b w:val="0"/>
                <w:bCs w:val="0"/>
              </w:rPr>
            </w:pPr>
            <w:r>
              <w:rPr>
                <w:b w:val="0"/>
                <w:bCs w:val="0"/>
              </w:rPr>
            </w:r>
            <w:r>
              <w:rPr>
                <w:b w:val="0"/>
                <w:bCs w:val="0"/>
                <w:color w:val="000000"/>
              </w:rPr>
              <w:t xml:space="preserve">Xã Phú Cát, huyện Quốc Oai, thành phố Hà Nội (Nay là xã Phú Cát, Thàn</w:t>
            </w:r>
            <w:r>
              <w:rPr>
                <w:b w:val="0"/>
                <w:bCs w:val="0"/>
                <w:color w:val="000000"/>
              </w:rPr>
              <w:t xml:space="preserve">h phố Hà Nội)</w:t>
            </w:r>
            <w:r>
              <w:rPr>
                <w:b w:val="0"/>
                <w:bCs w:val="0"/>
              </w:rPr>
            </w:r>
            <w:r>
              <w:rPr>
                <w:b w:val="0"/>
                <w:bCs w:val="0"/>
              </w:rPr>
            </w:r>
          </w:p>
        </w:tc>
      </w:tr>
      <w:tr>
        <w:trPr>
          <w:trHeight w:val="273"/>
        </w:trPr>
        <w:tc>
          <w:tcPr>
            <w:tcBorders/>
            <w:tcW w:w="734" w:type="dxa"/>
            <w:vAlign w:val="center"/>
            <w:textDirection w:val="lrTb"/>
            <w:noWrap w:val="false"/>
          </w:tcPr>
          <w:p w14:paraId="1ABFE1E6"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4E49EAA7" w14:textId="77777777">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(m²):</w:t>
            </w:r>
            <w:r>
              <w:rPr>
                <w:color w:val="000000"/>
              </w:rPr>
            </w:r>
            <w:r>
              <w:rPr>
                <w:color w:val="000000"/>
              </w:rPr>
            </w:r>
          </w:p>
        </w:tc>
        <w:tc>
          <w:tcPr>
            <w:tcBorders/>
            <w:tcW w:w="2126" w:type="dxa"/>
            <w:vAlign w:val="center"/>
            <w:textDirection w:val="lrTb"/>
            <w:noWrap w:val="false"/>
          </w:tcPr>
          <w:p w14:paraId="04BBE80E" w14:textId="62BF6733">
            <w:pPr>
              <w:pBdr/>
              <w:spacing/>
              <w:ind/>
              <w:jc w:val="center"/>
              <w:rPr>
                <w:color w:val="000000"/>
              </w:rPr>
            </w:pPr>
            <w:r>
              <w:rPr>
                <w:color w:val="000000"/>
              </w:rPr>
              <w:t xml:space="preserve">2.441,3</w:t>
            </w:r>
            <w:r>
              <w:rPr>
                <w:color w:val="000000"/>
              </w:rPr>
            </w:r>
            <w:r>
              <w:rPr>
                <w:color w:val="000000"/>
              </w:rPr>
            </w:r>
          </w:p>
        </w:tc>
        <w:tc>
          <w:tcPr>
            <w:tcBorders/>
            <w:tcW w:w="2126" w:type="dxa"/>
            <w:vAlign w:val="center"/>
            <w:textDirection w:val="lrTb"/>
            <w:noWrap w:val="false"/>
          </w:tcPr>
          <w:p w14:paraId="37C21D54" w14:textId="77777777">
            <w:pPr>
              <w:pBdr/>
              <w:spacing/>
              <w:ind/>
              <w:rPr>
                <w:color w:val="000000"/>
              </w:rPr>
            </w:pPr>
            <w:r>
              <w:rPr>
                <w:color w:val="000000"/>
              </w:rPr>
              <w:t xml:space="preserve">Hình</w:t>
            </w:r>
            <w:r>
              <w:rPr>
                <w:color w:val="000000"/>
              </w:rPr>
              <w:t xml:space="preserve"> </w:t>
            </w:r>
            <w:r>
              <w:rPr>
                <w:color w:val="000000"/>
              </w:rPr>
              <w:t xml:space="preserve">thức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334" w:type="dxa"/>
            <w:vAlign w:val="center"/>
            <w:textDirection w:val="lrTb"/>
            <w:noWrap w:val="false"/>
          </w:tcPr>
          <w:p w14:paraId="2CEBFADB" w14:textId="04C82582">
            <w:pPr>
              <w:pBdr/>
              <w:spacing/>
              <w:ind/>
              <w:jc w:val="center"/>
              <w:rPr>
                <w:color w:val="000000"/>
              </w:rPr>
            </w:pPr>
            <w:r>
              <w:rPr>
                <w:color w:val="000000"/>
              </w:rPr>
              <w:t xml:space="preserve">Sử dụng chung</w:t>
            </w:r>
            <w:r>
              <w:rPr>
                <w:color w:val="000000"/>
              </w:rPr>
            </w:r>
            <w:r>
              <w:rPr>
                <w:color w:val="000000"/>
              </w:rPr>
            </w:r>
          </w:p>
        </w:tc>
      </w:tr>
      <w:tr>
        <w:trPr>
          <w:trHeight w:val="1121"/>
        </w:trPr>
        <w:tc>
          <w:tcPr>
            <w:tcBorders/>
            <w:tcW w:w="734" w:type="dxa"/>
            <w:vAlign w:val="center"/>
            <w:textDirection w:val="lrTb"/>
            <w:noWrap w:val="false"/>
          </w:tcPr>
          <w:p w14:paraId="4198CA23"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D8F7683" w14:textId="77777777">
            <w:pPr>
              <w:pBdr/>
              <w:spacing/>
              <w:ind/>
              <w:rPr>
                <w:color w:val="000000"/>
              </w:rPr>
            </w:pPr>
            <w:r>
              <w:rPr>
                <w:color w:val="000000"/>
              </w:rPr>
              <w:t xml:space="preserve">Mục</w:t>
            </w:r>
            <w:r>
              <w:rPr>
                <w:color w:val="000000"/>
              </w:rPr>
              <w:t xml:space="preserve"> </w:t>
            </w:r>
            <w:r>
              <w:rPr>
                <w:color w:val="000000"/>
              </w:rPr>
              <w:t xml:space="preserve">đích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126" w:type="dxa"/>
            <w:vAlign w:val="center"/>
            <w:textDirection w:val="lrTb"/>
            <w:noWrap w:val="false"/>
          </w:tcPr>
          <w:p w14:paraId="23C2323E" w14:textId="151A25C8">
            <w:pPr>
              <w:pBdr/>
              <w:spacing/>
              <w:ind/>
              <w:jc w:val="center"/>
              <w:rPr>
                <w:color w:val="000000"/>
              </w:rPr>
            </w:pPr>
            <w:r>
              <w:rPr>
                <w:color w:val="000000" w:themeColor="text1"/>
              </w:rPr>
              <w:t xml:space="preserve">Đất ở: 100m2, Đất trồng cây lâu năm: 2.341,3m2 </w:t>
            </w:r>
            <w:r>
              <w:rPr>
                <w:color w:val="000000"/>
              </w:rPr>
            </w:r>
            <w:r>
              <w:rPr>
                <w:color w:val="000000"/>
              </w:rPr>
            </w:r>
          </w:p>
        </w:tc>
        <w:tc>
          <w:tcPr>
            <w:tcBorders/>
            <w:tcW w:w="2126" w:type="dxa"/>
            <w:vAlign w:val="center"/>
            <w:textDirection w:val="lrTb"/>
            <w:noWrap w:val="false"/>
          </w:tcPr>
          <w:p w14:paraId="6C0E4645" w14:textId="77777777">
            <w:pPr>
              <w:pBdr/>
              <w:spacing/>
              <w:ind/>
              <w:rPr>
                <w:color w:val="000000"/>
              </w:rPr>
            </w:pPr>
            <w:r>
              <w:rPr>
                <w:color w:val="000000"/>
              </w:rPr>
              <w:t xml:space="preserve">Thời</w:t>
            </w:r>
            <w:r>
              <w:rPr>
                <w:color w:val="000000"/>
              </w:rPr>
              <w:t xml:space="preserve"> </w:t>
            </w:r>
            <w:r>
              <w:rPr>
                <w:color w:val="000000"/>
              </w:rPr>
              <w:t xml:space="preserve">hạn</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334" w:type="dxa"/>
            <w:vAlign w:val="center"/>
            <w:textDirection w:val="lrTb"/>
            <w:noWrap w:val="false"/>
          </w:tcPr>
          <w:p w14:paraId="7AAAA56C" w14:textId="7EFA2DED">
            <w:pPr>
              <w:pBdr/>
              <w:spacing/>
              <w:ind/>
              <w:jc w:val="center"/>
              <w:rPr>
                <w:color w:val="000000"/>
              </w:rPr>
            </w:pPr>
            <w:r>
              <w:rPr>
                <w:color w:val="000000" w:themeColor="text1"/>
              </w:rPr>
              <w:t xml:space="preserve">Đất ở: Lâu dài; Đất trồng cây lâu năm: Sử dụng đến ngày 01/07/2064 </w:t>
            </w:r>
            <w:r>
              <w:rPr>
                <w:color w:val="000000"/>
              </w:rPr>
            </w:r>
            <w:r>
              <w:rPr>
                <w:color w:val="000000"/>
              </w:rPr>
            </w:r>
          </w:p>
        </w:tc>
      </w:tr>
      <w:tr>
        <w:trPr>
          <w:trHeight w:val="1283"/>
        </w:trPr>
        <w:tc>
          <w:tcPr>
            <w:tcBorders/>
            <w:tcW w:w="734" w:type="dxa"/>
            <w:vAlign w:val="center"/>
            <w:textDirection w:val="lrTb"/>
            <w:noWrap w:val="false"/>
          </w:tcPr>
          <w:p w14:paraId="2E285556"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5C5E8B7F" w14:textId="77777777">
            <w:pPr>
              <w:pBdr/>
              <w:spacing/>
              <w:ind/>
              <w:rPr>
                <w:color w:val="000000"/>
              </w:rPr>
            </w:pPr>
            <w:r>
              <w:rPr>
                <w:color w:val="000000"/>
              </w:rPr>
              <w:t xml:space="preserve">Nguồn</w:t>
            </w:r>
            <w:r>
              <w:rPr>
                <w:color w:val="000000"/>
              </w:rPr>
              <w:t xml:space="preserve"> </w:t>
            </w:r>
            <w:r>
              <w:rPr>
                <w:color w:val="000000"/>
              </w:rPr>
              <w:t xml:space="preserve">gốc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đất</w:t>
            </w:r>
            <w:r>
              <w:rPr>
                <w:color w:val="000000"/>
              </w:rPr>
              <w:t xml:space="preserve">:</w:t>
            </w:r>
            <w:r>
              <w:rPr>
                <w:color w:val="000000"/>
              </w:rPr>
            </w:r>
            <w:r>
              <w:rPr>
                <w:color w:val="000000"/>
              </w:rPr>
            </w:r>
          </w:p>
        </w:tc>
        <w:tc>
          <w:tcPr>
            <w:gridSpan w:val="3"/>
            <w:tcBorders/>
            <w:tcW w:w="6586" w:type="dxa"/>
            <w:vAlign w:val="center"/>
            <w:textDirection w:val="lrTb"/>
            <w:noWrap w:val="false"/>
          </w:tcPr>
          <w:p w14:paraId="321A7D60" w14:textId="4C03A97C">
            <w:pPr>
              <w:pBdr/>
              <w:spacing/>
              <w:ind/>
              <w:jc w:val="both"/>
              <w:rPr>
                <w:color w:val="000000"/>
              </w:rPr>
            </w:pPr>
            <w:r>
              <w:rPr>
                <w:color w:val="000000"/>
              </w:rPr>
              <w:t xml:space="preserve">Thoả thuận phân chia đất được Công nhận QSDĐ như giao đất có thu tiền sử dụng đất: 100m2; Không thu tiền sử dụng đất: 2.012,4m2. Thoả thuận phân chia đất được Công nhận QSDĐ như giao đất không thu tiền sử dụng đất.</w:t>
            </w:r>
            <w:r>
              <w:rPr>
                <w:color w:val="000000"/>
              </w:rPr>
            </w:r>
            <w:r>
              <w:rPr>
                <w:color w:val="000000"/>
              </w:rPr>
            </w:r>
          </w:p>
        </w:tc>
      </w:tr>
      <w:tr>
        <w:trPr>
          <w:trHeight w:val="20"/>
        </w:trPr>
        <w:tc>
          <w:tcPr>
            <w:tcBorders/>
            <w:tcW w:w="734" w:type="dxa"/>
            <w:vAlign w:val="center"/>
            <w:textDirection w:val="lrTb"/>
            <w:noWrap w:val="false"/>
          </w:tcPr>
          <w:p w14:paraId="24E807BA"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747D2D54" w14:textId="77777777">
            <w:pPr>
              <w:pBdr/>
              <w:spacing/>
              <w:ind/>
              <w:rPr>
                <w:color w:val="000000"/>
              </w:rPr>
            </w:pPr>
            <w:r>
              <w:rPr>
                <w:color w:val="000000"/>
              </w:rPr>
              <w:t xml:space="preserve">Thông</w:t>
            </w:r>
            <w:r>
              <w:rPr>
                <w:color w:val="000000"/>
              </w:rPr>
              <w:t xml:space="preserve"> tin </w:t>
            </w:r>
            <w:r>
              <w:rPr>
                <w:color w:val="000000"/>
              </w:rPr>
              <w:t xml:space="preserve">quy</w:t>
            </w:r>
            <w:r>
              <w:rPr>
                <w:color w:val="000000"/>
              </w:rPr>
              <w:t xml:space="preserve"> </w:t>
            </w:r>
            <w:r>
              <w:rPr>
                <w:color w:val="000000"/>
              </w:rPr>
              <w:t xml:space="preserve">hoạch</w:t>
            </w:r>
            <w:r>
              <w:rPr>
                <w:color w:val="000000"/>
              </w:rPr>
              <w:t xml:space="preserve">:</w:t>
            </w:r>
            <w:r>
              <w:rPr>
                <w:color w:val="000000"/>
              </w:rPr>
            </w:r>
            <w:r>
              <w:rPr>
                <w:color w:val="000000"/>
              </w:rPr>
            </w:r>
          </w:p>
        </w:tc>
        <w:tc>
          <w:tcPr>
            <w:gridSpan w:val="3"/>
            <w:tcBorders/>
            <w:tcW w:w="6586" w:type="dxa"/>
            <w:vAlign w:val="center"/>
            <w:textDirection w:val="lrTb"/>
            <w:noWrap w:val="false"/>
          </w:tcPr>
          <w:p w14:paraId="467A6B50">
            <w:pPr>
              <w:pBdr>
                <w:top w:val="none" w:color="000000" w:sz="4" w:space="0"/>
                <w:left w:val="none" w:color="000000" w:sz="4" w:space="0"/>
                <w:bottom w:val="none" w:color="000000" w:sz="4" w:space="0"/>
                <w:right w:val="none" w:color="000000" w:sz="4" w:space="0"/>
              </w:pBdr>
              <w:spacing w:line="264" w:lineRule="auto"/>
              <w:ind w:right="0" w:firstLine="0" w:left="0"/>
              <w:jc w:val="both"/>
              <w:rPr/>
            </w:pPr>
            <w:r>
              <w:rPr>
                <w:rFonts w:ascii="Times New Roman" w:hAnsi="Times New Roman" w:eastAsia="Times New Roman" w:cs="Times New Roman"/>
                <w:color w:val="000000"/>
                <w:sz w:val="24"/>
              </w:rPr>
              <w:t xml:space="preserve">Tại thời điểm thẩm định giá, tổ thẩm định thu thập chưa thu thập được thông tin quy hoạch của thửa đất.</w:t>
            </w:r>
            <w:r/>
          </w:p>
        </w:tc>
      </w:tr>
      <w:tr>
        <w:trPr>
          <w:trHeight w:val="20"/>
        </w:trPr>
        <w:tc>
          <w:tcPr>
            <w:tcBorders/>
            <w:tcW w:w="734" w:type="dxa"/>
            <w:vAlign w:val="center"/>
            <w:textDirection w:val="lrTb"/>
            <w:noWrap w:val="false"/>
          </w:tcPr>
          <w:p w14:paraId="50D1DAF1" w14:textId="77777777">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9108" w:type="dxa"/>
            <w:vAlign w:val="center"/>
            <w:textDirection w:val="lrTb"/>
            <w:noWrap w:val="false"/>
          </w:tcPr>
          <w:p w14:paraId="1DC9290E" w14:textId="77777777">
            <w:pPr>
              <w:pBdr/>
              <w:spacing/>
              <w:ind/>
              <w:rPr>
                <w:b/>
                <w:bCs/>
                <w:color w:val="000000"/>
              </w:rPr>
            </w:pPr>
            <w:r>
              <w:rPr>
                <w:b/>
                <w:bCs/>
                <w:color w:val="000000"/>
              </w:rPr>
              <w:t xml:space="preserve">Về</w:t>
            </w:r>
            <w:r>
              <w:rPr>
                <w:b/>
                <w:bCs/>
                <w:color w:val="000000"/>
              </w:rPr>
              <w:t xml:space="preserve"> </w:t>
            </w:r>
            <w:r>
              <w:rPr>
                <w:b/>
                <w:bCs/>
                <w:color w:val="000000"/>
              </w:rPr>
              <w:t xml:space="preserve">đất</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14:paraId="21B573D2" w14:textId="77777777">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9108" w:type="dxa"/>
            <w:vAlign w:val="center"/>
            <w:textDirection w:val="lrTb"/>
            <w:noWrap w:val="false"/>
          </w:tcPr>
          <w:p w14:paraId="4928F696" w14:textId="77777777">
            <w:pPr>
              <w:pBdr/>
              <w:spacing/>
              <w:ind/>
              <w:rPr>
                <w:b/>
                <w:bCs/>
                <w:color w:val="000000"/>
              </w:rPr>
            </w:pPr>
            <w:r>
              <w:rPr>
                <w:b/>
                <w:bCs/>
                <w:color w:val="000000"/>
              </w:rPr>
              <w:t xml:space="preserve">Vị</w:t>
            </w:r>
            <w:r>
              <w:rPr>
                <w:b/>
                <w:bCs/>
                <w:color w:val="000000"/>
              </w:rPr>
              <w:t xml:space="preserve"> </w:t>
            </w:r>
            <w:r>
              <w:rPr>
                <w:b/>
                <w:bCs/>
                <w:color w:val="000000"/>
              </w:rPr>
              <w:t xml:space="preserve">trí</w:t>
            </w:r>
            <w:r>
              <w:rPr>
                <w:b/>
                <w:bCs/>
                <w:color w:val="000000"/>
              </w:rPr>
              <w:t xml:space="preserve">; Giao </w:t>
            </w:r>
            <w:r>
              <w:rPr>
                <w:b/>
                <w:bCs/>
                <w:color w:val="000000"/>
              </w:rPr>
              <w:t xml:space="preserve">thông</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14:paraId="6E78F530"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316313C5" w14:textId="77777777">
            <w:pPr>
              <w:pBdr/>
              <w:spacing/>
              <w:ind/>
              <w:rPr>
                <w:color w:val="000000"/>
              </w:rPr>
            </w:pPr>
            <w:r>
              <w:rPr>
                <w:color w:val="000000"/>
              </w:rPr>
              <w:t xml:space="preserve">Đường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 </w:t>
            </w:r>
            <w:r>
              <w:rPr>
                <w:color w:val="000000"/>
              </w:rPr>
              <w:t xml:space="preserve">chính</w:t>
            </w:r>
            <w:r>
              <w:rPr>
                <w:color w:val="000000"/>
              </w:rPr>
              <w:t xml:space="preserve">:</w:t>
            </w:r>
            <w:r>
              <w:rPr>
                <w:color w:val="000000"/>
              </w:rPr>
            </w:r>
            <w:r>
              <w:rPr>
                <w:color w:val="000000"/>
              </w:rPr>
            </w:r>
          </w:p>
        </w:tc>
        <w:tc>
          <w:tcPr>
            <w:tcBorders/>
            <w:tcW w:w="2126" w:type="dxa"/>
            <w:vAlign w:val="center"/>
            <w:textDirection w:val="lrTb"/>
            <w:noWrap w:val="false"/>
          </w:tcPr>
          <w:p w14:paraId="40FA449B" w14:textId="626514CB">
            <w:pPr>
              <w:pBdr/>
              <w:spacing/>
              <w:ind/>
              <w:jc w:val="center"/>
              <w:rPr>
                <w:color w:val="000000"/>
              </w:rPr>
            </w:pPr>
            <w:r>
              <w:rPr>
                <w:color w:val="000000"/>
              </w:rPr>
              <w:t xml:space="preserve">5,25m</w:t>
            </w:r>
            <w:r>
              <w:rPr>
                <w:color w:val="000000"/>
              </w:rPr>
            </w:r>
            <w:r>
              <w:rPr>
                <w:color w:val="000000"/>
              </w:rPr>
            </w:r>
          </w:p>
        </w:tc>
        <w:tc>
          <w:tcPr>
            <w:tcBorders/>
            <w:tcW w:w="2126" w:type="dxa"/>
            <w:vAlign w:val="center"/>
            <w:textDirection w:val="lrTb"/>
            <w:noWrap w:val="false"/>
          </w:tcPr>
          <w:p w14:paraId="5C26D88E" w14:textId="77777777">
            <w:pPr>
              <w:pBdr/>
              <w:spacing/>
              <w:ind/>
              <w:rPr>
                <w:color w:val="000000"/>
              </w:rPr>
            </w:pPr>
            <w:r>
              <w:rPr>
                <w:color w:val="000000"/>
              </w:rPr>
              <w:t xml:space="preserve">Số</w:t>
            </w:r>
            <w:r>
              <w:rPr>
                <w:color w:val="000000"/>
              </w:rPr>
              <w:t xml:space="preserve"> </w:t>
            </w:r>
            <w:r>
              <w:rPr>
                <w:color w:val="000000"/>
              </w:rPr>
              <w:t xml:space="preserve">mặt</w:t>
            </w:r>
            <w:r>
              <w:rPr>
                <w:color w:val="000000"/>
              </w:rPr>
              <w:t xml:space="preserve"> </w:t>
            </w:r>
            <w:r>
              <w:rPr>
                <w:color w:val="000000"/>
              </w:rPr>
              <w:t xml:space="preserve">tiền</w:t>
            </w:r>
            <w:r>
              <w:rPr>
                <w:color w:val="000000"/>
              </w:rPr>
              <w:t xml:space="preserve">:</w:t>
            </w:r>
            <w:r>
              <w:rPr>
                <w:color w:val="000000"/>
              </w:rPr>
            </w:r>
            <w:r>
              <w:rPr>
                <w:color w:val="000000"/>
              </w:rPr>
            </w:r>
          </w:p>
        </w:tc>
        <w:tc>
          <w:tcPr>
            <w:tcBorders/>
            <w:tcW w:w="2334" w:type="dxa"/>
            <w:vAlign w:val="center"/>
            <w:textDirection w:val="lrTb"/>
            <w:noWrap w:val="false"/>
          </w:tcPr>
          <w:p w14:paraId="594EAF27" w14:textId="56F56DBF">
            <w:pPr>
              <w:pBdr/>
              <w:spacing/>
              <w:ind/>
              <w:jc w:val="center"/>
              <w:rPr>
                <w:color w:val="000000"/>
              </w:rPr>
            </w:pPr>
            <w:r>
              <w:rPr>
                <w:color w:val="000000"/>
              </w:rPr>
              <w:t xml:space="preserve">Tiếp giáp 1 mặt tiền</w:t>
            </w:r>
            <w:r>
              <w:rPr>
                <w:color w:val="000000"/>
              </w:rPr>
            </w:r>
            <w:r>
              <w:rPr>
                <w:color w:val="000000"/>
              </w:rPr>
            </w:r>
          </w:p>
        </w:tc>
      </w:tr>
      <w:tr>
        <w:trPr>
          <w:trHeight w:val="20"/>
        </w:trPr>
        <w:tc>
          <w:tcPr>
            <w:tcBorders/>
            <w:tcW w:w="734" w:type="dxa"/>
            <w:vAlign w:val="center"/>
            <w:textDirection w:val="lrTb"/>
            <w:noWrap w:val="false"/>
          </w:tcPr>
          <w:p w14:paraId="00E770C1"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49DD3D88" w14:textId="453F62C0">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nhỏ</w:t>
            </w:r>
            <w:r>
              <w:rPr>
                <w:color w:val="000000"/>
              </w:rPr>
              <w:t xml:space="preserve"> </w:t>
            </w:r>
            <w:r>
              <w:rPr>
                <w:color w:val="000000"/>
              </w:rPr>
              <w:t xml:space="preserve">nhất</w:t>
            </w:r>
            <w:r>
              <w:rPr>
                <w:color w:val="000000"/>
              </w:rPr>
              <w:t xml:space="preserve"> </w:t>
            </w:r>
            <w:r>
              <w:rPr>
                <w:color w:val="000000"/>
              </w:rPr>
              <w:t xml:space="preserve">từ</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w:t>
            </w:r>
            <w:r>
              <w:rPr>
                <w:color w:val="000000"/>
              </w:rPr>
              <w:t xml:space="preserve">dẫn</w:t>
            </w:r>
            <w:r>
              <w:rPr>
                <w:color w:val="000000"/>
              </w:rPr>
              <w:t xml:space="preserve"> </w:t>
            </w:r>
            <w:r>
              <w:rPr>
                <w:color w:val="000000"/>
              </w:rPr>
              <w:t xml:space="preserve">đến</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14:paraId="478E64B2" w14:textId="1EF759FC">
            <w:pPr>
              <w:pBdr/>
              <w:spacing/>
              <w:ind/>
              <w:jc w:val="center"/>
              <w:rPr>
                <w:color w:val="000000"/>
              </w:rPr>
            </w:pPr>
            <w:r>
              <w:rPr>
                <w:color w:val="000000" w:themeColor="text1"/>
              </w:rPr>
              <w:t xml:space="preserve">5,25m</w:t>
            </w:r>
            <w:r>
              <w:rPr>
                <w:color w:val="000000"/>
              </w:rPr>
            </w:r>
            <w:r>
              <w:rPr>
                <w:color w:val="000000"/>
              </w:rPr>
            </w:r>
          </w:p>
        </w:tc>
        <w:tc>
          <w:tcPr>
            <w:tcBorders/>
            <w:tcW w:w="2126" w:type="dxa"/>
            <w:vAlign w:val="center"/>
            <w:textDirection w:val="lrTb"/>
            <w:noWrap w:val="false"/>
          </w:tcPr>
          <w:p w14:paraId="3CB9E13F" w14:textId="49ED8B75">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trước</w:t>
            </w:r>
            <w:r>
              <w:rPr>
                <w:color w:val="000000"/>
              </w:rPr>
              <w:t xml:space="preserve"> </w:t>
            </w:r>
            <w:r>
              <w:rPr>
                <w:color w:val="000000"/>
              </w:rPr>
              <w:t xml:space="preserve">mặt</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334" w:type="dxa"/>
            <w:vAlign w:val="center"/>
            <w:textDirection w:val="lrTb"/>
            <w:noWrap w:val="false"/>
          </w:tcPr>
          <w:p w14:paraId="42030CE5" w14:textId="216DA189">
            <w:pPr>
              <w:pBdr/>
              <w:spacing/>
              <w:ind/>
              <w:jc w:val="center"/>
              <w:rPr>
                <w:color w:val="000000"/>
              </w:rPr>
            </w:pPr>
            <w:r>
              <w:rPr>
                <w:color w:val="000000" w:themeColor="text1"/>
              </w:rPr>
              <w:t xml:space="preserve">5,25m</w:t>
            </w:r>
            <w:r>
              <w:rPr>
                <w:color w:val="000000"/>
              </w:rPr>
            </w:r>
            <w:r>
              <w:rPr>
                <w:color w:val="000000"/>
              </w:rPr>
            </w:r>
          </w:p>
        </w:tc>
      </w:tr>
      <w:tr>
        <w:trPr>
          <w:trHeight w:val="20"/>
        </w:trPr>
        <w:tc>
          <w:tcPr>
            <w:tcBorders/>
            <w:tcW w:w="734" w:type="dxa"/>
            <w:vAlign w:val="center"/>
            <w:textDirection w:val="lrTb"/>
            <w:noWrap w:val="false"/>
          </w:tcPr>
          <w:p w14:paraId="05AA7A5F"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78255039" w14:textId="7009D7CA">
            <w:pPr>
              <w:pBdr/>
              <w:spacing/>
              <w:ind/>
              <w:rPr>
                <w:color w:val="000000"/>
              </w:rPr>
            </w:pPr>
            <w:r>
              <w:rPr>
                <w:color w:val="000000"/>
              </w:rPr>
              <w:t xml:space="preserve">Khoảng</w:t>
            </w:r>
            <w:r>
              <w:rPr>
                <w:color w:val="000000"/>
              </w:rPr>
              <w:t xml:space="preserve"> </w:t>
            </w:r>
            <w:r>
              <w:rPr>
                <w:color w:val="000000"/>
              </w:rPr>
              <w:t xml:space="preserve">cách</w:t>
            </w:r>
            <w:r>
              <w:rPr>
                <w:color w:val="000000"/>
              </w:rPr>
              <w:t xml:space="preserve"> </w:t>
            </w:r>
            <w:r>
              <w:rPr>
                <w:color w:val="000000"/>
              </w:rPr>
              <w:t xml:space="preserve">đến</w:t>
            </w:r>
            <w:r>
              <w:rPr>
                <w:color w:val="000000"/>
              </w:rPr>
              <w:t xml:space="preserve"> </w:t>
            </w:r>
            <w:r>
              <w:rPr>
                <w:color w:val="000000"/>
              </w:rPr>
              <w:t xml:space="preserve">trục</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(m)</w:t>
            </w:r>
            <w:r>
              <w:rPr>
                <w:color w:val="000000"/>
              </w:rPr>
              <w:t xml:space="preserve">:</w:t>
            </w:r>
            <w:r>
              <w:rPr>
                <w:color w:val="000000"/>
              </w:rPr>
            </w:r>
            <w:r>
              <w:rPr>
                <w:color w:val="000000"/>
              </w:rPr>
            </w:r>
          </w:p>
        </w:tc>
        <w:tc>
          <w:tcPr>
            <w:gridSpan w:val="3"/>
            <w:tcBorders/>
            <w:tcW w:w="6586" w:type="dxa"/>
            <w:vAlign w:val="center"/>
            <w:textDirection w:val="lrTb"/>
            <w:noWrap w:val="false"/>
          </w:tcPr>
          <w:p w14:paraId="4A838002" w14:textId="4079FCA5">
            <w:pPr>
              <w:pBdr/>
              <w:spacing/>
              <w:ind/>
              <w:jc w:val="both"/>
              <w:rPr>
                <w:color w:val="000000"/>
              </w:rPr>
            </w:pPr>
            <w:r>
              <w:rPr>
                <w:color w:val="000000" w:themeColor="text1"/>
              </w:rPr>
            </w:r>
            <w:r>
              <w:rPr>
                <w:color w:val="000000" w:themeColor="text1"/>
              </w:rPr>
              <w:t xml:space="preserve">Tài sản nằm tại Xã Phú Cát, huyện Quốc Oai, thành phố Hà Nội (nay là xã Phú Cát, thành phố Hà Nội). Cách trục chính đường QL 21 khoảng 400m</w:t>
            </w:r>
            <w:r>
              <w:rPr>
                <w:color w:val="000000"/>
              </w:rPr>
            </w:r>
            <w:r>
              <w:rPr>
                <w:color w:val="000000"/>
              </w:rPr>
            </w:r>
          </w:p>
        </w:tc>
      </w:tr>
      <w:tr>
        <w:trPr>
          <w:trHeight w:val="20"/>
        </w:trPr>
        <w:tc>
          <w:tcPr>
            <w:tcBorders/>
            <w:tcW w:w="734" w:type="dxa"/>
            <w:vAlign w:val="center"/>
            <w:textDirection w:val="lrTb"/>
            <w:noWrap w:val="false"/>
          </w:tcPr>
          <w:p w14:paraId="1E75E83C" w14:textId="132AB160">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2C5B1560" w14:textId="3736C6AF">
            <w:pPr>
              <w:pBdr/>
              <w:spacing/>
              <w:ind/>
              <w:rPr>
                <w:color w:val="000000"/>
              </w:rPr>
            </w:pPr>
            <w:r>
              <w:rPr>
                <w:color w:val="000000"/>
              </w:rPr>
              <w:t xml:space="preserve">Các</w:t>
            </w:r>
            <w:r>
              <w:rPr>
                <w:color w:val="000000"/>
              </w:rPr>
              <w:t xml:space="preserve"> </w:t>
            </w:r>
            <w:r>
              <w:rPr>
                <w:color w:val="000000"/>
              </w:rPr>
              <w:t xml:space="preserve">hướng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w:t>
            </w:r>
            <w:r>
              <w:rPr>
                <w:color w:val="000000"/>
              </w:rPr>
            </w:r>
            <w:r>
              <w:rPr>
                <w:color w:val="000000"/>
              </w:rPr>
            </w:r>
          </w:p>
        </w:tc>
        <w:tc>
          <w:tcPr>
            <w:gridSpan w:val="3"/>
            <w:tcBorders/>
            <w:tcW w:w="6586" w:type="dxa"/>
            <w:vAlign w:val="center"/>
            <w:textDirection w:val="lrTb"/>
            <w:noWrap w:val="false"/>
          </w:tcPr>
          <w:p w14:paraId="03821A8A">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u w:val="none"/>
              </w:rPr>
              <w:t xml:space="preserve">+ Hướng Tây Bắc: Tiếp giáp đường đá dăm rộng 5,25m;</w:t>
            </w:r>
            <w:r/>
          </w:p>
          <w:p w14:paraId="60AFCF32">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Các hướng khác: Tiếp giáp thửa đất khác.</w:t>
            </w:r>
            <w:r/>
          </w:p>
        </w:tc>
      </w:tr>
      <w:tr>
        <w:trPr>
          <w:trHeight w:val="20"/>
        </w:trPr>
        <w:tc>
          <w:tcPr>
            <w:tcBorders/>
            <w:tcW w:w="734" w:type="dxa"/>
            <w:vAlign w:val="center"/>
            <w:textDirection w:val="lrTb"/>
            <w:noWrap w:val="false"/>
          </w:tcPr>
          <w:p w14:paraId="5BC46B70" w14:textId="77777777">
            <w:pPr>
              <w:pBdr/>
              <w:spacing/>
              <w:ind/>
              <w:jc w:val="center"/>
              <w:rPr>
                <w:color w:val="000000"/>
              </w:rPr>
            </w:pPr>
            <w:r>
              <w:rPr>
                <w:color w:val="000000"/>
              </w:rPr>
              <w:t xml:space="preserve">-</w:t>
            </w:r>
            <w:r>
              <w:rPr>
                <w:color w:val="000000"/>
              </w:rPr>
            </w:r>
            <w:r>
              <w:rPr>
                <w:color w:val="000000"/>
              </w:rPr>
            </w:r>
          </w:p>
        </w:tc>
        <w:tc>
          <w:tcPr>
            <w:gridSpan w:val="4"/>
            <w:tcBorders/>
            <w:tcW w:w="9108" w:type="dxa"/>
            <w:vAlign w:val="center"/>
            <w:textDirection w:val="lrTb"/>
            <w:noWrap w:val="false"/>
          </w:tcPr>
          <w:p w14:paraId="195A9A68" w14:textId="26C7E59F">
            <w:pPr>
              <w:pBdr/>
              <w:spacing/>
              <w:ind/>
              <w:rPr>
                <w:color w:val="000000"/>
              </w:rPr>
            </w:pPr>
            <w:r>
              <w:rPr>
                <w:color w:val="000000"/>
              </w:rPr>
              <w:t xml:space="preserve">Vị</w:t>
            </w:r>
            <w:r>
              <w:rPr>
                <w:color w:val="000000"/>
              </w:rPr>
              <w:t xml:space="preserve"> </w:t>
            </w:r>
            <w:r>
              <w:rPr>
                <w:color w:val="000000"/>
              </w:rPr>
              <w:t xml:space="preserve">trí</w:t>
            </w:r>
            <w:r>
              <w:rPr>
                <w:color w:val="000000"/>
              </w:rPr>
              <w:t xml:space="preserve"> </w:t>
            </w:r>
            <w:r>
              <w:rPr>
                <w:color w:val="000000"/>
              </w:rPr>
              <w:t xml:space="preserve">trên</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vệ</w:t>
            </w:r>
            <w:r>
              <w:rPr>
                <w:color w:val="000000"/>
              </w:rPr>
              <w:t xml:space="preserve"> </w:t>
            </w:r>
            <w:r>
              <w:rPr>
                <w:color w:val="000000"/>
              </w:rPr>
              <w:t xml:space="preserve">tinh</w:t>
            </w:r>
            <w:r>
              <w:rPr>
                <w:color w:val="000000"/>
              </w:rPr>
              <w:t xml:space="preserve">: </w:t>
            </w:r>
            <w:r>
              <w:rPr>
                <w:color w:val="000000"/>
              </w:rPr>
              <w:t xml:space="preserve">(</w:t>
            </w:r>
            <w:r>
              <w:rPr>
                <w:color w:val="000000"/>
              </w:rPr>
              <w:t xml:space="preserve">20.958885</w:t>
            </w:r>
            <w:r>
              <w:rPr>
                <w:color w:val="000000"/>
              </w:rPr>
              <w:t xml:space="preserve">, </w:t>
            </w:r>
            <w:r>
              <w:rPr>
                <w:color w:val="000000"/>
              </w:rPr>
              <w:t xml:space="preserve">105.540432</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14:paraId="173984DB" w14:textId="6156E047">
            <w:pPr>
              <w:pBdr/>
              <w:spacing/>
              <w:ind/>
              <w:jc w:val="center"/>
              <w:rPr>
                <w:color w:val="000000"/>
              </w:rPr>
            </w:pPr>
            <w:r>
              <w:rPr>
                <w:color w:val="000000"/>
              </w:rPr>
              <w:t xml:space="preserve">-</w:t>
            </w:r>
            <w:r>
              <w:rPr>
                <w:color w:val="000000"/>
              </w:rPr>
            </w:r>
            <w:r>
              <w:rPr>
                <w:color w:val="000000"/>
              </w:rPr>
            </w:r>
          </w:p>
        </w:tc>
        <w:tc>
          <w:tcPr>
            <w:gridSpan w:val="4"/>
            <w:tcBorders/>
            <w:tcW w:w="9108" w:type="dxa"/>
            <w:vAlign w:val="center"/>
            <w:textDirection w:val="lrTb"/>
            <w:noWrap w:val="false"/>
          </w:tcPr>
          <w:p w14:paraId="14AA8BFF" w14:textId="5CE6E439">
            <w:pPr>
              <w:pBdr/>
              <w:spacing/>
              <w:ind/>
              <w:jc w:val="center"/>
              <w:rPr>
                <w:color w:val="000000"/>
              </w:rPr>
            </w:pPr>
            <w:r>
              <w:rPr>
                <w:color w:val="000000"/>
              </w:rPr>
              <mc:AlternateContent>
                <mc:Choice Requires="wpg">
                  <w:drawing>
                    <wp:inline xmlns:wp="http://schemas.openxmlformats.org/drawingml/2006/wordprocessingDrawing" distT="0" distB="0" distL="0" distR="0">
                      <wp:extent cx="5240360" cy="2613948"/>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7"/>
                              <a:stretch/>
                            </pic:blipFill>
                            <pic:spPr bwMode="auto">
                              <a:xfrm flipH="0" flipV="0">
                                <a:off x="0" y="0"/>
                                <a:ext cx="5240359" cy="261394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12.63pt;height:205.82pt;mso-wrap-distance-left:0.00pt;mso-wrap-distance-top:0.00pt;mso-wrap-distance-right:0.00pt;mso-wrap-distance-bottom:0.00pt;z-index:1;" stroked="false">
                      <v:imagedata r:id="rId17"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14:paraId="02A5C7ED" w14:textId="77777777">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9108" w:type="dxa"/>
            <w:vAlign w:val="center"/>
            <w:textDirection w:val="lrTb"/>
            <w:noWrap w:val="false"/>
          </w:tcPr>
          <w:p w14:paraId="2CF391DC" w14:textId="77777777">
            <w:pPr>
              <w:pBdr/>
              <w:spacing/>
              <w:ind/>
              <w:rPr>
                <w:b/>
                <w:bCs/>
                <w:color w:val="000000"/>
              </w:rPr>
            </w:pPr>
            <w:r>
              <w:rPr>
                <w:b/>
                <w:bCs/>
                <w:color w:val="000000"/>
              </w:rPr>
              <w:t xml:space="preserve">Diện</w:t>
            </w:r>
            <w:r>
              <w:rPr>
                <w:b/>
                <w:bCs/>
                <w:color w:val="000000"/>
              </w:rPr>
              <w:t xml:space="preserve"> </w:t>
            </w:r>
            <w:r>
              <w:rPr>
                <w:b/>
                <w:bCs/>
                <w:color w:val="000000"/>
              </w:rPr>
              <w:t xml:space="preserve">tích</w:t>
            </w:r>
            <w:r>
              <w:rPr>
                <w:b/>
                <w:bCs/>
                <w:color w:val="000000"/>
              </w:rPr>
              <w:t xml:space="preserve">; </w:t>
            </w:r>
            <w:r>
              <w:rPr>
                <w:b/>
                <w:bCs/>
                <w:color w:val="000000"/>
              </w:rPr>
              <w:t xml:space="preserve">Kích</w:t>
            </w:r>
            <w:r>
              <w:rPr>
                <w:b/>
                <w:bCs/>
                <w:color w:val="000000"/>
              </w:rPr>
              <w:t xml:space="preserve"> </w:t>
            </w:r>
            <w:r>
              <w:rPr>
                <w:b/>
                <w:bCs/>
                <w:color w:val="000000"/>
              </w:rPr>
              <w:t xml:space="preserve">thước</w:t>
            </w:r>
            <w:r>
              <w:rPr>
                <w:b/>
                <w:bCs/>
                <w:color w:val="000000"/>
              </w:rPr>
              <w:t xml:space="preserve">; </w:t>
            </w:r>
            <w:r>
              <w:rPr>
                <w:b/>
                <w:bCs/>
                <w:color w:val="000000"/>
              </w:rPr>
              <w:t xml:space="preserve">Hình</w:t>
            </w:r>
            <w:r>
              <w:rPr>
                <w:b/>
                <w:bCs/>
                <w:color w:val="000000"/>
              </w:rPr>
              <w:t xml:space="preserve"> </w:t>
            </w:r>
            <w:r>
              <w:rPr>
                <w:b/>
                <w:bCs/>
                <w:color w:val="000000"/>
              </w:rPr>
              <w:t xml:space="preserve">dáng</w:t>
            </w:r>
            <w:r>
              <w:rPr>
                <w:b/>
                <w:bCs/>
                <w:color w:val="000000"/>
              </w:rPr>
            </w:r>
            <w:r>
              <w:rPr>
                <w:b/>
                <w:bCs/>
                <w:color w:val="000000"/>
              </w:rPr>
            </w:r>
          </w:p>
        </w:tc>
      </w:tr>
      <w:tr>
        <w:trPr>
          <w:trHeight w:val="20"/>
        </w:trPr>
        <w:tc>
          <w:tcPr>
            <w:tcBorders/>
            <w:tcW w:w="734" w:type="dxa"/>
            <w:vAlign w:val="center"/>
            <w:textDirection w:val="lrTb"/>
            <w:noWrap w:val="false"/>
          </w:tcPr>
          <w:p w14:paraId="133611FE"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C5D0223" w14:textId="77777777">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riêng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126" w:type="dxa"/>
            <w:vAlign w:val="center"/>
            <w:textDirection w:val="lrTb"/>
            <w:noWrap w:val="false"/>
          </w:tcPr>
          <w:p w14:paraId="3727A96B" w14:textId="5D0D3DCE">
            <w:pPr>
              <w:pBdr/>
              <w:spacing/>
              <w:ind/>
              <w:jc w:val="center"/>
              <w:rPr>
                <w:color w:val="000000"/>
              </w:rPr>
            </w:pPr>
            <w:r>
              <w:rPr>
                <w:color w:val="000000" w:themeColor="text1"/>
              </w:rPr>
              <w:t xml:space="preserve">0</w:t>
            </w:r>
            <w:r>
              <w:rPr>
                <w:color w:val="000000"/>
              </w:rPr>
            </w:r>
            <w:r>
              <w:rPr>
                <w:color w:val="000000"/>
              </w:rPr>
            </w:r>
          </w:p>
        </w:tc>
        <w:tc>
          <w:tcPr>
            <w:tcBorders/>
            <w:tcW w:w="2126" w:type="dxa"/>
            <w:vAlign w:val="center"/>
            <w:textDirection w:val="lrTb"/>
            <w:noWrap w:val="false"/>
          </w:tcPr>
          <w:p w14:paraId="079B4A43" w14:textId="77777777">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chung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334" w:type="dxa"/>
            <w:vAlign w:val="center"/>
            <w:textDirection w:val="lrTb"/>
            <w:noWrap w:val="false"/>
          </w:tcPr>
          <w:p w14:paraId="6B7C9E64" w14:textId="3971807E">
            <w:pPr>
              <w:pBdr/>
              <w:spacing/>
              <w:ind/>
              <w:jc w:val="center"/>
              <w:rPr>
                <w:color w:val="000000"/>
              </w:rPr>
            </w:pPr>
            <w:r>
              <w:rPr>
                <w:color w:val="000000" w:themeColor="text1"/>
              </w:rPr>
              <w:t xml:space="preserve">2.441,3</w:t>
            </w:r>
            <w:r>
              <w:rPr>
                <w:color w:val="000000"/>
              </w:rPr>
            </w:r>
            <w:r>
              <w:rPr>
                <w:color w:val="000000"/>
              </w:rPr>
            </w:r>
          </w:p>
        </w:tc>
      </w:tr>
      <w:tr>
        <w:trPr>
          <w:trHeight w:val="20"/>
        </w:trPr>
        <w:tc>
          <w:tcPr>
            <w:tcBorders/>
            <w:tcW w:w="734" w:type="dxa"/>
            <w:vAlign w:val="center"/>
            <w:textDirection w:val="lrTb"/>
            <w:noWrap w:val="false"/>
          </w:tcPr>
          <w:p w14:paraId="5F60791F"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3138EB4" w14:textId="77777777">
            <w:pPr>
              <w:pBdr/>
              <w:spacing/>
              <w:ind/>
              <w:rPr>
                <w:color w:val="000000"/>
              </w:rPr>
            </w:pPr>
            <w:r>
              <w:rPr>
                <w:color w:val="000000"/>
              </w:rPr>
              <w:t xml:space="preserve">Mặt</w:t>
            </w:r>
            <w:r>
              <w:rPr>
                <w:color w:val="000000"/>
              </w:rPr>
              <w:t xml:space="preserve"> </w:t>
            </w:r>
            <w:r>
              <w:rPr>
                <w:color w:val="000000"/>
              </w:rPr>
              <w:t xml:space="preserve">tiền</w:t>
            </w:r>
            <w:r>
              <w:rPr>
                <w:color w:val="000000"/>
              </w:rPr>
              <w:t xml:space="preserve"> (m):</w:t>
            </w:r>
            <w:r>
              <w:rPr>
                <w:color w:val="000000"/>
              </w:rPr>
            </w:r>
            <w:r>
              <w:rPr>
                <w:color w:val="000000"/>
              </w:rPr>
            </w:r>
          </w:p>
        </w:tc>
        <w:tc>
          <w:tcPr>
            <w:tcBorders/>
            <w:tcW w:w="2126" w:type="dxa"/>
            <w:vAlign w:val="center"/>
            <w:textDirection w:val="lrTb"/>
            <w:noWrap w:val="false"/>
          </w:tcPr>
          <w:p w14:paraId="70564D34" w14:textId="5F84B402">
            <w:pPr>
              <w:pBdr/>
              <w:spacing/>
              <w:ind/>
              <w:jc w:val="center"/>
              <w:rPr>
                <w:color w:val="000000"/>
              </w:rPr>
            </w:pPr>
            <w:r>
              <w:rPr>
                <w:color w:val="000000" w:themeColor="text1"/>
              </w:rPr>
              <w:t xml:space="preserve">5,25</w:t>
            </w:r>
            <w:r>
              <w:rPr>
                <w:color w:val="000000"/>
              </w:rPr>
            </w:r>
            <w:r>
              <w:rPr>
                <w:color w:val="000000"/>
              </w:rPr>
            </w:r>
          </w:p>
        </w:tc>
        <w:tc>
          <w:tcPr>
            <w:tcBorders/>
            <w:tcW w:w="2126" w:type="dxa"/>
            <w:vAlign w:val="center"/>
            <w:textDirection w:val="lrTb"/>
            <w:noWrap w:val="false"/>
          </w:tcPr>
          <w:p w14:paraId="39DCBE79" w14:textId="77777777">
            <w:pPr>
              <w:pBdr/>
              <w:spacing/>
              <w:ind/>
              <w:rPr/>
            </w:pPr>
            <w:r>
              <w:t xml:space="preserve">Chiều</w:t>
            </w:r>
            <w:r>
              <w:t xml:space="preserve"> </w:t>
            </w:r>
            <w:r>
              <w:t xml:space="preserve">sâu</w:t>
            </w:r>
            <w:r>
              <w:t xml:space="preserve"> (m): </w:t>
            </w:r>
            <w:r/>
          </w:p>
        </w:tc>
        <w:tc>
          <w:tcPr>
            <w:tcBorders/>
            <w:tcW w:w="2334" w:type="dxa"/>
            <w:vAlign w:val="center"/>
            <w:textDirection w:val="lrTb"/>
            <w:noWrap w:val="false"/>
          </w:tcPr>
          <w:p w14:paraId="64840817" w14:textId="45BED4F5">
            <w:pPr>
              <w:pBdr/>
              <w:spacing/>
              <w:ind/>
              <w:jc w:val="center"/>
              <w:rPr>
                <w:color w:val="000000" w:themeColor="text1"/>
              </w:rPr>
            </w:pPr>
            <w:r>
              <w:rPr>
                <w:color w:val="000000" w:themeColor="text1"/>
              </w:rPr>
              <w:t xml:space="preserve">~ 100m</w:t>
            </w:r>
            <w:r>
              <w:rPr>
                <w:color w:val="000000" w:themeColor="text1"/>
              </w:rPr>
            </w:r>
            <w:r>
              <w:rPr>
                <w:color w:val="000000" w:themeColor="text1"/>
              </w:rPr>
            </w:r>
          </w:p>
        </w:tc>
      </w:tr>
      <w:tr>
        <w:trPr>
          <w:trHeight w:val="20"/>
        </w:trPr>
        <w:tc>
          <w:tcPr>
            <w:tcBorders/>
            <w:tcW w:w="734" w:type="dxa"/>
            <w:vAlign w:val="center"/>
            <w:textDirection w:val="lrTb"/>
            <w:noWrap w:val="false"/>
          </w:tcPr>
          <w:p w14:paraId="391C50DD"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0E56F59F" w14:textId="77777777">
            <w:pPr>
              <w:pBdr/>
              <w:spacing/>
              <w:ind/>
              <w:rPr>
                <w:color w:val="000000"/>
              </w:rPr>
            </w:pPr>
            <w:r>
              <w:rPr>
                <w:color w:val="000000"/>
              </w:rPr>
              <w:t xml:space="preserve">Hình</w:t>
            </w:r>
            <w:r>
              <w:rPr>
                <w:color w:val="000000"/>
              </w:rPr>
              <w:t xml:space="preserve"> </w:t>
            </w:r>
            <w:r>
              <w:rPr>
                <w:color w:val="000000"/>
              </w:rPr>
              <w:t xml:space="preserve">dáng</w:t>
            </w:r>
            <w:r>
              <w:rPr>
                <w:color w:val="000000"/>
              </w:rPr>
              <w:t xml:space="preserve">:</w:t>
            </w:r>
            <w:r>
              <w:rPr>
                <w:color w:val="000000"/>
              </w:rPr>
            </w:r>
            <w:r>
              <w:rPr>
                <w:color w:val="000000"/>
              </w:rPr>
            </w:r>
          </w:p>
        </w:tc>
        <w:tc>
          <w:tcPr>
            <w:tcBorders/>
            <w:tcW w:w="2126" w:type="dxa"/>
            <w:vAlign w:val="center"/>
            <w:textDirection w:val="lrTb"/>
            <w:noWrap w:val="false"/>
          </w:tcPr>
          <w:p w14:paraId="3919853E" w14:textId="2C62E28D">
            <w:pPr>
              <w:pBdr/>
              <w:spacing/>
              <w:ind/>
              <w:jc w:val="center"/>
              <w:rPr>
                <w:color w:val="000000"/>
              </w:rPr>
            </w:pPr>
            <w:r>
              <w:rPr>
                <w:color w:val="000000"/>
              </w:rPr>
              <w:t xml:space="preserve">Đa giác xấu</w:t>
            </w:r>
            <w:r>
              <w:rPr>
                <w:color w:val="000000"/>
              </w:rPr>
            </w:r>
            <w:r>
              <w:rPr>
                <w:color w:val="000000"/>
              </w:rPr>
            </w:r>
          </w:p>
        </w:tc>
        <w:tc>
          <w:tcPr>
            <w:tcBorders/>
            <w:tcW w:w="2126" w:type="dxa"/>
            <w:vAlign w:val="center"/>
            <w:textDirection w:val="lrTb"/>
            <w:noWrap w:val="false"/>
          </w:tcPr>
          <w:p w14:paraId="23196302" w14:textId="77777777">
            <w:pPr>
              <w:pBdr/>
              <w:spacing/>
              <w:ind/>
              <w:rPr>
                <w:color w:val="000000"/>
              </w:rPr>
            </w:pPr>
            <w:r>
              <w:rPr>
                <w:color w:val="000000"/>
              </w:rPr>
              <w:t xml:space="preserve">Hướng</w:t>
            </w:r>
            <w:r>
              <w:rPr>
                <w:color w:val="000000"/>
              </w:rPr>
              <w:t xml:space="preserve">:</w:t>
            </w:r>
            <w:r>
              <w:rPr>
                <w:color w:val="000000"/>
              </w:rPr>
            </w:r>
            <w:r>
              <w:rPr>
                <w:color w:val="000000"/>
              </w:rPr>
            </w:r>
          </w:p>
        </w:tc>
        <w:tc>
          <w:tcPr>
            <w:tcBorders/>
            <w:tcW w:w="2334" w:type="dxa"/>
            <w:vAlign w:val="center"/>
            <w:textDirection w:val="lrTb"/>
            <w:noWrap w:val="false"/>
          </w:tcPr>
          <w:p w14:paraId="1FF80225" w14:textId="250AB9EA">
            <w:pPr>
              <w:pBdr/>
              <w:spacing/>
              <w:ind/>
              <w:jc w:val="center"/>
              <w:rPr>
                <w:color w:val="000000"/>
              </w:rPr>
            </w:pPr>
            <w:r>
              <w:rPr>
                <w:color w:val="000000" w:themeColor="text1"/>
              </w:rPr>
              <w:t xml:space="preserve">Tây Bắc</w:t>
            </w:r>
            <w:r>
              <w:rPr>
                <w:color w:val="000000"/>
              </w:rPr>
            </w:r>
            <w:r>
              <w:rPr>
                <w:color w:val="000000"/>
              </w:rPr>
            </w:r>
          </w:p>
        </w:tc>
      </w:tr>
      <w:tr>
        <w:trPr>
          <w:trHeight w:val="20"/>
        </w:trPr>
        <w:tc>
          <w:tcPr>
            <w:tcBorders/>
            <w:tcW w:w="734" w:type="dxa"/>
            <w:vAlign w:val="center"/>
            <w:textDirection w:val="lrTb"/>
            <w:noWrap w:val="false"/>
          </w:tcPr>
          <w:p w14:paraId="58FB6CBD" w14:textId="77777777">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9108" w:type="dxa"/>
            <w:vAlign w:val="center"/>
            <w:textDirection w:val="lrTb"/>
            <w:noWrap w:val="false"/>
          </w:tcPr>
          <w:p w14:paraId="40876D38" w14:textId="77777777">
            <w:pPr>
              <w:pBdr/>
              <w:spacing/>
              <w:ind/>
              <w:rPr>
                <w:b/>
                <w:bCs/>
                <w:color w:val="000000"/>
              </w:rPr>
            </w:pPr>
            <w:r>
              <w:rPr>
                <w:b/>
                <w:bCs/>
                <w:color w:val="000000"/>
              </w:rPr>
              <w:t xml:space="preserve">Điều</w:t>
            </w:r>
            <w:r>
              <w:rPr>
                <w:b/>
                <w:bCs/>
                <w:color w:val="000000"/>
              </w:rPr>
              <w:t xml:space="preserve"> </w:t>
            </w:r>
            <w:r>
              <w:rPr>
                <w:b/>
                <w:bCs/>
                <w:color w:val="000000"/>
              </w:rPr>
              <w:t xml:space="preserve">kiện</w:t>
            </w:r>
            <w:r>
              <w:rPr>
                <w:b/>
                <w:bCs/>
                <w:color w:val="000000"/>
              </w:rPr>
              <w:t xml:space="preserve"> </w:t>
            </w:r>
            <w:r>
              <w:rPr>
                <w:b/>
                <w:bCs/>
                <w:color w:val="000000"/>
              </w:rPr>
              <w:t xml:space="preserve">kinh</w:t>
            </w:r>
            <w:r>
              <w:rPr>
                <w:b/>
                <w:bCs/>
                <w:color w:val="000000"/>
              </w:rPr>
              <w:t xml:space="preserve"> </w:t>
            </w:r>
            <w:r>
              <w:rPr>
                <w:b/>
                <w:bCs/>
                <w:color w:val="000000"/>
              </w:rPr>
              <w:t xml:space="preserve">doanh</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nội</w:t>
            </w:r>
            <w:r>
              <w:rPr>
                <w:b/>
                <w:bCs/>
                <w:color w:val="000000"/>
              </w:rPr>
              <w:t xml:space="preserve"> </w:t>
            </w:r>
            <w:r>
              <w:rPr>
                <w:b/>
                <w:bCs/>
                <w:color w:val="000000"/>
              </w:rPr>
              <w:t xml:space="preserve">bộ</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xung</w:t>
            </w:r>
            <w:r>
              <w:rPr>
                <w:b/>
                <w:bCs/>
                <w:color w:val="000000"/>
              </w:rPr>
              <w:t xml:space="preserve"> </w:t>
            </w:r>
            <w:r>
              <w:rPr>
                <w:b/>
                <w:bCs/>
                <w:color w:val="000000"/>
              </w:rPr>
              <w:t xml:space="preserve">quanh</w:t>
            </w:r>
            <w:r>
              <w:rPr>
                <w:b/>
                <w:bCs/>
                <w:color w:val="000000"/>
              </w:rPr>
            </w:r>
            <w:r>
              <w:rPr>
                <w:b/>
                <w:bCs/>
                <w:color w:val="000000"/>
              </w:rPr>
            </w:r>
          </w:p>
        </w:tc>
      </w:tr>
      <w:tr>
        <w:trPr>
          <w:trHeight w:val="20"/>
        </w:trPr>
        <w:tc>
          <w:tcPr>
            <w:tcBorders/>
            <w:tcW w:w="734" w:type="dxa"/>
            <w:vAlign w:val="center"/>
            <w:textDirection w:val="lrTb"/>
            <w:noWrap w:val="false"/>
          </w:tcPr>
          <w:p w14:paraId="1320287D"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53BE02E0" w14:textId="77777777">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nội</w:t>
            </w:r>
            <w:r>
              <w:rPr>
                <w:color w:val="000000"/>
              </w:rPr>
              <w:t xml:space="preserve"> </w:t>
            </w:r>
            <w:r>
              <w:rPr>
                <w:color w:val="000000"/>
              </w:rPr>
              <w:t xml:space="preserve">bộ</w:t>
            </w:r>
            <w:r>
              <w:rPr>
                <w:color w:val="000000"/>
              </w:rPr>
              <w:t xml:space="preserve">:</w:t>
            </w:r>
            <w:r>
              <w:rPr>
                <w:color w:val="000000"/>
              </w:rPr>
            </w:r>
            <w:r>
              <w:rPr>
                <w:color w:val="000000"/>
              </w:rPr>
            </w:r>
          </w:p>
        </w:tc>
        <w:tc>
          <w:tcPr>
            <w:gridSpan w:val="3"/>
            <w:tcBorders/>
            <w:tcW w:w="6586" w:type="dxa"/>
            <w:vAlign w:val="center"/>
            <w:textDirection w:val="lrTb"/>
            <w:noWrap w:val="false"/>
          </w:tcPr>
          <w:p w14:paraId="3B811F72" w14:textId="653D8563">
            <w:pPr>
              <w:pBdr/>
              <w:spacing/>
              <w:ind/>
              <w:jc w:val="both"/>
              <w:rPr>
                <w:color w:val="000000"/>
              </w:rPr>
            </w:pPr>
            <w:r>
              <w:rPr>
                <w:color w:val="000000"/>
              </w:rPr>
              <w:t xml:space="preserve">Hạ tầng cấp nước: Nước máy, Hạ tầng thoát nước: Tự nhiên, Hạ tầng cấp điện: Điện lưới, Hạ tầng thông tin liên lạc: Điện thoại, Mạng internet</w:t>
            </w:r>
            <w:r>
              <w:rPr>
                <w:color w:val="000000"/>
              </w:rPr>
            </w:r>
            <w:r>
              <w:rPr>
                <w:color w:val="000000"/>
              </w:rPr>
            </w:r>
          </w:p>
        </w:tc>
      </w:tr>
      <w:tr>
        <w:trPr>
          <w:trHeight w:val="20"/>
        </w:trPr>
        <w:tc>
          <w:tcPr>
            <w:tcBorders/>
            <w:tcW w:w="734" w:type="dxa"/>
            <w:vAlign w:val="center"/>
            <w:textDirection w:val="lrTb"/>
            <w:noWrap w:val="false"/>
          </w:tcPr>
          <w:p w14:paraId="128F867B"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2726CE10" w14:textId="77777777">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xung</w:t>
            </w:r>
            <w:r>
              <w:rPr>
                <w:color w:val="000000"/>
              </w:rPr>
              <w:t xml:space="preserve"> </w:t>
            </w:r>
            <w:r>
              <w:rPr>
                <w:color w:val="000000"/>
              </w:rPr>
              <w:t xml:space="preserve">quanh</w:t>
            </w:r>
            <w:r>
              <w:rPr>
                <w:color w:val="000000"/>
              </w:rPr>
              <w:t xml:space="preserve">:</w:t>
            </w:r>
            <w:r>
              <w:rPr>
                <w:color w:val="000000"/>
              </w:rPr>
            </w:r>
            <w:r>
              <w:rPr>
                <w:color w:val="000000"/>
              </w:rPr>
            </w:r>
          </w:p>
        </w:tc>
        <w:tc>
          <w:tcPr>
            <w:gridSpan w:val="3"/>
            <w:tcBorders/>
            <w:tcW w:w="6586" w:type="dxa"/>
            <w:vAlign w:val="center"/>
            <w:textDirection w:val="lrTb"/>
            <w:noWrap w:val="false"/>
          </w:tcPr>
          <w:p w14:paraId="6B0A52DC">
            <w:pPr>
              <w:pBdr>
                <w:top w:val="none" w:color="000000" w:sz="4" w:space="0"/>
                <w:left w:val="none" w:color="000000" w:sz="4" w:space="0"/>
                <w:bottom w:val="none" w:color="000000" w:sz="4" w:space="0"/>
                <w:right w:val="none" w:color="000000" w:sz="4" w:space="0"/>
              </w:pBdr>
              <w:spacing w:line="264" w:lineRule="auto"/>
              <w:ind w:right="0" w:firstLine="0" w:left="0"/>
              <w:jc w:val="both"/>
              <w:rPr/>
            </w:pPr>
            <w:r>
              <w:rPr>
                <w:rFonts w:ascii="Times New Roman" w:hAnsi="Times New Roman" w:eastAsia="Times New Roman" w:cs="Times New Roman"/>
                <w:color w:val="000000"/>
                <w:sz w:val="24"/>
              </w:rPr>
              <w:t xml:space="preserve">Hạ tầng hoàn thiện. </w:t>
            </w:r>
            <w:r/>
          </w:p>
        </w:tc>
      </w:tr>
      <w:tr>
        <w:trPr>
          <w:trHeight w:val="20"/>
        </w:trPr>
        <w:tc>
          <w:tcPr>
            <w:tcBorders/>
            <w:tcW w:w="734" w:type="dxa"/>
            <w:vAlign w:val="center"/>
            <w:textDirection w:val="lrTb"/>
            <w:noWrap w:val="false"/>
          </w:tcPr>
          <w:p w14:paraId="0E018EBA"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6CCD30D6" w14:textId="77777777">
            <w:pPr>
              <w:pBdr/>
              <w:spacing/>
              <w:ind/>
              <w:rPr>
                <w:color w:val="000000"/>
              </w:rPr>
            </w:pPr>
            <w:r>
              <w:rPr>
                <w:color w:val="000000"/>
              </w:rPr>
              <w:t xml:space="preserve">Mật</w:t>
            </w:r>
            <w:r>
              <w:rPr>
                <w:color w:val="000000"/>
              </w:rPr>
              <w:t xml:space="preserve"> </w:t>
            </w:r>
            <w:r>
              <w:rPr>
                <w:color w:val="000000"/>
              </w:rPr>
              <w:t xml:space="preserve">độ</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126" w:type="dxa"/>
            <w:vAlign w:val="center"/>
            <w:textDirection w:val="lrTb"/>
            <w:noWrap w:val="false"/>
          </w:tcPr>
          <w:p w14:paraId="16D77596" w14:textId="71DCC784">
            <w:pPr>
              <w:pBdr/>
              <w:spacing/>
              <w:ind/>
              <w:jc w:val="center"/>
              <w:rPr>
                <w:color w:val="000000"/>
              </w:rPr>
            </w:pPr>
            <w:r>
              <w:rPr>
                <w:color w:val="000000"/>
              </w:rPr>
              <w:t xml:space="preserve">Trung bình</w:t>
            </w:r>
            <w:r>
              <w:rPr>
                <w:color w:val="000000"/>
              </w:rPr>
            </w:r>
            <w:r>
              <w:rPr>
                <w:color w:val="000000"/>
              </w:rPr>
            </w:r>
          </w:p>
        </w:tc>
        <w:tc>
          <w:tcPr>
            <w:tcBorders/>
            <w:tcW w:w="2126" w:type="dxa"/>
            <w:vAlign w:val="center"/>
            <w:textDirection w:val="lrTb"/>
            <w:noWrap w:val="false"/>
          </w:tcPr>
          <w:p w14:paraId="62C6A813" w14:textId="77777777">
            <w:pPr>
              <w:pBdr/>
              <w:spacing/>
              <w:ind/>
              <w:rPr>
                <w:color w:val="000000"/>
              </w:rPr>
            </w:pPr>
            <w:r>
              <w:rPr>
                <w:color w:val="000000"/>
              </w:rPr>
              <w:t xml:space="preserve">Đời</w:t>
            </w:r>
            <w:r>
              <w:rPr>
                <w:color w:val="000000"/>
              </w:rPr>
              <w:t xml:space="preserve"> </w:t>
            </w:r>
            <w:r>
              <w:rPr>
                <w:color w:val="000000"/>
              </w:rPr>
              <w:t xml:space="preserve">sống</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334" w:type="dxa"/>
            <w:vAlign w:val="center"/>
            <w:textDirection w:val="lrTb"/>
            <w:noWrap w:val="false"/>
          </w:tcPr>
          <w:p w14:paraId="7A2ABDA9" w14:textId="7203BE4D">
            <w:pPr>
              <w:pBdr/>
              <w:spacing/>
              <w:ind/>
              <w:jc w:val="center"/>
              <w:rPr>
                <w:color w:val="000000"/>
              </w:rPr>
            </w:pPr>
            <w:r>
              <w:rPr>
                <w:color w:val="000000"/>
              </w:rPr>
              <w:t xml:space="preserve">Khá</w:t>
            </w:r>
            <w:r>
              <w:rPr>
                <w:color w:val="000000"/>
              </w:rPr>
            </w:r>
            <w:r>
              <w:rPr>
                <w:color w:val="000000"/>
              </w:rPr>
            </w:r>
          </w:p>
        </w:tc>
      </w:tr>
      <w:tr>
        <w:trPr>
          <w:trHeight w:val="20"/>
        </w:trPr>
        <w:tc>
          <w:tcPr>
            <w:tcBorders/>
            <w:tcW w:w="734" w:type="dxa"/>
            <w:vAlign w:val="center"/>
            <w:textDirection w:val="lrTb"/>
            <w:noWrap w:val="false"/>
          </w:tcPr>
          <w:p w14:paraId="23BB93DE"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6E246916" w14:textId="77777777">
            <w:pPr>
              <w:pBdr/>
              <w:spacing/>
              <w:ind/>
              <w:rPr>
                <w:color w:val="000000"/>
              </w:rPr>
            </w:pPr>
            <w:r>
              <w:rPr>
                <w:color w:val="000000"/>
              </w:rPr>
              <w:t xml:space="preserve">Lợi</w:t>
            </w:r>
            <w:r>
              <w:rPr>
                <w:color w:val="000000"/>
              </w:rPr>
              <w:t xml:space="preserve"> </w:t>
            </w:r>
            <w:r>
              <w:rPr>
                <w:color w:val="000000"/>
              </w:rPr>
              <w:t xml:space="preserve">thế</w:t>
            </w:r>
            <w:r>
              <w:rPr>
                <w:color w:val="000000"/>
              </w:rPr>
              <w:t xml:space="preserve"> </w:t>
            </w:r>
            <w:r>
              <w:rPr>
                <w:color w:val="000000"/>
              </w:rPr>
              <w:t xml:space="preserve">kinh</w:t>
            </w:r>
            <w:r>
              <w:rPr>
                <w:color w:val="000000"/>
              </w:rPr>
              <w:t xml:space="preserve"> </w:t>
            </w:r>
            <w:r>
              <w:rPr>
                <w:color w:val="000000"/>
              </w:rPr>
              <w:t xml:space="preserve">doanh</w:t>
            </w:r>
            <w:r>
              <w:rPr>
                <w:color w:val="000000"/>
              </w:rPr>
              <w:t xml:space="preserve">:</w:t>
            </w:r>
            <w:r>
              <w:rPr>
                <w:color w:val="000000"/>
              </w:rPr>
            </w:r>
            <w:r>
              <w:rPr>
                <w:color w:val="000000"/>
              </w:rPr>
            </w:r>
          </w:p>
        </w:tc>
        <w:tc>
          <w:tcPr>
            <w:tcBorders/>
            <w:tcW w:w="2126" w:type="dxa"/>
            <w:vAlign w:val="center"/>
            <w:textDirection w:val="lrTb"/>
            <w:noWrap w:val="false"/>
          </w:tcPr>
          <w:p w14:paraId="05E06F1A" w14:textId="025E89B8">
            <w:pPr>
              <w:pBdr/>
              <w:spacing/>
              <w:ind/>
              <w:jc w:val="center"/>
              <w:rPr>
                <w:color w:val="000000" w:themeColor="text1"/>
              </w:rPr>
            </w:pPr>
            <w:r>
              <w:rPr>
                <w:color w:val="000000" w:themeColor="text1"/>
              </w:rPr>
              <w:t xml:space="preserve">Tốt</w:t>
            </w:r>
            <w:r>
              <w:rPr>
                <w:color w:val="000000" w:themeColor="text1"/>
              </w:rPr>
            </w:r>
            <w:r>
              <w:rPr>
                <w:color w:val="000000" w:themeColor="text1"/>
              </w:rPr>
            </w:r>
          </w:p>
        </w:tc>
        <w:tc>
          <w:tcPr>
            <w:tcBorders/>
            <w:tcW w:w="2126" w:type="dxa"/>
            <w:vAlign w:val="center"/>
            <w:textDirection w:val="lrTb"/>
            <w:noWrap w:val="false"/>
          </w:tcPr>
          <w:p w14:paraId="0E12E089" w14:textId="77777777">
            <w:pPr>
              <w:pBdr/>
              <w:spacing/>
              <w:ind/>
              <w:rPr>
                <w:color w:val="000000"/>
              </w:rPr>
            </w:pPr>
            <w:r>
              <w:rPr>
                <w:color w:val="000000"/>
              </w:rPr>
              <w:t xml:space="preserve">Khả</w:t>
            </w:r>
            <w:r>
              <w:rPr>
                <w:color w:val="000000"/>
              </w:rPr>
              <w:t xml:space="preserve"> </w:t>
            </w:r>
            <w:r>
              <w:rPr>
                <w:color w:val="000000"/>
              </w:rPr>
              <w:t xml:space="preserve">năng</w:t>
            </w:r>
            <w:r>
              <w:rPr>
                <w:color w:val="000000"/>
              </w:rPr>
              <w:t xml:space="preserve"> </w:t>
            </w:r>
            <w:r>
              <w:rPr>
                <w:color w:val="000000"/>
              </w:rPr>
              <w:t xml:space="preserve">chuyển</w:t>
            </w:r>
            <w:r>
              <w:rPr>
                <w:color w:val="000000"/>
              </w:rPr>
              <w:t xml:space="preserve"> </w:t>
            </w:r>
            <w:r>
              <w:rPr>
                <w:color w:val="000000"/>
              </w:rPr>
              <w:t xml:space="preserve">nhượng</w:t>
            </w:r>
            <w:r>
              <w:rPr>
                <w:color w:val="000000"/>
              </w:rPr>
              <w:t xml:space="preserve">:</w:t>
            </w:r>
            <w:r>
              <w:rPr>
                <w:color w:val="000000"/>
              </w:rPr>
            </w:r>
            <w:r>
              <w:rPr>
                <w:color w:val="000000"/>
              </w:rPr>
            </w:r>
          </w:p>
        </w:tc>
        <w:tc>
          <w:tcPr>
            <w:tcBorders/>
            <w:tcW w:w="2334" w:type="dxa"/>
            <w:vAlign w:val="center"/>
            <w:textDirection w:val="lrTb"/>
            <w:noWrap w:val="false"/>
          </w:tcPr>
          <w:p w14:paraId="053CA211" w14:textId="126F97A4">
            <w:pPr>
              <w:pBdr/>
              <w:spacing/>
              <w:ind/>
              <w:jc w:val="center"/>
              <w:rPr>
                <w:color w:val="000000"/>
              </w:rPr>
            </w:pPr>
            <w:r>
              <w:rPr>
                <w:color w:val="000000" w:themeColor="text1"/>
              </w:rPr>
              <w:t xml:space="preserve">Tốt</w:t>
            </w:r>
            <w:r>
              <w:rPr>
                <w:color w:val="000000"/>
              </w:rPr>
            </w:r>
            <w:r>
              <w:rPr>
                <w:color w:val="000000"/>
              </w:rPr>
            </w:r>
          </w:p>
        </w:tc>
      </w:tr>
      <w:tr>
        <w:trPr>
          <w:trHeight w:val="20"/>
        </w:trPr>
        <w:tc>
          <w:tcPr>
            <w:tcBorders/>
            <w:tcW w:w="734" w:type="dxa"/>
            <w:vAlign w:val="center"/>
            <w:textDirection w:val="lrTb"/>
            <w:noWrap w:val="false"/>
          </w:tcPr>
          <w:p w14:paraId="73109863" w14:textId="77777777">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9108" w:type="dxa"/>
            <w:vAlign w:val="center"/>
            <w:textDirection w:val="lrTb"/>
            <w:noWrap w:val="false"/>
          </w:tcPr>
          <w:p w14:paraId="5EB2FE48" w14:textId="77777777">
            <w:pPr>
              <w:pBdr/>
              <w:spacing/>
              <w:ind/>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t xml:space="preserve"> </w:t>
            </w:r>
            <w:r>
              <w:rPr>
                <w:b/>
                <w:bCs/>
                <w:color w:val="000000"/>
              </w:rPr>
              <w:t xml:space="preserve">gắn</w:t>
            </w:r>
            <w:r>
              <w:rPr>
                <w:b/>
                <w:bCs/>
                <w:color w:val="000000"/>
              </w:rPr>
              <w:t xml:space="preserve"> </w:t>
            </w:r>
            <w:r>
              <w:rPr>
                <w:b/>
                <w:bCs/>
                <w:color w:val="000000"/>
              </w:rPr>
              <w:t xml:space="preserve">liền</w:t>
            </w:r>
            <w:r>
              <w:rPr>
                <w:b/>
                <w:bCs/>
                <w:color w:val="000000"/>
              </w:rPr>
              <w:t xml:space="preserve"> </w:t>
            </w:r>
            <w:r>
              <w:rPr>
                <w:b/>
                <w:bCs/>
                <w:color w:val="000000"/>
              </w:rPr>
              <w:t xml:space="preserve">với</w:t>
            </w:r>
            <w:r>
              <w:rPr>
                <w:b/>
                <w:bCs/>
                <w:color w:val="000000"/>
              </w:rPr>
              <w:t xml:space="preserve"> </w:t>
            </w:r>
            <w:r>
              <w:rPr>
                <w:b/>
                <w:bCs/>
                <w:color w:val="000000"/>
              </w:rPr>
              <w:t xml:space="preserve">đất: Đất trống</w:t>
            </w:r>
            <w:r>
              <w:rPr>
                <w:b/>
                <w:bCs/>
                <w:color w:val="000000"/>
              </w:rPr>
            </w:r>
            <w:r>
              <w:rPr>
                <w:b/>
                <w:bCs/>
                <w:color w:val="000000"/>
              </w:rPr>
            </w:r>
          </w:p>
        </w:tc>
      </w:tr>
    </w:tbl>
    <w:p w14:paraId="4BA57E1E" w14:textId="77777777">
      <w:pPr>
        <w:pBdr/>
        <w:spacing w:line="235" w:lineRule="auto"/>
        <w:ind w:left="646"/>
        <w:jc w:val="both"/>
        <w:rPr>
          <w:u w:val="single"/>
        </w:rPr>
      </w:pPr>
      <w:r>
        <w:rPr>
          <w:u w:val="single"/>
        </w:rPr>
      </w:r>
      <w:r>
        <w:rPr>
          <w:u w:val="single"/>
        </w:rPr>
      </w:r>
      <w:r>
        <w:rPr>
          <w:u w:val="single"/>
        </w:rPr>
      </w:r>
    </w:p>
    <w:p w14:paraId="7CF9D5D4" w14:textId="24DD2DA8">
      <w:pPr>
        <w:pBdr/>
        <w:spacing/>
        <w:ind/>
        <w:rPr>
          <w:b/>
          <w:bCs/>
          <w:shd w:val="clear" w:color="auto" w:fill="ffffff"/>
        </w:rPr>
      </w:pPr>
      <w:r>
        <w:rPr>
          <w:b/>
          <w:bCs/>
          <w:shd w:val="clear" w:color="auto" w:fill="ffffff"/>
        </w:rPr>
        <w:t xml:space="preserve">Bảng</w:t>
      </w:r>
      <w:r>
        <w:rPr>
          <w:b/>
          <w:bCs/>
          <w:shd w:val="clear" w:color="auto" w:fill="ffffff"/>
        </w:rPr>
        <w:t xml:space="preserve"> </w:t>
      </w:r>
      <w:r>
        <w:rPr>
          <w:b/>
          <w:bCs/>
          <w:shd w:val="clear" w:color="auto" w:fill="ffffff"/>
        </w:rPr>
        <w:t xml:space="preserve">ghi</w:t>
      </w:r>
      <w:r>
        <w:rPr>
          <w:b/>
          <w:bCs/>
          <w:shd w:val="clear" w:color="auto" w:fill="ffffff"/>
        </w:rPr>
        <w:t xml:space="preserve"> </w:t>
      </w:r>
      <w:r>
        <w:rPr>
          <w:b/>
          <w:bCs/>
          <w:shd w:val="clear" w:color="auto" w:fill="ffffff"/>
        </w:rPr>
        <w:t xml:space="preserve">chú</w:t>
      </w:r>
      <w:r>
        <w:rPr>
          <w:b/>
          <w:bCs/>
          <w:shd w:val="clear" w:color="auto" w:fill="ffffff"/>
        </w:rPr>
        <w:t xml:space="preserve"> </w:t>
      </w:r>
      <w:r>
        <w:rPr>
          <w:b/>
          <w:bCs/>
          <w:shd w:val="clear" w:color="auto" w:fill="ffffff"/>
        </w:rPr>
        <w:t xml:space="preserve">thay</w:t>
      </w:r>
      <w:r>
        <w:rPr>
          <w:b/>
          <w:bCs/>
          <w:shd w:val="clear" w:color="auto" w:fill="ffffff"/>
        </w:rPr>
        <w:t xml:space="preserve"> </w:t>
      </w:r>
      <w:r>
        <w:rPr>
          <w:b/>
          <w:bCs/>
          <w:shd w:val="clear" w:color="auto" w:fill="ffffff"/>
        </w:rPr>
        <w:t xml:space="preserve">đổi</w:t>
      </w:r>
      <w:r>
        <w:rPr>
          <w:b/>
          <w:bCs/>
          <w:shd w:val="clear" w:color="auto" w:fill="ffffff"/>
        </w:rPr>
        <w:t xml:space="preserve"> </w:t>
      </w:r>
      <w:r>
        <w:rPr>
          <w:b/>
          <w:bCs/>
          <w:shd w:val="clear" w:color="auto" w:fill="ffffff"/>
        </w:rPr>
        <w:t xml:space="preserve">giữa</w:t>
      </w:r>
      <w:r>
        <w:rPr>
          <w:b/>
          <w:bCs/>
          <w:shd w:val="clear" w:color="auto" w:fill="ffffff"/>
        </w:rPr>
        <w:t xml:space="preserve"> </w:t>
      </w:r>
      <w:r>
        <w:rPr>
          <w:b/>
          <w:bCs/>
          <w:shd w:val="clear" w:color="auto" w:fill="ffffff"/>
        </w:rPr>
        <w:t xml:space="preserve">khảo</w:t>
      </w:r>
      <w:r>
        <w:rPr>
          <w:b/>
          <w:bCs/>
          <w:shd w:val="clear" w:color="auto" w:fill="ffffff"/>
        </w:rPr>
        <w:t xml:space="preserve"> </w:t>
      </w:r>
      <w:r>
        <w:rPr>
          <w:b/>
          <w:bCs/>
          <w:shd w:val="clear" w:color="auto" w:fill="ffffff"/>
        </w:rPr>
        <w:t xml:space="preserve">sát</w:t>
      </w:r>
      <w:r>
        <w:rPr>
          <w:b/>
          <w:bCs/>
          <w:shd w:val="clear" w:color="auto" w:fill="ffffff"/>
        </w:rPr>
        <w:t xml:space="preserve"> </w:t>
      </w:r>
      <w:r>
        <w:rPr>
          <w:b/>
          <w:bCs/>
          <w:shd w:val="clear" w:color="auto" w:fill="ffffff"/>
        </w:rPr>
        <w:t xml:space="preserve">thực</w:t>
      </w:r>
      <w:r>
        <w:rPr>
          <w:b/>
          <w:bCs/>
          <w:shd w:val="clear" w:color="auto" w:fill="ffffff"/>
        </w:rPr>
        <w:t xml:space="preserve"> </w:t>
      </w:r>
      <w:r>
        <w:rPr>
          <w:b/>
          <w:bCs/>
          <w:shd w:val="clear" w:color="auto" w:fill="ffffff"/>
        </w:rPr>
        <w:t xml:space="preserve">trạng</w:t>
      </w:r>
      <w:r>
        <w:rPr>
          <w:b/>
          <w:bCs/>
          <w:shd w:val="clear" w:color="auto" w:fill="ffffff"/>
        </w:rPr>
        <w:t xml:space="preserve"> </w:t>
      </w:r>
      <w:r>
        <w:rPr>
          <w:b/>
          <w:bCs/>
          <w:shd w:val="clear" w:color="auto" w:fill="ffffff"/>
        </w:rPr>
        <w:t xml:space="preserve">và</w:t>
      </w:r>
      <w:r>
        <w:rPr>
          <w:b/>
          <w:bCs/>
          <w:shd w:val="clear" w:color="auto" w:fill="ffffff"/>
        </w:rPr>
        <w:t xml:space="preserve"> </w:t>
      </w:r>
      <w:r>
        <w:rPr>
          <w:b/>
          <w:bCs/>
          <w:shd w:val="clear" w:color="auto" w:fill="ffffff"/>
        </w:rPr>
        <w:t xml:space="preserve">pháp</w:t>
      </w:r>
      <w:r>
        <w:rPr>
          <w:b/>
          <w:bCs/>
          <w:shd w:val="clear" w:color="auto" w:fill="ffffff"/>
        </w:rPr>
        <w:t xml:space="preserve"> </w:t>
      </w:r>
      <w:r>
        <w:rPr>
          <w:b/>
          <w:bCs/>
          <w:shd w:val="clear" w:color="auto" w:fill="ffffff"/>
        </w:rPr>
        <w:t xml:space="preserve">lý</w:t>
      </w:r>
      <w:r>
        <w:rPr>
          <w:b/>
          <w:bCs/>
          <w:shd w:val="clear" w:color="auto" w:fill="ffffff"/>
        </w:rPr>
        <w:t xml:space="preserve"> </w:t>
      </w:r>
      <w:r>
        <w:rPr>
          <w:b/>
          <w:bCs/>
          <w:shd w:val="clear" w:color="auto" w:fill="ffffff"/>
        </w:rPr>
        <w:t xml:space="preserve">tài</w:t>
      </w:r>
      <w:r>
        <w:rPr>
          <w:b/>
          <w:bCs/>
          <w:shd w:val="clear" w:color="auto" w:fill="ffffff"/>
        </w:rPr>
        <w:t xml:space="preserve"> </w:t>
      </w:r>
      <w:r>
        <w:rPr>
          <w:b/>
          <w:bCs/>
          <w:shd w:val="clear" w:color="auto" w:fill="ffffff"/>
        </w:rPr>
        <w:t xml:space="preserve">sản</w:t>
      </w:r>
      <w:r>
        <w:rPr>
          <w:b/>
          <w:bCs/>
          <w:shd w:val="clear" w:color="auto" w:fill="ffffff"/>
        </w:rPr>
        <w:t xml:space="preserve">:</w:t>
      </w:r>
      <w:r>
        <w:rPr>
          <w:b/>
          <w:bCs/>
          <w:shd w:val="clear" w:color="auto" w:fill="ffffff"/>
        </w:rPr>
      </w:r>
      <w:r>
        <w:rPr>
          <w:b/>
          <w:bCs/>
          <w:shd w:val="clear" w:color="auto" w:fill="ffffff"/>
        </w:rPr>
      </w:r>
    </w:p>
    <w:p w14:paraId="601F1E60" w14:textId="77777777">
      <w:pPr>
        <w:pBdr/>
        <w:spacing/>
        <w:ind/>
        <w:rPr>
          <w:b/>
          <w:bCs/>
          <w:shd w:val="clear" w:color="auto" w:fill="ffffff"/>
        </w:rPr>
      </w:pPr>
      <w:r>
        <w:rPr>
          <w:b/>
          <w:bCs/>
          <w:shd w:val="clear" w:color="auto" w:fill="ffffff"/>
        </w:rPr>
      </w:r>
      <w:r>
        <w:rPr>
          <w:b/>
          <w:bCs/>
          <w:shd w:val="clear" w:color="auto" w:fill="ffffff"/>
        </w:rPr>
      </w:r>
      <w:r>
        <w:rPr>
          <w:b/>
          <w:bCs/>
          <w:shd w:val="clear" w:color="auto" w:fill="ffffff"/>
        </w:rPr>
      </w:r>
    </w:p>
    <w:tbl>
      <w:tblPr>
        <w:tblStyle w:val="1028"/>
        <w:jc w:val="center"/>
        <w:tblW w:w="0" w:type="auto"/>
        <w:tblBorders/>
        <w:tblLayout w:type="fixed"/>
        <w:tblLook w:val="04A0" w:firstRow="1" w:lastRow="0" w:firstColumn="1" w:lastColumn="0" w:noHBand="0" w:noVBand="1"/>
      </w:tblPr>
      <w:tblGrid>
        <w:gridCol w:w="648"/>
        <w:gridCol w:w="1663"/>
        <w:gridCol w:w="2178"/>
        <w:gridCol w:w="2250"/>
        <w:gridCol w:w="1371"/>
        <w:gridCol w:w="1631"/>
      </w:tblGrid>
      <w:tr>
        <w:trPr>
          <w:jc w:val="center"/>
        </w:trPr>
        <w:tc>
          <w:tcPr>
            <w:tcBorders/>
            <w:tcW w:w="648" w:type="dxa"/>
            <w:vAlign w:val="center"/>
            <w:textDirection w:val="lrTb"/>
            <w:noWrap w:val="false"/>
          </w:tcPr>
          <w:p w14:paraId="6C984268" w14:textId="77777777">
            <w:pPr>
              <w:pBdr/>
              <w:spacing/>
              <w:ind/>
              <w:jc w:val="center"/>
              <w:rPr>
                <w:b/>
                <w:bCs/>
              </w:rPr>
            </w:pPr>
            <w:r>
              <w:rPr>
                <w:b/>
                <w:bCs/>
              </w:rPr>
              <w:t xml:space="preserve">TT</w:t>
            </w:r>
            <w:r>
              <w:rPr>
                <w:b/>
                <w:bCs/>
              </w:rPr>
            </w:r>
            <w:r>
              <w:rPr>
                <w:b/>
                <w:bCs/>
              </w:rPr>
            </w:r>
          </w:p>
        </w:tc>
        <w:tc>
          <w:tcPr>
            <w:tcBorders/>
            <w:tcW w:w="1663" w:type="dxa"/>
            <w:vAlign w:val="center"/>
            <w:textDirection w:val="lrTb"/>
            <w:noWrap w:val="false"/>
          </w:tcPr>
          <w:p w14:paraId="2838845F" w14:textId="77777777">
            <w:pPr>
              <w:pBdr/>
              <w:spacing/>
              <w:ind/>
              <w:jc w:val="center"/>
              <w:rPr>
                <w:b/>
                <w:bCs/>
              </w:rPr>
            </w:pPr>
            <w:r>
              <w:rPr>
                <w:b/>
                <w:bCs/>
              </w:rPr>
              <w:t xml:space="preserve">Các</w:t>
            </w:r>
            <w:r>
              <w:rPr>
                <w:b/>
                <w:bCs/>
              </w:rPr>
              <w:t xml:space="preserve"> </w:t>
            </w:r>
            <w:r>
              <w:rPr>
                <w:b/>
                <w:bCs/>
              </w:rPr>
              <w:t xml:space="preserve">yếu</w:t>
            </w:r>
            <w:r>
              <w:rPr>
                <w:b/>
                <w:bCs/>
              </w:rPr>
              <w:t xml:space="preserve"> </w:t>
            </w:r>
            <w:r>
              <w:rPr>
                <w:b/>
                <w:bCs/>
              </w:rPr>
              <w:t xml:space="preserve">tố</w:t>
            </w:r>
            <w:r>
              <w:rPr>
                <w:b/>
                <w:bCs/>
              </w:rPr>
            </w:r>
            <w:r>
              <w:rPr>
                <w:b/>
                <w:bCs/>
              </w:rPr>
            </w:r>
          </w:p>
        </w:tc>
        <w:tc>
          <w:tcPr>
            <w:tcBorders/>
            <w:tcW w:w="2178" w:type="dxa"/>
            <w:vAlign w:val="center"/>
            <w:textDirection w:val="lrTb"/>
            <w:noWrap w:val="false"/>
          </w:tcPr>
          <w:p w14:paraId="1B3AFC44" w14:textId="77777777">
            <w:pPr>
              <w:pBdr/>
              <w:spacing/>
              <w:ind/>
              <w:jc w:val="center"/>
              <w:rPr>
                <w:b/>
                <w:bCs/>
              </w:rPr>
            </w:pPr>
            <w:r>
              <w:rPr>
                <w:b/>
                <w:bCs/>
              </w:rPr>
              <w:t xml:space="preserve">Thông</w:t>
            </w:r>
            <w:r>
              <w:rPr>
                <w:b/>
                <w:bCs/>
              </w:rPr>
              <w:t xml:space="preserve"> tin TSTĐ</w:t>
            </w:r>
            <w:r>
              <w:rPr>
                <w:b/>
                <w:bCs/>
              </w:rPr>
            </w:r>
            <w:r>
              <w:rPr>
                <w:b/>
                <w:bCs/>
              </w:rPr>
            </w:r>
          </w:p>
        </w:tc>
        <w:tc>
          <w:tcPr>
            <w:tcBorders/>
            <w:tcW w:w="2250" w:type="dxa"/>
            <w:vAlign w:val="center"/>
            <w:textDirection w:val="lrTb"/>
            <w:noWrap w:val="false"/>
          </w:tcPr>
          <w:p w14:paraId="40EC88AE" w14:textId="77777777">
            <w:pPr>
              <w:pBdr/>
              <w:spacing/>
              <w:ind/>
              <w:jc w:val="center"/>
              <w:rPr>
                <w:b/>
                <w:bCs/>
              </w:rPr>
            </w:pPr>
            <w:r>
              <w:rPr>
                <w:b/>
                <w:bCs/>
              </w:rPr>
              <w:t xml:space="preserve">Thông</w:t>
            </w:r>
            <w:r>
              <w:rPr>
                <w:b/>
                <w:bCs/>
              </w:rPr>
              <w:t xml:space="preserve"> tin </w:t>
            </w:r>
            <w:r>
              <w:rPr>
                <w:b/>
                <w:bCs/>
              </w:rPr>
              <w:t xml:space="preserve">khảo</w:t>
            </w:r>
            <w:r>
              <w:rPr>
                <w:b/>
                <w:bCs/>
              </w:rPr>
              <w:t xml:space="preserve"> </w:t>
            </w:r>
            <w:r>
              <w:rPr>
                <w:b/>
                <w:bCs/>
              </w:rPr>
              <w:t xml:space="preserve">sát</w:t>
            </w:r>
            <w:r>
              <w:rPr>
                <w:b/>
                <w:bCs/>
              </w:rPr>
            </w:r>
            <w:r>
              <w:rPr>
                <w:b/>
                <w:bCs/>
              </w:rPr>
            </w:r>
          </w:p>
        </w:tc>
        <w:tc>
          <w:tcPr>
            <w:tcBorders/>
            <w:tcW w:w="1371" w:type="dxa"/>
            <w:vAlign w:val="center"/>
            <w:textDirection w:val="lrTb"/>
            <w:noWrap w:val="false"/>
          </w:tcPr>
          <w:p w14:paraId="4D445C18" w14:textId="77777777">
            <w:pPr>
              <w:pBdr/>
              <w:spacing/>
              <w:ind/>
              <w:jc w:val="center"/>
              <w:rPr>
                <w:b/>
                <w:bCs/>
              </w:rPr>
            </w:pPr>
            <w:r>
              <w:rPr>
                <w:b/>
                <w:bCs/>
              </w:rPr>
              <w:t xml:space="preserve">Chênh</w:t>
            </w:r>
            <w:r>
              <w:rPr>
                <w:b/>
                <w:bCs/>
              </w:rPr>
              <w:t xml:space="preserve"> </w:t>
            </w:r>
            <w:r>
              <w:rPr>
                <w:b/>
                <w:bCs/>
              </w:rPr>
              <w:t xml:space="preserve">lệch</w:t>
            </w:r>
            <w:r>
              <w:rPr>
                <w:b/>
                <w:bCs/>
              </w:rPr>
            </w:r>
            <w:r>
              <w:rPr>
                <w:b/>
                <w:bCs/>
              </w:rPr>
            </w:r>
          </w:p>
        </w:tc>
        <w:tc>
          <w:tcPr>
            <w:tcBorders/>
            <w:tcW w:w="1631" w:type="dxa"/>
            <w:vAlign w:val="center"/>
            <w:textDirection w:val="lrTb"/>
            <w:noWrap w:val="false"/>
          </w:tcPr>
          <w:p w14:paraId="528DD93D" w14:textId="77777777">
            <w:pPr>
              <w:pBdr/>
              <w:spacing/>
              <w:ind/>
              <w:jc w:val="center"/>
              <w:rPr>
                <w:b/>
                <w:bCs/>
              </w:rPr>
            </w:pPr>
            <w:r>
              <w:rPr>
                <w:b/>
                <w:bCs/>
              </w:rPr>
              <w:t xml:space="preserve">Nguyên</w:t>
            </w:r>
            <w:r>
              <w:rPr>
                <w:b/>
                <w:bCs/>
              </w:rPr>
              <w:t xml:space="preserve"> </w:t>
            </w:r>
            <w:r>
              <w:rPr>
                <w:b/>
                <w:bCs/>
              </w:rPr>
              <w:t xml:space="preserve">nhân</w:t>
            </w:r>
            <w:r>
              <w:rPr>
                <w:b/>
                <w:bCs/>
              </w:rPr>
            </w:r>
            <w:r>
              <w:rPr>
                <w:b/>
                <w:bCs/>
              </w:rPr>
            </w:r>
          </w:p>
        </w:tc>
      </w:tr>
      <w:tr>
        <w:trPr>
          <w:jc w:val="center"/>
        </w:trPr>
        <w:tc>
          <w:tcPr>
            <w:tcBorders/>
            <w:tcW w:w="648" w:type="dxa"/>
            <w:vAlign w:val="center"/>
            <w:textDirection w:val="lrTb"/>
            <w:noWrap w:val="false"/>
          </w:tcPr>
          <w:p w14:paraId="26B17FEA" w14:textId="77777777">
            <w:pPr>
              <w:pBdr/>
              <w:spacing/>
              <w:ind/>
              <w:jc w:val="center"/>
              <w:rPr/>
            </w:pPr>
            <w:r>
              <w:t xml:space="preserve">1</w:t>
            </w:r>
            <w:r/>
          </w:p>
        </w:tc>
        <w:tc>
          <w:tcPr>
            <w:tcBorders/>
            <w:tcW w:w="1663" w:type="dxa"/>
            <w:vAlign w:val="center"/>
            <w:textDirection w:val="lrTb"/>
            <w:noWrap w:val="false"/>
          </w:tcPr>
          <w:p w14:paraId="02850E00" w14:textId="77777777">
            <w:pPr>
              <w:pBdr/>
              <w:spacing/>
              <w:ind/>
              <w:jc w:val="center"/>
              <w:rPr/>
            </w:pPr>
            <w:r>
              <w:t xml:space="preserve">Địa chỉ trên sổ</w:t>
            </w:r>
            <w:r/>
          </w:p>
        </w:tc>
        <w:tc>
          <w:tcPr>
            <w:tcBorders/>
            <w:tcW w:w="2178" w:type="dxa"/>
            <w:vAlign w:val="center"/>
            <w:textDirection w:val="lrTb"/>
            <w:noWrap w:val="false"/>
          </w:tcPr>
          <w:p w14:paraId="26173964">
            <w:pPr>
              <w:pBdr/>
              <w:spacing/>
              <w:ind/>
              <w:jc w:val="center"/>
              <w:rPr/>
            </w:pPr>
            <w:r>
              <w:t xml:space="preserve">Xã Phú Cát, Huyện Quốc Oai, Thành phố Hà Nội</w:t>
            </w:r>
            <w:r/>
          </w:p>
        </w:tc>
        <w:tc>
          <w:tcPr>
            <w:tcBorders/>
            <w:tcW w:w="2250" w:type="dxa"/>
            <w:vAlign w:val="center"/>
            <w:textDirection w:val="lrTb"/>
            <w:noWrap w:val="false"/>
          </w:tcPr>
          <w:p w14:paraId="79F97508" w14:textId="77777777">
            <w:pPr>
              <w:pBdr/>
              <w:spacing/>
              <w:ind/>
              <w:jc w:val="center"/>
              <w:rPr/>
            </w:pPr>
            <w:r>
              <w:t xml:space="preserve">Xã Phú Cát, Huyện Quốc Oai, Thành phố Hà Nội ✔</w:t>
            </w:r>
            <w:r/>
          </w:p>
        </w:tc>
        <w:tc>
          <w:tcPr>
            <w:tcBorders/>
            <w:tcW w:w="1371" w:type="dxa"/>
            <w:vAlign w:val="center"/>
            <w:textDirection w:val="lrTb"/>
            <w:noWrap w:val="false"/>
          </w:tcPr>
          <w:p w14:paraId="4780E8E2">
            <w:pPr>
              <w:pBdr/>
              <w:spacing/>
              <w:ind/>
              <w:jc w:val="center"/>
              <w:rPr/>
            </w:pPr>
            <w:r>
              <w:t xml:space="preserve">Không</w:t>
            </w:r>
            <w:r/>
          </w:p>
        </w:tc>
        <w:tc>
          <w:tcPr>
            <w:tcBorders/>
            <w:tcW w:w="1631" w:type="dxa"/>
            <w:vAlign w:val="center"/>
            <w:textDirection w:val="lrTb"/>
            <w:noWrap w:val="false"/>
          </w:tcPr>
          <w:p w14:paraId="47DB12F8" w14:textId="77777777">
            <w:pPr>
              <w:pBdr/>
              <w:spacing/>
              <w:ind/>
              <w:jc w:val="center"/>
              <w:rPr/>
            </w:pPr>
            <w:r/>
            <w:r/>
          </w:p>
        </w:tc>
      </w:tr>
      <w:tr>
        <w:trPr>
          <w:jc w:val="center"/>
        </w:trPr>
        <w:tc>
          <w:tcPr>
            <w:tcBorders/>
            <w:tcW w:w="648" w:type="dxa"/>
            <w:vAlign w:val="center"/>
            <w:textDirection w:val="lrTb"/>
            <w:noWrap w:val="false"/>
          </w:tcPr>
          <w:p w14:paraId="26B17FEA" w14:textId="77777777">
            <w:pPr>
              <w:pBdr/>
              <w:spacing/>
              <w:ind/>
              <w:jc w:val="center"/>
              <w:rPr/>
            </w:pPr>
            <w:r>
              <w:t xml:space="preserve">2</w:t>
            </w:r>
            <w:r/>
          </w:p>
        </w:tc>
        <w:tc>
          <w:tcPr>
            <w:tcBorders/>
            <w:tcW w:w="1663" w:type="dxa"/>
            <w:vAlign w:val="center"/>
            <w:textDirection w:val="lrTb"/>
            <w:noWrap w:val="false"/>
          </w:tcPr>
          <w:p w14:paraId="02850E00" w14:textId="77777777">
            <w:pPr>
              <w:pBdr/>
              <w:spacing/>
              <w:ind/>
              <w:jc w:val="center"/>
              <w:rPr/>
            </w:pPr>
            <w:r>
              <w:t xml:space="preserve">Địa chỉ thực tế</w:t>
            </w:r>
            <w:r/>
          </w:p>
        </w:tc>
        <w:tc>
          <w:tcPr>
            <w:tcBorders/>
            <w:tcW w:w="2178" w:type="dxa"/>
            <w:vAlign w:val="center"/>
            <w:textDirection w:val="lrTb"/>
            <w:noWrap w:val="false"/>
          </w:tcPr>
          <w:p w14:paraId="4576CF3F" w14:textId="77777777">
            <w:pPr>
              <w:pBdr/>
              <w:spacing/>
              <w:ind/>
              <w:jc w:val="center"/>
              <w:rPr/>
            </w:pPr>
            <w:r>
              <w:t xml:space="preserve">Xã Phú Cát, Huyện Quốc Oai, Thành phố Hà Nội</w:t>
            </w:r>
            <w:r/>
          </w:p>
        </w:tc>
        <w:tc>
          <w:tcPr>
            <w:tcBorders/>
            <w:tcW w:w="2250" w:type="dxa"/>
            <w:vAlign w:val="center"/>
            <w:textDirection w:val="lrTb"/>
            <w:noWrap w:val="false"/>
          </w:tcPr>
          <w:p w14:paraId="79F97508" w14:textId="77777777">
            <w:pPr>
              <w:pBdr/>
              <w:spacing/>
              <w:ind/>
              <w:jc w:val="center"/>
              <w:rPr/>
            </w:pPr>
            <w:r>
              <w:t xml:space="preserve">Xã Phú Cát, Huyện Quốc Oai, Thành phố Hà Nội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1631" w:type="dxa"/>
            <w:vAlign w:val="center"/>
            <w:textDirection w:val="lrTb"/>
            <w:noWrap w:val="false"/>
          </w:tcPr>
          <w:p w14:paraId="47DB12F8" w14:textId="77777777">
            <w:pPr>
              <w:pBdr/>
              <w:spacing/>
              <w:ind/>
              <w:jc w:val="center"/>
              <w:rPr/>
            </w:pPr>
            <w:r/>
            <w:r/>
          </w:p>
        </w:tc>
      </w:tr>
      <w:tr>
        <w:trPr>
          <w:jc w:val="center"/>
        </w:trPr>
        <w:tc>
          <w:tcPr>
            <w:tcBorders/>
            <w:tcW w:w="648" w:type="dxa"/>
            <w:vAlign w:val="center"/>
            <w:textDirection w:val="lrTb"/>
            <w:noWrap w:val="false"/>
          </w:tcPr>
          <w:p w14:paraId="26B17FEA" w14:textId="77777777">
            <w:pPr>
              <w:pBdr/>
              <w:spacing/>
              <w:ind/>
              <w:jc w:val="center"/>
              <w:rPr/>
            </w:pPr>
            <w:r>
              <w:t xml:space="preserve">3</w:t>
            </w:r>
            <w:r/>
          </w:p>
        </w:tc>
        <w:tc>
          <w:tcPr>
            <w:tcBorders/>
            <w:tcW w:w="1663" w:type="dxa"/>
            <w:vAlign w:val="center"/>
            <w:textDirection w:val="lrTb"/>
            <w:noWrap w:val="false"/>
          </w:tcPr>
          <w:p w14:paraId="02850E00" w14:textId="77777777">
            <w:pPr>
              <w:pBdr/>
              <w:spacing/>
              <w:ind/>
              <w:jc w:val="center"/>
              <w:rPr/>
            </w:pPr>
            <w:r>
              <w:t xml:space="preserve">Pháp lý</w:t>
            </w:r>
            <w:r/>
          </w:p>
        </w:tc>
        <w:tc>
          <w:tcPr>
            <w:tcBorders/>
            <w:tcW w:w="2178" w:type="dxa"/>
            <w:vAlign w:val="center"/>
            <w:textDirection w:val="lrTb"/>
            <w:noWrap w:val="false"/>
          </w:tcPr>
          <w:p w14:paraId="4576CF3F" w14:textId="77777777">
            <w:pPr>
              <w:pBdr/>
              <w:spacing/>
              <w:ind/>
              <w:jc w:val="center"/>
              <w:rPr/>
            </w:pPr>
            <w:r>
              <w:t xml:space="preserve">Giấy chứng nhận quyền sử dụng đất, quyền sở hữu nhà ở và tài sản gắn liền với đất</w:t>
            </w:r>
            <w:r/>
          </w:p>
        </w:tc>
        <w:tc>
          <w:tcPr>
            <w:tcBorders/>
            <w:tcW w:w="2250" w:type="dxa"/>
            <w:vAlign w:val="center"/>
            <w:textDirection w:val="lrTb"/>
            <w:noWrap w:val="false"/>
          </w:tcPr>
          <w:p w14:paraId="79F97508" w14:textId="77777777">
            <w:pPr>
              <w:pBdr/>
              <w:spacing/>
              <w:ind/>
              <w:jc w:val="center"/>
              <w:rPr/>
            </w:pPr>
            <w:r>
              <w:t xml:space="preserve">Giấy chứng nhận quyền sử dụng đất, quyền sở hữu nhà ở và tài sản gắn liền với đất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1631" w:type="dxa"/>
            <w:vAlign w:val="center"/>
            <w:textDirection w:val="lrTb"/>
            <w:noWrap w:val="false"/>
          </w:tcPr>
          <w:p w14:paraId="47DB12F8" w14:textId="77777777">
            <w:pPr>
              <w:pBdr/>
              <w:spacing/>
              <w:ind/>
              <w:jc w:val="center"/>
              <w:rPr/>
            </w:pPr>
            <w:r/>
            <w:r/>
          </w:p>
        </w:tc>
      </w:tr>
      <w:tr>
        <w:trPr>
          <w:jc w:val="center"/>
        </w:trPr>
        <w:tc>
          <w:tcPr>
            <w:tcBorders/>
            <w:tcW w:w="648" w:type="dxa"/>
            <w:vAlign w:val="center"/>
            <w:textDirection w:val="lrTb"/>
            <w:noWrap w:val="false"/>
          </w:tcPr>
          <w:p w14:paraId="26B17FEA" w14:textId="77777777">
            <w:pPr>
              <w:pBdr/>
              <w:spacing/>
              <w:ind/>
              <w:jc w:val="center"/>
              <w:rPr/>
            </w:pPr>
            <w:r>
              <w:t xml:space="preserve">4</w:t>
            </w:r>
            <w:r/>
          </w:p>
        </w:tc>
        <w:tc>
          <w:tcPr>
            <w:tcBorders/>
            <w:tcW w:w="1663" w:type="dxa"/>
            <w:vAlign w:val="center"/>
            <w:textDirection w:val="lrTb"/>
            <w:noWrap w:val="false"/>
          </w:tcPr>
          <w:p w14:paraId="02850E00" w14:textId="77777777">
            <w:pPr>
              <w:pBdr/>
              <w:spacing/>
              <w:ind/>
              <w:jc w:val="center"/>
              <w:rPr/>
            </w:pPr>
            <w:r>
              <w:t xml:space="preserve">Loại đất</w:t>
            </w:r>
            <w:r/>
          </w:p>
        </w:tc>
        <w:tc>
          <w:tcPr>
            <w:tcBorders/>
            <w:tcW w:w="2178" w:type="dxa"/>
            <w:vAlign w:val="center"/>
            <w:textDirection w:val="lrTb"/>
            <w:noWrap w:val="false"/>
          </w:tcPr>
          <w:p w14:paraId="4576CF3F" w14:textId="77777777">
            <w:pPr>
              <w:pBdr/>
              <w:spacing/>
              <w:ind/>
              <w:jc w:val="center"/>
              <w:rPr/>
            </w:pPr>
            <w:r>
              <w:t xml:space="preserve">Đất ở nông thôn, Đất trồng cây lâu năm </w:t>
            </w:r>
            <w:r/>
          </w:p>
        </w:tc>
        <w:tc>
          <w:tcPr>
            <w:tcBorders/>
            <w:tcW w:w="2250" w:type="dxa"/>
            <w:vAlign w:val="center"/>
            <w:textDirection w:val="lrTb"/>
            <w:noWrap w:val="false"/>
          </w:tcPr>
          <w:p w14:paraId="45402788">
            <w:pPr>
              <w:pBdr/>
              <w:spacing/>
              <w:ind/>
              <w:rPr/>
            </w:pPr>
            <w:r>
              <w:t xml:space="preserve">Đất ở nông thôn, Đất trồng cây lâu năm ✔</w:t>
            </w:r>
            <w:r/>
          </w:p>
        </w:tc>
        <w:tc>
          <w:tcPr>
            <w:tcBorders/>
            <w:tcW w:w="1371" w:type="dxa"/>
            <w:vAlign w:val="center"/>
            <w:textDirection w:val="lrTb"/>
            <w:noWrap w:val="false"/>
          </w:tcPr>
          <w:p w14:paraId="3EAC2CE7">
            <w:pPr>
              <w:pBdr/>
              <w:spacing/>
              <w:ind/>
              <w:jc w:val="center"/>
              <w:rPr/>
            </w:pPr>
            <w:r>
              <w:t xml:space="preserve">Không</w:t>
            </w:r>
            <w:r/>
          </w:p>
        </w:tc>
        <w:tc>
          <w:tcPr>
            <w:tcBorders/>
            <w:tcW w:w="1631" w:type="dxa"/>
            <w:vAlign w:val="center"/>
            <w:textDirection w:val="lrTb"/>
            <w:noWrap w:val="false"/>
          </w:tcPr>
          <w:p w14:paraId="47DB12F8" w14:textId="77777777">
            <w:pPr>
              <w:pBdr/>
              <w:spacing/>
              <w:ind/>
              <w:jc w:val="center"/>
              <w:rPr/>
            </w:pPr>
            <w:r/>
            <w:r/>
          </w:p>
        </w:tc>
      </w:tr>
      <w:tr>
        <w:trPr>
          <w:jc w:val="center"/>
        </w:trPr>
        <w:tc>
          <w:tcPr>
            <w:tcBorders/>
            <w:tcW w:w="648" w:type="dxa"/>
            <w:vAlign w:val="center"/>
            <w:textDirection w:val="lrTb"/>
            <w:noWrap w:val="false"/>
          </w:tcPr>
          <w:p w14:paraId="26B17FEA" w14:textId="77777777">
            <w:pPr>
              <w:pBdr/>
              <w:spacing/>
              <w:ind/>
              <w:jc w:val="center"/>
              <w:rPr/>
            </w:pPr>
            <w:r>
              <w:t xml:space="preserve">5</w:t>
            </w:r>
            <w:r/>
          </w:p>
        </w:tc>
        <w:tc>
          <w:tcPr>
            <w:tcBorders/>
            <w:tcW w:w="1663" w:type="dxa"/>
            <w:vAlign w:val="center"/>
            <w:textDirection w:val="lrTb"/>
            <w:noWrap w:val="false"/>
          </w:tcPr>
          <w:p w14:paraId="02850E00" w14:textId="77777777">
            <w:pPr>
              <w:pBdr/>
              <w:spacing/>
              <w:ind/>
              <w:jc w:val="center"/>
              <w:rPr/>
            </w:pPr>
            <w:r>
              <w:t xml:space="preserve">Thời hạn sử dụng</w:t>
            </w:r>
            <w:r/>
          </w:p>
        </w:tc>
        <w:tc>
          <w:tcPr>
            <w:tcBorders/>
            <w:tcW w:w="2178" w:type="dxa"/>
            <w:vAlign w:val="center"/>
            <w:textDirection w:val="lrTb"/>
            <w:noWrap w:val="false"/>
          </w:tcPr>
          <w:p w14:paraId="4576CF3F" w14:textId="77777777">
            <w:pPr>
              <w:pBdr/>
              <w:spacing/>
              <w:ind/>
              <w:jc w:val="center"/>
              <w:rPr/>
            </w:pPr>
            <w:r>
              <w:t xml:space="preserve">Lâu dài và có thời hạn</w:t>
            </w:r>
            <w:r/>
          </w:p>
        </w:tc>
        <w:tc>
          <w:tcPr>
            <w:tcBorders/>
            <w:tcW w:w="2250" w:type="dxa"/>
            <w:vAlign w:val="center"/>
            <w:textDirection w:val="lrTb"/>
            <w:noWrap w:val="false"/>
          </w:tcPr>
          <w:p w14:paraId="50F9CD47">
            <w:pPr>
              <w:pBdr/>
              <w:spacing/>
              <w:ind/>
              <w:jc w:val="center"/>
              <w:rPr/>
            </w:pPr>
            <w:r>
              <w:t xml:space="preserve">Lâu dài và có thời hạn</w:t>
            </w:r>
            <w:r>
              <w:t xml:space="preserve"> ✔</w:t>
            </w:r>
            <w:r/>
          </w:p>
        </w:tc>
        <w:tc>
          <w:tcPr>
            <w:tcBorders/>
            <w:tcW w:w="1371" w:type="dxa"/>
            <w:vAlign w:val="center"/>
            <w:textDirection w:val="lrTb"/>
            <w:noWrap w:val="false"/>
          </w:tcPr>
          <w:p w14:paraId="3EAC2CE7">
            <w:pPr>
              <w:pBdr/>
              <w:spacing/>
              <w:ind/>
              <w:jc w:val="center"/>
              <w:rPr/>
            </w:pPr>
            <w:r>
              <w:t xml:space="preserve">Không</w:t>
            </w:r>
            <w:r/>
          </w:p>
        </w:tc>
        <w:tc>
          <w:tcPr>
            <w:tcBorders/>
            <w:tcW w:w="1631" w:type="dxa"/>
            <w:vAlign w:val="center"/>
            <w:textDirection w:val="lrTb"/>
            <w:noWrap w:val="false"/>
          </w:tcPr>
          <w:p w14:paraId="47DB12F8" w14:textId="77777777">
            <w:pPr>
              <w:pBdr/>
              <w:spacing/>
              <w:ind/>
              <w:jc w:val="center"/>
              <w:rPr/>
            </w:pPr>
            <w:r/>
            <w:r/>
          </w:p>
        </w:tc>
      </w:tr>
      <w:tr>
        <w:trPr>
          <w:jc w:val="center"/>
        </w:trPr>
        <w:tc>
          <w:tcPr>
            <w:tcBorders/>
            <w:tcW w:w="648" w:type="dxa"/>
            <w:vAlign w:val="center"/>
            <w:textDirection w:val="lrTb"/>
            <w:noWrap w:val="false"/>
          </w:tcPr>
          <w:p w14:paraId="26B17FEA" w14:textId="77777777">
            <w:pPr>
              <w:pBdr/>
              <w:spacing/>
              <w:ind/>
              <w:jc w:val="center"/>
              <w:rPr/>
            </w:pPr>
            <w:r>
              <w:t xml:space="preserve">6</w:t>
            </w:r>
            <w:r/>
          </w:p>
        </w:tc>
        <w:tc>
          <w:tcPr>
            <w:tcBorders/>
            <w:tcW w:w="1663" w:type="dxa"/>
            <w:vAlign w:val="center"/>
            <w:textDirection w:val="lrTb"/>
            <w:noWrap w:val="false"/>
          </w:tcPr>
          <w:p w14:paraId="02850E00" w14:textId="77777777">
            <w:pPr>
              <w:pBdr/>
              <w:spacing/>
              <w:ind/>
              <w:jc w:val="center"/>
              <w:rPr/>
            </w:pPr>
            <w:r>
              <w:t xml:space="preserve">Vị trí</w:t>
            </w:r>
            <w:r/>
          </w:p>
        </w:tc>
        <w:tc>
          <w:tcPr>
            <w:tcBorders/>
            <w:tcW w:w="2178" w:type="dxa"/>
            <w:vAlign w:val="center"/>
            <w:textDirection w:val="lrTb"/>
            <w:noWrap w:val="false"/>
          </w:tcPr>
          <w:p w14:paraId="4576CF3F" w14:textId="77777777">
            <w:pPr>
              <w:pBdr/>
              <w:spacing/>
              <w:ind/>
              <w:jc w:val="center"/>
              <w:rPr/>
            </w:pPr>
            <w:r>
              <w:t xml:space="preserve">VT3 </w:t>
            </w:r>
            <w:r/>
          </w:p>
        </w:tc>
        <w:tc>
          <w:tcPr>
            <w:tcBorders/>
            <w:tcW w:w="2250" w:type="dxa"/>
            <w:vAlign w:val="center"/>
            <w:textDirection w:val="lrTb"/>
            <w:noWrap w:val="false"/>
          </w:tcPr>
          <w:p w14:paraId="0ACFCA50">
            <w:pPr>
              <w:pBdr/>
              <w:spacing/>
              <w:ind/>
              <w:jc w:val="center"/>
              <w:rPr/>
            </w:pPr>
            <w:r>
              <w:t xml:space="preserve">VT3 ✔</w:t>
            </w:r>
            <w:r/>
          </w:p>
        </w:tc>
        <w:tc>
          <w:tcPr>
            <w:tcBorders/>
            <w:tcW w:w="1371" w:type="dxa"/>
            <w:vAlign w:val="center"/>
            <w:textDirection w:val="lrTb"/>
            <w:noWrap w:val="false"/>
          </w:tcPr>
          <w:p w14:paraId="3EAC2CE7">
            <w:pPr>
              <w:pBdr/>
              <w:spacing/>
              <w:ind/>
              <w:jc w:val="center"/>
              <w:rPr/>
            </w:pPr>
            <w:r>
              <w:t xml:space="preserve">Không</w:t>
            </w:r>
            <w:r/>
          </w:p>
        </w:tc>
        <w:tc>
          <w:tcPr>
            <w:tcBorders/>
            <w:tcW w:w="1631" w:type="dxa"/>
            <w:vAlign w:val="center"/>
            <w:textDirection w:val="lrTb"/>
            <w:noWrap w:val="false"/>
          </w:tcPr>
          <w:p w14:paraId="47DB12F8" w14:textId="77777777">
            <w:pPr>
              <w:pBdr/>
              <w:spacing/>
              <w:ind/>
              <w:jc w:val="center"/>
              <w:rPr/>
            </w:pPr>
            <w:r/>
            <w:r/>
          </w:p>
        </w:tc>
      </w:tr>
      <w:tr>
        <w:trPr>
          <w:jc w:val="center"/>
        </w:trPr>
        <w:tc>
          <w:tcPr>
            <w:tcBorders/>
            <w:tcW w:w="648" w:type="dxa"/>
            <w:vAlign w:val="center"/>
            <w:textDirection w:val="lrTb"/>
            <w:noWrap w:val="false"/>
          </w:tcPr>
          <w:p w14:paraId="26B17FEA" w14:textId="77777777">
            <w:pPr>
              <w:pBdr/>
              <w:spacing/>
              <w:ind/>
              <w:jc w:val="center"/>
              <w:rPr/>
            </w:pPr>
            <w:r>
              <w:t xml:space="preserve">7</w:t>
            </w:r>
            <w:r/>
          </w:p>
        </w:tc>
        <w:tc>
          <w:tcPr>
            <w:tcBorders/>
            <w:tcW w:w="1663" w:type="dxa"/>
            <w:vAlign w:val="center"/>
            <w:textDirection w:val="lrTb"/>
            <w:noWrap w:val="false"/>
          </w:tcPr>
          <w:p w14:paraId="02850E00" w14:textId="77777777">
            <w:pPr>
              <w:pBdr/>
              <w:spacing/>
              <w:ind/>
              <w:jc w:val="center"/>
              <w:rPr/>
            </w:pPr>
            <w:r>
              <w:t xml:space="preserve">Kết cấu mặt đường</w:t>
            </w:r>
            <w:r/>
          </w:p>
        </w:tc>
        <w:tc>
          <w:tcPr>
            <w:tcBorders/>
            <w:tcW w:w="2178" w:type="dxa"/>
            <w:vAlign w:val="center"/>
            <w:textDirection w:val="lrTb"/>
            <w:noWrap w:val="false"/>
          </w:tcPr>
          <w:p w14:paraId="4576CF3F" w14:textId="77777777">
            <w:pPr>
              <w:pBdr/>
              <w:spacing/>
              <w:ind/>
              <w:jc w:val="center"/>
              <w:rPr/>
            </w:pPr>
            <w:r>
              <w:t xml:space="preserve">Đường đá dăm</w:t>
            </w:r>
            <w:r/>
          </w:p>
        </w:tc>
        <w:tc>
          <w:tcPr>
            <w:tcBorders/>
            <w:tcW w:w="2250" w:type="dxa"/>
            <w:vAlign w:val="center"/>
            <w:textDirection w:val="lrTb"/>
            <w:noWrap w:val="false"/>
          </w:tcPr>
          <w:p w14:paraId="79F97508" w14:textId="77777777">
            <w:pPr>
              <w:pBdr/>
              <w:spacing/>
              <w:ind/>
              <w:jc w:val="center"/>
              <w:rPr/>
            </w:pPr>
            <w:r>
              <w:t xml:space="preserve">Đường đá dăm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1631" w:type="dxa"/>
            <w:vAlign w:val="center"/>
            <w:textDirection w:val="lrTb"/>
            <w:noWrap w:val="false"/>
          </w:tcPr>
          <w:p w14:paraId="47DB12F8" w14:textId="77777777">
            <w:pPr>
              <w:pBdr/>
              <w:spacing/>
              <w:ind/>
              <w:jc w:val="center"/>
              <w:rPr/>
            </w:pPr>
            <w:r/>
            <w:r/>
          </w:p>
        </w:tc>
      </w:tr>
      <w:tr>
        <w:trPr>
          <w:jc w:val="center"/>
        </w:trPr>
        <w:tc>
          <w:tcPr>
            <w:tcBorders/>
            <w:tcW w:w="648" w:type="dxa"/>
            <w:vAlign w:val="center"/>
            <w:textDirection w:val="lrTb"/>
            <w:noWrap w:val="false"/>
          </w:tcPr>
          <w:p w14:paraId="26B17FEA" w14:textId="77777777">
            <w:pPr>
              <w:pBdr/>
              <w:spacing/>
              <w:ind/>
              <w:jc w:val="center"/>
              <w:rPr/>
            </w:pPr>
            <w:r>
              <w:t xml:space="preserve">8</w:t>
            </w:r>
            <w:r/>
          </w:p>
        </w:tc>
        <w:tc>
          <w:tcPr>
            <w:tcBorders/>
            <w:tcW w:w="1663" w:type="dxa"/>
            <w:vAlign w:val="center"/>
            <w:textDirection w:val="lrTb"/>
            <w:noWrap w:val="false"/>
          </w:tcPr>
          <w:p w14:paraId="02850E00" w14:textId="77777777">
            <w:pPr>
              <w:pBdr/>
              <w:spacing/>
              <w:ind/>
              <w:jc w:val="center"/>
              <w:rPr/>
            </w:pPr>
            <w:r>
              <w:t xml:space="preserve">Mặt cắt đường trước nhà</w:t>
            </w:r>
            <w:r/>
          </w:p>
        </w:tc>
        <w:tc>
          <w:tcPr>
            <w:tcBorders/>
            <w:tcW w:w="2178" w:type="dxa"/>
            <w:vAlign w:val="center"/>
            <w:textDirection w:val="lrTb"/>
            <w:noWrap w:val="false"/>
          </w:tcPr>
          <w:p w14:paraId="4576CF3F" w14:textId="77777777">
            <w:pPr>
              <w:pBdr/>
              <w:spacing/>
              <w:ind/>
              <w:jc w:val="center"/>
              <w:rPr/>
            </w:pPr>
            <w:r>
              <w:t xml:space="preserve">5,25</w:t>
            </w:r>
            <w:r/>
          </w:p>
        </w:tc>
        <w:tc>
          <w:tcPr>
            <w:tcBorders/>
            <w:tcW w:w="2250" w:type="dxa"/>
            <w:vAlign w:val="center"/>
            <w:textDirection w:val="lrTb"/>
            <w:noWrap w:val="false"/>
          </w:tcPr>
          <w:p w14:paraId="79F97508" w14:textId="77777777">
            <w:pPr>
              <w:pBdr/>
              <w:spacing/>
              <w:ind/>
              <w:jc w:val="center"/>
              <w:rPr/>
            </w:pPr>
            <w:r>
              <w:t xml:space="preserve">5,25 ✔</w:t>
            </w:r>
            <w:r/>
          </w:p>
        </w:tc>
        <w:tc>
          <w:tcPr>
            <w:tcBorders/>
            <w:tcW w:w="1371" w:type="dxa"/>
            <w:vAlign w:val="center"/>
            <w:textDirection w:val="lrTb"/>
            <w:noWrap w:val="false"/>
          </w:tcPr>
          <w:p w14:paraId="720BC03F" w14:textId="77777777">
            <w:pPr>
              <w:pBdr/>
              <w:spacing/>
              <w:ind/>
              <w:jc w:val="center"/>
              <w:rPr/>
            </w:pPr>
            <w:r>
              <w:t xml:space="preserve">0</w:t>
            </w:r>
            <w:r/>
          </w:p>
        </w:tc>
        <w:tc>
          <w:tcPr>
            <w:tcBorders/>
            <w:tcW w:w="1631" w:type="dxa"/>
            <w:vAlign w:val="center"/>
            <w:textDirection w:val="lrTb"/>
            <w:noWrap w:val="false"/>
          </w:tcPr>
          <w:p w14:paraId="47DB12F8" w14:textId="77777777">
            <w:pPr>
              <w:pBdr/>
              <w:spacing/>
              <w:ind/>
              <w:jc w:val="center"/>
              <w:rPr/>
            </w:pPr>
            <w:r/>
            <w:r/>
          </w:p>
        </w:tc>
      </w:tr>
      <w:tr>
        <w:trPr>
          <w:jc w:val="center"/>
        </w:trPr>
        <w:tc>
          <w:tcPr>
            <w:tcBorders/>
            <w:tcW w:w="648" w:type="dxa"/>
            <w:vAlign w:val="center"/>
            <w:textDirection w:val="lrTb"/>
            <w:noWrap w:val="false"/>
          </w:tcPr>
          <w:p w14:paraId="26B17FEA" w14:textId="77777777">
            <w:pPr>
              <w:pBdr/>
              <w:spacing/>
              <w:ind/>
              <w:jc w:val="center"/>
              <w:rPr/>
            </w:pPr>
            <w:r>
              <w:t xml:space="preserve">9</w:t>
            </w:r>
            <w:r/>
          </w:p>
        </w:tc>
        <w:tc>
          <w:tcPr>
            <w:tcBorders/>
            <w:tcW w:w="1663" w:type="dxa"/>
            <w:vAlign w:val="center"/>
            <w:textDirection w:val="lrTb"/>
            <w:noWrap w:val="false"/>
          </w:tcPr>
          <w:p w14:paraId="02850E00" w14:textId="77777777">
            <w:pPr>
              <w:pBdr/>
              <w:spacing/>
              <w:ind/>
              <w:jc w:val="center"/>
              <w:rPr/>
            </w:pPr>
            <w:r>
              <w:t xml:space="preserve">Cơ sở hạ tầng kỹ thuật</w:t>
            </w:r>
            <w:r/>
          </w:p>
        </w:tc>
        <w:tc>
          <w:tcPr>
            <w:tcBorders/>
            <w:tcW w:w="2178" w:type="dxa"/>
            <w:vAlign w:val="center"/>
            <w:textDirection w:val="lrTb"/>
            <w:noWrap w:val="false"/>
          </w:tcPr>
          <w:p w14:paraId="4576CF3F" w14:textId="77777777">
            <w:pPr>
              <w:pBdr/>
              <w:spacing/>
              <w:ind/>
              <w:jc w:val="center"/>
              <w:rPr/>
            </w:pPr>
            <w:r>
              <w:t xml:space="preserve">Hạ tầng khu dân cư thông thường </w:t>
            </w:r>
            <w:r/>
          </w:p>
        </w:tc>
        <w:tc>
          <w:tcPr>
            <w:tcBorders/>
            <w:tcW w:w="2250" w:type="dxa"/>
            <w:vAlign w:val="center"/>
            <w:textDirection w:val="lrTb"/>
            <w:noWrap w:val="false"/>
          </w:tcPr>
          <w:p w14:paraId="2CB22BB2">
            <w:pPr>
              <w:pBdr/>
              <w:spacing/>
              <w:ind/>
              <w:jc w:val="center"/>
              <w:rPr/>
            </w:pPr>
            <w:r>
              <w:t xml:space="preserve">Hạ tầng khu dân cư thông thường ✔</w:t>
            </w:r>
            <w:r/>
          </w:p>
        </w:tc>
        <w:tc>
          <w:tcPr>
            <w:tcBorders/>
            <w:tcW w:w="1371" w:type="dxa"/>
            <w:vAlign w:val="center"/>
            <w:textDirection w:val="lrTb"/>
            <w:noWrap w:val="false"/>
          </w:tcPr>
          <w:p w14:paraId="6293F0C4">
            <w:pPr>
              <w:pBdr/>
              <w:spacing/>
              <w:ind/>
              <w:jc w:val="center"/>
              <w:rPr/>
            </w:pPr>
            <w:r>
              <w:t xml:space="preserve">Không</w:t>
            </w:r>
            <w:r/>
          </w:p>
        </w:tc>
        <w:tc>
          <w:tcPr>
            <w:tcBorders/>
            <w:tcW w:w="1631" w:type="dxa"/>
            <w:vAlign w:val="center"/>
            <w:textDirection w:val="lrTb"/>
            <w:noWrap w:val="false"/>
          </w:tcPr>
          <w:p w14:paraId="47DB12F8" w14:textId="77777777">
            <w:pPr>
              <w:pBdr/>
              <w:spacing/>
              <w:ind/>
              <w:jc w:val="center"/>
              <w:rPr/>
            </w:pPr>
            <w:r/>
            <w:r/>
          </w:p>
        </w:tc>
      </w:tr>
      <w:tr>
        <w:trPr>
          <w:jc w:val="center"/>
        </w:trPr>
        <w:tc>
          <w:tcPr>
            <w:tcBorders/>
            <w:tcW w:w="648" w:type="dxa"/>
            <w:vAlign w:val="center"/>
            <w:textDirection w:val="lrTb"/>
            <w:noWrap w:val="false"/>
          </w:tcPr>
          <w:p w14:paraId="26B17FEA" w14:textId="77777777">
            <w:pPr>
              <w:pBdr/>
              <w:spacing/>
              <w:ind/>
              <w:jc w:val="center"/>
              <w:rPr/>
            </w:pPr>
            <w:r>
              <w:t xml:space="preserve">10</w:t>
            </w:r>
            <w:r/>
          </w:p>
        </w:tc>
        <w:tc>
          <w:tcPr>
            <w:tcBorders/>
            <w:tcW w:w="1663" w:type="dxa"/>
            <w:vAlign w:val="center"/>
            <w:textDirection w:val="lrTb"/>
            <w:noWrap w:val="false"/>
          </w:tcPr>
          <w:p w14:paraId="02850E00" w14:textId="77777777">
            <w:pPr>
              <w:pBdr/>
              <w:spacing/>
              <w:ind/>
              <w:jc w:val="center"/>
              <w:rPr/>
            </w:pPr>
            <w:r>
              <w:t xml:space="preserve">Môi trường, an ninh</w:t>
            </w:r>
            <w:r/>
          </w:p>
        </w:tc>
        <w:tc>
          <w:tcPr>
            <w:tcBorders/>
            <w:tcW w:w="2178" w:type="dxa"/>
            <w:vAlign w:val="center"/>
            <w:textDirection w:val="lrTb"/>
            <w:noWrap w:val="false"/>
          </w:tcPr>
          <w:p w14:paraId="4576CF3F" w14:textId="77777777">
            <w:pPr>
              <w:pBdr/>
              <w:spacing/>
              <w:ind/>
              <w:jc w:val="center"/>
              <w:rPr/>
            </w:pPr>
            <w:r>
              <w:t xml:space="preserve">Tốt </w:t>
            </w:r>
            <w:r/>
          </w:p>
        </w:tc>
        <w:tc>
          <w:tcPr>
            <w:tcBorders/>
            <w:tcW w:w="2250" w:type="dxa"/>
            <w:vAlign w:val="center"/>
            <w:textDirection w:val="lrTb"/>
            <w:noWrap w:val="false"/>
          </w:tcPr>
          <w:p w14:paraId="680D5B49">
            <w:pPr>
              <w:pBdr/>
              <w:spacing/>
              <w:ind/>
              <w:jc w:val="center"/>
              <w:rPr/>
            </w:pPr>
            <w:r>
              <w:t xml:space="preserve">Tốt ✔</w:t>
            </w:r>
            <w:r/>
          </w:p>
        </w:tc>
        <w:tc>
          <w:tcPr>
            <w:tcBorders/>
            <w:tcW w:w="1371" w:type="dxa"/>
            <w:vAlign w:val="center"/>
            <w:textDirection w:val="lrTb"/>
            <w:noWrap w:val="false"/>
          </w:tcPr>
          <w:p w14:paraId="6293F0C4">
            <w:pPr>
              <w:pBdr/>
              <w:spacing/>
              <w:ind/>
              <w:jc w:val="center"/>
              <w:rPr/>
            </w:pPr>
            <w:r>
              <w:t xml:space="preserve">Không</w:t>
            </w:r>
            <w:r/>
          </w:p>
        </w:tc>
        <w:tc>
          <w:tcPr>
            <w:tcBorders/>
            <w:tcW w:w="1631" w:type="dxa"/>
            <w:vAlign w:val="center"/>
            <w:textDirection w:val="lrTb"/>
            <w:noWrap w:val="false"/>
          </w:tcPr>
          <w:p w14:paraId="47DB12F8" w14:textId="77777777">
            <w:pPr>
              <w:pBdr/>
              <w:spacing/>
              <w:ind/>
              <w:jc w:val="center"/>
              <w:rPr/>
            </w:pPr>
            <w:r/>
            <w:r/>
          </w:p>
        </w:tc>
      </w:tr>
      <w:tr>
        <w:trPr>
          <w:jc w:val="center"/>
        </w:trPr>
        <w:tc>
          <w:tcPr>
            <w:tcBorders/>
            <w:tcW w:w="648" w:type="dxa"/>
            <w:vAlign w:val="center"/>
            <w:textDirection w:val="lrTb"/>
            <w:noWrap w:val="false"/>
          </w:tcPr>
          <w:p w14:paraId="26B17FEA" w14:textId="77777777">
            <w:pPr>
              <w:pBdr/>
              <w:spacing/>
              <w:ind/>
              <w:jc w:val="center"/>
              <w:rPr/>
            </w:pPr>
            <w:r>
              <w:t xml:space="preserve">11</w:t>
            </w:r>
            <w:r/>
          </w:p>
        </w:tc>
        <w:tc>
          <w:tcPr>
            <w:tcBorders/>
            <w:tcW w:w="1663" w:type="dxa"/>
            <w:vAlign w:val="center"/>
            <w:textDirection w:val="lrTb"/>
            <w:noWrap w:val="false"/>
          </w:tcPr>
          <w:p w14:paraId="02850E00" w14:textId="77777777">
            <w:pPr>
              <w:pBdr/>
              <w:spacing/>
              <w:ind/>
              <w:jc w:val="center"/>
              <w:rPr/>
            </w:pPr>
            <w:r>
              <w:t xml:space="preserve">Diện tích</w:t>
            </w:r>
            <w:r/>
          </w:p>
        </w:tc>
        <w:tc>
          <w:tcPr>
            <w:tcBorders/>
            <w:tcW w:w="2178" w:type="dxa"/>
            <w:vAlign w:val="center"/>
            <w:textDirection w:val="lrTb"/>
            <w:noWrap w:val="false"/>
          </w:tcPr>
          <w:p w14:paraId="5240BA21">
            <w:pPr>
              <w:pBdr/>
              <w:spacing/>
              <w:ind/>
              <w:jc w:val="center"/>
              <w:rPr>
                <w:color w:val="000000"/>
              </w:rPr>
            </w:pPr>
            <w:r>
              <w:rPr>
                <w:color w:val="000000" w:themeColor="text1"/>
              </w:rPr>
              <w:t xml:space="preserve">2.441,3</w:t>
            </w:r>
            <w:r>
              <w:rPr>
                <w:color w:val="000000"/>
              </w:rPr>
            </w:r>
            <w:r>
              <w:rPr>
                <w:color w:val="000000"/>
              </w:rPr>
            </w:r>
          </w:p>
        </w:tc>
        <w:tc>
          <w:tcPr>
            <w:tcBorders/>
            <w:tcW w:w="2250" w:type="dxa"/>
            <w:vAlign w:val="center"/>
            <w:textDirection w:val="lrTb"/>
            <w:noWrap w:val="false"/>
          </w:tcPr>
          <w:p w14:paraId="5240BA21">
            <w:pPr>
              <w:pBdr/>
              <w:spacing/>
              <w:ind/>
              <w:jc w:val="center"/>
              <w:rPr>
                <w:color w:val="000000"/>
              </w:rPr>
            </w:pPr>
            <w:r>
              <w:rPr>
                <w:color w:val="000000" w:themeColor="text1"/>
              </w:rPr>
              <w:t xml:space="preserve">2.441,3</w:t>
            </w:r>
            <w:r>
              <w:t xml:space="preserve">✔</w:t>
            </w:r>
            <w:r>
              <w:rPr>
                <w:color w:val="000000"/>
              </w:rPr>
            </w:r>
            <w:r>
              <w:rPr>
                <w:color w:val="000000"/>
              </w:rPr>
            </w:r>
          </w:p>
        </w:tc>
        <w:tc>
          <w:tcPr>
            <w:tcBorders/>
            <w:tcW w:w="1371" w:type="dxa"/>
            <w:vAlign w:val="center"/>
            <w:textDirection w:val="lrTb"/>
            <w:noWrap w:val="false"/>
          </w:tcPr>
          <w:p w14:paraId="15F2104A">
            <w:pPr>
              <w:pBdr/>
              <w:spacing/>
              <w:ind/>
              <w:jc w:val="center"/>
              <w:rPr/>
            </w:pPr>
            <w:r>
              <w:t xml:space="preserve">0</w:t>
            </w:r>
            <w:r/>
          </w:p>
        </w:tc>
        <w:tc>
          <w:tcPr>
            <w:tcBorders/>
            <w:tcW w:w="1631" w:type="dxa"/>
            <w:vAlign w:val="center"/>
            <w:textDirection w:val="lrTb"/>
            <w:noWrap w:val="false"/>
          </w:tcPr>
          <w:p w14:paraId="47DB12F8" w14:textId="77777777">
            <w:pPr>
              <w:pBdr/>
              <w:spacing/>
              <w:ind/>
              <w:jc w:val="center"/>
              <w:rPr/>
            </w:pPr>
            <w:r/>
            <w:r/>
          </w:p>
        </w:tc>
      </w:tr>
      <w:tr>
        <w:trPr>
          <w:jc w:val="center"/>
        </w:trPr>
        <w:tc>
          <w:tcPr>
            <w:tcBorders/>
            <w:tcW w:w="648" w:type="dxa"/>
            <w:vAlign w:val="center"/>
            <w:textDirection w:val="lrTb"/>
            <w:noWrap w:val="false"/>
          </w:tcPr>
          <w:p w14:paraId="26B17FEA" w14:textId="77777777">
            <w:pPr>
              <w:pBdr/>
              <w:spacing/>
              <w:ind/>
              <w:jc w:val="center"/>
              <w:rPr/>
            </w:pPr>
            <w:r>
              <w:t xml:space="preserve">12</w:t>
            </w:r>
            <w:r/>
          </w:p>
        </w:tc>
        <w:tc>
          <w:tcPr>
            <w:tcBorders/>
            <w:tcW w:w="1663" w:type="dxa"/>
            <w:vAlign w:val="center"/>
            <w:textDirection w:val="lrTb"/>
            <w:noWrap w:val="false"/>
          </w:tcPr>
          <w:p w14:paraId="02850E00" w14:textId="77777777">
            <w:pPr>
              <w:pBdr/>
              <w:spacing/>
              <w:ind/>
              <w:jc w:val="center"/>
              <w:rPr/>
            </w:pPr>
            <w:r>
              <w:t xml:space="preserve">Mặt tiền</w:t>
            </w:r>
            <w:r/>
          </w:p>
        </w:tc>
        <w:tc>
          <w:tcPr>
            <w:tcBorders/>
            <w:tcW w:w="2178" w:type="dxa"/>
            <w:vAlign w:val="center"/>
            <w:textDirection w:val="lrTb"/>
            <w:noWrap w:val="false"/>
          </w:tcPr>
          <w:p w14:paraId="4576CF3F" w14:textId="77777777">
            <w:pPr>
              <w:pBdr/>
              <w:spacing/>
              <w:ind/>
              <w:jc w:val="center"/>
              <w:rPr/>
            </w:pPr>
            <w:r>
              <w:t xml:space="preserve">5,25 ✔</w:t>
            </w:r>
            <w:r/>
          </w:p>
        </w:tc>
        <w:tc>
          <w:tcPr>
            <w:tcBorders/>
            <w:tcW w:w="2250" w:type="dxa"/>
            <w:vAlign w:val="center"/>
            <w:textDirection w:val="lrTb"/>
            <w:noWrap w:val="false"/>
          </w:tcPr>
          <w:p w14:paraId="79F97508" w14:textId="77777777">
            <w:pPr>
              <w:pBdr/>
              <w:spacing/>
              <w:ind/>
              <w:jc w:val="center"/>
              <w:rPr/>
            </w:pPr>
            <w:r>
              <w:t xml:space="preserve">5,25</w:t>
            </w:r>
            <w:r/>
          </w:p>
        </w:tc>
        <w:tc>
          <w:tcPr>
            <w:tcBorders/>
            <w:tcW w:w="1371" w:type="dxa"/>
            <w:vAlign w:val="center"/>
            <w:textDirection w:val="lrTb"/>
            <w:noWrap w:val="false"/>
          </w:tcPr>
          <w:p w14:paraId="720BC03F" w14:textId="77777777">
            <w:pPr>
              <w:pBdr/>
              <w:spacing/>
              <w:ind/>
              <w:jc w:val="center"/>
              <w:rPr/>
            </w:pPr>
            <w:r>
              <w:t xml:space="preserve">0</w:t>
            </w:r>
            <w:r/>
          </w:p>
        </w:tc>
        <w:tc>
          <w:tcPr>
            <w:tcBorders/>
            <w:tcW w:w="1631" w:type="dxa"/>
            <w:vAlign w:val="center"/>
            <w:textDirection w:val="lrTb"/>
            <w:noWrap w:val="false"/>
          </w:tcPr>
          <w:p w14:paraId="47DB12F8" w14:textId="77777777">
            <w:pPr>
              <w:pBdr/>
              <w:spacing/>
              <w:ind/>
              <w:jc w:val="center"/>
              <w:rPr/>
            </w:pPr>
            <w:r/>
            <w:r/>
          </w:p>
        </w:tc>
      </w:tr>
      <w:tr>
        <w:trPr>
          <w:jc w:val="center"/>
        </w:trPr>
        <w:tc>
          <w:tcPr>
            <w:tcBorders/>
            <w:tcW w:w="648" w:type="dxa"/>
            <w:vAlign w:val="center"/>
            <w:textDirection w:val="lrTb"/>
            <w:noWrap w:val="false"/>
          </w:tcPr>
          <w:p w14:paraId="26B17FEA" w14:textId="77777777">
            <w:pPr>
              <w:pBdr/>
              <w:spacing/>
              <w:ind/>
              <w:jc w:val="center"/>
              <w:rPr/>
            </w:pPr>
            <w:r>
              <w:t xml:space="preserve">14</w:t>
            </w:r>
            <w:r/>
          </w:p>
        </w:tc>
        <w:tc>
          <w:tcPr>
            <w:tcBorders/>
            <w:tcW w:w="1663" w:type="dxa"/>
            <w:vAlign w:val="center"/>
            <w:textDirection w:val="lrTb"/>
            <w:noWrap w:val="false"/>
          </w:tcPr>
          <w:p w14:paraId="02850E00" w14:textId="77777777">
            <w:pPr>
              <w:pBdr/>
              <w:spacing/>
              <w:ind/>
              <w:jc w:val="center"/>
              <w:rPr/>
            </w:pPr>
            <w:r>
              <w:t xml:space="preserve">Mặt tiếp giáp</w:t>
            </w:r>
            <w:r/>
          </w:p>
        </w:tc>
        <w:tc>
          <w:tcPr>
            <w:tcBorders/>
            <w:tcW w:w="2178" w:type="dxa"/>
            <w:vAlign w:val="center"/>
            <w:textDirection w:val="lrTb"/>
            <w:noWrap w:val="false"/>
          </w:tcPr>
          <w:p w14:paraId="4576CF3F" w14:textId="77777777">
            <w:pPr>
              <w:pBdr/>
              <w:spacing/>
              <w:ind/>
              <w:jc w:val="center"/>
              <w:rPr/>
            </w:pPr>
            <w:r>
              <w:t xml:space="preserve">Tiếp giáp 1 mặt tiền</w:t>
            </w:r>
            <w:r/>
          </w:p>
        </w:tc>
        <w:tc>
          <w:tcPr>
            <w:tcBorders/>
            <w:tcW w:w="2250" w:type="dxa"/>
            <w:vAlign w:val="center"/>
            <w:textDirection w:val="lrTb"/>
            <w:noWrap w:val="false"/>
          </w:tcPr>
          <w:p w14:paraId="79F97508" w14:textId="77777777">
            <w:pPr>
              <w:pBdr/>
              <w:spacing/>
              <w:ind/>
              <w:jc w:val="center"/>
              <w:rPr/>
            </w:pPr>
            <w:r>
              <w:t xml:space="preserve">Tiếp giáp 1 mặt tiền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1631" w:type="dxa"/>
            <w:vAlign w:val="center"/>
            <w:textDirection w:val="lrTb"/>
            <w:noWrap w:val="false"/>
          </w:tcPr>
          <w:p w14:paraId="47DB12F8" w14:textId="77777777">
            <w:pPr>
              <w:pBdr/>
              <w:spacing/>
              <w:ind/>
              <w:jc w:val="center"/>
              <w:rPr/>
            </w:pPr>
            <w:r/>
            <w:r/>
          </w:p>
        </w:tc>
      </w:tr>
      <w:tr>
        <w:trPr>
          <w:jc w:val="center"/>
        </w:trPr>
        <w:tc>
          <w:tcPr>
            <w:tcBorders/>
            <w:tcW w:w="648" w:type="dxa"/>
            <w:vAlign w:val="center"/>
            <w:textDirection w:val="lrTb"/>
            <w:noWrap w:val="false"/>
          </w:tcPr>
          <w:p w14:paraId="26B17FEA" w14:textId="77777777">
            <w:pPr>
              <w:pBdr/>
              <w:spacing/>
              <w:ind/>
              <w:jc w:val="center"/>
              <w:rPr/>
            </w:pPr>
            <w:r>
              <w:t xml:space="preserve">15</w:t>
            </w:r>
            <w:r/>
          </w:p>
        </w:tc>
        <w:tc>
          <w:tcPr>
            <w:tcBorders/>
            <w:tcW w:w="1663" w:type="dxa"/>
            <w:vAlign w:val="center"/>
            <w:textDirection w:val="lrTb"/>
            <w:noWrap w:val="false"/>
          </w:tcPr>
          <w:p w14:paraId="02850E00" w14:textId="77777777">
            <w:pPr>
              <w:pBdr/>
              <w:spacing/>
              <w:ind/>
              <w:jc w:val="center"/>
              <w:rPr/>
            </w:pPr>
            <w:r>
              <w:t xml:space="preserve">Hình dạng thửa đất</w:t>
            </w:r>
            <w:r/>
          </w:p>
        </w:tc>
        <w:tc>
          <w:tcPr>
            <w:tcBorders/>
            <w:tcW w:w="2178" w:type="dxa"/>
            <w:vAlign w:val="center"/>
            <w:textDirection w:val="lrTb"/>
            <w:noWrap w:val="false"/>
          </w:tcPr>
          <w:p w14:paraId="4576CF3F" w14:textId="77777777">
            <w:pPr>
              <w:pBdr/>
              <w:spacing/>
              <w:ind/>
              <w:jc w:val="center"/>
              <w:rPr/>
            </w:pPr>
            <w:r>
              <w:t xml:space="preserve">Đa giác xấu</w:t>
            </w:r>
            <w:r/>
          </w:p>
        </w:tc>
        <w:tc>
          <w:tcPr>
            <w:tcBorders/>
            <w:tcW w:w="2250" w:type="dxa"/>
            <w:vAlign w:val="center"/>
            <w:textDirection w:val="lrTb"/>
            <w:noWrap w:val="false"/>
          </w:tcPr>
          <w:p w14:paraId="79F97508" w14:textId="77777777">
            <w:pPr>
              <w:pBdr/>
              <w:spacing/>
              <w:ind/>
              <w:jc w:val="center"/>
              <w:rPr/>
            </w:pPr>
            <w:r>
              <w:t xml:space="preserve">Đa giác xấu ✔</w:t>
            </w:r>
            <w:r/>
          </w:p>
        </w:tc>
        <w:tc>
          <w:tcPr>
            <w:tcBorders/>
            <w:tcW w:w="1371" w:type="dxa"/>
            <w:vAlign w:val="center"/>
            <w:textDirection w:val="lrTb"/>
            <w:noWrap w:val="false"/>
          </w:tcPr>
          <w:p w14:paraId="73931FFA">
            <w:pPr>
              <w:pBdr/>
              <w:spacing/>
              <w:ind/>
              <w:jc w:val="center"/>
              <w:rPr/>
            </w:pPr>
            <w:r>
              <w:t xml:space="preserve">Không</w:t>
            </w:r>
            <w:r/>
          </w:p>
        </w:tc>
        <w:tc>
          <w:tcPr>
            <w:tcBorders/>
            <w:tcW w:w="1631" w:type="dxa"/>
            <w:vAlign w:val="center"/>
            <w:textDirection w:val="lrTb"/>
            <w:noWrap w:val="false"/>
          </w:tcPr>
          <w:p w14:paraId="47DB12F8" w14:textId="77777777">
            <w:pPr>
              <w:pBdr/>
              <w:spacing/>
              <w:ind/>
              <w:jc w:val="center"/>
              <w:rPr/>
            </w:pPr>
            <w:r/>
            <w:r/>
          </w:p>
        </w:tc>
      </w:tr>
      <w:tr>
        <w:trPr>
          <w:jc w:val="center"/>
        </w:trPr>
        <w:tc>
          <w:tcPr>
            <w:tcBorders/>
            <w:tcW w:w="648" w:type="dxa"/>
            <w:vAlign w:val="center"/>
            <w:textDirection w:val="lrTb"/>
            <w:noWrap w:val="false"/>
          </w:tcPr>
          <w:p w14:paraId="26B17FEA" w14:textId="77777777">
            <w:pPr>
              <w:pBdr/>
              <w:spacing/>
              <w:ind/>
              <w:jc w:val="center"/>
              <w:rPr/>
            </w:pPr>
            <w:r>
              <w:t xml:space="preserve">16</w:t>
            </w:r>
            <w:r/>
          </w:p>
        </w:tc>
        <w:tc>
          <w:tcPr>
            <w:tcBorders/>
            <w:tcW w:w="1663" w:type="dxa"/>
            <w:vAlign w:val="center"/>
            <w:textDirection w:val="lrTb"/>
            <w:noWrap w:val="false"/>
          </w:tcPr>
          <w:p w14:paraId="02850E00" w14:textId="77777777">
            <w:pPr>
              <w:pBdr/>
              <w:spacing/>
              <w:ind/>
              <w:jc w:val="center"/>
              <w:rPr/>
            </w:pPr>
            <w:r>
              <w:t xml:space="preserve">Hướng</w:t>
            </w:r>
            <w:r/>
          </w:p>
        </w:tc>
        <w:tc>
          <w:tcPr>
            <w:tcBorders/>
            <w:tcW w:w="2178" w:type="dxa"/>
            <w:vAlign w:val="center"/>
            <w:textDirection w:val="lrTb"/>
            <w:noWrap w:val="false"/>
          </w:tcPr>
          <w:p w14:paraId="4576CF3F" w14:textId="77777777">
            <w:pPr>
              <w:pBdr/>
              <w:spacing/>
              <w:ind/>
              <w:jc w:val="center"/>
              <w:rPr/>
            </w:pPr>
            <w:r>
              <w:t xml:space="preserve">Tây Bắc</w:t>
            </w:r>
            <w:r/>
          </w:p>
        </w:tc>
        <w:tc>
          <w:tcPr>
            <w:tcBorders/>
            <w:tcW w:w="2250" w:type="dxa"/>
            <w:vAlign w:val="center"/>
            <w:textDirection w:val="lrTb"/>
            <w:noWrap w:val="false"/>
          </w:tcPr>
          <w:p w14:paraId="79F97508" w14:textId="77777777">
            <w:pPr>
              <w:pBdr/>
              <w:spacing/>
              <w:ind/>
              <w:jc w:val="center"/>
              <w:rPr/>
            </w:pPr>
            <w:r>
              <w:t xml:space="preserve">Tây Bắc ✔</w:t>
            </w:r>
            <w:r/>
          </w:p>
        </w:tc>
        <w:tc>
          <w:tcPr>
            <w:tcBorders/>
            <w:tcW w:w="1371" w:type="dxa"/>
            <w:vAlign w:val="center"/>
            <w:textDirection w:val="lrTb"/>
            <w:noWrap w:val="false"/>
          </w:tcPr>
          <w:p w14:paraId="73931FFA">
            <w:pPr>
              <w:pBdr/>
              <w:spacing/>
              <w:ind/>
              <w:jc w:val="center"/>
              <w:rPr/>
            </w:pPr>
            <w:r>
              <w:t xml:space="preserve">Không</w:t>
            </w:r>
            <w:r/>
          </w:p>
        </w:tc>
        <w:tc>
          <w:tcPr>
            <w:tcBorders/>
            <w:tcW w:w="1631" w:type="dxa"/>
            <w:vAlign w:val="center"/>
            <w:textDirection w:val="lrTb"/>
            <w:noWrap w:val="false"/>
          </w:tcPr>
          <w:p w14:paraId="47DB12F8" w14:textId="77777777">
            <w:pPr>
              <w:pBdr/>
              <w:spacing/>
              <w:ind/>
              <w:jc w:val="center"/>
              <w:rPr/>
            </w:pPr>
            <w:r/>
            <w:r/>
          </w:p>
        </w:tc>
      </w:tr>
      <w:tr>
        <w:trPr>
          <w:jc w:val="center"/>
        </w:trPr>
        <w:tc>
          <w:tcPr>
            <w:tcBorders/>
            <w:tcW w:w="648" w:type="dxa"/>
            <w:vAlign w:val="center"/>
            <w:textDirection w:val="lrTb"/>
            <w:noWrap w:val="false"/>
          </w:tcPr>
          <w:p w14:paraId="26B17FEA" w14:textId="77777777">
            <w:pPr>
              <w:pBdr/>
              <w:spacing/>
              <w:ind/>
              <w:jc w:val="center"/>
              <w:rPr/>
            </w:pPr>
            <w:r>
              <w:t xml:space="preserve">19</w:t>
            </w:r>
            <w:r/>
          </w:p>
        </w:tc>
        <w:tc>
          <w:tcPr>
            <w:tcBorders/>
            <w:tcW w:w="1663" w:type="dxa"/>
            <w:vAlign w:val="center"/>
            <w:textDirection w:val="lrTb"/>
            <w:noWrap w:val="false"/>
          </w:tcPr>
          <w:p w14:paraId="02850E00" w14:textId="77777777">
            <w:pPr>
              <w:pBdr/>
              <w:spacing/>
              <w:ind/>
              <w:jc w:val="center"/>
              <w:rPr/>
            </w:pPr>
            <w:r>
              <w:t xml:space="preserve">Bất lợi thương mại</w:t>
            </w:r>
            <w:r/>
          </w:p>
        </w:tc>
        <w:tc>
          <w:tcPr>
            <w:tcBorders/>
            <w:tcW w:w="2178" w:type="dxa"/>
            <w:vAlign w:val="center"/>
            <w:textDirection w:val="lrTb"/>
            <w:noWrap w:val="false"/>
          </w:tcPr>
          <w:p w14:paraId="4576CF3F" w14:textId="77777777">
            <w:pPr>
              <w:pBdr/>
              <w:spacing/>
              <w:ind/>
              <w:jc w:val="center"/>
              <w:rPr/>
            </w:pPr>
            <w:r>
              <w:t xml:space="preserve">Giao lộ Chữ 'T', bị đường đâm thẳng vào 'Thế tiền đao sát </w:t>
            </w:r>
            <w:r/>
          </w:p>
        </w:tc>
        <w:tc>
          <w:tcPr>
            <w:tcBorders/>
            <w:tcW w:w="2250" w:type="dxa"/>
            <w:vAlign w:val="center"/>
            <w:textDirection w:val="lrTb"/>
            <w:noWrap w:val="false"/>
          </w:tcPr>
          <w:p w14:paraId="3C1F8D76">
            <w:pPr>
              <w:pBdr/>
              <w:spacing/>
              <w:ind/>
              <w:jc w:val="center"/>
              <w:rPr/>
            </w:pPr>
            <w:r>
              <w:t xml:space="preserve">Giao lộ Chữ 'T', bị đường đâm thẳng vào 'Thế tiền đao sát' ✔</w:t>
            </w:r>
            <w:r/>
          </w:p>
        </w:tc>
        <w:tc>
          <w:tcPr>
            <w:tcBorders/>
            <w:tcW w:w="1371" w:type="dxa"/>
            <w:vAlign w:val="center"/>
            <w:textDirection w:val="lrTb"/>
            <w:noWrap w:val="false"/>
          </w:tcPr>
          <w:p w14:paraId="7364AF33">
            <w:pPr>
              <w:pBdr/>
              <w:spacing/>
              <w:ind/>
              <w:jc w:val="center"/>
              <w:rPr/>
            </w:pPr>
            <w:r>
              <w:t xml:space="preserve">Không</w:t>
            </w:r>
            <w:r/>
          </w:p>
        </w:tc>
        <w:tc>
          <w:tcPr>
            <w:tcBorders/>
            <w:tcW w:w="1631" w:type="dxa"/>
            <w:vAlign w:val="center"/>
            <w:textDirection w:val="lrTb"/>
            <w:noWrap w:val="false"/>
          </w:tcPr>
          <w:p w14:paraId="47DB12F8" w14:textId="77777777">
            <w:pPr>
              <w:pBdr/>
              <w:spacing/>
              <w:ind/>
              <w:jc w:val="center"/>
              <w:rPr/>
            </w:pPr>
            <w:r/>
            <w:r/>
          </w:p>
        </w:tc>
      </w:tr>
    </w:tbl>
    <w:p w14:paraId="4D2AC1E5" w14:textId="77777777">
      <w:pPr>
        <w:pBdr/>
        <w:spacing w:line="235" w:lineRule="auto"/>
        <w:ind w:left="646"/>
        <w:jc w:val="both"/>
        <w:rPr>
          <w:u w:val="single"/>
        </w:rPr>
      </w:pPr>
      <w:r>
        <w:rPr>
          <w:u w:val="single"/>
        </w:rPr>
      </w:r>
      <w:r>
        <w:rPr>
          <w:u w:val="single"/>
        </w:rPr>
      </w:r>
      <w:r>
        <w:rPr>
          <w:u w:val="single"/>
        </w:rPr>
      </w:r>
    </w:p>
    <w:p w14:paraId="1F7485C8" w14:textId="77777777">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lợi</w:t>
      </w:r>
      <w:r>
        <w:rPr>
          <w:b/>
          <w:bCs/>
          <w:u w:val="single"/>
        </w:rPr>
        <w:t xml:space="preserve"> </w:t>
      </w:r>
      <w:r>
        <w:rPr>
          <w:b/>
          <w:bCs/>
          <w:u w:val="single"/>
        </w:rPr>
        <w:t xml:space="preserve">thế</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14:paraId="543CFAF5" w14:textId="77777777">
      <w:pPr>
        <w:pBdr/>
        <w:spacing w:line="235" w:lineRule="auto"/>
        <w:ind w:left="284"/>
        <w:jc w:val="both"/>
        <w:rPr>
          <w:b/>
          <w:bCs/>
          <w:u w:val="single"/>
        </w:rPr>
      </w:pPr>
      <w:r>
        <w:rPr>
          <w:b/>
          <w:bCs/>
          <w:u w:val="single"/>
        </w:rPr>
      </w:r>
      <w:r>
        <w:rPr>
          <w:b/>
          <w:bCs/>
          <w:u w:val="single"/>
        </w:rPr>
      </w:r>
      <w:r>
        <w:rPr>
          <w:b/>
          <w:bCs/>
          <w:u w:val="single"/>
        </w:rPr>
      </w:r>
    </w:p>
    <w:tbl>
      <w:tblPr>
        <w:tblW w:w="5064"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6859"/>
        <w:gridCol w:w="1051"/>
        <w:gridCol w:w="1170"/>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427476C6" w14:textId="77777777">
            <w:pPr>
              <w:widowControl w:val="false"/>
              <w:pBdr/>
              <w:spacing w:line="235" w:lineRule="auto"/>
              <w:ind/>
              <w:jc w:val="center"/>
              <w:rPr>
                <w:b/>
                <w:bCs/>
                <w:lang w:eastAsia="ko-KR"/>
              </w:rPr>
            </w:pPr>
            <w:r>
              <w:rPr>
                <w:b/>
                <w:bCs/>
                <w:lang w:eastAsia="ko-KR"/>
              </w:rPr>
              <w:t xml:space="preserve">TT</w:t>
            </w:r>
            <w:r>
              <w:rPr>
                <w:b/>
                <w:bCs/>
                <w:lang w:eastAsia="ko-KR"/>
              </w:rPr>
            </w:r>
            <w:r>
              <w:rPr>
                <w:b/>
                <w:bCs/>
                <w:lang w:eastAsia="ko-KR"/>
              </w:rPr>
            </w:r>
          </w:p>
        </w:tc>
        <w:tc>
          <w:tcPr>
            <w:tcBorders/>
            <w:tcMar>
              <w:left w:w="45" w:type="dxa"/>
              <w:top w:w="0" w:type="dxa"/>
              <w:right w:w="45" w:type="dxa"/>
              <w:bottom w:w="0" w:type="dxa"/>
            </w:tcMar>
            <w:tcW w:w="6859" w:type="dxa"/>
            <w:vAlign w:val="center"/>
            <w:textDirection w:val="lrTb"/>
            <w:noWrap w:val="false"/>
          </w:tcPr>
          <w:p w14:paraId="08FD67BE" w14:textId="77777777">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1051" w:type="dxa"/>
            <w:vAlign w:val="center"/>
            <w:textDirection w:val="lrTb"/>
            <w:noWrap w:val="false"/>
          </w:tcPr>
          <w:p w14:paraId="7C81A761"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170" w:type="dxa"/>
            <w:vAlign w:val="center"/>
            <w:textDirection w:val="lrTb"/>
            <w:noWrap w:val="false"/>
          </w:tcPr>
          <w:p w14:paraId="14FF3FC2" w14:textId="77777777">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C95BD5"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6859" w:type="dxa"/>
            <w:vAlign w:val="center"/>
            <w:textDirection w:val="lrTb"/>
            <w:noWrap w:val="false"/>
          </w:tcPr>
          <w:p w14:paraId="73D4AC34" w14:textId="77777777">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bám</w:t>
            </w:r>
            <w:r>
              <w:rPr>
                <w:lang w:eastAsia="ko-KR"/>
              </w:rPr>
              <w:t xml:space="preserve"> </w:t>
            </w:r>
            <w:r>
              <w:rPr>
                <w:lang w:eastAsia="ko-KR"/>
              </w:rPr>
              <w:t xml:space="preserve">biển</w:t>
            </w:r>
            <w:r>
              <w:rPr>
                <w:lang w:eastAsia="ko-KR"/>
              </w:rPr>
            </w:r>
            <w:r>
              <w:rPr>
                <w:lang w:eastAsia="ko-KR"/>
              </w:rPr>
            </w:r>
          </w:p>
        </w:tc>
        <w:tc>
          <w:tcPr>
            <w:tcBorders/>
            <w:tcW w:w="1051" w:type="dxa"/>
            <w:vAlign w:val="center"/>
            <w:textDirection w:val="lrTb"/>
            <w:noWrap w:val="false"/>
          </w:tcPr>
          <w:p w14:paraId="40DF3F13"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170" w:type="dxa"/>
            <w:vAlign w:val="center"/>
            <w:textDirection w:val="lrTb"/>
            <w:noWrap w:val="false"/>
          </w:tcPr>
          <w:p w14:paraId="4F83A33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1F6D95F"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6859" w:type="dxa"/>
            <w:vAlign w:val="center"/>
            <w:textDirection w:val="lrTb"/>
            <w:noWrap w:val="false"/>
          </w:tcPr>
          <w:p w14:paraId="55FDFCCF" w14:textId="77777777">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bám</w:t>
            </w:r>
            <w:r>
              <w:rPr>
                <w:lang w:eastAsia="ko-KR"/>
              </w:rPr>
              <w:t xml:space="preserve"> </w:t>
            </w:r>
            <w:r>
              <w:rPr>
                <w:lang w:eastAsia="ko-KR"/>
              </w:rPr>
              <w:t xml:space="preserve">hồ</w:t>
            </w:r>
            <w:r>
              <w:rPr>
                <w:lang w:eastAsia="ko-KR"/>
              </w:rPr>
              <w:t xml:space="preserve"> (</w:t>
            </w:r>
            <w:r>
              <w:rPr>
                <w:lang w:eastAsia="ko-KR"/>
              </w:rPr>
              <w:t xml:space="preserve">Diện</w:t>
            </w:r>
            <w:r>
              <w:rPr>
                <w:lang w:eastAsia="ko-KR"/>
              </w:rPr>
              <w:t xml:space="preserve"> </w:t>
            </w:r>
            <w:r>
              <w:rPr>
                <w:lang w:eastAsia="ko-KR"/>
              </w:rPr>
              <w:t xml:space="preserve">tích</w:t>
            </w:r>
            <w:r>
              <w:rPr>
                <w:lang w:eastAsia="ko-KR"/>
              </w:rPr>
              <w:t xml:space="preserve"> &gt;=5ha </w:t>
            </w:r>
            <w:r>
              <w:rPr>
                <w:lang w:eastAsia="ko-KR"/>
              </w:rPr>
              <w:t xml:space="preserve">thì</w:t>
            </w:r>
            <w:r>
              <w:rPr>
                <w:lang w:eastAsia="ko-KR"/>
              </w:rPr>
              <w:t xml:space="preserve"> </w:t>
            </w:r>
            <w:r>
              <w:rPr>
                <w:lang w:eastAsia="ko-KR"/>
              </w:rPr>
              <w:t xml:space="preserve">được</w:t>
            </w:r>
            <w:r>
              <w:rPr>
                <w:lang w:eastAsia="ko-KR"/>
              </w:rPr>
              <w:t xml:space="preserve"> </w:t>
            </w:r>
            <w:r>
              <w:rPr>
                <w:lang w:eastAsia="ko-KR"/>
              </w:rPr>
              <w:t xml:space="preserve">coi</w:t>
            </w:r>
            <w:r>
              <w:rPr>
                <w:lang w:eastAsia="ko-KR"/>
              </w:rPr>
              <w:t xml:space="preserve"> </w:t>
            </w:r>
            <w:r>
              <w:rPr>
                <w:lang w:eastAsia="ko-KR"/>
              </w:rPr>
              <w:t xml:space="preserve">là</w:t>
            </w:r>
            <w:r>
              <w:rPr>
                <w:lang w:eastAsia="ko-KR"/>
              </w:rPr>
              <w:t xml:space="preserve"> </w:t>
            </w:r>
            <w:r>
              <w:rPr>
                <w:lang w:eastAsia="ko-KR"/>
              </w:rPr>
              <w:t xml:space="preserve">hồ</w:t>
            </w:r>
            <w:r>
              <w:rPr>
                <w:lang w:eastAsia="ko-KR"/>
              </w:rPr>
              <w:t xml:space="preserve">)</w:t>
            </w:r>
            <w:r>
              <w:rPr>
                <w:lang w:eastAsia="ko-KR"/>
              </w:rPr>
            </w:r>
            <w:r>
              <w:rPr>
                <w:lang w:eastAsia="ko-KR"/>
              </w:rPr>
            </w:r>
          </w:p>
        </w:tc>
        <w:tc>
          <w:tcPr>
            <w:tcBorders/>
            <w:tcW w:w="1051" w:type="dxa"/>
            <w:vAlign w:val="center"/>
            <w:textDirection w:val="lrTb"/>
            <w:noWrap w:val="false"/>
          </w:tcPr>
          <w:p w14:paraId="0BD86F3D"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170" w:type="dxa"/>
            <w:vAlign w:val="center"/>
            <w:textDirection w:val="lrTb"/>
            <w:noWrap w:val="false"/>
          </w:tcPr>
          <w:p w14:paraId="09302911"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F6AE27"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6859" w:type="dxa"/>
            <w:vAlign w:val="center"/>
            <w:textDirection w:val="lrTb"/>
            <w:noWrap w:val="false"/>
          </w:tcPr>
          <w:p w14:paraId="2883D487" w14:textId="77777777">
            <w:pPr>
              <w:widowControl w:val="false"/>
              <w:pBdr/>
              <w:spacing w:line="235" w:lineRule="auto"/>
              <w:ind/>
              <w:rPr>
                <w:lang w:eastAsia="ko-KR"/>
              </w:rPr>
            </w:pPr>
            <w:r>
              <w:rPr>
                <w:lang w:eastAsia="ko-KR"/>
              </w:rPr>
              <w:t xml:space="preserve">Bám</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w:t>
            </w:r>
            <w:r>
              <w:rPr>
                <w:lang w:eastAsia="ko-KR"/>
              </w:rPr>
              <w:t xml:space="preserve">thuộc</w:t>
            </w:r>
            <w:r>
              <w:rPr>
                <w:lang w:eastAsia="ko-KR"/>
              </w:rPr>
              <w:t xml:space="preserve"> </w:t>
            </w:r>
            <w:r>
              <w:rPr>
                <w:lang w:eastAsia="ko-KR"/>
              </w:rPr>
              <w:t xml:space="preserve">sở</w:t>
            </w:r>
            <w:r>
              <w:rPr>
                <w:lang w:eastAsia="ko-KR"/>
              </w:rPr>
              <w:t xml:space="preserve"> </w:t>
            </w:r>
            <w:r>
              <w:rPr>
                <w:lang w:eastAsia="ko-KR"/>
              </w:rPr>
              <w:t xml:space="preserve">hữu</w:t>
            </w:r>
            <w:r>
              <w:rPr>
                <w:lang w:eastAsia="ko-KR"/>
              </w:rPr>
              <w:t xml:space="preserve"> </w:t>
            </w:r>
            <w:r>
              <w:rPr>
                <w:lang w:eastAsia="ko-KR"/>
              </w:rPr>
              <w:t xml:space="preserve">nhà</w:t>
            </w:r>
            <w:r>
              <w:rPr>
                <w:lang w:eastAsia="ko-KR"/>
              </w:rPr>
              <w:t xml:space="preserve"> </w:t>
            </w:r>
            <w:r>
              <w:rPr>
                <w:lang w:eastAsia="ko-KR"/>
              </w:rPr>
              <w:t xml:space="preserve">nước</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 S=0.5</w:t>
            </w:r>
            <w:r>
              <w:rPr>
                <w:lang w:eastAsia="ko-KR"/>
              </w:rPr>
              <w:t xml:space="preserve">ha)&lt;</w:t>
            </w:r>
            <w:r>
              <w:rPr>
                <w:lang w:eastAsia="ko-KR"/>
              </w:rPr>
              <w:t xml:space="preserve">5ha</w:t>
            </w:r>
            <w:r>
              <w:rPr>
                <w:lang w:eastAsia="ko-KR"/>
              </w:rPr>
            </w:r>
            <w:r>
              <w:rPr>
                <w:lang w:eastAsia="ko-KR"/>
              </w:rPr>
            </w:r>
          </w:p>
        </w:tc>
        <w:tc>
          <w:tcPr>
            <w:tcBorders/>
            <w:tcW w:w="1051" w:type="dxa"/>
            <w:vAlign w:val="center"/>
            <w:textDirection w:val="lrTb"/>
            <w:noWrap w:val="false"/>
          </w:tcPr>
          <w:p w14:paraId="647D0805"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170" w:type="dxa"/>
            <w:vAlign w:val="center"/>
            <w:textDirection w:val="lrTb"/>
            <w:noWrap w:val="false"/>
          </w:tcPr>
          <w:p w14:paraId="2BA9A4E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C42CA64"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6859" w:type="dxa"/>
            <w:vAlign w:val="center"/>
            <w:textDirection w:val="lrTb"/>
            <w:noWrap w:val="false"/>
          </w:tcPr>
          <w:p w14:paraId="695B432E" w14:textId="77777777">
            <w:pPr>
              <w:widowControl w:val="false"/>
              <w:pBdr/>
              <w:spacing w:line="235" w:lineRule="auto"/>
              <w:ind/>
              <w:rPr>
                <w:lang w:eastAsia="ko-KR"/>
              </w:rPr>
            </w:pPr>
            <w:r>
              <w:rPr>
                <w:lang w:eastAsia="ko-KR"/>
              </w:rPr>
              <w:t xml:space="preserve">Thế</w:t>
            </w:r>
            <w:r>
              <w:rPr>
                <w:lang w:eastAsia="ko-KR"/>
              </w:rPr>
              <w:t xml:space="preserve"> </w:t>
            </w:r>
            <w:r>
              <w:rPr>
                <w:lang w:eastAsia="ko-KR"/>
              </w:rPr>
              <w:t xml:space="preserve">đất</w:t>
            </w:r>
            <w:r>
              <w:rPr>
                <w:lang w:eastAsia="ko-KR"/>
              </w:rPr>
              <w:t xml:space="preserve"> </w:t>
            </w:r>
            <w:r>
              <w:rPr>
                <w:lang w:eastAsia="ko-KR"/>
              </w:rPr>
              <w:t xml:space="preserve">tọa</w:t>
            </w:r>
            <w:r>
              <w:rPr>
                <w:lang w:eastAsia="ko-KR"/>
              </w:rPr>
              <w:t xml:space="preserve"> </w:t>
            </w:r>
            <w:r>
              <w:rPr>
                <w:lang w:eastAsia="ko-KR"/>
              </w:rPr>
              <w:t xml:space="preserve">sơn</w:t>
            </w:r>
            <w:r>
              <w:rPr>
                <w:lang w:eastAsia="ko-KR"/>
              </w:rPr>
              <w:t xml:space="preserve"> </w:t>
            </w:r>
            <w:r>
              <w:rPr>
                <w:lang w:eastAsia="ko-KR"/>
              </w:rPr>
              <w:t xml:space="preserve">hướng</w:t>
            </w:r>
            <w:r>
              <w:rPr>
                <w:lang w:eastAsia="ko-KR"/>
              </w:rPr>
              <w:t xml:space="preserve"> </w:t>
            </w:r>
            <w:r>
              <w:rPr>
                <w:lang w:eastAsia="ko-KR"/>
              </w:rPr>
              <w:t xml:space="preserve">thủy</w:t>
            </w:r>
            <w:r>
              <w:rPr>
                <w:lang w:eastAsia="ko-KR"/>
              </w:rPr>
              <w:t xml:space="preserve"> '</w:t>
            </w:r>
            <w:r>
              <w:rPr>
                <w:lang w:eastAsia="ko-KR"/>
              </w:rPr>
              <w:t xml:space="preserve">hậu</w:t>
            </w:r>
            <w:r>
              <w:rPr>
                <w:lang w:eastAsia="ko-KR"/>
              </w:rPr>
              <w:t xml:space="preserve"> </w:t>
            </w:r>
            <w:r>
              <w:rPr>
                <w:lang w:eastAsia="ko-KR"/>
              </w:rPr>
              <w:t xml:space="preserve">tựa</w:t>
            </w:r>
            <w:r>
              <w:rPr>
                <w:lang w:eastAsia="ko-KR"/>
              </w:rPr>
              <w:t xml:space="preserve"> </w:t>
            </w:r>
            <w:r>
              <w:rPr>
                <w:lang w:eastAsia="ko-KR"/>
              </w:rPr>
              <w:t xml:space="preserve">núi</w:t>
            </w:r>
            <w:r>
              <w:rPr>
                <w:lang w:eastAsia="ko-KR"/>
              </w:rPr>
              <w:t xml:space="preserve">, </w:t>
            </w:r>
            <w:r>
              <w:rPr>
                <w:lang w:eastAsia="ko-KR"/>
              </w:rPr>
              <w:t xml:space="preserve">trước</w:t>
            </w:r>
            <w:r>
              <w:rPr>
                <w:lang w:eastAsia="ko-KR"/>
              </w:rPr>
              <w:t xml:space="preserve"> view </w:t>
            </w:r>
            <w:r>
              <w:rPr>
                <w:lang w:eastAsia="ko-KR"/>
              </w:rPr>
              <w:t xml:space="preserve">sông</w:t>
            </w:r>
            <w:r>
              <w:rPr>
                <w:lang w:eastAsia="ko-KR"/>
              </w:rPr>
              <w:t xml:space="preserve">, </w:t>
            </w:r>
            <w:r>
              <w:rPr>
                <w:lang w:eastAsia="ko-KR"/>
              </w:rPr>
              <w:t xml:space="preserve">hồ</w:t>
            </w:r>
            <w:r>
              <w:rPr>
                <w:lang w:eastAsia="ko-KR"/>
              </w:rPr>
              <w:t xml:space="preserve">, </w:t>
            </w:r>
            <w:r>
              <w:rPr>
                <w:lang w:eastAsia="ko-KR"/>
              </w:rPr>
              <w:t xml:space="preserve">đầm</w:t>
            </w:r>
            <w:r>
              <w:rPr>
                <w:lang w:eastAsia="ko-KR"/>
              </w:rPr>
              <w:t xml:space="preserve">', view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khuất</w:t>
            </w:r>
            <w:r>
              <w:rPr>
                <w:lang w:eastAsia="ko-KR"/>
              </w:rPr>
              <w:t xml:space="preserve">, </w:t>
            </w:r>
            <w:r>
              <w:rPr>
                <w:lang w:eastAsia="ko-KR"/>
              </w:rPr>
              <w:t xml:space="preserve">loại</w:t>
            </w:r>
            <w:r>
              <w:rPr>
                <w:lang w:eastAsia="ko-KR"/>
              </w:rPr>
              <w:t xml:space="preserve"> </w:t>
            </w:r>
            <w:r>
              <w:rPr>
                <w:lang w:eastAsia="ko-KR"/>
              </w:rPr>
              <w:t xml:space="preserve">đất</w:t>
            </w:r>
            <w:r>
              <w:rPr>
                <w:lang w:eastAsia="ko-KR"/>
              </w:rPr>
              <w:t xml:space="preserve"> </w:t>
            </w:r>
            <w:r>
              <w:rPr>
                <w:lang w:eastAsia="ko-KR"/>
              </w:rPr>
              <w:t xml:space="preserve">rất</w:t>
            </w:r>
            <w:r>
              <w:rPr>
                <w:lang w:eastAsia="ko-KR"/>
              </w:rPr>
              <w:t xml:space="preserve"> </w:t>
            </w:r>
            <w:r>
              <w:rPr>
                <w:lang w:eastAsia="ko-KR"/>
              </w:rPr>
              <w:t xml:space="preserve">được</w:t>
            </w:r>
            <w:r>
              <w:rPr>
                <w:lang w:eastAsia="ko-KR"/>
              </w:rPr>
              <w:t xml:space="preserve"> </w:t>
            </w:r>
            <w:r>
              <w:rPr>
                <w:lang w:eastAsia="ko-KR"/>
              </w:rPr>
              <w:t xml:space="preserve">ưa</w:t>
            </w:r>
            <w:r>
              <w:rPr>
                <w:lang w:eastAsia="ko-KR"/>
              </w:rPr>
              <w:t xml:space="preserve"> </w:t>
            </w:r>
            <w:r>
              <w:rPr>
                <w:lang w:eastAsia="ko-KR"/>
              </w:rPr>
              <w:t xml:space="preserve">chuộng</w:t>
            </w:r>
            <w:r>
              <w:rPr>
                <w:lang w:eastAsia="ko-KR"/>
              </w:rPr>
              <w:t xml:space="preserve"> </w:t>
            </w:r>
            <w:r>
              <w:rPr>
                <w:lang w:eastAsia="ko-KR"/>
              </w:rPr>
              <w:t xml:space="preserve">nghỉ</w:t>
            </w:r>
            <w:r>
              <w:rPr>
                <w:lang w:eastAsia="ko-KR"/>
              </w:rPr>
              <w:t xml:space="preserve"> </w:t>
            </w:r>
            <w:r>
              <w:rPr>
                <w:lang w:eastAsia="ko-KR"/>
              </w:rPr>
              <w:t xml:space="preserve">dưỡng</w:t>
            </w:r>
            <w:r>
              <w:rPr>
                <w:lang w:eastAsia="ko-KR"/>
              </w:rPr>
              <w:t xml:space="preserve">, </w:t>
            </w:r>
            <w:r>
              <w:rPr>
                <w:lang w:eastAsia="ko-KR"/>
              </w:rPr>
              <w:t xml:space="preserve">nhà</w:t>
            </w:r>
            <w:r>
              <w:rPr>
                <w:lang w:eastAsia="ko-KR"/>
              </w:rPr>
              <w:t xml:space="preserve"> </w:t>
            </w:r>
            <w:r>
              <w:rPr>
                <w:lang w:eastAsia="ko-KR"/>
              </w:rPr>
              <w:t xml:space="preserve">nghỉ</w:t>
            </w:r>
            <w:r>
              <w:rPr>
                <w:lang w:eastAsia="ko-KR"/>
              </w:rPr>
              <w:t xml:space="preserve"> </w:t>
            </w:r>
            <w:r>
              <w:rPr>
                <w:lang w:eastAsia="ko-KR"/>
              </w:rPr>
              <w:t xml:space="preserve">cao</w:t>
            </w:r>
            <w:r>
              <w:rPr>
                <w:lang w:eastAsia="ko-KR"/>
              </w:rPr>
              <w:t xml:space="preserve"> </w:t>
            </w:r>
            <w:r>
              <w:rPr>
                <w:lang w:eastAsia="ko-KR"/>
              </w:rPr>
              <w:t xml:space="preserve">cấp</w:t>
            </w:r>
            <w:r>
              <w:rPr>
                <w:lang w:eastAsia="ko-KR"/>
              </w:rPr>
            </w:r>
            <w:r>
              <w:rPr>
                <w:lang w:eastAsia="ko-KR"/>
              </w:rPr>
            </w:r>
          </w:p>
        </w:tc>
        <w:tc>
          <w:tcPr>
            <w:tcBorders/>
            <w:tcW w:w="1051" w:type="dxa"/>
            <w:vAlign w:val="center"/>
            <w:textDirection w:val="lrTb"/>
            <w:noWrap w:val="false"/>
          </w:tcPr>
          <w:p w14:paraId="6D2D2848"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170" w:type="dxa"/>
            <w:vAlign w:val="center"/>
            <w:textDirection w:val="lrTb"/>
            <w:noWrap w:val="false"/>
          </w:tcPr>
          <w:p w14:paraId="786F338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8A2221F"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6859" w:type="dxa"/>
            <w:vAlign w:val="center"/>
            <w:textDirection w:val="lrTb"/>
            <w:noWrap w:val="false"/>
          </w:tcPr>
          <w:p w14:paraId="0F03D3EF" w14:textId="77777777">
            <w:pPr>
              <w:widowControl w:val="false"/>
              <w:pBdr/>
              <w:spacing w:line="235" w:lineRule="auto"/>
              <w:ind/>
              <w:rPr>
                <w:lang w:eastAsia="ko-KR"/>
              </w:rPr>
            </w:pPr>
            <w:r>
              <w:rPr>
                <w:lang w:eastAsia="ko-KR"/>
              </w:rPr>
              <w:t xml:space="preserve">View </w:t>
            </w:r>
            <w:r>
              <w:rPr>
                <w:lang w:eastAsia="ko-KR"/>
              </w:rPr>
              <w:t xml:space="preserve">hồ</w:t>
            </w:r>
            <w:r>
              <w:rPr>
                <w:lang w:eastAsia="ko-KR"/>
              </w:rPr>
              <w:t xml:space="preserve"> </w:t>
            </w:r>
            <w:r>
              <w:rPr>
                <w:lang w:eastAsia="ko-KR"/>
              </w:rPr>
              <w:t xml:space="preserve">sông</w:t>
            </w:r>
            <w:r>
              <w:rPr>
                <w:lang w:eastAsia="ko-KR"/>
              </w:rPr>
              <w:t xml:space="preserve">, </w:t>
            </w:r>
            <w:r>
              <w:rPr>
                <w:lang w:eastAsia="ko-KR"/>
              </w:rPr>
              <w:t xml:space="preserve">sông</w:t>
            </w:r>
            <w:r>
              <w:rPr>
                <w:lang w:eastAsia="ko-KR"/>
              </w:rPr>
              <w:t xml:space="preserve">, </w:t>
            </w:r>
            <w:r>
              <w:rPr>
                <w:lang w:eastAsia="ko-KR"/>
              </w:rPr>
              <w:t xml:space="preserve">suối</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(S=0.5ha), </w:t>
            </w:r>
            <w:r>
              <w:rPr>
                <w:lang w:eastAsia="ko-KR"/>
              </w:rPr>
              <w:t xml:space="preserve">ruộng</w:t>
            </w:r>
            <w:r>
              <w:rPr>
                <w:lang w:eastAsia="ko-KR"/>
              </w:rPr>
              <w:t xml:space="preserve"> </w:t>
            </w:r>
            <w:r>
              <w:rPr>
                <w:lang w:eastAsia="ko-KR"/>
              </w:rPr>
              <w:t xml:space="preserve">lúa</w:t>
            </w:r>
            <w:r>
              <w:rPr>
                <w:lang w:eastAsia="ko-KR"/>
              </w:rPr>
              <w:t xml:space="preserve">, </w:t>
            </w:r>
            <w:r>
              <w:rPr>
                <w:lang w:eastAsia="ko-KR"/>
              </w:rPr>
              <w:t xml:space="preserve">đồi</w:t>
            </w:r>
            <w:r>
              <w:rPr>
                <w:lang w:eastAsia="ko-KR"/>
              </w:rPr>
              <w:t xml:space="preserve"> </w:t>
            </w:r>
            <w:r>
              <w:rPr>
                <w:lang w:eastAsia="ko-KR"/>
              </w:rPr>
              <w:t xml:space="preserve">núi</w:t>
            </w:r>
            <w:r>
              <w:rPr>
                <w:lang w:eastAsia="ko-KR"/>
              </w:rPr>
              <w:t xml:space="preserve"> </w:t>
            </w:r>
            <w:r>
              <w:rPr>
                <w:lang w:eastAsia="ko-KR"/>
              </w:rPr>
              <w:t xml:space="preserve">xa</w:t>
            </w:r>
            <w:r>
              <w:rPr>
                <w:lang w:eastAsia="ko-KR"/>
              </w:rPr>
              <w:t xml:space="preserve">, </w:t>
            </w:r>
            <w:r>
              <w:rPr>
                <w:lang w:eastAsia="ko-KR"/>
              </w:rPr>
              <w:t xml:space="preserve">ngắm</w:t>
            </w:r>
            <w:r>
              <w:rPr>
                <w:lang w:eastAsia="ko-KR"/>
              </w:rPr>
              <w:t xml:space="preserve"> </w:t>
            </w:r>
            <w:r>
              <w:rPr>
                <w:lang w:eastAsia="ko-KR"/>
              </w:rPr>
              <w:t xml:space="preserve">hoàng</w:t>
            </w:r>
            <w:r>
              <w:rPr>
                <w:lang w:eastAsia="ko-KR"/>
              </w:rPr>
              <w:t xml:space="preserve"> </w:t>
            </w:r>
            <w:r>
              <w:rPr>
                <w:lang w:eastAsia="ko-KR"/>
              </w:rPr>
              <w:t xml:space="preserve">hôn</w:t>
            </w:r>
            <w:r>
              <w:rPr>
                <w:lang w:eastAsia="ko-KR"/>
              </w:rPr>
              <w:t xml:space="preserve">, </w:t>
            </w:r>
            <w:r>
              <w:rPr>
                <w:lang w:eastAsia="ko-KR"/>
              </w:rPr>
              <w:t xml:space="preserve">bình</w:t>
            </w:r>
            <w:r>
              <w:rPr>
                <w:lang w:eastAsia="ko-KR"/>
              </w:rPr>
              <w:t xml:space="preserve"> </w:t>
            </w:r>
            <w:r>
              <w:rPr>
                <w:lang w:eastAsia="ko-KR"/>
              </w:rPr>
              <w:t xml:space="preserve">minh</w:t>
            </w:r>
            <w:r>
              <w:rPr>
                <w:lang w:eastAsia="ko-KR"/>
              </w:rPr>
              <w:t xml:space="preserve"> </w:t>
            </w:r>
            <w:r>
              <w:rPr>
                <w:lang w:eastAsia="ko-KR"/>
              </w:rPr>
              <w:t xml:space="preserve">xa</w:t>
            </w:r>
            <w:r>
              <w:rPr>
                <w:lang w:eastAsia="ko-KR"/>
              </w:rPr>
              <w:t xml:space="preserve"> soi </w:t>
            </w:r>
            <w:r>
              <w:rPr>
                <w:lang w:eastAsia="ko-KR"/>
              </w:rPr>
              <w:t xml:space="preserve">mặt</w:t>
            </w:r>
            <w:r>
              <w:rPr>
                <w:lang w:eastAsia="ko-KR"/>
              </w:rPr>
              <w:t xml:space="preserve"> </w:t>
            </w:r>
            <w:r>
              <w:rPr>
                <w:lang w:eastAsia="ko-KR"/>
              </w:rPr>
              <w:t xml:space="preserve">nước</w:t>
            </w:r>
            <w:r>
              <w:rPr>
                <w:lang w:eastAsia="ko-KR"/>
              </w:rPr>
              <w:t xml:space="preserve">, </w:t>
            </w:r>
            <w:r>
              <w:rPr>
                <w:lang w:eastAsia="ko-KR"/>
              </w:rPr>
              <w:t xml:space="preserve">thơ</w:t>
            </w:r>
            <w:r>
              <w:rPr>
                <w:lang w:eastAsia="ko-KR"/>
              </w:rPr>
              <w:t xml:space="preserve"> </w:t>
            </w:r>
            <w:r>
              <w:rPr>
                <w:lang w:eastAsia="ko-KR"/>
              </w:rPr>
              <w:t xml:space="preserve">mộng</w:t>
            </w:r>
            <w:r>
              <w:rPr>
                <w:lang w:eastAsia="ko-KR"/>
              </w:rPr>
            </w:r>
            <w:r>
              <w:rPr>
                <w:lang w:eastAsia="ko-KR"/>
              </w:rPr>
            </w:r>
          </w:p>
        </w:tc>
        <w:tc>
          <w:tcPr>
            <w:tcBorders/>
            <w:tcW w:w="1051" w:type="dxa"/>
            <w:vAlign w:val="center"/>
            <w:textDirection w:val="lrTb"/>
            <w:noWrap w:val="false"/>
          </w:tcPr>
          <w:p w14:paraId="20E6350B"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170" w:type="dxa"/>
            <w:vAlign w:val="center"/>
            <w:textDirection w:val="lrTb"/>
            <w:noWrap w:val="false"/>
          </w:tcPr>
          <w:p w14:paraId="3A8DA9D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5B7F677"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6859" w:type="dxa"/>
            <w:vAlign w:val="center"/>
            <w:textDirection w:val="lrTb"/>
            <w:noWrap w:val="false"/>
          </w:tcPr>
          <w:p w14:paraId="3D770188" w14:textId="77777777">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Thế</w:t>
            </w:r>
            <w:r>
              <w:rPr>
                <w:lang w:eastAsia="ko-KR"/>
              </w:rPr>
              <w:t xml:space="preserve"> </w:t>
            </w:r>
            <w:r>
              <w:rPr>
                <w:lang w:eastAsia="ko-KR"/>
              </w:rPr>
              <w:t xml:space="preserve">tránh</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1051" w:type="dxa"/>
            <w:vAlign w:val="center"/>
            <w:textDirection w:val="lrTb"/>
            <w:noWrap w:val="false"/>
          </w:tcPr>
          <w:p w14:paraId="19829121"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170" w:type="dxa"/>
            <w:vAlign w:val="center"/>
            <w:textDirection w:val="lrTb"/>
            <w:noWrap w:val="false"/>
          </w:tcPr>
          <w:p w14:paraId="410666D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346A992"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6859" w:type="dxa"/>
            <w:vAlign w:val="center"/>
            <w:textDirection w:val="lrTb"/>
            <w:noWrap w:val="false"/>
          </w:tcPr>
          <w:p w14:paraId="18E40714" w14:textId="77777777">
            <w:pPr>
              <w:widowControl w:val="false"/>
              <w:pBdr/>
              <w:spacing w:line="235" w:lineRule="auto"/>
              <w:ind/>
              <w:rPr>
                <w:lang w:eastAsia="ko-KR"/>
              </w:rPr>
            </w:pP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'Linh'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tiếng</w:t>
            </w:r>
            <w:r>
              <w:rPr>
                <w:lang w:eastAsia="ko-KR"/>
              </w:rPr>
              <w:t xml:space="preserve"> </w:t>
            </w:r>
            <w:r>
              <w:rPr>
                <w:lang w:eastAsia="ko-KR"/>
              </w:rPr>
              <w:t xml:space="preserve">lành</w:t>
            </w:r>
            <w:r>
              <w:rPr>
                <w:lang w:eastAsia="ko-KR"/>
              </w:rPr>
              <w:t xml:space="preserve">, </w:t>
            </w:r>
            <w:r>
              <w:rPr>
                <w:lang w:eastAsia="ko-KR"/>
              </w:rPr>
              <w:t xml:space="preserve">tài</w:t>
            </w:r>
            <w:r>
              <w:rPr>
                <w:lang w:eastAsia="ko-KR"/>
              </w:rPr>
              <w:t xml:space="preserve"> </w:t>
            </w:r>
            <w:r>
              <w:rPr>
                <w:lang w:eastAsia="ko-KR"/>
              </w:rPr>
              <w:t xml:space="preserve">lộc</w:t>
            </w:r>
            <w:r>
              <w:rPr>
                <w:lang w:eastAsia="ko-KR"/>
              </w:rPr>
              <w:t xml:space="preserve">, </w:t>
            </w:r>
            <w:r>
              <w:rPr>
                <w:lang w:eastAsia="ko-KR"/>
              </w:rPr>
              <w:t xml:space="preserve">đại</w:t>
            </w:r>
            <w:r>
              <w:rPr>
                <w:lang w:eastAsia="ko-KR"/>
              </w:rPr>
              <w:t xml:space="preserve"> </w:t>
            </w:r>
            <w:r>
              <w:rPr>
                <w:lang w:eastAsia="ko-KR"/>
              </w:rPr>
              <w:t xml:space="preserve">danh</w:t>
            </w:r>
            <w:r>
              <w:rPr>
                <w:lang w:eastAsia="ko-KR"/>
              </w:rPr>
              <w:t xml:space="preserve">, </w:t>
            </w:r>
            <w:r>
              <w:rPr>
                <w:lang w:eastAsia="ko-KR"/>
              </w:rPr>
              <w:t xml:space="preserve">văn</w:t>
            </w:r>
            <w:r>
              <w:rPr>
                <w:lang w:eastAsia="ko-KR"/>
              </w:rPr>
              <w:t xml:space="preserve"> </w:t>
            </w:r>
            <w:r>
              <w:rPr>
                <w:lang w:eastAsia="ko-KR"/>
              </w:rPr>
              <w:t xml:space="preserve">hóa</w:t>
            </w:r>
            <w:r>
              <w:rPr>
                <w:lang w:eastAsia="ko-KR"/>
              </w:rPr>
              <w:t xml:space="preserve">, </w:t>
            </w:r>
            <w:r>
              <w:rPr>
                <w:lang w:eastAsia="ko-KR"/>
              </w:rPr>
              <w:t xml:space="preserve">truyền</w:t>
            </w:r>
            <w:r>
              <w:rPr>
                <w:lang w:eastAsia="ko-KR"/>
              </w:rPr>
              <w:t xml:space="preserve"> </w:t>
            </w:r>
            <w:r>
              <w:rPr>
                <w:lang w:eastAsia="ko-KR"/>
              </w:rPr>
              <w:t xml:space="preserve">thuyết</w:t>
            </w:r>
            <w:r>
              <w:rPr>
                <w:lang w:eastAsia="ko-KR"/>
              </w:rPr>
              <w:t xml:space="preserve"> </w:t>
            </w:r>
            <w:r>
              <w:rPr>
                <w:lang w:eastAsia="ko-KR"/>
              </w:rPr>
              <w:t xml:space="preserve">được</w:t>
            </w:r>
            <w:r>
              <w:rPr>
                <w:lang w:eastAsia="ko-KR"/>
              </w:rPr>
              <w:t xml:space="preserve"> </w:t>
            </w:r>
            <w:r>
              <w:rPr>
                <w:lang w:eastAsia="ko-KR"/>
              </w:rPr>
              <w:t xml:space="preserve">xem</w:t>
            </w:r>
            <w:r>
              <w:rPr>
                <w:lang w:eastAsia="ko-KR"/>
              </w:rPr>
              <w:t xml:space="preserve"> </w:t>
            </w:r>
            <w:r>
              <w:rPr>
                <w:lang w:eastAsia="ko-KR"/>
              </w:rPr>
              <w:t xml:space="preserve">là</w:t>
            </w:r>
            <w:r>
              <w:rPr>
                <w:lang w:eastAsia="ko-KR"/>
              </w:rPr>
              <w:t xml:space="preserve"> </w:t>
            </w:r>
            <w:r>
              <w:rPr>
                <w:lang w:eastAsia="ko-KR"/>
              </w:rPr>
              <w:t xml:space="preserve">khu</w:t>
            </w:r>
            <w:r>
              <w:rPr>
                <w:lang w:eastAsia="ko-KR"/>
              </w:rPr>
              <w:t xml:space="preserve"> </w:t>
            </w:r>
            <w:r>
              <w:rPr>
                <w:lang w:eastAsia="ko-KR"/>
              </w:rPr>
              <w:t xml:space="preserve">địa</w:t>
            </w:r>
            <w:r>
              <w:rPr>
                <w:lang w:eastAsia="ko-KR"/>
              </w:rPr>
              <w:t xml:space="preserve"> </w:t>
            </w:r>
            <w:r>
              <w:rPr>
                <w:lang w:eastAsia="ko-KR"/>
              </w:rPr>
              <w:t xml:space="preserve">linh</w:t>
            </w:r>
            <w:r>
              <w:rPr>
                <w:lang w:eastAsia="ko-KR"/>
              </w:rPr>
              <w:t xml:space="preserve"> </w:t>
            </w:r>
            <w:r>
              <w:rPr>
                <w:lang w:eastAsia="ko-KR"/>
              </w:rPr>
              <w:t xml:space="preserve">nhân</w:t>
            </w:r>
            <w:r>
              <w:rPr>
                <w:lang w:eastAsia="ko-KR"/>
              </w:rPr>
              <w:t xml:space="preserve"> </w:t>
            </w:r>
            <w:r>
              <w:rPr>
                <w:lang w:eastAsia="ko-KR"/>
              </w:rPr>
              <w:t xml:space="preserve">kiệt</w:t>
            </w:r>
            <w:r>
              <w:rPr>
                <w:lang w:eastAsia="ko-KR"/>
              </w:rPr>
            </w:r>
            <w:r>
              <w:rPr>
                <w:lang w:eastAsia="ko-KR"/>
              </w:rPr>
            </w:r>
          </w:p>
        </w:tc>
        <w:tc>
          <w:tcPr>
            <w:tcBorders/>
            <w:tcW w:w="1051" w:type="dxa"/>
            <w:vAlign w:val="center"/>
            <w:textDirection w:val="lrTb"/>
            <w:noWrap w:val="false"/>
          </w:tcPr>
          <w:p w14:paraId="7EF05737"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170" w:type="dxa"/>
            <w:vAlign w:val="center"/>
            <w:textDirection w:val="lrTb"/>
            <w:noWrap w:val="false"/>
          </w:tcPr>
          <w:p w14:paraId="654EC7B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E1524FF"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6859" w:type="dxa"/>
            <w:vAlign w:val="center"/>
            <w:textDirection w:val="lrTb"/>
            <w:noWrap w:val="false"/>
          </w:tcPr>
          <w:p w14:paraId="7C39060D" w14:textId="77777777">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t xml:space="preserve"> (</w:t>
            </w:r>
            <w:r>
              <w:rPr>
                <w:lang w:eastAsia="ko-KR"/>
              </w:rPr>
              <w:t xml:space="preserve">không</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nhà</w:t>
            </w:r>
            <w:r>
              <w:rPr>
                <w:lang w:eastAsia="ko-KR"/>
              </w:rPr>
              <w:t xml:space="preserve"> ở) </w:t>
            </w:r>
            <w:r>
              <w:rPr>
                <w:lang w:eastAsia="ko-KR"/>
              </w:rPr>
              <w:t xml:space="preserve">để</w:t>
            </w:r>
            <w:r>
              <w:rPr>
                <w:lang w:eastAsia="ko-KR"/>
              </w:rPr>
              <w:t xml:space="preserve"> </w:t>
            </w:r>
            <w:r>
              <w:rPr>
                <w:lang w:eastAsia="ko-KR"/>
              </w:rPr>
              <w:t xml:space="preserve">được</w:t>
            </w:r>
            <w:r>
              <w:rPr>
                <w:lang w:eastAsia="ko-KR"/>
              </w:rPr>
              <w:t xml:space="preserve"> </w:t>
            </w:r>
            <w:r>
              <w:rPr>
                <w:lang w:eastAsia="ko-KR"/>
              </w:rPr>
              <w:t xml:space="preserve">xe</w:t>
            </w:r>
            <w:r>
              <w:rPr>
                <w:lang w:eastAsia="ko-KR"/>
              </w:rPr>
              <w:t xml:space="preserve"> </w:t>
            </w:r>
            <w:r>
              <w:rPr>
                <w:lang w:eastAsia="ko-KR"/>
              </w:rPr>
              <w:t xml:space="preserve">hơi</w:t>
            </w:r>
            <w:r>
              <w:rPr>
                <w:lang w:eastAsia="ko-KR"/>
              </w:rPr>
            </w:r>
            <w:r>
              <w:rPr>
                <w:lang w:eastAsia="ko-KR"/>
              </w:rPr>
            </w:r>
          </w:p>
        </w:tc>
        <w:tc>
          <w:tcPr>
            <w:tcBorders/>
            <w:tcW w:w="1051" w:type="dxa"/>
            <w:vAlign w:val="center"/>
            <w:textDirection w:val="lrTb"/>
            <w:noWrap w:val="false"/>
          </w:tcPr>
          <w:p w14:paraId="32AA2280"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170" w:type="dxa"/>
            <w:vAlign w:val="center"/>
            <w:textDirection w:val="lrTb"/>
            <w:noWrap w:val="false"/>
          </w:tcPr>
          <w:p w14:paraId="43FA530E"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D29C7D"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6859" w:type="dxa"/>
            <w:vAlign w:val="center"/>
            <w:textDirection w:val="lrTb"/>
            <w:noWrap w:val="false"/>
          </w:tcPr>
          <w:p w14:paraId="47CA3603" w14:textId="77777777">
            <w:pPr>
              <w:widowControl w:val="false"/>
              <w:pBdr/>
              <w:spacing w:line="235" w:lineRule="auto"/>
              <w:ind/>
              <w:rPr>
                <w:lang w:eastAsia="ko-KR"/>
              </w:rPr>
            </w:pPr>
            <w:r>
              <w:rPr>
                <w:lang w:eastAsia="ko-KR"/>
              </w:rPr>
              <w:t xml:space="preserve">Đất</w:t>
            </w:r>
            <w:r>
              <w:rPr>
                <w:lang w:eastAsia="ko-KR"/>
              </w:rPr>
              <w:t xml:space="preserve"> view </w:t>
            </w:r>
            <w:r>
              <w:rPr>
                <w:lang w:eastAsia="ko-KR"/>
              </w:rPr>
              <w:t xml:space="preserve">công</w:t>
            </w:r>
            <w:r>
              <w:rPr>
                <w:lang w:eastAsia="ko-KR"/>
              </w:rPr>
              <w:t xml:space="preserve"> </w:t>
            </w:r>
            <w:r>
              <w:rPr>
                <w:lang w:eastAsia="ko-KR"/>
              </w:rPr>
              <w:t xml:space="preserve">viên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r>
            <w:r>
              <w:rPr>
                <w:lang w:eastAsia="ko-KR"/>
              </w:rPr>
            </w:r>
          </w:p>
        </w:tc>
        <w:tc>
          <w:tcPr>
            <w:tcBorders/>
            <w:tcW w:w="1051" w:type="dxa"/>
            <w:vAlign w:val="center"/>
            <w:textDirection w:val="lrTb"/>
            <w:noWrap w:val="false"/>
          </w:tcPr>
          <w:p w14:paraId="3386D952"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170" w:type="dxa"/>
            <w:vAlign w:val="center"/>
            <w:textDirection w:val="lrTb"/>
            <w:noWrap w:val="false"/>
          </w:tcPr>
          <w:p w14:paraId="574BFC86" w14:textId="77777777">
            <w:pPr>
              <w:widowControl w:val="false"/>
              <w:pBdr/>
              <w:spacing w:line="235" w:lineRule="auto"/>
              <w:ind w:left="144"/>
              <w:rPr>
                <w:lang w:eastAsia="ko-KR"/>
              </w:rPr>
            </w:pPr>
            <w:r>
              <w:rPr>
                <w:lang w:eastAsia="ko-KR"/>
              </w:rPr>
            </w:r>
            <w:r>
              <w:rPr>
                <w:lang w:eastAsia="ko-KR"/>
              </w:rPr>
            </w:r>
            <w:r>
              <w:rPr>
                <w:lang w:eastAsia="ko-KR"/>
              </w:rPr>
            </w:r>
          </w:p>
        </w:tc>
      </w:tr>
    </w:tbl>
    <w:p w14:paraId="21B1075F" w14:textId="77777777">
      <w:pPr>
        <w:pBdr/>
        <w:spacing w:line="235" w:lineRule="auto"/>
        <w:ind w:left="646"/>
        <w:jc w:val="both"/>
        <w:rPr>
          <w:u w:val="single"/>
        </w:rPr>
      </w:pPr>
      <w:r>
        <w:rPr>
          <w:u w:val="single"/>
        </w:rPr>
      </w:r>
      <w:r>
        <w:rPr>
          <w:u w:val="single"/>
        </w:rPr>
      </w:r>
      <w:r>
        <w:rPr>
          <w:u w:val="single"/>
        </w:rPr>
      </w:r>
    </w:p>
    <w:p w14:paraId="26F77C8D" w14:textId="0A57A779">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bất</w:t>
      </w:r>
      <w:r>
        <w:rPr>
          <w:b/>
          <w:bCs/>
          <w:u w:val="single"/>
        </w:rPr>
        <w:t xml:space="preserve"> </w:t>
      </w:r>
      <w:r>
        <w:rPr>
          <w:b/>
          <w:bCs/>
          <w:u w:val="single"/>
        </w:rPr>
        <w:t xml:space="preserve">lợi</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14:paraId="00E0973C" w14:textId="77777777">
      <w:pPr>
        <w:pBdr/>
        <w:spacing w:line="235" w:lineRule="auto"/>
        <w:ind w:left="284"/>
        <w:jc w:val="both"/>
        <w:rPr>
          <w:b/>
          <w:bCs/>
          <w:u w:val="single"/>
        </w:rPr>
      </w:pPr>
      <w:r>
        <w:rPr>
          <w:b/>
          <w:bCs/>
          <w:u w:val="single"/>
        </w:rPr>
      </w:r>
      <w:r>
        <w:rPr>
          <w:b/>
          <w:bCs/>
          <w:u w:val="single"/>
        </w:rPr>
      </w:r>
      <w:r>
        <w:rPr>
          <w:b/>
          <w:bCs/>
          <w:u w:val="single"/>
        </w:rPr>
      </w:r>
    </w:p>
    <w:tbl>
      <w:tblPr>
        <w:tblW w:w="5091"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6705"/>
        <w:gridCol w:w="1077"/>
        <w:gridCol w:w="1350"/>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7D63897F" w14:textId="77777777">
            <w:pPr>
              <w:widowControl w:val="false"/>
              <w:pBdr/>
              <w:spacing w:line="235" w:lineRule="auto"/>
              <w:ind/>
              <w:jc w:val="center"/>
              <w:rPr>
                <w:b/>
                <w:bCs/>
                <w:lang w:eastAsia="ko-KR"/>
              </w:rPr>
            </w:pPr>
            <w:r>
              <w:rPr>
                <w:b/>
                <w:bCs/>
                <w:lang w:eastAsia="ko-KR"/>
              </w:rPr>
              <w:t xml:space="preserve">TT</w:t>
            </w:r>
            <w:r>
              <w:rPr>
                <w:b/>
                <w:bCs/>
                <w:lang w:eastAsia="ko-KR"/>
              </w:rPr>
            </w:r>
            <w:r>
              <w:rPr>
                <w:b/>
                <w:bCs/>
                <w:lang w:eastAsia="ko-KR"/>
              </w:rPr>
            </w:r>
          </w:p>
        </w:tc>
        <w:tc>
          <w:tcPr>
            <w:tcBorders/>
            <w:tcMar>
              <w:left w:w="45" w:type="dxa"/>
              <w:top w:w="0" w:type="dxa"/>
              <w:right w:w="45" w:type="dxa"/>
              <w:bottom w:w="0" w:type="dxa"/>
            </w:tcMar>
            <w:tcW w:w="6705" w:type="dxa"/>
            <w:vAlign w:val="center"/>
            <w:textDirection w:val="lrTb"/>
            <w:noWrap w:val="false"/>
          </w:tcPr>
          <w:p w14:paraId="6E9ED953" w14:textId="77777777">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1077" w:type="dxa"/>
            <w:vAlign w:val="center"/>
            <w:textDirection w:val="lrTb"/>
            <w:noWrap w:val="false"/>
          </w:tcPr>
          <w:p w14:paraId="5F043FA9"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350" w:type="dxa"/>
            <w:vAlign w:val="center"/>
            <w:textDirection w:val="lrTb"/>
            <w:noWrap w:val="false"/>
          </w:tcPr>
          <w:p w14:paraId="410B0FA2" w14:textId="77777777">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91148DB"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6705" w:type="dxa"/>
            <w:vAlign w:val="center"/>
            <w:textDirection w:val="lrTb"/>
            <w:noWrap w:val="false"/>
          </w:tcPr>
          <w:p w14:paraId="5724EB26" w14:textId="05901806">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077" w:type="dxa"/>
            <w:vAlign w:val="center"/>
            <w:textDirection w:val="lrTb"/>
            <w:noWrap w:val="false"/>
          </w:tcPr>
          <w:p w14:paraId="1CEAF03F"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350" w:type="dxa"/>
            <w:vAlign w:val="center"/>
            <w:textDirection w:val="lrTb"/>
            <w:noWrap w:val="false"/>
          </w:tcPr>
          <w:p w14:paraId="361BF54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B5D9EF1"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6705" w:type="dxa"/>
            <w:vAlign w:val="center"/>
            <w:textDirection w:val="lrTb"/>
            <w:noWrap w:val="false"/>
          </w:tcPr>
          <w:p w14:paraId="51A76BC6" w14:textId="312B4A8D">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1077" w:type="dxa"/>
            <w:vAlign w:val="center"/>
            <w:textDirection w:val="lrTb"/>
            <w:noWrap w:val="false"/>
          </w:tcPr>
          <w:p w14:paraId="1EDE7E3F" w14:textId="436071A5">
            <w:pPr>
              <w:widowControl w:val="false"/>
              <w:pBdr/>
              <w:spacing w:line="235" w:lineRule="auto"/>
              <w:ind w:left="144"/>
              <w:jc w:val="center"/>
              <w:rPr>
                <w:lang w:eastAsia="ko-KR"/>
              </w:rPr>
            </w:pPr>
            <w:r>
              <w:t xml:space="preserve">Không</w:t>
            </w:r>
            <w:r>
              <w:rPr>
                <w:lang w:eastAsia="ko-KR"/>
              </w:rPr>
            </w:r>
            <w:r>
              <w:rPr>
                <w:lang w:eastAsia="ko-KR"/>
              </w:rPr>
            </w:r>
          </w:p>
        </w:tc>
        <w:tc>
          <w:tcPr>
            <w:tcBorders/>
            <w:tcW w:w="1350" w:type="dxa"/>
            <w:vAlign w:val="center"/>
            <w:textDirection w:val="lrTb"/>
            <w:noWrap w:val="false"/>
          </w:tcPr>
          <w:p w14:paraId="589DFF4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AF8A063"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6705" w:type="dxa"/>
            <w:vAlign w:val="center"/>
            <w:textDirection w:val="lrTb"/>
            <w:noWrap w:val="false"/>
          </w:tcPr>
          <w:p w14:paraId="0F2DDFFE" w14:textId="49CEE5CE">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1077" w:type="dxa"/>
            <w:vAlign w:val="center"/>
            <w:textDirection w:val="lrTb"/>
            <w:noWrap w:val="false"/>
          </w:tcPr>
          <w:p w14:paraId="6DF6C792" w14:textId="75C2FF13">
            <w:pPr>
              <w:widowControl w:val="false"/>
              <w:pBdr/>
              <w:spacing w:line="235" w:lineRule="auto"/>
              <w:ind w:left="144"/>
              <w:jc w:val="center"/>
              <w:rPr>
                <w:lang w:eastAsia="ko-KR"/>
              </w:rPr>
            </w:pPr>
            <w:r>
              <w:t xml:space="preserve">Không</w:t>
            </w:r>
            <w:r>
              <w:rPr>
                <w:lang w:eastAsia="ko-KR"/>
              </w:rPr>
            </w:r>
            <w:r>
              <w:rPr>
                <w:lang w:eastAsia="ko-KR"/>
              </w:rPr>
            </w:r>
          </w:p>
        </w:tc>
        <w:tc>
          <w:tcPr>
            <w:tcBorders/>
            <w:tcW w:w="1350" w:type="dxa"/>
            <w:vAlign w:val="center"/>
            <w:textDirection w:val="lrTb"/>
            <w:noWrap w:val="false"/>
          </w:tcPr>
          <w:p w14:paraId="2F53240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CF6F74"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6705" w:type="dxa"/>
            <w:vAlign w:val="center"/>
            <w:textDirection w:val="lrTb"/>
            <w:noWrap w:val="false"/>
          </w:tcPr>
          <w:p w14:paraId="1FF37C66" w14:textId="19912F16">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1077" w:type="dxa"/>
            <w:vAlign w:val="center"/>
            <w:textDirection w:val="lrTb"/>
            <w:noWrap w:val="false"/>
          </w:tcPr>
          <w:p w14:paraId="5AF824ED" w14:textId="7557E125">
            <w:pPr>
              <w:widowControl w:val="false"/>
              <w:pBdr/>
              <w:spacing w:line="235" w:lineRule="auto"/>
              <w:ind w:left="144"/>
              <w:jc w:val="center"/>
              <w:rPr>
                <w:lang w:eastAsia="ko-KR"/>
              </w:rPr>
            </w:pPr>
            <w:r>
              <w:t xml:space="preserve">Không</w:t>
            </w:r>
            <w:r>
              <w:rPr>
                <w:lang w:eastAsia="ko-KR"/>
              </w:rPr>
            </w:r>
            <w:r>
              <w:rPr>
                <w:lang w:eastAsia="ko-KR"/>
              </w:rPr>
            </w:r>
          </w:p>
        </w:tc>
        <w:tc>
          <w:tcPr>
            <w:tcBorders/>
            <w:tcW w:w="1350" w:type="dxa"/>
            <w:vAlign w:val="center"/>
            <w:textDirection w:val="lrTb"/>
            <w:noWrap w:val="false"/>
          </w:tcPr>
          <w:p w14:paraId="7CAD8A0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DC2631B"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6705" w:type="dxa"/>
            <w:vAlign w:val="center"/>
            <w:textDirection w:val="lrTb"/>
            <w:noWrap w:val="false"/>
          </w:tcPr>
          <w:p w14:paraId="1560D695" w14:textId="2EC593AD">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1077" w:type="dxa"/>
            <w:vAlign w:val="center"/>
            <w:textDirection w:val="lrTb"/>
            <w:noWrap w:val="false"/>
          </w:tcPr>
          <w:p w14:paraId="3F14C874" w14:textId="11986B2D">
            <w:pPr>
              <w:widowControl w:val="false"/>
              <w:pBdr/>
              <w:spacing w:line="235" w:lineRule="auto"/>
              <w:ind w:left="144"/>
              <w:jc w:val="center"/>
              <w:rPr>
                <w:lang w:eastAsia="ko-KR"/>
              </w:rPr>
            </w:pPr>
            <w:r>
              <w:t xml:space="preserve">Không</w:t>
            </w:r>
            <w:r>
              <w:rPr>
                <w:lang w:eastAsia="ko-KR"/>
              </w:rPr>
            </w:r>
            <w:r>
              <w:rPr>
                <w:lang w:eastAsia="ko-KR"/>
              </w:rPr>
            </w:r>
          </w:p>
        </w:tc>
        <w:tc>
          <w:tcPr>
            <w:tcBorders/>
            <w:tcW w:w="1350" w:type="dxa"/>
            <w:vAlign w:val="center"/>
            <w:textDirection w:val="lrTb"/>
            <w:noWrap w:val="false"/>
          </w:tcPr>
          <w:p w14:paraId="1B5AD812"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C0B1755"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6705" w:type="dxa"/>
            <w:vAlign w:val="center"/>
            <w:textDirection w:val="lrTb"/>
            <w:noWrap w:val="false"/>
          </w:tcPr>
          <w:p w14:paraId="008AF744" w14:textId="19F60FE5">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1077" w:type="dxa"/>
            <w:vAlign w:val="center"/>
            <w:textDirection w:val="lrTb"/>
            <w:noWrap w:val="false"/>
          </w:tcPr>
          <w:p w14:paraId="6E3CA805" w14:textId="7F7FADE6">
            <w:pPr>
              <w:widowControl w:val="false"/>
              <w:pBdr/>
              <w:spacing w:line="235" w:lineRule="auto"/>
              <w:ind w:left="144"/>
              <w:jc w:val="center"/>
              <w:rPr>
                <w:lang w:eastAsia="ko-KR"/>
              </w:rPr>
            </w:pPr>
            <w:r>
              <w:t xml:space="preserve">Không</w:t>
            </w:r>
            <w:r>
              <w:rPr>
                <w:lang w:eastAsia="ko-KR"/>
              </w:rPr>
            </w:r>
            <w:r>
              <w:rPr>
                <w:lang w:eastAsia="ko-KR"/>
              </w:rPr>
            </w:r>
          </w:p>
        </w:tc>
        <w:tc>
          <w:tcPr>
            <w:tcBorders/>
            <w:tcW w:w="1350" w:type="dxa"/>
            <w:vAlign w:val="center"/>
            <w:textDirection w:val="lrTb"/>
            <w:noWrap w:val="false"/>
          </w:tcPr>
          <w:p w14:paraId="2806AA2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89EB82"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6705" w:type="dxa"/>
            <w:vAlign w:val="center"/>
            <w:textDirection w:val="lrTb"/>
            <w:noWrap w:val="false"/>
          </w:tcPr>
          <w:p w14:paraId="351CBDF5" w14:textId="284DCB95">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từng</w:t>
            </w:r>
            <w:r>
              <w:rPr>
                <w:lang w:eastAsia="ko-KR"/>
              </w:rPr>
              <w:t xml:space="preserve"> </w:t>
            </w:r>
            <w:r>
              <w:rPr>
                <w:lang w:eastAsia="ko-KR"/>
              </w:rPr>
              <w:t xml:space="preserve">là</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khu</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cũ</w:t>
            </w:r>
            <w:r>
              <w:rPr>
                <w:lang w:eastAsia="ko-KR"/>
              </w:rPr>
              <w:t xml:space="preserve"> (</w:t>
            </w:r>
            <w:r>
              <w:rPr>
                <w:lang w:eastAsia="ko-KR"/>
              </w:rPr>
              <w:t xml:space="preserve">đền</w:t>
            </w:r>
            <w:r>
              <w:rPr>
                <w:lang w:eastAsia="ko-KR"/>
              </w:rPr>
              <w:t xml:space="preserve">, </w:t>
            </w:r>
            <w:r>
              <w:rPr>
                <w:lang w:eastAsia="ko-KR"/>
              </w:rPr>
              <w:t xml:space="preserve">đình</w:t>
            </w:r>
            <w:r>
              <w:rPr>
                <w:lang w:eastAsia="ko-KR"/>
              </w:rPr>
              <w:t xml:space="preserve">, </w:t>
            </w:r>
            <w:r>
              <w:rPr>
                <w:lang w:eastAsia="ko-KR"/>
              </w:rPr>
              <w:t xml:space="preserve">chùa</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đã</w:t>
            </w:r>
            <w:r>
              <w:rPr>
                <w:lang w:eastAsia="ko-KR"/>
              </w:rPr>
              <w:t xml:space="preserve"> </w:t>
            </w:r>
            <w:r>
              <w:rPr>
                <w:lang w:eastAsia="ko-KR"/>
              </w:rPr>
              <w:t xml:space="preserve">được</w:t>
            </w:r>
            <w:r>
              <w:rPr>
                <w:lang w:eastAsia="ko-KR"/>
              </w:rPr>
              <w:t xml:space="preserve"> </w:t>
            </w:r>
            <w:r>
              <w:rPr>
                <w:lang w:eastAsia="ko-KR"/>
              </w:rPr>
              <w:t xml:space="preserve">san</w:t>
            </w:r>
            <w:r>
              <w:rPr>
                <w:lang w:eastAsia="ko-KR"/>
              </w:rPr>
              <w:t xml:space="preserve"> </w:t>
            </w:r>
            <w:r>
              <w:rPr>
                <w:lang w:eastAsia="ko-KR"/>
              </w:rPr>
              <w:t xml:space="preserve">lấp</w:t>
            </w:r>
            <w:r>
              <w:rPr>
                <w:lang w:eastAsia="ko-KR"/>
              </w:rPr>
              <w:t xml:space="preserve"> </w:t>
            </w:r>
            <w:r>
              <w:rPr>
                <w:lang w:eastAsia="ko-KR"/>
              </w:rPr>
              <w:t xml:space="preserve">làm</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r>
            <w:r>
              <w:rPr>
                <w:lang w:eastAsia="ko-KR"/>
              </w:rPr>
            </w:r>
          </w:p>
        </w:tc>
        <w:tc>
          <w:tcPr>
            <w:tcBorders/>
            <w:tcW w:w="1077" w:type="dxa"/>
            <w:vAlign w:val="center"/>
            <w:textDirection w:val="lrTb"/>
            <w:noWrap w:val="false"/>
          </w:tcPr>
          <w:p w14:paraId="2AB030C7" w14:textId="7993C26D">
            <w:pPr>
              <w:widowControl w:val="false"/>
              <w:pBdr/>
              <w:spacing w:line="235" w:lineRule="auto"/>
              <w:ind w:left="144"/>
              <w:jc w:val="center"/>
              <w:rPr>
                <w:lang w:eastAsia="ko-KR"/>
              </w:rPr>
            </w:pPr>
            <w:r>
              <w:t xml:space="preserve">Không</w:t>
            </w:r>
            <w:r>
              <w:rPr>
                <w:lang w:eastAsia="ko-KR"/>
              </w:rPr>
            </w:r>
            <w:r>
              <w:rPr>
                <w:lang w:eastAsia="ko-KR"/>
              </w:rPr>
            </w:r>
          </w:p>
        </w:tc>
        <w:tc>
          <w:tcPr>
            <w:tcBorders/>
            <w:tcW w:w="1350" w:type="dxa"/>
            <w:vAlign w:val="center"/>
            <w:textDirection w:val="lrTb"/>
            <w:noWrap w:val="false"/>
          </w:tcPr>
          <w:p w14:paraId="444C14C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6C53449"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6705" w:type="dxa"/>
            <w:vAlign w:val="center"/>
            <w:textDirection w:val="lrTb"/>
            <w:noWrap w:val="false"/>
          </w:tcPr>
          <w:p w14:paraId="2673A465" w14:textId="59184059">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không</w:t>
            </w:r>
            <w:r>
              <w:rPr>
                <w:lang w:eastAsia="ko-KR"/>
              </w:rPr>
              <w:t xml:space="preserve"> </w:t>
            </w:r>
            <w:r>
              <w:rPr>
                <w:lang w:eastAsia="ko-KR"/>
              </w:rPr>
              <w:t xml:space="preserve">thể</w:t>
            </w:r>
            <w:r>
              <w:rPr>
                <w:lang w:eastAsia="ko-KR"/>
              </w:rPr>
              <w:t xml:space="preserve"> </w:t>
            </w:r>
            <w:r>
              <w:rPr>
                <w:lang w:eastAsia="ko-KR"/>
              </w:rPr>
              <w:t xml:space="preserve">hoặc</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có</w:t>
            </w:r>
            <w:r>
              <w:rPr>
                <w:lang w:eastAsia="ko-KR"/>
              </w:rPr>
              <w:t xml:space="preserve"> </w:t>
            </w:r>
            <w:r>
              <w:rPr>
                <w:lang w:eastAsia="ko-KR"/>
              </w:rPr>
              <w:t xml:space="preserve">khả</w:t>
            </w:r>
            <w:r>
              <w:rPr>
                <w:lang w:eastAsia="ko-KR"/>
              </w:rPr>
              <w:t xml:space="preserve"> </w:t>
            </w:r>
            <w:r>
              <w:rPr>
                <w:lang w:eastAsia="ko-KR"/>
              </w:rPr>
              <w:t xml:space="preserve">năng</w:t>
            </w:r>
            <w:r>
              <w:rPr>
                <w:lang w:eastAsia="ko-KR"/>
              </w:rPr>
              <w:t xml:space="preserve"> di </w:t>
            </w:r>
            <w:r>
              <w:rPr>
                <w:lang w:eastAsia="ko-KR"/>
              </w:rPr>
              <w:t xml:space="preserve">chuyển</w:t>
            </w:r>
            <w:r>
              <w:rPr>
                <w:lang w:eastAsia="ko-KR"/>
              </w:rPr>
              <w:t xml:space="preserve"> (</w:t>
            </w:r>
            <w:r>
              <w:rPr>
                <w:lang w:eastAsia="ko-KR"/>
              </w:rPr>
              <w:t xml:space="preserve">Mộ</w:t>
            </w:r>
            <w:r>
              <w:rPr>
                <w:lang w:eastAsia="ko-KR"/>
              </w:rPr>
              <w:t xml:space="preserve"> </w:t>
            </w:r>
            <w:r>
              <w:rPr>
                <w:lang w:eastAsia="ko-KR"/>
              </w:rPr>
              <w:t xml:space="preserve">tổ</w:t>
            </w:r>
            <w:r>
              <w:rPr>
                <w:lang w:eastAsia="ko-KR"/>
              </w:rPr>
              <w:t xml:space="preserve"> chi, </w:t>
            </w:r>
            <w:r>
              <w:rPr>
                <w:lang w:eastAsia="ko-KR"/>
              </w:rPr>
              <w:t xml:space="preserve">tộc</w:t>
            </w:r>
            <w:r>
              <w:rPr>
                <w:lang w:eastAsia="ko-KR"/>
              </w:rPr>
              <w:t xml:space="preserve">, </w:t>
            </w:r>
            <w:r>
              <w:rPr>
                <w:lang w:eastAsia="ko-KR"/>
              </w:rPr>
              <w:t xml:space="preserve">mộ</w:t>
            </w:r>
            <w:r>
              <w:rPr>
                <w:lang w:eastAsia="ko-KR"/>
              </w:rPr>
              <w:t xml:space="preserve"> </w:t>
            </w:r>
            <w:r>
              <w:rPr>
                <w:lang w:eastAsia="ko-KR"/>
              </w:rPr>
              <w:t xml:space="preserve">cổ</w:t>
            </w:r>
            <w:r>
              <w:rPr>
                <w:lang w:eastAsia="ko-KR"/>
              </w:rPr>
              <w:t xml:space="preserve">, </w:t>
            </w:r>
            <w:r>
              <w:rPr>
                <w:lang w:eastAsia="ko-KR"/>
              </w:rPr>
              <w:t xml:space="preserve">mộ</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được</w:t>
            </w:r>
            <w:r>
              <w:rPr>
                <w:lang w:eastAsia="ko-KR"/>
              </w:rPr>
              <w:t xml:space="preserve"> </w:t>
            </w:r>
            <w:r>
              <w:rPr>
                <w:lang w:eastAsia="ko-KR"/>
              </w:rPr>
              <w:t xml:space="preserve">nhân</w:t>
            </w:r>
            <w:r>
              <w:rPr>
                <w:lang w:eastAsia="ko-KR"/>
              </w:rPr>
              <w:t xml:space="preserve"> </w:t>
            </w:r>
            <w:r>
              <w:rPr>
                <w:lang w:eastAsia="ko-KR"/>
              </w:rPr>
              <w:t xml:space="preserve">dân</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w:t>
            </w:r>
            <w:r>
              <w:rPr>
                <w:lang w:eastAsia="ko-KR"/>
              </w:rPr>
            </w:r>
            <w:r>
              <w:rPr>
                <w:lang w:eastAsia="ko-KR"/>
              </w:rPr>
            </w:r>
          </w:p>
        </w:tc>
        <w:tc>
          <w:tcPr>
            <w:tcBorders/>
            <w:tcW w:w="1077" w:type="dxa"/>
            <w:vAlign w:val="center"/>
            <w:textDirection w:val="lrTb"/>
            <w:noWrap w:val="false"/>
          </w:tcPr>
          <w:p w14:paraId="3D76824B" w14:textId="1A3E4B52">
            <w:pPr>
              <w:widowControl w:val="false"/>
              <w:pBdr/>
              <w:spacing w:line="235" w:lineRule="auto"/>
              <w:ind w:left="144"/>
              <w:jc w:val="center"/>
              <w:rPr>
                <w:lang w:eastAsia="ko-KR"/>
              </w:rPr>
            </w:pPr>
            <w:r>
              <w:t xml:space="preserve">Không</w:t>
            </w:r>
            <w:r>
              <w:rPr>
                <w:lang w:eastAsia="ko-KR"/>
              </w:rPr>
            </w:r>
            <w:r>
              <w:rPr>
                <w:lang w:eastAsia="ko-KR"/>
              </w:rPr>
            </w:r>
          </w:p>
        </w:tc>
        <w:tc>
          <w:tcPr>
            <w:tcBorders/>
            <w:tcW w:w="1350" w:type="dxa"/>
            <w:vAlign w:val="center"/>
            <w:textDirection w:val="lrTb"/>
            <w:noWrap w:val="false"/>
          </w:tcPr>
          <w:p w14:paraId="06715BA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7DCC7BB"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6705" w:type="dxa"/>
            <w:vAlign w:val="center"/>
            <w:textDirection w:val="lrTb"/>
            <w:noWrap w:val="false"/>
          </w:tcPr>
          <w:p w14:paraId="2BE72D9F" w14:textId="6CC37D39">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gia</w:t>
            </w:r>
            <w:r>
              <w:rPr>
                <w:lang w:eastAsia="ko-KR"/>
              </w:rPr>
              <w:t xml:space="preserve"> </w:t>
            </w:r>
            <w:r>
              <w:rPr>
                <w:lang w:eastAsia="ko-KR"/>
              </w:rPr>
              <w:t xml:space="preserve">đình</w:t>
            </w:r>
            <w:r>
              <w:rPr>
                <w:lang w:eastAsia="ko-KR"/>
              </w:rPr>
              <w:t xml:space="preserve"> </w:t>
            </w:r>
            <w:r>
              <w:rPr>
                <w:lang w:eastAsia="ko-KR"/>
              </w:rPr>
              <w:t xml:space="preserve">hoặc</w:t>
            </w:r>
            <w:r>
              <w:rPr>
                <w:lang w:eastAsia="ko-KR"/>
              </w:rPr>
              <w:t xml:space="preserve"> </w:t>
            </w:r>
            <w:r>
              <w:rPr>
                <w:lang w:eastAsia="ko-KR"/>
              </w:rPr>
              <w:t xml:space="preserve">vô</w:t>
            </w:r>
            <w:r>
              <w:rPr>
                <w:lang w:eastAsia="ko-KR"/>
              </w:rPr>
              <w:t xml:space="preserve"> </w:t>
            </w:r>
            <w:r>
              <w:rPr>
                <w:lang w:eastAsia="ko-KR"/>
              </w:rPr>
              <w:t xml:space="preserve">chủ</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di </w:t>
            </w:r>
            <w:r>
              <w:rPr>
                <w:lang w:eastAsia="ko-KR"/>
              </w:rPr>
              <w:t xml:space="preserve">chuyển</w:t>
            </w:r>
            <w:r>
              <w:rPr>
                <w:lang w:eastAsia="ko-KR"/>
              </w:rPr>
            </w:r>
            <w:r>
              <w:rPr>
                <w:lang w:eastAsia="ko-KR"/>
              </w:rPr>
            </w:r>
          </w:p>
        </w:tc>
        <w:tc>
          <w:tcPr>
            <w:tcBorders/>
            <w:tcW w:w="1077" w:type="dxa"/>
            <w:vAlign w:val="center"/>
            <w:textDirection w:val="lrTb"/>
            <w:noWrap w:val="false"/>
          </w:tcPr>
          <w:p w14:paraId="5ECDFAB0" w14:textId="386AD292">
            <w:pPr>
              <w:widowControl w:val="false"/>
              <w:pBdr/>
              <w:spacing w:line="235" w:lineRule="auto"/>
              <w:ind w:left="144"/>
              <w:jc w:val="center"/>
              <w:rPr>
                <w:lang w:eastAsia="ko-KR"/>
              </w:rPr>
            </w:pPr>
            <w:r>
              <w:t xml:space="preserve">Không</w:t>
            </w:r>
            <w:r>
              <w:rPr>
                <w:lang w:eastAsia="ko-KR"/>
              </w:rPr>
            </w:r>
            <w:r>
              <w:rPr>
                <w:lang w:eastAsia="ko-KR"/>
              </w:rPr>
            </w:r>
          </w:p>
        </w:tc>
        <w:tc>
          <w:tcPr>
            <w:tcBorders/>
            <w:tcW w:w="1350" w:type="dxa"/>
            <w:vAlign w:val="center"/>
            <w:textDirection w:val="lrTb"/>
            <w:noWrap w:val="false"/>
          </w:tcPr>
          <w:p w14:paraId="1F17082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E3DC5E" w14:textId="77777777">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6705" w:type="dxa"/>
            <w:vAlign w:val="center"/>
            <w:textDirection w:val="lrTb"/>
            <w:noWrap w:val="false"/>
          </w:tcPr>
          <w:p w14:paraId="5D89E4C1" w14:textId="4EF42379">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khu</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r>
            <w:r>
              <w:rPr>
                <w:lang w:eastAsia="ko-KR"/>
              </w:rPr>
            </w:r>
          </w:p>
        </w:tc>
        <w:tc>
          <w:tcPr>
            <w:tcBorders/>
            <w:tcW w:w="1077" w:type="dxa"/>
            <w:vAlign w:val="center"/>
            <w:textDirection w:val="lrTb"/>
            <w:noWrap w:val="false"/>
          </w:tcPr>
          <w:p w14:paraId="0E199B74" w14:textId="74B2E485">
            <w:pPr>
              <w:widowControl w:val="false"/>
              <w:pBdr/>
              <w:spacing w:line="235" w:lineRule="auto"/>
              <w:ind w:left="144"/>
              <w:jc w:val="center"/>
              <w:rPr>
                <w:lang w:eastAsia="ko-KR"/>
              </w:rPr>
            </w:pPr>
            <w:r>
              <w:t xml:space="preserve">Không</w:t>
            </w:r>
            <w:r>
              <w:rPr>
                <w:lang w:eastAsia="ko-KR"/>
              </w:rPr>
            </w:r>
            <w:r>
              <w:rPr>
                <w:lang w:eastAsia="ko-KR"/>
              </w:rPr>
            </w:r>
          </w:p>
        </w:tc>
        <w:tc>
          <w:tcPr>
            <w:tcBorders/>
            <w:tcW w:w="1350" w:type="dxa"/>
            <w:vAlign w:val="center"/>
            <w:textDirection w:val="lrTb"/>
            <w:noWrap w:val="false"/>
          </w:tcPr>
          <w:p w14:paraId="076D74BB"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306216C" w14:textId="77777777">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6705" w:type="dxa"/>
            <w:vAlign w:val="center"/>
            <w:textDirection w:val="lrTb"/>
            <w:noWrap w:val="false"/>
          </w:tcPr>
          <w:p w14:paraId="0D3CFE49" w14:textId="13EA5666">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điện</w:t>
            </w:r>
            <w:r>
              <w:rPr>
                <w:lang w:eastAsia="ko-KR"/>
              </w:rPr>
              <w:t xml:space="preserve"> </w:t>
            </w:r>
            <w:r>
              <w:rPr>
                <w:lang w:eastAsia="ko-KR"/>
              </w:rPr>
              <w:t xml:space="preserve">thờ</w:t>
            </w:r>
            <w:r>
              <w:rPr>
                <w:lang w:eastAsia="ko-KR"/>
              </w:rPr>
              <w:t xml:space="preserve">, </w:t>
            </w:r>
            <w:r>
              <w:rPr>
                <w:lang w:eastAsia="ko-KR"/>
              </w:rPr>
              <w:t xml:space="preserve">nhà</w:t>
            </w:r>
            <w:r>
              <w:rPr>
                <w:lang w:eastAsia="ko-KR"/>
              </w:rPr>
              <w:t xml:space="preserve"> </w:t>
            </w:r>
            <w:r>
              <w:rPr>
                <w:lang w:eastAsia="ko-KR"/>
              </w:rPr>
              <w:t xml:space="preserve">thợ</w:t>
            </w:r>
            <w:r>
              <w:rPr>
                <w:lang w:eastAsia="ko-KR"/>
              </w:rPr>
              <w:t xml:space="preserve"> </w:t>
            </w:r>
            <w:r>
              <w:rPr>
                <w:lang w:eastAsia="ko-KR"/>
              </w:rPr>
              <w:t xml:space="preserve">họ</w:t>
            </w:r>
            <w:r>
              <w:rPr>
                <w:lang w:eastAsia="ko-KR"/>
              </w:rPr>
              <w:t xml:space="preserve"> </w:t>
            </w:r>
            <w:r>
              <w:rPr>
                <w:lang w:eastAsia="ko-KR"/>
              </w:rPr>
              <w:t xml:space="preserve">dòng</w:t>
            </w:r>
            <w:r>
              <w:rPr>
                <w:lang w:eastAsia="ko-KR"/>
              </w:rPr>
              <w:t xml:space="preserve"> </w:t>
            </w:r>
            <w:r>
              <w:rPr>
                <w:lang w:eastAsia="ko-KR"/>
              </w:rPr>
              <w:t xml:space="preserve">tộc</w:t>
            </w:r>
            <w:r>
              <w:rPr>
                <w:lang w:eastAsia="ko-KR"/>
              </w:rPr>
            </w:r>
            <w:r>
              <w:rPr>
                <w:lang w:eastAsia="ko-KR"/>
              </w:rPr>
            </w:r>
          </w:p>
        </w:tc>
        <w:tc>
          <w:tcPr>
            <w:tcBorders/>
            <w:tcW w:w="1077" w:type="dxa"/>
            <w:vAlign w:val="center"/>
            <w:textDirection w:val="lrTb"/>
            <w:noWrap w:val="false"/>
          </w:tcPr>
          <w:p w14:paraId="77F3E605" w14:textId="279EC0CA">
            <w:pPr>
              <w:widowControl w:val="false"/>
              <w:pBdr/>
              <w:spacing w:line="235" w:lineRule="auto"/>
              <w:ind w:left="144"/>
              <w:jc w:val="center"/>
              <w:rPr>
                <w:lang w:eastAsia="ko-KR"/>
              </w:rPr>
            </w:pPr>
            <w:r>
              <w:t xml:space="preserve">Không</w:t>
            </w:r>
            <w:r>
              <w:rPr>
                <w:lang w:eastAsia="ko-KR"/>
              </w:rPr>
            </w:r>
            <w:r>
              <w:rPr>
                <w:lang w:eastAsia="ko-KR"/>
              </w:rPr>
            </w:r>
          </w:p>
        </w:tc>
        <w:tc>
          <w:tcPr>
            <w:tcBorders/>
            <w:tcW w:w="1350" w:type="dxa"/>
            <w:vAlign w:val="center"/>
            <w:textDirection w:val="lrTb"/>
            <w:noWrap w:val="false"/>
          </w:tcPr>
          <w:p w14:paraId="62CC542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F234AB4" w14:textId="77777777">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6705" w:type="dxa"/>
            <w:vAlign w:val="center"/>
            <w:textDirection w:val="lrTb"/>
            <w:noWrap w:val="false"/>
          </w:tcPr>
          <w:p w14:paraId="67F5C437" w14:textId="51C9144C">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nhà</w:t>
            </w:r>
            <w:r>
              <w:rPr>
                <w:lang w:eastAsia="ko-KR"/>
              </w:rPr>
              <w:t xml:space="preserve"> </w:t>
            </w:r>
            <w:r>
              <w:rPr>
                <w:lang w:eastAsia="ko-KR"/>
              </w:rPr>
              <w:t xml:space="preserve">thờ</w:t>
            </w:r>
            <w:r>
              <w:rPr>
                <w:lang w:eastAsia="ko-KR"/>
              </w:rPr>
              <w:t xml:space="preserve"> </w:t>
            </w:r>
            <w:r>
              <w:rPr>
                <w:lang w:eastAsia="ko-KR"/>
              </w:rPr>
              <w:t xml:space="preserve">họ</w:t>
            </w:r>
            <w:r>
              <w:rPr>
                <w:lang w:eastAsia="ko-KR"/>
              </w:rPr>
            </w:r>
            <w:r>
              <w:rPr>
                <w:lang w:eastAsia="ko-KR"/>
              </w:rPr>
            </w:r>
          </w:p>
        </w:tc>
        <w:tc>
          <w:tcPr>
            <w:tcBorders/>
            <w:tcW w:w="1077" w:type="dxa"/>
            <w:vAlign w:val="center"/>
            <w:textDirection w:val="lrTb"/>
            <w:noWrap w:val="false"/>
          </w:tcPr>
          <w:p w14:paraId="5A75503D" w14:textId="6E570F8B">
            <w:pPr>
              <w:widowControl w:val="false"/>
              <w:pBdr/>
              <w:spacing w:line="235" w:lineRule="auto"/>
              <w:ind w:left="144"/>
              <w:jc w:val="center"/>
              <w:rPr>
                <w:lang w:eastAsia="ko-KR"/>
              </w:rPr>
            </w:pPr>
            <w:r>
              <w:t xml:space="preserve">Không</w:t>
            </w:r>
            <w:r>
              <w:rPr>
                <w:lang w:eastAsia="ko-KR"/>
              </w:rPr>
            </w:r>
            <w:r>
              <w:rPr>
                <w:lang w:eastAsia="ko-KR"/>
              </w:rPr>
            </w:r>
          </w:p>
        </w:tc>
        <w:tc>
          <w:tcPr>
            <w:tcBorders/>
            <w:tcW w:w="1350" w:type="dxa"/>
            <w:vAlign w:val="center"/>
            <w:textDirection w:val="lrTb"/>
            <w:noWrap w:val="false"/>
          </w:tcPr>
          <w:p w14:paraId="6194215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75D115C" w14:textId="06995B23">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6705" w:type="dxa"/>
            <w:vAlign w:val="center"/>
            <w:textDirection w:val="lrTb"/>
            <w:noWrap w:val="false"/>
          </w:tcPr>
          <w:p w14:paraId="386FAE8B" w14:textId="5D7E80E4">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gia</w:t>
            </w:r>
            <w:r>
              <w:rPr>
                <w:lang w:eastAsia="ko-KR"/>
              </w:rPr>
              <w:t xml:space="preserve"> </w:t>
            </w:r>
            <w:r>
              <w:rPr>
                <w:lang w:eastAsia="ko-KR"/>
              </w:rPr>
              <w:t xml:space="preserve">tộc</w:t>
            </w:r>
            <w:r>
              <w:rPr>
                <w:lang w:eastAsia="ko-KR"/>
              </w:rPr>
              <w:t xml:space="preserve"> </w:t>
            </w:r>
            <w:r>
              <w:rPr>
                <w:lang w:eastAsia="ko-KR"/>
              </w:rPr>
              <w:t xml:space="preserve">anh</w:t>
            </w:r>
            <w:r>
              <w:rPr>
                <w:lang w:eastAsia="ko-KR"/>
              </w:rPr>
              <w:t xml:space="preserve"> </w:t>
            </w:r>
            <w:r>
              <w:rPr>
                <w:lang w:eastAsia="ko-KR"/>
              </w:rPr>
              <w:t xml:space="preserve">em</w:t>
            </w:r>
            <w:r>
              <w:rPr>
                <w:lang w:eastAsia="ko-KR"/>
              </w:rPr>
              <w:t xml:space="preserve">, </w:t>
            </w:r>
            <w:r>
              <w:rPr>
                <w:lang w:eastAsia="ko-KR"/>
              </w:rPr>
              <w:t xml:space="preserve">họ</w:t>
            </w:r>
            <w:r>
              <w:rPr>
                <w:lang w:eastAsia="ko-KR"/>
              </w:rPr>
              <w:t xml:space="preserve"> </w:t>
            </w:r>
            <w:r>
              <w:rPr>
                <w:lang w:eastAsia="ko-KR"/>
              </w:rPr>
              <w:t xml:space="preserve">hàng</w:t>
            </w:r>
            <w:r>
              <w:rPr>
                <w:lang w:eastAsia="ko-KR"/>
              </w:rPr>
              <w:t xml:space="preserve"> </w:t>
            </w:r>
            <w:r>
              <w:rPr>
                <w:lang w:eastAsia="ko-KR"/>
              </w:rPr>
              <w:t xml:space="preserve">sống</w:t>
            </w:r>
            <w:r>
              <w:rPr>
                <w:lang w:eastAsia="ko-KR"/>
              </w:rPr>
              <w:t xml:space="preserve"> </w:t>
            </w:r>
            <w:r>
              <w:rPr>
                <w:lang w:eastAsia="ko-KR"/>
              </w:rPr>
              <w:t xml:space="preserve">xung</w:t>
            </w:r>
            <w:r>
              <w:rPr>
                <w:lang w:eastAsia="ko-KR"/>
              </w:rPr>
              <w:t xml:space="preserve"> </w:t>
            </w:r>
            <w:r>
              <w:rPr>
                <w:lang w:eastAsia="ko-KR"/>
              </w:rPr>
              <w:t xml:space="preserve">quanh</w:t>
            </w:r>
            <w:r>
              <w:rPr>
                <w:lang w:eastAsia="ko-KR"/>
              </w:rPr>
              <w:t xml:space="preserve"> </w:t>
            </w:r>
            <w:r>
              <w:rPr>
                <w:lang w:eastAsia="ko-KR"/>
              </w:rPr>
              <w:t xml:space="preserve">chung</w:t>
            </w:r>
            <w:r>
              <w:rPr>
                <w:lang w:eastAsia="ko-KR"/>
              </w:rPr>
              <w:t xml:space="preserve"> </w:t>
            </w:r>
            <w:r>
              <w:rPr>
                <w:lang w:eastAsia="ko-KR"/>
              </w:rPr>
              <w:t xml:space="preserve">ngõ</w:t>
            </w:r>
            <w:r>
              <w:rPr>
                <w:lang w:eastAsia="ko-KR"/>
              </w:rPr>
              <w:t xml:space="preserve"> </w:t>
            </w:r>
            <w:r>
              <w:rPr>
                <w:lang w:eastAsia="ko-KR"/>
              </w:rPr>
              <w:t xml:space="preserve">đi</w:t>
            </w:r>
            <w:r>
              <w:rPr>
                <w:lang w:eastAsia="ko-KR"/>
              </w:rPr>
            </w:r>
            <w:r>
              <w:rPr>
                <w:lang w:eastAsia="ko-KR"/>
              </w:rPr>
            </w:r>
          </w:p>
        </w:tc>
        <w:tc>
          <w:tcPr>
            <w:tcBorders/>
            <w:tcW w:w="1077" w:type="dxa"/>
            <w:vAlign w:val="center"/>
            <w:textDirection w:val="lrTb"/>
            <w:noWrap w:val="false"/>
          </w:tcPr>
          <w:p w14:paraId="2F87E636" w14:textId="6794A26F">
            <w:pPr>
              <w:widowControl w:val="false"/>
              <w:pBdr/>
              <w:spacing w:line="235" w:lineRule="auto"/>
              <w:ind w:left="144"/>
              <w:jc w:val="center"/>
              <w:rPr/>
            </w:pPr>
            <w:r>
              <w:t xml:space="preserve">Không</w:t>
            </w:r>
            <w:r/>
          </w:p>
        </w:tc>
        <w:tc>
          <w:tcPr>
            <w:tcBorders/>
            <w:tcW w:w="1350" w:type="dxa"/>
            <w:vAlign w:val="center"/>
            <w:textDirection w:val="lrTb"/>
            <w:noWrap w:val="false"/>
          </w:tcPr>
          <w:p w14:paraId="0B9765A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D9FBA8" w14:textId="2C7D2693">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6705" w:type="dxa"/>
            <w:vAlign w:val="center"/>
            <w:textDirection w:val="lrTb"/>
            <w:noWrap w:val="false"/>
          </w:tcPr>
          <w:p w14:paraId="7198144D" w14:textId="4D57FA90">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án</w:t>
            </w:r>
            <w:r>
              <w:rPr>
                <w:lang w:eastAsia="ko-KR"/>
              </w:rPr>
              <w:t xml:space="preserve"> </w:t>
            </w:r>
            <w:r>
              <w:rPr>
                <w:lang w:eastAsia="ko-KR"/>
              </w:rPr>
              <w:t xml:space="preserve">mạng</w:t>
            </w:r>
            <w:r>
              <w:rPr>
                <w:lang w:eastAsia="ko-KR"/>
              </w:rPr>
              <w:t xml:space="preserve">/ </w:t>
            </w:r>
            <w:r>
              <w:rPr>
                <w:lang w:eastAsia="ko-KR"/>
              </w:rPr>
              <w:t xml:space="preserve">tại</w:t>
            </w:r>
            <w:r>
              <w:rPr>
                <w:lang w:eastAsia="ko-KR"/>
              </w:rPr>
              <w:t xml:space="preserve">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Nhẹ</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cá</w:t>
            </w:r>
            <w:r>
              <w:rPr>
                <w:lang w:eastAsia="ko-KR"/>
              </w:rPr>
              <w:t xml:space="preserve"> </w:t>
            </w:r>
            <w:r>
              <w:rPr>
                <w:lang w:eastAsia="ko-KR"/>
              </w:rPr>
              <w:t xml:space="preserve">biệt</w:t>
            </w:r>
            <w:r>
              <w:rPr>
                <w:lang w:eastAsia="ko-KR"/>
              </w:rPr>
              <w:t xml:space="preserve"> </w:t>
            </w:r>
            <w:r>
              <w:rPr>
                <w:lang w:eastAsia="ko-KR"/>
              </w:rPr>
              <w:t xml:space="preserve">không</w:t>
            </w:r>
            <w:r>
              <w:rPr>
                <w:lang w:eastAsia="ko-KR"/>
              </w:rPr>
              <w:t xml:space="preserve"> </w:t>
            </w:r>
            <w:r>
              <w:rPr>
                <w:lang w:eastAsia="ko-KR"/>
              </w:rPr>
              <w:t xml:space="preserve">ồn</w:t>
            </w:r>
            <w:r>
              <w:rPr>
                <w:lang w:eastAsia="ko-KR"/>
              </w:rPr>
              <w:t xml:space="preserve"> </w:t>
            </w:r>
            <w:r>
              <w:rPr>
                <w:lang w:eastAsia="ko-KR"/>
              </w:rPr>
              <w:t xml:space="preserve">ào</w:t>
            </w:r>
            <w:r>
              <w:rPr>
                <w:lang w:eastAsia="ko-KR"/>
              </w:rPr>
              <w:t xml:space="preserve">, </w:t>
            </w:r>
            <w:r>
              <w:rPr>
                <w:lang w:eastAsia="ko-KR"/>
              </w:rPr>
              <w:t xml:space="preserve">không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trong</w:t>
            </w:r>
            <w:r>
              <w:rPr>
                <w:lang w:eastAsia="ko-KR"/>
              </w:rPr>
              <w:t xml:space="preserve"> </w:t>
            </w:r>
            <w:r>
              <w:rPr>
                <w:lang w:eastAsia="ko-KR"/>
              </w:rPr>
              <w:t xml:space="preserve">nhà</w:t>
            </w:r>
            <w:r>
              <w:rPr>
                <w:lang w:eastAsia="ko-KR"/>
              </w:rPr>
              <w:t xml:space="preserve"> </w:t>
            </w:r>
            <w:r>
              <w:rPr>
                <w:lang w:eastAsia="ko-KR"/>
              </w:rPr>
              <w:t xml:space="preserve">riêng</w:t>
            </w:r>
            <w:r>
              <w:rPr>
                <w:lang w:eastAsia="ko-KR"/>
              </w:rPr>
              <w:t xml:space="preserve">, </w:t>
            </w:r>
            <w:r>
              <w:rPr>
                <w:lang w:eastAsia="ko-KR"/>
              </w:rPr>
              <w:t xml:space="preserve">người</w:t>
            </w:r>
            <w:r>
              <w:rPr>
                <w:lang w:eastAsia="ko-KR"/>
              </w:rPr>
              <w:t xml:space="preserve"> Mua/</w:t>
            </w:r>
            <w:r>
              <w:rPr>
                <w:lang w:eastAsia="ko-KR"/>
              </w:rPr>
              <w:t xml:space="preserve">Bán</w:t>
            </w:r>
            <w:r>
              <w:rPr>
                <w:lang w:eastAsia="ko-KR"/>
              </w:rPr>
              <w:t xml:space="preserve"> </w:t>
            </w:r>
            <w:r>
              <w:rPr>
                <w:lang w:eastAsia="ko-KR"/>
              </w:rPr>
              <w:t xml:space="preserve">đông</w:t>
            </w:r>
            <w:r>
              <w:rPr>
                <w:lang w:eastAsia="ko-KR"/>
              </w:rPr>
              <w:t xml:space="preserve"> </w:t>
            </w:r>
            <w:r>
              <w:rPr>
                <w:lang w:eastAsia="ko-KR"/>
              </w:rPr>
              <w:t xml:space="preserve">ít</w:t>
            </w:r>
            <w:r>
              <w:rPr>
                <w:lang w:eastAsia="ko-KR"/>
              </w:rPr>
              <w:t xml:space="preserve"> </w:t>
            </w:r>
            <w:r>
              <w:rPr>
                <w:lang w:eastAsia="ko-KR"/>
              </w:rPr>
              <w:t xml:space="preserve">quan</w:t>
            </w:r>
            <w:r>
              <w:rPr>
                <w:lang w:eastAsia="ko-KR"/>
              </w:rPr>
              <w:t xml:space="preserve"> </w:t>
            </w:r>
            <w:r>
              <w:rPr>
                <w:lang w:eastAsia="ko-KR"/>
              </w:rPr>
              <w:t xml:space="preserve">tâm</w:t>
            </w:r>
            <w:r>
              <w:rPr>
                <w:lang w:eastAsia="ko-KR"/>
              </w:rPr>
              <w:t xml:space="preserve">: </w:t>
            </w:r>
            <w:r>
              <w:rPr>
                <w:lang w:eastAsia="ko-KR"/>
              </w:rPr>
              <w:t xml:space="preserve">thị</w:t>
            </w:r>
            <w:r>
              <w:rPr>
                <w:lang w:eastAsia="ko-KR"/>
              </w:rPr>
              <w:t xml:space="preserve"> </w:t>
            </w:r>
            <w:r>
              <w:rPr>
                <w:lang w:eastAsia="ko-KR"/>
              </w:rPr>
              <w:t xml:space="preserve">trường</w:t>
            </w:r>
            <w:r>
              <w:rPr>
                <w:lang w:eastAsia="ko-KR"/>
              </w:rPr>
              <w:t xml:space="preserve"> </w:t>
            </w:r>
            <w:r>
              <w:rPr>
                <w:lang w:eastAsia="ko-KR"/>
              </w:rPr>
              <w:t xml:space="preserve">ít</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nếu</w:t>
            </w:r>
            <w:r>
              <w:rPr>
                <w:lang w:eastAsia="ko-KR"/>
              </w:rPr>
              <w:t xml:space="preserve"> </w:t>
            </w:r>
            <w:r>
              <w:rPr>
                <w:lang w:eastAsia="ko-KR"/>
              </w:rPr>
              <w:t xml:space="preserve">có</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chỉ</w:t>
            </w:r>
            <w:r>
              <w:rPr>
                <w:lang w:eastAsia="ko-KR"/>
              </w:rPr>
              <w:t xml:space="preserve"> </w:t>
            </w:r>
            <w:r>
              <w:rPr>
                <w:lang w:eastAsia="ko-KR"/>
              </w:rPr>
              <w:t xml:space="preserve">là</w:t>
            </w:r>
            <w:r>
              <w:rPr>
                <w:lang w:eastAsia="ko-KR"/>
              </w:rPr>
              <w:t xml:space="preserve"> </w:t>
            </w:r>
            <w:r>
              <w:rPr>
                <w:lang w:eastAsia="ko-KR"/>
              </w:rPr>
              <w:t xml:space="preserve">tâm</w:t>
            </w:r>
            <w:r>
              <w:rPr>
                <w:lang w:eastAsia="ko-KR"/>
              </w:rPr>
              <w:t xml:space="preserve"> </w:t>
            </w:r>
            <w:r>
              <w:rPr>
                <w:lang w:eastAsia="ko-KR"/>
              </w:rPr>
              <w:t xml:space="preserve">lý</w:t>
            </w:r>
            <w:r>
              <w:rPr>
                <w:lang w:eastAsia="ko-KR"/>
              </w:rPr>
              <w:t xml:space="preserve"> </w:t>
            </w:r>
            <w:r>
              <w:rPr>
                <w:lang w:eastAsia="ko-KR"/>
              </w:rPr>
              <w:t xml:space="preserve">tạm</w:t>
            </w:r>
            <w:r>
              <w:rPr>
                <w:lang w:eastAsia="ko-KR"/>
              </w:rPr>
              <w:t xml:space="preserve"> </w:t>
            </w:r>
            <w:r>
              <w:rPr>
                <w:lang w:eastAsia="ko-KR"/>
              </w:rPr>
              <w:t xml:space="preserve">thời</w:t>
            </w:r>
            <w:r>
              <w:rPr>
                <w:lang w:eastAsia="ko-KR"/>
              </w:rPr>
              <w:t xml:space="preserve">.</w:t>
            </w:r>
            <w:r>
              <w:rPr>
                <w:lang w:eastAsia="ko-KR"/>
              </w:rPr>
              <w:t xml:space="preserve">”</w:t>
            </w:r>
            <w:r>
              <w:rPr>
                <w:lang w:eastAsia="ko-KR"/>
              </w:rPr>
            </w:r>
            <w:r>
              <w:rPr>
                <w:lang w:eastAsia="ko-KR"/>
              </w:rPr>
            </w:r>
          </w:p>
        </w:tc>
        <w:tc>
          <w:tcPr>
            <w:tcBorders/>
            <w:tcW w:w="1077" w:type="dxa"/>
            <w:vAlign w:val="center"/>
            <w:textDirection w:val="lrTb"/>
            <w:noWrap w:val="false"/>
          </w:tcPr>
          <w:p w14:paraId="724FB79E" w14:textId="1264F389">
            <w:pPr>
              <w:widowControl w:val="false"/>
              <w:pBdr/>
              <w:spacing w:line="235" w:lineRule="auto"/>
              <w:ind w:left="144"/>
              <w:jc w:val="center"/>
              <w:rPr/>
            </w:pPr>
            <w:r>
              <w:t xml:space="preserve">Không</w:t>
            </w:r>
            <w:r/>
          </w:p>
        </w:tc>
        <w:tc>
          <w:tcPr>
            <w:tcBorders/>
            <w:tcW w:w="1350" w:type="dxa"/>
            <w:vAlign w:val="center"/>
            <w:textDirection w:val="lrTb"/>
            <w:noWrap w:val="false"/>
          </w:tcPr>
          <w:p w14:paraId="77442D1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66042AA" w14:textId="277B5369">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6705" w:type="dxa"/>
            <w:vAlign w:val="center"/>
            <w:textDirection w:val="lrTb"/>
            <w:noWrap w:val="false"/>
          </w:tcPr>
          <w:p w14:paraId="45EA55EA" w14:textId="66ED18E6">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Trung</w:t>
            </w:r>
            <w:r>
              <w:rPr>
                <w:lang w:eastAsia="ko-KR"/>
              </w:rPr>
              <w:t xml:space="preserve"> </w:t>
            </w:r>
            <w:r>
              <w:rPr>
                <w:lang w:eastAsia="ko-KR"/>
              </w:rPr>
              <w:t xml:space="preserve">bình</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được</w:t>
            </w:r>
            <w:r>
              <w:rPr>
                <w:lang w:eastAsia="ko-KR"/>
              </w:rPr>
              <w:t xml:space="preserve"> </w:t>
            </w:r>
            <w:r>
              <w:rPr>
                <w:lang w:eastAsia="ko-KR"/>
              </w:rPr>
              <w:t xml:space="preserve">biết</w:t>
            </w:r>
            <w:r>
              <w:rPr>
                <w:lang w:eastAsia="ko-KR"/>
              </w:rPr>
              <w:t xml:space="preserve"> </w:t>
            </w:r>
            <w:r>
              <w:rPr>
                <w:lang w:eastAsia="ko-KR"/>
              </w:rPr>
              <w:t xml:space="preserve">trong</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ít</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che</w:t>
            </w:r>
            <w:r>
              <w:rPr>
                <w:lang w:eastAsia="ko-KR"/>
              </w:rPr>
              <w:t xml:space="preserve"> </w:t>
            </w:r>
            <w:r>
              <w:rPr>
                <w:lang w:eastAsia="ko-KR"/>
              </w:rPr>
              <w:t xml:space="preserve">dấu</w:t>
            </w:r>
            <w:r>
              <w:rPr>
                <w:lang w:eastAsia="ko-KR"/>
              </w:rPr>
              <w:t xml:space="preserve">/ </w:t>
            </w:r>
            <w:r>
              <w:rPr>
                <w:lang w:eastAsia="ko-KR"/>
              </w:rPr>
              <w:t xml:space="preserve">khắc</w:t>
            </w:r>
            <w:r>
              <w:rPr>
                <w:lang w:eastAsia="ko-KR"/>
              </w:rPr>
              <w:t xml:space="preserve"> </w:t>
            </w:r>
            <w:r>
              <w:rPr>
                <w:lang w:eastAsia="ko-KR"/>
              </w:rPr>
              <w:t xml:space="preserve">phục</w:t>
            </w:r>
            <w:r>
              <w:rPr>
                <w:lang w:eastAsia="ko-KR"/>
              </w:rPr>
              <w:t xml:space="preserve"> </w:t>
            </w:r>
            <w:r>
              <w:rPr>
                <w:lang w:eastAsia="ko-KR"/>
              </w:rPr>
              <w:t xml:space="preserve">nhanh</w:t>
            </w:r>
            <w:r>
              <w:rPr>
                <w:lang w:eastAsia="ko-KR"/>
              </w:rPr>
              <w:t xml:space="preserve"> (</w:t>
            </w:r>
            <w:r>
              <w:rPr>
                <w:lang w:eastAsia="ko-KR"/>
              </w:rPr>
              <w:t xml:space="preserve">sơn</w:t>
            </w:r>
            <w:r>
              <w:rPr>
                <w:lang w:eastAsia="ko-KR"/>
              </w:rPr>
              <w:t xml:space="preserve"> </w:t>
            </w:r>
            <w:r>
              <w:rPr>
                <w:lang w:eastAsia="ko-KR"/>
              </w:rPr>
              <w:t xml:space="preserve">sửa</w:t>
            </w:r>
            <w:r>
              <w:rPr>
                <w:lang w:eastAsia="ko-KR"/>
              </w:rPr>
              <w:t xml:space="preserve">, </w:t>
            </w:r>
            <w:r>
              <w:rPr>
                <w:lang w:eastAsia="ko-KR"/>
              </w:rPr>
              <w:t xml:space="preserve">thay</w:t>
            </w:r>
            <w:r>
              <w:rPr>
                <w:lang w:eastAsia="ko-KR"/>
              </w:rPr>
              <w:t xml:space="preserve"> </w:t>
            </w:r>
            <w:r>
              <w:rPr>
                <w:lang w:eastAsia="ko-KR"/>
              </w:rPr>
              <w:t xml:space="preserve">nội</w:t>
            </w:r>
            <w:r>
              <w:rPr>
                <w:lang w:eastAsia="ko-KR"/>
              </w:rPr>
              <w:t xml:space="preserve"> </w:t>
            </w:r>
            <w:r>
              <w:rPr>
                <w:lang w:eastAsia="ko-KR"/>
              </w:rPr>
              <w:t xml:space="preserve">thất</w:t>
            </w:r>
            <w:r>
              <w:rPr>
                <w:lang w:eastAsia="ko-KR"/>
              </w:rPr>
              <w:t xml:space="preserve">: </w:t>
            </w:r>
            <w:r>
              <w:rPr>
                <w:lang w:eastAsia="ko-KR"/>
              </w:rPr>
              <w:t xml:space="preserve">phổ</w:t>
            </w:r>
            <w:r>
              <w:rPr>
                <w:lang w:eastAsia="ko-KR"/>
              </w:rPr>
              <w:t xml:space="preserve"> </w:t>
            </w:r>
            <w:r>
              <w:rPr>
                <w:lang w:eastAsia="ko-KR"/>
              </w:rPr>
              <w:t xml:space="preserve">biến</w:t>
            </w:r>
            <w:r>
              <w:rPr>
                <w:lang w:eastAsia="ko-KR"/>
              </w:rPr>
              <w:t xml:space="preserve"> ở </w:t>
            </w:r>
            <w:r>
              <w:rPr>
                <w:lang w:eastAsia="ko-KR"/>
              </w:rPr>
              <w:t xml:space="preserve">căn</w:t>
            </w:r>
            <w:r>
              <w:rPr>
                <w:lang w:eastAsia="ko-KR"/>
              </w:rPr>
              <w:t xml:space="preserve"> </w:t>
            </w:r>
            <w:r>
              <w:rPr>
                <w:lang w:eastAsia="ko-KR"/>
              </w:rPr>
              <w:t xml:space="preserve">hộ</w:t>
            </w:r>
            <w:r>
              <w:rPr>
                <w:lang w:eastAsia="ko-KR"/>
              </w:rPr>
              <w:t xml:space="preserve"> </w:t>
            </w:r>
            <w:r>
              <w:rPr>
                <w:lang w:eastAsia="ko-KR"/>
              </w:rPr>
              <w:t xml:space="preserve">chung</w:t>
            </w:r>
            <w:r>
              <w:rPr>
                <w:lang w:eastAsia="ko-KR"/>
              </w:rPr>
              <w:t xml:space="preserve"> </w:t>
            </w:r>
            <w:r>
              <w:rPr>
                <w:lang w:eastAsia="ko-KR"/>
              </w:rPr>
              <w:t xml:space="preserve">cư</w:t>
            </w:r>
            <w:r>
              <w:rPr>
                <w:lang w:eastAsia="ko-KR"/>
              </w:rPr>
              <w:t xml:space="preserve">, </w:t>
            </w:r>
            <w:r>
              <w:rPr>
                <w:lang w:eastAsia="ko-KR"/>
              </w:rPr>
              <w:t xml:space="preserve">nhà</w:t>
            </w:r>
            <w:r>
              <w:rPr>
                <w:lang w:eastAsia="ko-KR"/>
              </w:rPr>
              <w:t xml:space="preserve"> </w:t>
            </w:r>
            <w:r>
              <w:rPr>
                <w:lang w:eastAsia="ko-KR"/>
              </w:rPr>
              <w:t xml:space="preserve">phố</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của</w:t>
            </w:r>
            <w:r>
              <w:rPr>
                <w:lang w:eastAsia="ko-KR"/>
              </w:rPr>
              <w:t xml:space="preserve"> </w:t>
            </w:r>
            <w:r>
              <w:rPr>
                <w:lang w:eastAsia="ko-KR"/>
              </w:rPr>
              <w:t xml:space="preserve">nó</w:t>
            </w:r>
            <w:r>
              <w:rPr>
                <w:lang w:eastAsia="ko-KR"/>
              </w:rPr>
              <w:t xml:space="preserve"> </w:t>
            </w:r>
            <w:r>
              <w:rPr>
                <w:lang w:eastAsia="ko-KR"/>
              </w:rPr>
              <w:t xml:space="preserve">giảm</w:t>
            </w:r>
            <w:r>
              <w:rPr>
                <w:lang w:eastAsia="ko-KR"/>
              </w:rPr>
              <w:t xml:space="preserve"> </w:t>
            </w:r>
            <w:r>
              <w:rPr>
                <w:lang w:eastAsia="ko-KR"/>
              </w:rPr>
              <w:t xml:space="preserve">theo</w:t>
            </w:r>
            <w:r>
              <w:rPr>
                <w:lang w:eastAsia="ko-KR"/>
              </w:rPr>
              <w:t xml:space="preserve"> </w:t>
            </w:r>
            <w:r>
              <w:rPr>
                <w:lang w:eastAsia="ko-KR"/>
              </w:rPr>
              <w:t xml:space="preserve">thời</w:t>
            </w:r>
            <w:r>
              <w:rPr>
                <w:lang w:eastAsia="ko-KR"/>
              </w:rPr>
              <w:t xml:space="preserve"> </w:t>
            </w:r>
            <w:r>
              <w:rPr>
                <w:lang w:eastAsia="ko-KR"/>
              </w:rPr>
              <w:t xml:space="preserve">gian</w:t>
            </w:r>
            <w:r>
              <w:rPr>
                <w:lang w:eastAsia="ko-KR"/>
              </w:rPr>
              <w:t xml:space="preserve">”</w:t>
            </w:r>
            <w:r>
              <w:rPr>
                <w:lang w:eastAsia="ko-KR"/>
              </w:rPr>
              <w:t xml:space="preserve">.</w:t>
            </w:r>
            <w:r>
              <w:rPr>
                <w:lang w:eastAsia="ko-KR"/>
              </w:rPr>
            </w:r>
            <w:r>
              <w:rPr>
                <w:lang w:eastAsia="ko-KR"/>
              </w:rPr>
            </w:r>
          </w:p>
        </w:tc>
        <w:tc>
          <w:tcPr>
            <w:tcBorders/>
            <w:tcW w:w="1077" w:type="dxa"/>
            <w:vAlign w:val="center"/>
            <w:textDirection w:val="lrTb"/>
            <w:noWrap w:val="false"/>
          </w:tcPr>
          <w:p w14:paraId="49EEC9E6" w14:textId="2883A71D">
            <w:pPr>
              <w:widowControl w:val="false"/>
              <w:pBdr/>
              <w:spacing w:line="235" w:lineRule="auto"/>
              <w:ind w:left="144"/>
              <w:jc w:val="center"/>
              <w:rPr>
                <w:lang w:eastAsia="ko-KR"/>
              </w:rPr>
            </w:pPr>
            <w:r>
              <w:t xml:space="preserve">Không</w:t>
            </w:r>
            <w:r>
              <w:rPr>
                <w:lang w:eastAsia="ko-KR"/>
              </w:rPr>
            </w:r>
            <w:r>
              <w:rPr>
                <w:lang w:eastAsia="ko-KR"/>
              </w:rPr>
            </w:r>
          </w:p>
        </w:tc>
        <w:tc>
          <w:tcPr>
            <w:tcBorders/>
            <w:tcW w:w="1350" w:type="dxa"/>
            <w:vAlign w:val="center"/>
            <w:textDirection w:val="lrTb"/>
            <w:noWrap w:val="false"/>
          </w:tcPr>
          <w:p w14:paraId="68C458D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55EAD9B" w14:textId="2B4C95F7">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6705" w:type="dxa"/>
            <w:vAlign w:val="center"/>
            <w:textDirection w:val="lrTb"/>
            <w:noWrap w:val="false"/>
          </w:tcPr>
          <w:p w14:paraId="0C36E4D6" w14:textId="14E14DA5">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w:t>
            </w:r>
            <w:r>
              <w:rPr>
                <w:lang w:eastAsia="ko-KR"/>
              </w:rPr>
              <w:t xml:space="preserve">bạo</w:t>
            </w:r>
            <w:r>
              <w:rPr>
                <w:lang w:eastAsia="ko-KR"/>
              </w:rPr>
              <w:t xml:space="preserve"> </w:t>
            </w:r>
            <w:r>
              <w:rPr>
                <w:lang w:eastAsia="ko-KR"/>
              </w:rPr>
              <w:t xml:space="preserve">lực</w:t>
            </w:r>
            <w:r>
              <w:rPr>
                <w:lang w:eastAsia="ko-KR"/>
              </w:rPr>
              <w:t xml:space="preserve">, </w:t>
            </w:r>
            <w:r>
              <w:rPr>
                <w:lang w:eastAsia="ko-KR"/>
              </w:rPr>
              <w:t xml:space="preserve">hoặc</w:t>
            </w:r>
            <w:r>
              <w:rPr>
                <w:lang w:eastAsia="ko-KR"/>
              </w:rPr>
              <w:t xml:space="preserve"> </w:t>
            </w:r>
            <w:r>
              <w:rPr>
                <w:lang w:eastAsia="ko-KR"/>
              </w:rPr>
              <w:t xml:space="preserve">được</w:t>
            </w:r>
            <w:r>
              <w:rPr>
                <w:lang w:eastAsia="ko-KR"/>
              </w:rPr>
              <w:t xml:space="preserve"> </w:t>
            </w:r>
            <w:r>
              <w:rPr>
                <w:lang w:eastAsia="ko-KR"/>
              </w:rPr>
              <w:t xml:space="preserve">đăng</w:t>
            </w:r>
            <w:r>
              <w:rPr>
                <w:lang w:eastAsia="ko-KR"/>
              </w:rPr>
              <w:t xml:space="preserve"> </w:t>
            </w:r>
            <w:r>
              <w:rPr>
                <w:lang w:eastAsia="ko-KR"/>
              </w:rPr>
              <w:t xml:space="preserve">báo</w:t>
            </w:r>
            <w:r>
              <w:rPr>
                <w:lang w:eastAsia="ko-KR"/>
              </w:rPr>
              <w:t xml:space="preserve"> </w:t>
            </w:r>
            <w:r>
              <w:rPr>
                <w:lang w:eastAsia="ko-KR"/>
              </w:rPr>
              <w:t xml:space="preserve">địa</w:t>
            </w:r>
            <w:r>
              <w:rPr>
                <w:lang w:eastAsia="ko-KR"/>
              </w:rPr>
              <w:t xml:space="preserve"> </w:t>
            </w:r>
            <w:r>
              <w:rPr>
                <w:lang w:eastAsia="ko-KR"/>
              </w:rPr>
              <w:t xml:space="preserve">phương</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t xml:space="preserve"> </w:t>
            </w:r>
            <w:r>
              <w:rPr>
                <w:lang w:eastAsia="ko-KR"/>
              </w:rPr>
              <w:t xml:space="preserve">tỏ</w:t>
            </w:r>
            <w:r>
              <w:rPr>
                <w:lang w:eastAsia="ko-KR"/>
              </w:rPr>
              <w:t xml:space="preserve"> </w:t>
            </w:r>
            <w:r>
              <w:rPr>
                <w:lang w:eastAsia="ko-KR"/>
              </w:rPr>
              <w:t xml:space="preserve">ra</w:t>
            </w:r>
            <w:r>
              <w:rPr>
                <w:lang w:eastAsia="ko-KR"/>
              </w:rPr>
              <w:t xml:space="preserve"> e </w:t>
            </w:r>
            <w:r>
              <w:rPr>
                <w:lang w:eastAsia="ko-KR"/>
              </w:rPr>
              <w:t xml:space="preserve">ngại</w:t>
            </w:r>
            <w:r>
              <w:rPr>
                <w:lang w:eastAsia="ko-KR"/>
              </w:rPr>
              <w:t xml:space="preserve">; </w:t>
            </w:r>
            <w:r>
              <w:rPr>
                <w:lang w:eastAsia="ko-KR"/>
              </w:rPr>
              <w:t xml:space="preserve">mua</w:t>
            </w:r>
            <w:r>
              <w:rPr>
                <w:lang w:eastAsia="ko-KR"/>
              </w:rPr>
              <w:t xml:space="preserve"> ở </w:t>
            </w:r>
            <w:r>
              <w:rPr>
                <w:lang w:eastAsia="ko-KR"/>
              </w:rPr>
              <w:t xml:space="preserve">chịu</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thường</w:t>
            </w:r>
            <w:r>
              <w:rPr>
                <w:lang w:eastAsia="ko-KR"/>
              </w:rPr>
              <w:t xml:space="preserve"> </w:t>
            </w:r>
            <w:r>
              <w:rPr>
                <w:lang w:eastAsia="ko-KR"/>
              </w:rPr>
              <w:t xml:space="preserve">dùng</w:t>
            </w:r>
            <w:r>
              <w:rPr>
                <w:lang w:eastAsia="ko-KR"/>
              </w:rPr>
              <w:t xml:space="preserve"> </w:t>
            </w:r>
            <w:r>
              <w:rPr>
                <w:lang w:eastAsia="ko-KR"/>
              </w:rPr>
              <w:t xml:space="preserve">khi</w:t>
            </w:r>
            <w:r>
              <w:rPr>
                <w:lang w:eastAsia="ko-KR"/>
              </w:rPr>
              <w:t xml:space="preserve"> </w:t>
            </w:r>
            <w:r>
              <w:rPr>
                <w:lang w:eastAsia="ko-KR"/>
              </w:rPr>
              <w:t xml:space="preserve">có</w:t>
            </w:r>
            <w:r>
              <w:rPr>
                <w:lang w:eastAsia="ko-KR"/>
              </w:rPr>
              <w:t xml:space="preserve"> </w:t>
            </w:r>
            <w:r>
              <w:rPr>
                <w:lang w:eastAsia="ko-KR"/>
              </w:rPr>
              <w:t xml:space="preserve">giao</w:t>
            </w:r>
            <w:r>
              <w:rPr>
                <w:lang w:eastAsia="ko-KR"/>
              </w:rPr>
              <w:t xml:space="preserve"> </w:t>
            </w:r>
            <w:r>
              <w:rPr>
                <w:lang w:eastAsia="ko-KR"/>
              </w:rPr>
              <w:t xml:space="preserve">dịch</w:t>
            </w:r>
            <w:r>
              <w:rPr>
                <w:lang w:eastAsia="ko-KR"/>
              </w:rPr>
              <w:t xml:space="preserve"> </w:t>
            </w:r>
            <w:r>
              <w:rPr>
                <w:lang w:eastAsia="ko-KR"/>
              </w:rPr>
              <w:t xml:space="preserve">thực</w:t>
            </w:r>
            <w:r>
              <w:rPr>
                <w:lang w:eastAsia="ko-KR"/>
              </w:rPr>
              <w:t xml:space="preserve"> </w:t>
            </w:r>
            <w:r>
              <w:rPr>
                <w:lang w:eastAsia="ko-KR"/>
              </w:rPr>
              <w:t xml:space="preserve">tế</w:t>
            </w:r>
            <w:r>
              <w:rPr>
                <w:lang w:eastAsia="ko-KR"/>
              </w:rPr>
              <w:t xml:space="preserve"> </w:t>
            </w:r>
            <w:r>
              <w:rPr>
                <w:lang w:eastAsia="ko-KR"/>
              </w:rPr>
              <w:t xml:space="preserve">cho</w:t>
            </w:r>
            <w:r>
              <w:rPr>
                <w:lang w:eastAsia="ko-KR"/>
              </w:rPr>
              <w:t xml:space="preserve"> </w:t>
            </w:r>
            <w:r>
              <w:rPr>
                <w:lang w:eastAsia="ko-KR"/>
              </w:rPr>
              <w:t xml:space="preserve">thấy</w:t>
            </w:r>
            <w:r>
              <w:rPr>
                <w:lang w:eastAsia="ko-KR"/>
              </w:rPr>
              <w:t xml:space="preserve"> </w:t>
            </w:r>
            <w:r>
              <w:rPr>
                <w:lang w:eastAsia="ko-KR"/>
              </w:rPr>
              <w:t xml:space="preserve">có</w:t>
            </w:r>
            <w:r>
              <w:rPr>
                <w:lang w:eastAsia="ko-KR"/>
              </w:rPr>
              <w:t xml:space="preserve"> </w:t>
            </w:r>
            <w:r>
              <w:rPr>
                <w:lang w:eastAsia="ko-KR"/>
              </w:rPr>
              <w:t xml:space="preserve">sự</w:t>
            </w:r>
            <w:r>
              <w:rPr>
                <w:lang w:eastAsia="ko-KR"/>
              </w:rPr>
              <w:t xml:space="preserve"> </w:t>
            </w:r>
            <w:r>
              <w:rPr>
                <w:lang w:eastAsia="ko-KR"/>
              </w:rPr>
              <w:t xml:space="preserve">kiện</w:t>
            </w:r>
            <w:r>
              <w:rPr>
                <w:lang w:eastAsia="ko-KR"/>
              </w:rPr>
              <w:t xml:space="preserve"> </w:t>
            </w:r>
            <w:r>
              <w:rPr>
                <w:lang w:eastAsia="ko-KR"/>
              </w:rPr>
              <w:t xml:space="preserve">bị</w:t>
            </w:r>
            <w:r>
              <w:rPr>
                <w:lang w:eastAsia="ko-KR"/>
              </w:rPr>
              <w:t xml:space="preserve"> </w:t>
            </w:r>
            <w:r>
              <w:rPr>
                <w:lang w:eastAsia="ko-KR"/>
              </w:rPr>
              <w:t xml:space="preserve">bán</w:t>
            </w:r>
            <w:r>
              <w:rPr>
                <w:lang w:eastAsia="ko-KR"/>
              </w:rPr>
              <w:t xml:space="preserve"> </w:t>
            </w:r>
            <w:r>
              <w:rPr>
                <w:lang w:eastAsia="ko-KR"/>
              </w:rPr>
              <w:t xml:space="preserve">rẻ</w:t>
            </w:r>
            <w:r>
              <w:rPr>
                <w:lang w:eastAsia="ko-KR"/>
              </w:rPr>
              <w:t xml:space="preserve"> </w:t>
            </w:r>
            <w:r>
              <w:rPr>
                <w:lang w:eastAsia="ko-KR"/>
              </w:rPr>
              <w:t xml:space="preserve">hơn</w:t>
            </w:r>
            <w:r>
              <w:rPr>
                <w:lang w:eastAsia="ko-KR"/>
              </w:rPr>
              <w:t xml:space="preserve">”</w:t>
            </w:r>
            <w:r>
              <w:rPr>
                <w:lang w:eastAsia="ko-KR"/>
              </w:rPr>
              <w:t xml:space="preserve">.</w:t>
            </w:r>
            <w:r>
              <w:rPr>
                <w:lang w:eastAsia="ko-KR"/>
              </w:rPr>
            </w:r>
            <w:r>
              <w:rPr>
                <w:lang w:eastAsia="ko-KR"/>
              </w:rPr>
            </w:r>
          </w:p>
        </w:tc>
        <w:tc>
          <w:tcPr>
            <w:tcBorders/>
            <w:tcW w:w="1077" w:type="dxa"/>
            <w:vAlign w:val="center"/>
            <w:textDirection w:val="lrTb"/>
            <w:noWrap w:val="false"/>
          </w:tcPr>
          <w:p w14:paraId="30F58AD5" w14:textId="6143E139">
            <w:pPr>
              <w:widowControl w:val="false"/>
              <w:pBdr/>
              <w:spacing w:line="235" w:lineRule="auto"/>
              <w:ind w:left="144"/>
              <w:jc w:val="center"/>
              <w:rPr/>
            </w:pPr>
            <w:r>
              <w:t xml:space="preserve">Không</w:t>
            </w:r>
            <w:r/>
          </w:p>
        </w:tc>
        <w:tc>
          <w:tcPr>
            <w:tcBorders/>
            <w:tcW w:w="1350" w:type="dxa"/>
            <w:vAlign w:val="center"/>
            <w:textDirection w:val="lrTb"/>
            <w:noWrap w:val="false"/>
          </w:tcPr>
          <w:p w14:paraId="56DBE3D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A21581" w14:textId="15B489C9">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6705" w:type="dxa"/>
            <w:vAlign w:val="center"/>
            <w:textDirection w:val="lrTb"/>
            <w:noWrap w:val="false"/>
          </w:tcPr>
          <w:p w14:paraId="151FDB65" w14:textId="7BDE466D">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Rất</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nổi</w:t>
            </w:r>
            <w:r>
              <w:rPr>
                <w:lang w:eastAsia="ko-KR"/>
              </w:rPr>
              <w:t xml:space="preserve"> </w:t>
            </w:r>
            <w:r>
              <w:rPr>
                <w:lang w:eastAsia="ko-KR"/>
              </w:rPr>
              <w:t xml:space="preserve">tiếng</w:t>
            </w:r>
            <w:r>
              <w:rPr>
                <w:lang w:eastAsia="ko-KR"/>
              </w:rPr>
              <w:t xml:space="preserve">, </w:t>
            </w:r>
            <w:r>
              <w:rPr>
                <w:lang w:eastAsia="ko-KR"/>
              </w:rPr>
              <w:t xml:space="preserve">nhiều</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tương</w:t>
            </w:r>
            <w:r>
              <w:rPr>
                <w:lang w:eastAsia="ko-KR"/>
              </w:rPr>
              <w:t xml:space="preserve"> </w:t>
            </w:r>
            <w:r>
              <w:rPr>
                <w:lang w:eastAsia="ko-KR"/>
              </w:rPr>
              <w:t xml:space="preserve">tự</w:t>
            </w:r>
            <w:r>
              <w:rPr>
                <w:lang w:eastAsia="ko-KR"/>
              </w:rPr>
              <w:t xml:space="preserve"> </w:t>
            </w:r>
            <w:r>
              <w:rPr>
                <w:lang w:eastAsia="ko-KR"/>
              </w:rPr>
              <w:t xml:space="preserve">tại</w:t>
            </w:r>
            <w:r>
              <w:rPr>
                <w:lang w:eastAsia="ko-KR"/>
              </w:rPr>
              <w:t xml:space="preserve"> </w:t>
            </w:r>
            <w:r>
              <w:rPr>
                <w:lang w:eastAsia="ko-KR"/>
              </w:rPr>
              <w:t xml:space="preserve">cùng</w:t>
            </w:r>
            <w:r>
              <w:rPr>
                <w:lang w:eastAsia="ko-KR"/>
              </w:rPr>
              <w:t xml:space="preserve"> </w:t>
            </w:r>
            <w:r>
              <w:rPr>
                <w:lang w:eastAsia="ko-KR"/>
              </w:rPr>
              <w:t xml:space="preserve">vị</w:t>
            </w:r>
            <w:r>
              <w:rPr>
                <w:lang w:eastAsia="ko-KR"/>
              </w:rPr>
              <w:t xml:space="preserve"> </w:t>
            </w:r>
            <w:r>
              <w:rPr>
                <w:lang w:eastAsia="ko-KR"/>
              </w:rPr>
              <w:t xml:space="preserve">trí</w:t>
            </w:r>
            <w:r>
              <w:rPr>
                <w:lang w:eastAsia="ko-KR"/>
              </w:rPr>
              <w:t xml:space="preserve">, </w:t>
            </w:r>
            <w:r>
              <w:rPr>
                <w:lang w:eastAsia="ko-KR"/>
              </w:rPr>
              <w:t xml:space="preserve">hoặc</w:t>
            </w:r>
            <w:r>
              <w:rPr>
                <w:lang w:eastAsia="ko-KR"/>
              </w:rPr>
              <w:t xml:space="preserve"> </w:t>
            </w:r>
            <w:r>
              <w:rPr>
                <w:lang w:eastAsia="ko-KR"/>
              </w:rPr>
              <w:t xml:space="preserve">địa</w:t>
            </w:r>
            <w:r>
              <w:rPr>
                <w:lang w:eastAsia="ko-KR"/>
              </w:rPr>
              <w:t xml:space="preserve"> </w:t>
            </w:r>
            <w:r>
              <w:rPr>
                <w:lang w:eastAsia="ko-KR"/>
              </w:rPr>
              <w:t xml:space="preserve">điểm</w:t>
            </w:r>
            <w:r>
              <w:rPr>
                <w:lang w:eastAsia="ko-KR"/>
              </w:rPr>
              <w:t xml:space="preserve"> </w:t>
            </w:r>
            <w:r>
              <w:rPr>
                <w:lang w:eastAsia="ko-KR"/>
              </w:rPr>
              <w:t xml:space="preserve">mang</w:t>
            </w:r>
            <w:r>
              <w:rPr>
                <w:lang w:eastAsia="ko-KR"/>
              </w:rPr>
              <w:t xml:space="preserve"> </w:t>
            </w:r>
            <w:r>
              <w:rPr>
                <w:lang w:eastAsia="ko-KR"/>
              </w:rPr>
              <w:t xml:space="preserve">tính</w:t>
            </w:r>
            <w:r>
              <w:rPr>
                <w:lang w:eastAsia="ko-KR"/>
              </w:rPr>
              <w:t xml:space="preserve"> '</w:t>
            </w:r>
            <w:r>
              <w:rPr>
                <w:lang w:eastAsia="ko-KR"/>
              </w:rPr>
              <w:t xml:space="preserve">tăm</w:t>
            </w:r>
            <w:r>
              <w:rPr>
                <w:lang w:eastAsia="ko-KR"/>
              </w:rPr>
              <w:t xml:space="preserve"> </w:t>
            </w:r>
            <w:r>
              <w:rPr>
                <w:lang w:eastAsia="ko-KR"/>
              </w:rPr>
              <w:t xml:space="preserve">tối</w:t>
            </w:r>
            <w:r>
              <w:rPr>
                <w:lang w:eastAsia="ko-KR"/>
              </w:rPr>
              <w:t xml:space="preserve">' (</w:t>
            </w:r>
            <w:r>
              <w:rPr>
                <w:lang w:eastAsia="ko-KR"/>
              </w:rPr>
              <w:t xml:space="preserve">ví</w:t>
            </w:r>
            <w:r>
              <w:rPr>
                <w:lang w:eastAsia="ko-KR"/>
              </w:rPr>
              <w:t xml:space="preserve"> </w:t>
            </w:r>
            <w:r>
              <w:rPr>
                <w:lang w:eastAsia="ko-KR"/>
              </w:rPr>
              <w:t xml:space="preserve">dụ</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xảy</w:t>
            </w:r>
            <w:r>
              <w:rPr>
                <w:lang w:eastAsia="ko-KR"/>
              </w:rPr>
              <w:t xml:space="preserve"> </w:t>
            </w:r>
            <w:r>
              <w:rPr>
                <w:lang w:eastAsia="ko-KR"/>
              </w:rPr>
              <w:t xml:space="preserve">ra</w:t>
            </w:r>
            <w:r>
              <w:rPr>
                <w:lang w:eastAsia="ko-KR"/>
              </w:rPr>
              <w:t xml:space="preserve"> </w:t>
            </w:r>
            <w:r>
              <w:rPr>
                <w:lang w:eastAsia="ko-KR"/>
              </w:rPr>
              <w:t xml:space="preserve">liên</w:t>
            </w:r>
            <w:r>
              <w:rPr>
                <w:lang w:eastAsia="ko-KR"/>
              </w:rPr>
              <w:t xml:space="preserve"> </w:t>
            </w:r>
            <w:r>
              <w:rPr>
                <w:lang w:eastAsia="ko-KR"/>
              </w:rPr>
              <w:t xml:space="preserve">tiếp</w:t>
            </w:r>
            <w:r>
              <w:rPr>
                <w:lang w:eastAsia="ko-KR"/>
              </w:rPr>
              <w:t xml:space="preserve"> </w:t>
            </w:r>
            <w:r>
              <w:rPr>
                <w:lang w:eastAsia="ko-KR"/>
              </w:rPr>
              <w:t xml:space="preserve">hoặc</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qua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có</w:t>
            </w:r>
            <w:r>
              <w:rPr>
                <w:lang w:eastAsia="ko-KR"/>
              </w:rPr>
              <w:t xml:space="preserve"> ma, </w:t>
            </w:r>
            <w:r>
              <w:rPr>
                <w:lang w:eastAsia="ko-KR"/>
              </w:rPr>
              <w:t xml:space="preserve">quỉ</w:t>
            </w:r>
            <w:r>
              <w:rPr>
                <w:lang w:eastAsia="ko-KR"/>
              </w:rPr>
              <w:t xml:space="preserve">, </w:t>
            </w:r>
            <w:r>
              <w:rPr>
                <w:lang w:eastAsia="ko-KR"/>
              </w:rPr>
              <w:t xml:space="preserve">hiện</w:t>
            </w:r>
            <w:r>
              <w:rPr>
                <w:lang w:eastAsia="ko-KR"/>
              </w:rPr>
              <w:t xml:space="preserve"> </w:t>
            </w:r>
            <w:r>
              <w:rPr>
                <w:lang w:eastAsia="ko-KR"/>
              </w:rPr>
              <w:t xml:space="preserve">tượng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dẫn</w:t>
            </w:r>
            <w:r>
              <w:rPr>
                <w:lang w:eastAsia="ko-KR"/>
              </w:rPr>
              <w:t xml:space="preserve"> </w:t>
            </w:r>
            <w:r>
              <w:rPr>
                <w:lang w:eastAsia="ko-KR"/>
              </w:rPr>
              <w:t xml:space="preserve">tới</w:t>
            </w:r>
            <w:r>
              <w:rPr>
                <w:lang w:eastAsia="ko-KR"/>
              </w:rPr>
              <w:t xml:space="preserve"> </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bán</w:t>
            </w:r>
            <w:r>
              <w:rPr>
                <w:lang w:eastAsia="ko-KR"/>
              </w:rPr>
              <w:t xml:space="preserve"> </w:t>
            </w:r>
            <w:r>
              <w:rPr>
                <w:lang w:eastAsia="ko-KR"/>
              </w:rPr>
              <w:t xml:space="preserve">thậm</w:t>
            </w:r>
            <w:r>
              <w:rPr>
                <w:lang w:eastAsia="ko-KR"/>
              </w:rPr>
              <w:t xml:space="preserve"> </w:t>
            </w:r>
            <w:r>
              <w:rPr>
                <w:lang w:eastAsia="ko-KR"/>
              </w:rPr>
              <w:t xml:space="preserve">trí</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loại</w:t>
            </w:r>
            <w:r>
              <w:rPr>
                <w:lang w:eastAsia="ko-KR"/>
              </w:rPr>
              <w:t xml:space="preserve"> </w:t>
            </w:r>
            <w:r>
              <w:rPr>
                <w:lang w:eastAsia="ko-KR"/>
              </w:rPr>
              <w:t xml:space="preserve">trừ</w:t>
            </w:r>
            <w:r>
              <w:rPr>
                <w:lang w:eastAsia="ko-KR"/>
              </w:rPr>
              <w:t xml:space="preserve"> </w:t>
            </w:r>
            <w:r>
              <w:rPr>
                <w:lang w:eastAsia="ko-KR"/>
              </w:rPr>
              <w:t xml:space="preserve">trong</w:t>
            </w:r>
            <w:r>
              <w:rPr>
                <w:lang w:eastAsia="ko-KR"/>
              </w:rPr>
              <w:t xml:space="preserve"> so </w:t>
            </w:r>
            <w:r>
              <w:rPr>
                <w:lang w:eastAsia="ko-KR"/>
              </w:rPr>
              <w:t xml:space="preserve">sánh</w:t>
            </w:r>
            <w:r>
              <w:rPr>
                <w:lang w:eastAsia="ko-KR"/>
              </w:rPr>
              <w:t xml:space="preserve">”</w:t>
            </w:r>
            <w:r>
              <w:rPr>
                <w:lang w:eastAsia="ko-KR"/>
              </w:rPr>
              <w:t xml:space="preserve">.</w:t>
            </w:r>
            <w:r>
              <w:rPr>
                <w:lang w:eastAsia="ko-KR"/>
              </w:rPr>
            </w:r>
            <w:r>
              <w:rPr>
                <w:lang w:eastAsia="ko-KR"/>
              </w:rPr>
            </w:r>
          </w:p>
        </w:tc>
        <w:tc>
          <w:tcPr>
            <w:tcBorders/>
            <w:tcW w:w="1077" w:type="dxa"/>
            <w:vAlign w:val="center"/>
            <w:textDirection w:val="lrTb"/>
            <w:noWrap w:val="false"/>
          </w:tcPr>
          <w:p w14:paraId="023069F7" w14:textId="66006BEC">
            <w:pPr>
              <w:widowControl w:val="false"/>
              <w:pBdr/>
              <w:spacing w:line="235" w:lineRule="auto"/>
              <w:ind w:left="144"/>
              <w:jc w:val="center"/>
              <w:rPr/>
            </w:pPr>
            <w:r>
              <w:t xml:space="preserve">Không</w:t>
            </w:r>
            <w:r/>
          </w:p>
        </w:tc>
        <w:tc>
          <w:tcPr>
            <w:tcBorders/>
            <w:tcW w:w="1350" w:type="dxa"/>
            <w:vAlign w:val="center"/>
            <w:textDirection w:val="lrTb"/>
            <w:noWrap w:val="false"/>
          </w:tcPr>
          <w:p w14:paraId="165DEC0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66E404C" w14:textId="60B5E9AF">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6705" w:type="dxa"/>
            <w:vAlign w:val="center"/>
            <w:textDirection w:val="lrTb"/>
            <w:noWrap w:val="false"/>
          </w:tcPr>
          <w:p w14:paraId="6EA55BCE" w14:textId="6C9E124E">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cây</w:t>
            </w:r>
            <w:r>
              <w:rPr>
                <w:lang w:eastAsia="ko-KR"/>
              </w:rPr>
              <w:t xml:space="preserve"> </w:t>
            </w:r>
            <w:r>
              <w:rPr>
                <w:lang w:eastAsia="ko-KR"/>
              </w:rPr>
              <w:t xml:space="preserve">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077" w:type="dxa"/>
            <w:vAlign w:val="center"/>
            <w:textDirection w:val="lrTb"/>
            <w:noWrap w:val="false"/>
          </w:tcPr>
          <w:p w14:paraId="58BFD084" w14:textId="63A73793">
            <w:pPr>
              <w:widowControl w:val="false"/>
              <w:pBdr/>
              <w:spacing w:line="235" w:lineRule="auto"/>
              <w:ind w:left="144"/>
              <w:jc w:val="center"/>
              <w:rPr/>
            </w:pPr>
            <w:r>
              <w:t xml:space="preserve">Không</w:t>
            </w:r>
            <w:r/>
          </w:p>
        </w:tc>
        <w:tc>
          <w:tcPr>
            <w:tcBorders/>
            <w:tcW w:w="1350" w:type="dxa"/>
            <w:vAlign w:val="center"/>
            <w:textDirection w:val="lrTb"/>
            <w:noWrap w:val="false"/>
          </w:tcPr>
          <w:p w14:paraId="51AF3A5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1866AD" w14:textId="5C495A84">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6705" w:type="dxa"/>
            <w:vAlign w:val="center"/>
            <w:textDirection w:val="lrTb"/>
            <w:noWrap w:val="false"/>
          </w:tcPr>
          <w:p w14:paraId="7327E94A" w14:textId="44B924B3">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trạm</w:t>
            </w:r>
            <w:r>
              <w:rPr>
                <w:lang w:eastAsia="ko-KR"/>
              </w:rPr>
              <w:t xml:space="preserve"> </w:t>
            </w:r>
            <w:r>
              <w:rPr>
                <w:lang w:eastAsia="ko-KR"/>
              </w:rPr>
              <w:t xml:space="preserve">thu</w:t>
            </w:r>
            <w:r>
              <w:rPr>
                <w:lang w:eastAsia="ko-KR"/>
              </w:rPr>
              <w:t xml:space="preserve"> </w:t>
            </w:r>
            <w:r>
              <w:rPr>
                <w:lang w:eastAsia="ko-KR"/>
              </w:rPr>
              <w:t xml:space="preserve">phát</w:t>
            </w:r>
            <w:r>
              <w:rPr>
                <w:lang w:eastAsia="ko-KR"/>
              </w:rPr>
              <w:t xml:space="preserve"> </w:t>
            </w:r>
            <w:r>
              <w:rPr>
                <w:lang w:eastAsia="ko-KR"/>
              </w:rPr>
              <w:t xml:space="preserve">sóng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077" w:type="dxa"/>
            <w:vAlign w:val="center"/>
            <w:textDirection w:val="lrTb"/>
            <w:noWrap w:val="false"/>
          </w:tcPr>
          <w:p w14:paraId="5D2DB231" w14:textId="4AD62228">
            <w:pPr>
              <w:widowControl w:val="false"/>
              <w:pBdr/>
              <w:spacing w:line="235" w:lineRule="auto"/>
              <w:ind w:left="144"/>
              <w:jc w:val="center"/>
              <w:rPr/>
            </w:pPr>
            <w:r>
              <w:t xml:space="preserve">Không</w:t>
            </w:r>
            <w:r/>
          </w:p>
        </w:tc>
        <w:tc>
          <w:tcPr>
            <w:tcBorders/>
            <w:tcW w:w="1350" w:type="dxa"/>
            <w:vAlign w:val="center"/>
            <w:textDirection w:val="lrTb"/>
            <w:noWrap w:val="false"/>
          </w:tcPr>
          <w:p w14:paraId="3D19FAC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3BAFB83" w14:textId="1533F389">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6705" w:type="dxa"/>
            <w:vAlign w:val="center"/>
            <w:textDirection w:val="lrTb"/>
            <w:noWrap w:val="false"/>
          </w:tcPr>
          <w:p w14:paraId="674FCDF1" w14:textId="5A9E3283">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077" w:type="dxa"/>
            <w:vAlign w:val="center"/>
            <w:textDirection w:val="lrTb"/>
            <w:noWrap w:val="false"/>
          </w:tcPr>
          <w:p w14:paraId="7B9C9267" w14:textId="6C87D007">
            <w:pPr>
              <w:widowControl w:val="false"/>
              <w:pBdr/>
              <w:spacing w:line="235" w:lineRule="auto"/>
              <w:ind w:left="144"/>
              <w:jc w:val="center"/>
              <w:rPr/>
            </w:pPr>
            <w:r>
              <w:t xml:space="preserve">Không</w:t>
            </w:r>
            <w:r/>
          </w:p>
        </w:tc>
        <w:tc>
          <w:tcPr>
            <w:tcBorders/>
            <w:tcW w:w="1350" w:type="dxa"/>
            <w:vAlign w:val="center"/>
            <w:textDirection w:val="lrTb"/>
            <w:noWrap w:val="false"/>
          </w:tcPr>
          <w:p w14:paraId="40A9834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840ECB3" w14:textId="344EE336">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6705" w:type="dxa"/>
            <w:vAlign w:val="center"/>
            <w:textDirection w:val="lrTb"/>
            <w:noWrap w:val="false"/>
          </w:tcPr>
          <w:p w14:paraId="0DC55B88" w14:textId="3F8FB891">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1077" w:type="dxa"/>
            <w:vAlign w:val="center"/>
            <w:textDirection w:val="lrTb"/>
            <w:noWrap w:val="false"/>
          </w:tcPr>
          <w:p w14:paraId="67553557" w14:textId="17E6BFCE">
            <w:pPr>
              <w:widowControl w:val="false"/>
              <w:pBdr/>
              <w:spacing w:line="235" w:lineRule="auto"/>
              <w:ind w:left="144"/>
              <w:jc w:val="center"/>
              <w:rPr/>
            </w:pPr>
            <w:r>
              <w:t xml:space="preserve">Không</w:t>
            </w:r>
            <w:r/>
          </w:p>
        </w:tc>
        <w:tc>
          <w:tcPr>
            <w:tcBorders/>
            <w:tcW w:w="1350" w:type="dxa"/>
            <w:vAlign w:val="center"/>
            <w:textDirection w:val="lrTb"/>
            <w:noWrap w:val="false"/>
          </w:tcPr>
          <w:p w14:paraId="4AEC28A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434008" w14:textId="39A56693">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6705" w:type="dxa"/>
            <w:vAlign w:val="center"/>
            <w:textDirection w:val="lrTb"/>
            <w:noWrap w:val="false"/>
          </w:tcPr>
          <w:p w14:paraId="44FC2C74" w14:textId="64F22A08">
            <w:pPr>
              <w:widowControl w:val="false"/>
              <w:pBdr/>
              <w:spacing w:line="235" w:lineRule="auto"/>
              <w:ind/>
              <w:rPr>
                <w:lang w:eastAsia="ko-KR"/>
              </w:rPr>
            </w:pPr>
            <w:r>
              <w:rPr>
                <w:lang w:eastAsia="ko-KR"/>
              </w:rPr>
              <w:t xml:space="preserve">Mặt</w:t>
            </w:r>
            <w:r>
              <w:rPr>
                <w:lang w:eastAsia="ko-KR"/>
              </w:rPr>
              <w:t xml:space="preserve"> </w:t>
            </w:r>
            <w:r>
              <w:rPr>
                <w:lang w:eastAsia="ko-KR"/>
              </w:rPr>
              <w:t xml:space="preserve">tiền</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chắn</w:t>
            </w:r>
            <w:r>
              <w:rPr>
                <w:lang w:eastAsia="ko-KR"/>
              </w:rPr>
              <w:t xml:space="preserve"> (</w:t>
            </w:r>
            <w:r>
              <w:rPr>
                <w:lang w:eastAsia="ko-KR"/>
              </w:rPr>
              <w:t xml:space="preserve">có</w:t>
            </w:r>
            <w:r>
              <w:rPr>
                <w:lang w:eastAsia="ko-KR"/>
              </w:rPr>
              <w:t xml:space="preserve"> </w:t>
            </w:r>
            <w:r>
              <w:rPr>
                <w:lang w:eastAsia="ko-KR"/>
              </w:rPr>
              <w:t xml:space="preserve">cột</w:t>
            </w:r>
            <w:r>
              <w:rPr>
                <w:lang w:eastAsia="ko-KR"/>
              </w:rPr>
              <w:t xml:space="preserve"> </w:t>
            </w:r>
            <w:r>
              <w:rPr>
                <w:lang w:eastAsia="ko-KR"/>
              </w:rPr>
              <w:t xml:space="preserve">điện</w:t>
            </w:r>
            <w:r>
              <w:rPr>
                <w:lang w:eastAsia="ko-KR"/>
              </w:rPr>
              <w:t xml:space="preserve">, </w:t>
            </w:r>
            <w:r>
              <w:rPr>
                <w:lang w:eastAsia="ko-KR"/>
              </w:rPr>
              <w:t xml:space="preserve">trạm</w:t>
            </w:r>
            <w:r>
              <w:rPr>
                <w:lang w:eastAsia="ko-KR"/>
              </w:rPr>
              <w:t xml:space="preserve"> </w:t>
            </w:r>
            <w:r>
              <w:rPr>
                <w:lang w:eastAsia="ko-KR"/>
              </w:rPr>
              <w:t xml:space="preserve">biến</w:t>
            </w:r>
            <w:r>
              <w:rPr>
                <w:lang w:eastAsia="ko-KR"/>
              </w:rPr>
              <w:t xml:space="preserve"> </w:t>
            </w:r>
            <w:r>
              <w:rPr>
                <w:lang w:eastAsia="ko-KR"/>
              </w:rPr>
              <w:t xml:space="preserve">áp</w:t>
            </w:r>
            <w:r>
              <w:rPr>
                <w:lang w:eastAsia="ko-KR"/>
              </w:rPr>
              <w:t xml:space="preserve">…)</w:t>
            </w:r>
            <w:r>
              <w:rPr>
                <w:lang w:eastAsia="ko-KR"/>
              </w:rPr>
            </w:r>
            <w:r>
              <w:rPr>
                <w:lang w:eastAsia="ko-KR"/>
              </w:rPr>
            </w:r>
          </w:p>
        </w:tc>
        <w:tc>
          <w:tcPr>
            <w:tcBorders/>
            <w:tcW w:w="1077" w:type="dxa"/>
            <w:vAlign w:val="center"/>
            <w:textDirection w:val="lrTb"/>
            <w:noWrap w:val="false"/>
          </w:tcPr>
          <w:p w14:paraId="194224CD" w14:textId="54CD6B74">
            <w:pPr>
              <w:widowControl w:val="false"/>
              <w:pBdr/>
              <w:spacing w:line="235" w:lineRule="auto"/>
              <w:ind w:left="144"/>
              <w:jc w:val="center"/>
              <w:rPr/>
            </w:pPr>
            <w:r>
              <w:t xml:space="preserve">Không</w:t>
            </w:r>
            <w:r/>
          </w:p>
        </w:tc>
        <w:tc>
          <w:tcPr>
            <w:tcBorders/>
            <w:tcW w:w="1350" w:type="dxa"/>
            <w:vAlign w:val="center"/>
            <w:textDirection w:val="lrTb"/>
            <w:noWrap w:val="false"/>
          </w:tcPr>
          <w:p w14:paraId="198A8AF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C784DAE" w14:textId="1B4206FE">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6705" w:type="dxa"/>
            <w:vAlign w:val="center"/>
            <w:textDirection w:val="lrTb"/>
            <w:noWrap w:val="false"/>
          </w:tcPr>
          <w:p w14:paraId="2E48F509" w14:textId="02121260">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đường</w:t>
            </w:r>
            <w:r>
              <w:rPr>
                <w:lang w:eastAsia="ko-KR"/>
              </w:rPr>
              <w:t xml:space="preserve"> </w:t>
            </w:r>
            <w:r>
              <w:rPr>
                <w:lang w:eastAsia="ko-KR"/>
              </w:rPr>
              <w:t xml:space="preserve">sắt</w:t>
            </w:r>
            <w:r>
              <w:rPr>
                <w:lang w:eastAsia="ko-KR"/>
              </w:rPr>
              <w:t xml:space="preserve">&lt;=50m</w:t>
            </w:r>
            <w:r>
              <w:rPr>
                <w:lang w:eastAsia="ko-KR"/>
              </w:rPr>
            </w:r>
            <w:r>
              <w:rPr>
                <w:lang w:eastAsia="ko-KR"/>
              </w:rPr>
            </w:r>
          </w:p>
        </w:tc>
        <w:tc>
          <w:tcPr>
            <w:tcBorders/>
            <w:tcW w:w="1077" w:type="dxa"/>
            <w:vAlign w:val="center"/>
            <w:textDirection w:val="lrTb"/>
            <w:noWrap w:val="false"/>
          </w:tcPr>
          <w:p w14:paraId="3FED389B" w14:textId="6BAA3A18">
            <w:pPr>
              <w:widowControl w:val="false"/>
              <w:pBdr/>
              <w:spacing w:line="235" w:lineRule="auto"/>
              <w:ind w:left="144"/>
              <w:jc w:val="center"/>
              <w:rPr/>
            </w:pPr>
            <w:r>
              <w:t xml:space="preserve">Không</w:t>
            </w:r>
            <w:r/>
          </w:p>
        </w:tc>
        <w:tc>
          <w:tcPr>
            <w:tcBorders/>
            <w:tcW w:w="1350" w:type="dxa"/>
            <w:vAlign w:val="center"/>
            <w:textDirection w:val="lrTb"/>
            <w:noWrap w:val="false"/>
          </w:tcPr>
          <w:p w14:paraId="0AA16016"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B6D175D" w14:textId="2926B281">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6705" w:type="dxa"/>
            <w:vAlign w:val="center"/>
            <w:textDirection w:val="lrTb"/>
            <w:noWrap w:val="false"/>
          </w:tcPr>
          <w:p w14:paraId="03263D48" w14:textId="01A88ADA">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thẳng</w:t>
            </w:r>
            <w:r>
              <w:rPr>
                <w:lang w:eastAsia="ko-KR"/>
              </w:rPr>
              <w:t xml:space="preserve"> </w:t>
            </w:r>
            <w:r>
              <w:rPr>
                <w:lang w:eastAsia="ko-KR"/>
              </w:rPr>
              <w:t xml:space="preserve">tắp</w:t>
            </w:r>
            <w:r>
              <w:rPr>
                <w:lang w:eastAsia="ko-KR"/>
              </w:rPr>
              <w:t xml:space="preserve"> </w:t>
            </w:r>
            <w:r>
              <w:rPr>
                <w:lang w:eastAsia="ko-KR"/>
              </w:rPr>
              <w:t xml:space="preserve">như</w:t>
            </w:r>
            <w:r>
              <w:rPr>
                <w:lang w:eastAsia="ko-KR"/>
              </w:rPr>
              <w:t xml:space="preserve"> </w:t>
            </w:r>
            <w:r>
              <w:rPr>
                <w:lang w:eastAsia="ko-KR"/>
              </w:rPr>
              <w:t xml:space="preserve">mũi</w:t>
            </w:r>
            <w:r>
              <w:rPr>
                <w:lang w:eastAsia="ko-KR"/>
              </w:rPr>
              <w:t xml:space="preserve"> </w:t>
            </w:r>
            <w:r>
              <w:rPr>
                <w:lang w:eastAsia="ko-KR"/>
              </w:rPr>
              <w:t xml:space="preserve">tên</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1077" w:type="dxa"/>
            <w:vAlign w:val="center"/>
            <w:textDirection w:val="lrTb"/>
            <w:noWrap w:val="false"/>
          </w:tcPr>
          <w:p w14:paraId="6D09953F" w14:textId="4B0FC8E9">
            <w:pPr>
              <w:widowControl w:val="false"/>
              <w:pBdr/>
              <w:spacing w:line="235" w:lineRule="auto"/>
              <w:ind w:left="144"/>
              <w:jc w:val="center"/>
              <w:rPr/>
            </w:pPr>
            <w:r>
              <w:t xml:space="preserve">Không</w:t>
            </w:r>
            <w:r/>
          </w:p>
        </w:tc>
        <w:tc>
          <w:tcPr>
            <w:tcBorders/>
            <w:tcW w:w="1350" w:type="dxa"/>
            <w:vAlign w:val="center"/>
            <w:textDirection w:val="lrTb"/>
            <w:noWrap w:val="false"/>
          </w:tcPr>
          <w:p w14:paraId="23AF848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74C353A" w14:textId="68BAE29E">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6705" w:type="dxa"/>
            <w:vAlign w:val="center"/>
            <w:textDirection w:val="lrTb"/>
            <w:noWrap w:val="false"/>
          </w:tcPr>
          <w:p w14:paraId="21A2C851" w14:textId="6D7F1A7F">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nằm</w:t>
            </w:r>
            <w:r>
              <w:rPr>
                <w:lang w:eastAsia="ko-KR"/>
              </w:rPr>
              <w:t xml:space="preserve"> </w:t>
            </w:r>
            <w:r>
              <w:rPr>
                <w:lang w:eastAsia="ko-KR"/>
              </w:rPr>
              <w:t xml:space="preserve">dưới</w:t>
            </w:r>
            <w:r>
              <w:rPr>
                <w:lang w:eastAsia="ko-KR"/>
              </w:rPr>
              <w:t xml:space="preserve"> </w:t>
            </w:r>
            <w:r>
              <w:rPr>
                <w:lang w:eastAsia="ko-KR"/>
              </w:rPr>
              <w:t xml:space="preserve">chân</w:t>
            </w:r>
            <w:r>
              <w:rPr>
                <w:lang w:eastAsia="ko-KR"/>
              </w:rPr>
              <w:t xml:space="preserve"> </w:t>
            </w:r>
            <w:r>
              <w:rPr>
                <w:lang w:eastAsia="ko-KR"/>
              </w:rPr>
              <w:t xml:space="preserve">cầu</w:t>
            </w:r>
            <w:r>
              <w:rPr>
                <w:lang w:eastAsia="ko-KR"/>
              </w:rPr>
              <w:t xml:space="preserve">, </w:t>
            </w:r>
            <w:r>
              <w:rPr>
                <w:lang w:eastAsia="ko-KR"/>
              </w:rPr>
              <w:t xml:space="preserve">đường</w:t>
            </w:r>
            <w:r>
              <w:rPr>
                <w:lang w:eastAsia="ko-KR"/>
              </w:rPr>
              <w:t xml:space="preserve"> </w:t>
            </w:r>
            <w:r>
              <w:rPr>
                <w:lang w:eastAsia="ko-KR"/>
              </w:rPr>
              <w:t xml:space="preserve">dốc</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w:t>
            </w:r>
            <w:r>
              <w:rPr>
                <w:lang w:eastAsia="ko-KR"/>
              </w:rPr>
              <w:t xml:space="preserve">bị</w:t>
            </w:r>
            <w:r>
              <w:rPr>
                <w:lang w:eastAsia="ko-KR"/>
              </w:rPr>
              <w:t xml:space="preserve"> </w:t>
            </w:r>
            <w:r>
              <w:rPr>
                <w:lang w:eastAsia="ko-KR"/>
              </w:rPr>
              <w:t xml:space="preserve">xung</w:t>
            </w:r>
            <w:r>
              <w:rPr>
                <w:lang w:eastAsia="ko-KR"/>
              </w:rPr>
              <w:t xml:space="preserve"> :</w:t>
            </w:r>
            <w:r>
              <w:rPr>
                <w:lang w:eastAsia="ko-KR"/>
              </w:rPr>
              <w:t xml:space="preserve"> </w:t>
            </w:r>
            <w:r>
              <w:rPr>
                <w:lang w:eastAsia="ko-KR"/>
              </w:rPr>
              <w:t xml:space="preserve">Hổ</w:t>
            </w:r>
            <w:r>
              <w:rPr>
                <w:lang w:eastAsia="ko-KR"/>
              </w:rPr>
              <w:t xml:space="preserve"> </w:t>
            </w:r>
            <w:r>
              <w:rPr>
                <w:lang w:eastAsia="ko-KR"/>
              </w:rPr>
              <w:t xml:space="preserve">phục</w:t>
            </w:r>
            <w:r>
              <w:rPr>
                <w:lang w:eastAsia="ko-KR"/>
              </w:rPr>
              <w:t xml:space="preserve">, Long </w:t>
            </w:r>
            <w:r>
              <w:rPr>
                <w:lang w:eastAsia="ko-KR"/>
              </w:rPr>
              <w:t xml:space="preserve">phục</w:t>
            </w:r>
            <w:r>
              <w:rPr>
                <w:lang w:eastAsia="ko-KR"/>
              </w:rPr>
              <w:t xml:space="preserve">) </w:t>
            </w:r>
            <w:r>
              <w:rPr>
                <w:lang w:eastAsia="ko-KR"/>
              </w:rPr>
              <w:t xml:space="preserve">xe</w:t>
            </w:r>
            <w:r>
              <w:rPr>
                <w:lang w:eastAsia="ko-KR"/>
              </w:rPr>
              <w:t xml:space="preserve"> </w:t>
            </w:r>
            <w:r>
              <w:rPr>
                <w:lang w:eastAsia="ko-KR"/>
              </w:rPr>
              <w:t xml:space="preserve">lao</w:t>
            </w:r>
            <w:r>
              <w:rPr>
                <w:lang w:eastAsia="ko-KR"/>
              </w:rPr>
              <w:t xml:space="preserve"> </w:t>
            </w:r>
            <w:r>
              <w:rPr>
                <w:lang w:eastAsia="ko-KR"/>
              </w:rPr>
              <w:t xml:space="preserve">xuống</w:t>
            </w:r>
            <w:r>
              <w:rPr>
                <w:lang w:eastAsia="ko-KR"/>
              </w:rPr>
              <w:t xml:space="preserve">, </w:t>
            </w:r>
            <w:r>
              <w:rPr>
                <w:lang w:eastAsia="ko-KR"/>
              </w:rPr>
              <w:t xml:space="preserve">gió</w:t>
            </w:r>
            <w:r>
              <w:rPr>
                <w:lang w:eastAsia="ko-KR"/>
              </w:rPr>
              <w:t xml:space="preserve"> </w:t>
            </w:r>
            <w:r>
              <w:rPr>
                <w:lang w:eastAsia="ko-KR"/>
              </w:rPr>
              <w:t xml:space="preserve">tạt</w:t>
            </w:r>
            <w:r>
              <w:rPr>
                <w:lang w:eastAsia="ko-KR"/>
              </w:rPr>
              <w:t xml:space="preserve"> </w:t>
            </w:r>
            <w:r>
              <w:rPr>
                <w:lang w:eastAsia="ko-KR"/>
              </w:rPr>
              <w:t xml:space="preserve">thẳng</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không</w:t>
            </w:r>
            <w:r>
              <w:rPr>
                <w:lang w:eastAsia="ko-KR"/>
              </w:rPr>
              <w:t xml:space="preserve"> </w:t>
            </w:r>
            <w:r>
              <w:rPr>
                <w:lang w:eastAsia="ko-KR"/>
              </w:rPr>
              <w:t xml:space="preserve">tụ</w:t>
            </w:r>
            <w:r>
              <w:rPr>
                <w:lang w:eastAsia="ko-KR"/>
              </w:rPr>
              <w:t xml:space="preserve">.</w:t>
            </w:r>
            <w:r>
              <w:rPr>
                <w:lang w:eastAsia="ko-KR"/>
              </w:rPr>
            </w:r>
            <w:r>
              <w:rPr>
                <w:lang w:eastAsia="ko-KR"/>
              </w:rPr>
            </w:r>
          </w:p>
        </w:tc>
        <w:tc>
          <w:tcPr>
            <w:tcBorders/>
            <w:tcW w:w="1077" w:type="dxa"/>
            <w:vAlign w:val="center"/>
            <w:textDirection w:val="lrTb"/>
            <w:noWrap w:val="false"/>
          </w:tcPr>
          <w:p w14:paraId="7CEB8185" w14:textId="618F17DB">
            <w:pPr>
              <w:widowControl w:val="false"/>
              <w:pBdr/>
              <w:spacing w:line="235" w:lineRule="auto"/>
              <w:ind w:left="144"/>
              <w:jc w:val="center"/>
              <w:rPr/>
            </w:pPr>
            <w:r>
              <w:t xml:space="preserve">Không</w:t>
            </w:r>
            <w:r/>
          </w:p>
        </w:tc>
        <w:tc>
          <w:tcPr>
            <w:tcBorders/>
            <w:tcW w:w="1350" w:type="dxa"/>
            <w:vAlign w:val="center"/>
            <w:textDirection w:val="lrTb"/>
            <w:noWrap w:val="false"/>
          </w:tcPr>
          <w:p w14:paraId="71D4D11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C41099D" w14:textId="361FA5A4">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6705" w:type="dxa"/>
            <w:vAlign w:val="center"/>
            <w:textDirection w:val="lrTb"/>
            <w:noWrap w:val="false"/>
          </w:tcPr>
          <w:p w14:paraId="361A7EFD" w14:textId="5016C591">
            <w:pPr>
              <w:widowControl w:val="false"/>
              <w:pBdr/>
              <w:spacing w:line="235" w:lineRule="auto"/>
              <w:ind/>
              <w:rPr>
                <w:lang w:eastAsia="ko-KR"/>
              </w:rPr>
            </w:pPr>
            <w:r>
              <w:rPr>
                <w:lang w:eastAsia="ko-KR"/>
              </w:rPr>
              <w:t xml:space="preserve">Giao </w:t>
            </w:r>
            <w:r>
              <w:rPr>
                <w:lang w:eastAsia="ko-KR"/>
              </w:rPr>
              <w:t xml:space="preserve">lộ</w:t>
            </w:r>
            <w:r>
              <w:rPr>
                <w:lang w:eastAsia="ko-KR"/>
              </w:rPr>
              <w:t xml:space="preserve"> </w:t>
            </w:r>
            <w:r>
              <w:rPr>
                <w:lang w:eastAsia="ko-KR"/>
              </w:rPr>
              <w:t xml:space="preserve">Chữ</w:t>
            </w:r>
            <w:r>
              <w:rPr>
                <w:lang w:eastAsia="ko-KR"/>
              </w:rPr>
              <w:t xml:space="preserve"> </w:t>
            </w:r>
            <w:r>
              <w:rPr>
                <w:lang w:eastAsia="ko-KR"/>
              </w:rPr>
              <w:t xml:space="preserve">“</w:t>
            </w:r>
            <w:r>
              <w:rPr>
                <w:lang w:eastAsia="ko-KR"/>
              </w:rPr>
              <w:t xml:space="preserve">T</w:t>
            </w:r>
            <w:r>
              <w:rPr>
                <w:lang w:eastAsia="ko-KR"/>
              </w:rPr>
              <w:t xml:space="preserve">”</w:t>
            </w:r>
            <w:r>
              <w:rPr>
                <w:lang w:eastAsia="ko-KR"/>
              </w:rPr>
              <w:t xml:space="preserve">, </w:t>
            </w:r>
            <w:r>
              <w:rPr>
                <w:lang w:eastAsia="ko-KR"/>
              </w:rPr>
              <w:t xml:space="preserve">bị</w:t>
            </w:r>
            <w:r>
              <w:rPr>
                <w:lang w:eastAsia="ko-KR"/>
              </w:rPr>
              <w:t xml:space="preserve"> </w:t>
            </w:r>
            <w:r>
              <w:rPr>
                <w:lang w:eastAsia="ko-KR"/>
              </w:rPr>
              <w:t xml:space="preserve">đường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vào</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tiền</w:t>
            </w:r>
            <w:r>
              <w:rPr>
                <w:lang w:eastAsia="ko-KR"/>
              </w:rPr>
              <w:t xml:space="preserve"> </w:t>
            </w:r>
            <w:r>
              <w:rPr>
                <w:lang w:eastAsia="ko-KR"/>
              </w:rPr>
              <w:t xml:space="preserve">đao</w:t>
            </w:r>
            <w:r>
              <w:rPr>
                <w:lang w:eastAsia="ko-KR"/>
              </w:rPr>
              <w:t xml:space="preserve"> </w:t>
            </w:r>
            <w:r>
              <w:rPr>
                <w:lang w:eastAsia="ko-KR"/>
              </w:rPr>
              <w:t xml:space="preserve">sát</w:t>
            </w:r>
            <w:r>
              <w:rPr>
                <w:lang w:eastAsia="ko-KR"/>
              </w:rPr>
              <w:t xml:space="preserve">”.</w:t>
            </w:r>
            <w:r>
              <w:rPr>
                <w:lang w:eastAsia="ko-KR"/>
              </w:rPr>
            </w:r>
            <w:r>
              <w:rPr>
                <w:lang w:eastAsia="ko-KR"/>
              </w:rPr>
            </w:r>
          </w:p>
        </w:tc>
        <w:tc>
          <w:tcPr>
            <w:tcBorders/>
            <w:tcW w:w="1077" w:type="dxa"/>
            <w:vAlign w:val="center"/>
            <w:textDirection w:val="lrTb"/>
            <w:noWrap w:val="false"/>
          </w:tcPr>
          <w:p w14:paraId="3186772B" w14:textId="75C067F1">
            <w:pPr>
              <w:widowControl w:val="false"/>
              <w:pBdr/>
              <w:spacing w:line="235" w:lineRule="auto"/>
              <w:ind w:left="144"/>
              <w:jc w:val="center"/>
              <w:rPr/>
            </w:pPr>
            <w:r>
              <w:t xml:space="preserve">Có</w:t>
            </w:r>
            <w:r/>
          </w:p>
        </w:tc>
        <w:tc>
          <w:tcPr>
            <w:tcBorders/>
            <w:tcW w:w="1350" w:type="dxa"/>
            <w:vAlign w:val="center"/>
            <w:textDirection w:val="lrTb"/>
            <w:noWrap w:val="false"/>
          </w:tcPr>
          <w:p w14:paraId="0E967C7F" w14:textId="77777777">
            <w:pPr>
              <w:widowControl w:val="false"/>
              <w:pBdr/>
              <w:spacing w:line="235" w:lineRule="auto"/>
              <w:ind w:left="144"/>
              <w:rPr>
                <w:lang w:eastAsia="ko-KR"/>
              </w:rPr>
            </w:pPr>
            <w:r>
              <w:rPr>
                <w:lang w:eastAsia="ko-KR"/>
              </w:rPr>
            </w:r>
            <w:r>
              <w:rPr>
                <w:lang w:eastAsia="ko-KR"/>
              </w:rPr>
            </w:r>
            <w:r>
              <w:rPr>
                <w:lang w:eastAsia="ko-KR"/>
              </w:rPr>
            </w:r>
          </w:p>
        </w:tc>
      </w:tr>
    </w:tbl>
    <w:p w14:paraId="34C97D3D" w14:textId="2CA4AAB8">
      <w:pPr>
        <w:pStyle w:val="1024"/>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14:paraId="0510382D" w14:textId="403859CE">
      <w:pPr>
        <w:pStyle w:val="1024"/>
        <w:numPr>
          <w:ilvl w:val="0"/>
          <w:numId w:val="3"/>
        </w:numPr>
        <w:pBdr/>
        <w:tabs>
          <w:tab w:val="left" w:leader="none" w:pos="993"/>
        </w:tabs>
        <w:spacing w:after="120" w:before="120" w:line="264"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r>
        <w:rPr>
          <w:spacing w:val="-2"/>
          <w:lang w:val="pt-BR"/>
        </w:rPr>
      </w:r>
    </w:p>
    <w:p w14:paraId="110EA7E9" w14:textId="2D24DC9A">
      <w:pPr>
        <w:pStyle w:val="1024"/>
        <w:numPr>
          <w:ilvl w:val="0"/>
          <w:numId w:val="3"/>
        </w:numPr>
        <w:pBdr/>
        <w:tabs>
          <w:tab w:val="left" w:leader="none" w:pos="993"/>
        </w:tabs>
        <w:spacing w:after="120" w:before="120" w:line="264"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r>
        <w:rPr>
          <w:spacing w:val="-2"/>
          <w:lang w:val="pt-BR"/>
        </w:rPr>
      </w:r>
    </w:p>
    <w:p w14:paraId="2C388FDC" w14:textId="563E9E9C">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14:paraId="7123F1C7" w14:textId="1C44C27C">
      <w:pPr>
        <w:pStyle w:val="1024"/>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r>
        <w:rPr>
          <w:lang w:val="pt-BR"/>
        </w:rPr>
      </w:r>
    </w:p>
    <w:p w14:paraId="0E9A2341" w14:textId="0DECDFBD">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14:paraId="39305B4E" w14:textId="0278DD02">
      <w:pPr>
        <w:pStyle w:val="1024"/>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r>
        <w:rPr>
          <w:b/>
          <w:lang w:val="pt-BR"/>
        </w:rPr>
      </w:r>
    </w:p>
    <w:p w14:paraId="51511B7C" w14:textId="325D04B7">
      <w:pPr>
        <w:pStyle w:val="1024"/>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r>
        <w:rPr>
          <w:bCs/>
          <w:lang w:val="pt-BR"/>
        </w:rPr>
      </w:r>
    </w:p>
    <w:p w14:paraId="6FFFA687" w14:textId="37201FA1">
      <w:pPr>
        <w:pStyle w:val="1024"/>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14:paraId="0203C927" w14:textId="3E855EB4">
      <w:pPr>
        <w:pStyle w:val="1024"/>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14:paraId="0F4B2E14" w14:textId="32D31459">
      <w:pPr>
        <w:pStyle w:val="1024"/>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spacing w:val="-4"/>
          <w:lang w:val="pt-BR"/>
        </w:rPr>
        <w:t xml:space="preserve">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r>
        <w:rPr>
          <w:spacing w:val="-4"/>
          <w:lang w:val="pt-BR"/>
        </w:rPr>
      </w:r>
    </w:p>
    <w:p w14:paraId="770CC22B" w14:textId="787D51A9">
      <w:pPr>
        <w:pStyle w:val="1024"/>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14:paraId="6B84B3C0" w14:textId="191EE9C0">
      <w:pPr>
        <w:pStyle w:val="1024"/>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w:t>
      </w:r>
      <w:r>
        <w:rPr>
          <w:b/>
          <w:lang w:val="pt-BR"/>
        </w:rPr>
      </w:r>
      <w:r>
        <w:rPr>
          <w:b/>
          <w:lang w:val="pt-BR"/>
        </w:rPr>
      </w:r>
    </w:p>
    <w:p w14:paraId="30D65849" w14:textId="38CC99F5">
      <w:pPr>
        <w:pStyle w:val="1024"/>
        <w:pBdr/>
        <w:spacing w:after="120" w:before="120" w:line="276" w:lineRule="auto"/>
        <w:ind w:firstLine="357" w:left="0"/>
        <w:jc w:val="both"/>
        <w:rPr>
          <w:highlight w:val="none"/>
          <w:lang w:val="nl-NL"/>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r>
        <w:rPr>
          <w:highlight w:val="none"/>
          <w:lang w:val="nl-NL"/>
        </w:rPr>
      </w:r>
    </w:p>
    <w:p w14:paraId="0A48F515">
      <w:pPr>
        <w:pStyle w:val="1024"/>
        <w:pBdr/>
        <w:spacing w:after="120" w:before="120" w:line="276" w:lineRule="auto"/>
        <w:ind w:firstLine="357" w:left="0"/>
        <w:jc w:val="both"/>
        <w:rPr>
          <w:lang w:val="pt-BR"/>
        </w:rPr>
      </w:pPr>
      <w:r>
        <w:rPr>
          <w:lang w:val="pt-BR"/>
        </w:rPr>
      </w:r>
      <w:r>
        <w:rPr>
          <w:lang w:val="pt-BR"/>
        </w:rPr>
      </w:r>
      <w:r>
        <w:rPr>
          <w:lang w:val="pt-BR"/>
        </w:rPr>
      </w:r>
    </w:p>
    <w:p w14:paraId="2D1178B0">
      <w:pPr>
        <w:pStyle w:val="1024"/>
        <w:pBdr/>
        <w:spacing w:after="120" w:before="120" w:line="276" w:lineRule="auto"/>
        <w:ind w:firstLine="357" w:left="0"/>
        <w:jc w:val="both"/>
        <w:rPr>
          <w:lang w:val="pt-BR"/>
        </w:rPr>
      </w:pPr>
      <w:r>
        <w:rPr>
          <w:lang w:val="pt-BR"/>
        </w:rPr>
      </w:r>
      <w:r>
        <w:rPr>
          <w:lang w:val="pt-BR"/>
        </w:rPr>
      </w:r>
      <w:r>
        <w:rPr>
          <w:lang w:val="pt-BR"/>
        </w:rPr>
      </w:r>
    </w:p>
    <w:p w14:paraId="1CE706AB">
      <w:pPr>
        <w:pStyle w:val="1024"/>
        <w:pBdr/>
        <w:spacing w:after="120" w:before="120" w:line="276" w:lineRule="auto"/>
        <w:ind w:firstLine="357" w:left="0"/>
        <w:jc w:val="both"/>
        <w:rPr>
          <w:lang w:val="pt-BR"/>
        </w:rPr>
      </w:pPr>
      <w:r>
        <w:rPr>
          <w:highlight w:val="none"/>
          <w:lang w:val="pt-BR" w:bidi="pt-BR"/>
        </w:rPr>
      </w:r>
      <w:r>
        <w:rPr>
          <w:highlight w:val="none"/>
          <w:lang w:val="pt-BR"/>
        </w:rPr>
      </w:r>
      <w:r>
        <w:rPr>
          <w:lang w:val="pt-BR"/>
        </w:rPr>
      </w:r>
    </w:p>
    <w:p w14:paraId="2A05C283" w14:textId="4A078C0D">
      <w:pPr>
        <w:pStyle w:val="1024"/>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r>
        <w:rPr>
          <w:b/>
          <w:lang w:val="nl-NL"/>
        </w:rPr>
      </w:r>
    </w:p>
    <w:tbl>
      <w:tblPr>
        <w:tblW w:w="0" w:type="auto"/>
        <w:tblBorders/>
        <w:tblLayout w:type="fixed"/>
        <w:tblLook w:val="04A0" w:firstRow="1" w:lastRow="0" w:firstColumn="1" w:lastColumn="0" w:noHBand="0" w:noVBand="1"/>
      </w:tblPr>
      <w:tblGrid>
        <w:gridCol w:w="648"/>
        <w:gridCol w:w="2014"/>
        <w:gridCol w:w="1742"/>
        <w:gridCol w:w="1742"/>
        <w:gridCol w:w="1742"/>
        <w:gridCol w:w="1742"/>
      </w:tblGrid>
      <w:tr>
        <w:trPr>
          <w:trHeight w:val="0"/>
          <w:tblHeader/>
        </w:trPr>
        <w:tc>
          <w:tcPr>
            <w:tcBorders>
              <w:top w:val="single" w:color="auto" w:sz="4" w:space="0"/>
              <w:left w:val="single" w:color="auto" w:sz="4" w:space="0"/>
              <w:bottom w:val="single" w:color="auto" w:sz="4" w:space="0"/>
              <w:right w:val="single" w:color="auto" w:sz="4" w:space="0"/>
            </w:tcBorders>
            <w:tcW w:w="648" w:type="dxa"/>
            <w:vAlign w:val="center"/>
            <w:textDirection w:val="lrTb"/>
            <w:noWrap w:val="false"/>
          </w:tcPr>
          <w:p w14:paraId="6DB082F4" w14:textId="77777777">
            <w:pPr>
              <w:pBdr/>
              <w:spacing/>
              <w:ind/>
              <w:jc w:val="center"/>
              <w:rPr>
                <w:b/>
                <w:bCs/>
                <w:color w:val="000000"/>
                <w:sz w:val="22"/>
                <w:szCs w:val="22"/>
              </w:rPr>
            </w:pPr>
            <w:r>
              <w:rPr>
                <w:b/>
                <w:bCs/>
                <w:color w:val="000000"/>
                <w:sz w:val="22"/>
                <w:szCs w:val="22"/>
              </w:rPr>
              <w:t xml:space="preserve">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2014" w:type="dxa"/>
            <w:vAlign w:val="center"/>
            <w:textDirection w:val="lrTb"/>
            <w:noWrap w:val="false"/>
          </w:tcPr>
          <w:p w14:paraId="279CB8C9" w14:textId="77777777">
            <w:pPr>
              <w:pBdr/>
              <w:spacing/>
              <w:ind/>
              <w:jc w:val="both"/>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4269D175"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7095588E"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2C7344BC"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5D20B198"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648" w:type="dxa"/>
            <w:textDirection w:val="lrTb"/>
            <w:noWrap w:val="false"/>
          </w:tcPr>
          <w:p w14:paraId="11B461D2"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2014" w:type="dxa"/>
            <w:textDirection w:val="lrTb"/>
            <w:noWrap w:val="false"/>
          </w:tcPr>
          <w:p w14:paraId="50197F2B" w14:textId="77777777">
            <w:pPr>
              <w:pBdr/>
              <w:spacing/>
              <w:ind/>
              <w:jc w:val="both"/>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7D307234" w14:textId="57520083">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469A3013" w14:textId="7FEA7C40">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2433140F" w14:textId="61AD9B35">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6953E0B" w14:textId="5C28391D">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648" w:type="dxa"/>
            <w:vAlign w:val="center"/>
            <w:textDirection w:val="lrTb"/>
            <w:noWrap/>
          </w:tcPr>
          <w:p w14:paraId="027DF193" w14:textId="77777777">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14" w:type="dxa"/>
            <w:vAlign w:val="center"/>
            <w:textDirection w:val="lrTb"/>
            <w:noWrap w:val="false"/>
          </w:tcPr>
          <w:p w14:paraId="34A9397E" w14:textId="77777777">
            <w:pPr>
              <w:pBdr/>
              <w:spacing/>
              <w:ind/>
              <w:jc w:val="both"/>
              <w:rPr>
                <w:color w:val="000000"/>
                <w:sz w:val="22"/>
                <w:szCs w:val="22"/>
              </w:rPr>
            </w:pPr>
            <w:r>
              <w:rPr>
                <w:color w:val="000000"/>
                <w:sz w:val="22"/>
                <w:szCs w:val="22"/>
              </w:rPr>
              <w:t xml:space="preserve">Địa</w:t>
            </w:r>
            <w:r>
              <w:rPr>
                <w:color w:val="000000"/>
                <w:sz w:val="22"/>
                <w:szCs w:val="22"/>
              </w:rPr>
              <w:t xml:space="preserve"> </w:t>
            </w:r>
            <w:r>
              <w:rPr>
                <w:color w:val="000000"/>
                <w:sz w:val="22"/>
                <w:szCs w:val="22"/>
              </w:rPr>
              <w:t xml:space="preserve">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B0F6D3E" w14:textId="1A61E0DA">
            <w:pPr>
              <w:pBdr/>
              <w:spacing/>
              <w:ind/>
              <w:jc w:val="center"/>
              <w:rPr>
                <w:sz w:val="22"/>
                <w:szCs w:val="22"/>
              </w:rPr>
            </w:pPr>
            <w:r>
              <w:rPr>
                <w:color w:val="000000" w:themeColor="text1"/>
                <w:sz w:val="22"/>
                <w:szCs w:val="22"/>
              </w:rPr>
              <w:t xml:space="preserve">Xã Phú Cát, Huyện Quốc Oai,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DEC587" w14:textId="7330224A">
            <w:pPr>
              <w:pBdr/>
              <w:spacing/>
              <w:ind/>
              <w:jc w:val="center"/>
              <w:rPr>
                <w:sz w:val="22"/>
                <w:szCs w:val="22"/>
              </w:rPr>
            </w:pPr>
            <w:r>
              <w:rPr>
                <w:color w:val="000000" w:themeColor="text1"/>
                <w:sz w:val="22"/>
                <w:szCs w:val="22"/>
              </w:rPr>
              <w:t xml:space="preserve">Xã Hòa Thạch, Huyện Quốc Oai,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24CBC5C" w14:textId="5924A9D8">
            <w:pPr>
              <w:pBdr/>
              <w:spacing/>
              <w:ind/>
              <w:jc w:val="center"/>
              <w:rPr>
                <w:sz w:val="22"/>
                <w:szCs w:val="22"/>
              </w:rPr>
            </w:pPr>
            <w:r>
              <w:rPr>
                <w:color w:val="000000" w:themeColor="text1"/>
                <w:sz w:val="22"/>
                <w:szCs w:val="22"/>
              </w:rPr>
              <w:t xml:space="preserve">Xã Hòa Thạch, Huyện Quốc Oai,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E2FA0E" w14:textId="66CE1779">
            <w:pPr>
              <w:pBdr/>
              <w:spacing/>
              <w:ind/>
              <w:jc w:val="center"/>
              <w:rPr>
                <w:sz w:val="22"/>
                <w:szCs w:val="22"/>
              </w:rPr>
            </w:pPr>
            <w:r>
              <w:rPr>
                <w:color w:val="000000" w:themeColor="text1"/>
                <w:sz w:val="22"/>
                <w:szCs w:val="22"/>
              </w:rPr>
              <w:t xml:space="preserve">Xã Phú Cát, Huyện Quốc Oai, Thành phố Hà Nội</w:t>
            </w:r>
            <w:r>
              <w:rPr>
                <w:sz w:val="22"/>
                <w:szCs w:val="22"/>
              </w:rPr>
            </w:r>
            <w:r>
              <w:rPr>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648" w:type="dxa"/>
            <w:vAlign w:val="center"/>
            <w:textDirection w:val="lrTb"/>
            <w:noWrap/>
          </w:tcPr>
          <w:p w14:paraId="10424F9C" w14:textId="77777777">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14" w:type="dxa"/>
            <w:vAlign w:val="center"/>
            <w:textDirection w:val="lrTb"/>
            <w:noWrap w:val="false"/>
          </w:tcPr>
          <w:p w14:paraId="5AF4C6FF" w14:textId="77777777">
            <w:pPr>
              <w:pBdr/>
              <w:spacing/>
              <w:ind/>
              <w:jc w:val="both"/>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B830EBB" w14:textId="77777777">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DD923ED" w14:textId="4E2D0AD9">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E442F03" w14:textId="29A66F95">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8CC5FED" w14:textId="2A554652">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648" w:type="dxa"/>
            <w:vAlign w:val="center"/>
            <w:textDirection w:val="lrTb"/>
            <w:noWrap/>
          </w:tcPr>
          <w:p w14:paraId="29B094BE"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14" w:type="dxa"/>
            <w:vAlign w:val="center"/>
            <w:textDirection w:val="lrTb"/>
            <w:noWrap w:val="false"/>
          </w:tcPr>
          <w:p w14:paraId="76470B3F" w14:textId="77777777">
            <w:pPr>
              <w:pBdr/>
              <w:spacing/>
              <w:ind/>
              <w:jc w:val="both"/>
              <w:rPr>
                <w:color w:val="000000"/>
                <w:sz w:val="22"/>
                <w:szCs w:val="22"/>
              </w:rPr>
            </w:pPr>
            <w:r>
              <w:rPr>
                <w:color w:val="000000"/>
                <w:sz w:val="22"/>
                <w:szCs w:val="22"/>
              </w:rPr>
              <w:t xml:space="preserve">Thông</w:t>
            </w:r>
            <w:r>
              <w:rPr>
                <w:color w:val="000000"/>
                <w:sz w:val="22"/>
                <w:szCs w:val="22"/>
              </w:rPr>
              <w:t xml:space="preserve"> tin </w:t>
            </w:r>
            <w:r>
              <w:rPr>
                <w:color w:val="000000"/>
                <w:sz w:val="22"/>
                <w:szCs w:val="22"/>
              </w:rPr>
              <w:t xml:space="preserve">liên</w:t>
            </w:r>
            <w:r>
              <w:rPr>
                <w:color w:val="000000"/>
                <w:sz w:val="22"/>
                <w:szCs w:val="22"/>
              </w:rPr>
              <w:t xml:space="preserve"> </w:t>
            </w:r>
            <w:r>
              <w:rPr>
                <w:color w:val="000000"/>
                <w:sz w:val="22"/>
                <w:szCs w:val="22"/>
              </w:rPr>
              <w:t xml:space="preserve">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876201" w14:textId="77777777">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AC78C6A" w14:textId="06D735A2">
            <w:pPr>
              <w:pBdr/>
              <w:spacing/>
              <w:ind/>
              <w:jc w:val="center"/>
              <w:rPr>
                <w:sz w:val="22"/>
                <w:szCs w:val="22"/>
              </w:rPr>
            </w:pPr>
            <w:r>
              <w:rPr>
                <w:color w:val="000000" w:themeColor="text1"/>
                <w:sz w:val="22"/>
                <w:szCs w:val="22"/>
              </w:rPr>
              <w:t xml:space="preserve">0913939235</w:t>
            </w:r>
            <w:r>
              <w:rPr>
                <w:sz w:val="22"/>
                <w:szCs w:val="22"/>
              </w:rPr>
              <w:t xml:space="preserve"> </w:t>
            </w:r>
            <w:r>
              <w:rPr>
                <w:sz w:val="22"/>
                <w:szCs w:val="22"/>
              </w:rPr>
              <w:br/>
              <w:t xml:space="preserve">(</w:t>
            </w:r>
            <w:r>
              <w:rPr>
                <w:sz w:val="22"/>
                <w:szCs w:val="22"/>
              </w:rPr>
              <w:t xml:space="preserve">Sơn</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462A65B" w14:textId="093138A2">
            <w:pPr>
              <w:pBdr/>
              <w:spacing/>
              <w:ind/>
              <w:jc w:val="center"/>
              <w:rPr>
                <w:sz w:val="22"/>
                <w:szCs w:val="22"/>
              </w:rPr>
            </w:pPr>
            <w:r>
              <w:rPr>
                <w:color w:val="000000" w:themeColor="text1"/>
                <w:sz w:val="22"/>
                <w:szCs w:val="22"/>
              </w:rPr>
              <w:t xml:space="preserve">0902295196</w:t>
            </w:r>
            <w:r>
              <w:rPr>
                <w:sz w:val="22"/>
                <w:szCs w:val="22"/>
              </w:rPr>
              <w:br/>
            </w:r>
            <w:r>
              <w:rPr>
                <w:sz w:val="22"/>
                <w:szCs w:val="22"/>
              </w:rPr>
              <w:t xml:space="preserve">(</w:t>
            </w:r>
            <w:r>
              <w:rPr>
                <w:sz w:val="22"/>
                <w:szCs w:val="22"/>
              </w:rPr>
              <w:t xml:space="preserve">Quang</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794E7D2" w14:textId="40565BD8">
            <w:pPr>
              <w:pBdr/>
              <w:spacing/>
              <w:ind/>
              <w:jc w:val="center"/>
              <w:rPr>
                <w:sz w:val="22"/>
                <w:szCs w:val="22"/>
              </w:rPr>
            </w:pPr>
            <w:r>
              <w:rPr>
                <w:color w:val="000000" w:themeColor="text1"/>
                <w:sz w:val="22"/>
                <w:szCs w:val="22"/>
              </w:rPr>
              <w:t xml:space="preserve">0981283189</w:t>
            </w:r>
            <w:r>
              <w:rPr>
                <w:sz w:val="22"/>
                <w:szCs w:val="22"/>
              </w:rPr>
              <w:br/>
            </w:r>
            <w:r>
              <w:rPr>
                <w:sz w:val="22"/>
                <w:szCs w:val="22"/>
              </w:rPr>
              <w:t xml:space="preserve">(</w:t>
            </w:r>
            <w:r>
              <w:rPr>
                <w:sz w:val="22"/>
                <w:szCs w:val="22"/>
              </w:rPr>
              <w:t xml:space="preserve">Thuỷ</w:t>
            </w:r>
            <w:r>
              <w:rPr>
                <w:sz w:val="22"/>
                <w:szCs w:val="22"/>
              </w:rPr>
              <w:t xml:space="preserve">)</w:t>
            </w:r>
            <w:r>
              <w:rPr>
                <w:sz w:val="22"/>
                <w:szCs w:val="22"/>
              </w:rPr>
            </w:r>
            <w:r>
              <w:rPr>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648" w:type="dxa"/>
            <w:vAlign w:val="center"/>
            <w:textDirection w:val="lrTb"/>
            <w:noWrap/>
          </w:tcPr>
          <w:p w14:paraId="79395341" w14:textId="77777777">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14" w:type="dxa"/>
            <w:vAlign w:val="center"/>
            <w:textDirection w:val="lrTb"/>
            <w:noWrap w:val="false"/>
          </w:tcPr>
          <w:p w14:paraId="273BD05D" w14:textId="77777777">
            <w:pPr>
              <w:pBdr/>
              <w:spacing/>
              <w:ind/>
              <w:jc w:val="both"/>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CB53B0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FA75591" w14:textId="4B809133">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A481C" w14:textId="445D7031">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0FD28FF" w14:textId="680F29BF">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648" w:type="dxa"/>
            <w:vAlign w:val="center"/>
            <w:textDirection w:val="lrTb"/>
            <w:noWrap/>
          </w:tcPr>
          <w:p w14:paraId="66D6CC4D" w14:textId="77777777">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14" w:type="dxa"/>
            <w:vAlign w:val="center"/>
            <w:textDirection w:val="lrTb"/>
            <w:noWrap w:val="false"/>
          </w:tcPr>
          <w:p w14:paraId="596889DA" w14:textId="77777777">
            <w:pPr>
              <w:pBdr/>
              <w:spacing/>
              <w:ind/>
              <w:jc w:val="both"/>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A7D4EE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448E489" w14:textId="20AECCB8">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B7435D6" w14:textId="0DD4C1DC">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4212F6" w14:textId="7565DE55">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648"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14" w:type="dxa"/>
            <w:vAlign w:val="center"/>
            <w:textDirection w:val="lrTb"/>
            <w:noWrap w:val="false"/>
          </w:tcPr>
          <w:p w14:paraId="05611ED5" w14:textId="4D0785CF">
            <w:pPr>
              <w:pBdr/>
              <w:spacing/>
              <w:ind/>
              <w:jc w:val="both"/>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648"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14" w:type="dxa"/>
            <w:vAlign w:val="center"/>
            <w:textDirection w:val="lrTb"/>
            <w:noWrap w:val="false"/>
          </w:tcPr>
          <w:p w14:paraId="05611ED5" w14:textId="4D0785CF">
            <w:pPr>
              <w:pBdr/>
              <w:spacing/>
              <w:ind/>
              <w:jc w:val="both"/>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D69EBE2">
            <w:pPr>
              <w:pBdr/>
              <w:spacing/>
              <w:ind/>
              <w:jc w:val="center"/>
              <w:rPr>
                <w:color w:val="000000"/>
                <w:sz w:val="22"/>
                <w:szCs w:val="22"/>
              </w:rPr>
            </w:pPr>
            <w:r>
              <w:rPr>
                <w:color w:val="000000" w:themeColor="text1"/>
                <w:sz w:val="22"/>
                <w:szCs w:val="22"/>
              </w:rPr>
              <w:t xml:space="preserve">Đất ở nông thôn, Đất trồng cây lâu năm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Đất ở nông thôn, Đất trồng cây lâu năm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Đất ở nông thôn, Đất trồng cây lâu năm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Đất ở nông thôn, Đất trồng cây lâu năm</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648"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14" w:type="dxa"/>
            <w:vAlign w:val="center"/>
            <w:textDirection w:val="lrTb"/>
            <w:noWrap w:val="false"/>
          </w:tcPr>
          <w:p w14:paraId="05611ED5" w14:textId="4D0785CF">
            <w:pPr>
              <w:pBdr/>
              <w:spacing/>
              <w:ind/>
              <w:jc w:val="both"/>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71B9C2F">
            <w:pPr>
              <w:pBdr/>
              <w:spacing/>
              <w:ind/>
              <w:jc w:val="center"/>
              <w:rPr>
                <w:color w:val="000000"/>
                <w:sz w:val="22"/>
                <w:szCs w:val="22"/>
              </w:rPr>
            </w:pPr>
            <w:r>
              <w:rPr>
                <w:color w:val="000000" w:themeColor="text1"/>
                <w:sz w:val="22"/>
                <w:szCs w:val="22"/>
              </w:rPr>
              <w:t xml:space="preserve">Lâu dài, Có thời hạn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Lâu dài, Có thời hạn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71B9C2F">
            <w:pPr>
              <w:pBdr/>
              <w:spacing/>
              <w:ind/>
              <w:jc w:val="center"/>
              <w:rPr>
                <w:color w:val="000000"/>
                <w:sz w:val="22"/>
                <w:szCs w:val="22"/>
              </w:rPr>
            </w:pPr>
            <w:r>
              <w:rPr>
                <w:color w:val="000000" w:themeColor="text1"/>
                <w:sz w:val="22"/>
                <w:szCs w:val="22"/>
              </w:rPr>
              <w:t xml:space="preserve">Lâu dài, Có thời hạn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71B9C2F">
            <w:pPr>
              <w:pBdr/>
              <w:spacing/>
              <w:ind/>
              <w:jc w:val="center"/>
              <w:rPr>
                <w:color w:val="000000"/>
                <w:sz w:val="22"/>
                <w:szCs w:val="22"/>
              </w:rPr>
            </w:pPr>
            <w:r>
              <w:rPr>
                <w:color w:val="000000" w:themeColor="text1"/>
                <w:sz w:val="22"/>
                <w:szCs w:val="22"/>
              </w:rPr>
              <w:t xml:space="preserve">Lâu dài, Có thời hạn</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648"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14" w:type="dxa"/>
            <w:vAlign w:val="center"/>
            <w:textDirection w:val="lrTb"/>
            <w:noWrap w:val="false"/>
          </w:tcPr>
          <w:p w14:paraId="05611ED5" w14:textId="4D0785CF">
            <w:pPr>
              <w:pBdr/>
              <w:spacing/>
              <w:ind/>
              <w:jc w:val="both"/>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449B227">
            <w:pPr>
              <w:pBdr/>
              <w:spacing w:after="0" w:before="0" w:line="240" w:lineRule="auto"/>
              <w:ind/>
              <w:jc w:val="center"/>
              <w:rPr/>
            </w:pPr>
            <w:r>
              <w:rPr>
                <w:rFonts w:ascii="Times New Roman" w:hAnsi="Times New Roman" w:eastAsia="Times New Roman" w:cs="Times New Roman"/>
                <w:color w:val="000000"/>
                <w:sz w:val="22"/>
              </w:rPr>
              <w:t xml:space="preserve">Tài sản nằm tại Xã Phú Cát, huyện Quốc Oai, thành phố Hà Nội (nay là xã Phú Cát, thành phố Hà Nội). Cách trục chính đường QL 21 khoảng 400m</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B178FCF">
            <w:pPr>
              <w:pBdr/>
              <w:spacing w:after="0" w:before="0" w:line="240" w:lineRule="auto"/>
              <w:ind/>
              <w:jc w:val="center"/>
              <w:rPr/>
            </w:pPr>
            <w:r>
              <w:rPr>
                <w:rFonts w:ascii="Times New Roman" w:hAnsi="Times New Roman" w:eastAsia="Times New Roman" w:cs="Times New Roman"/>
                <w:color w:val="000000"/>
                <w:sz w:val="22"/>
              </w:rPr>
              <w:t xml:space="preserve">Tài sản nằm tại Xã Hoà Thạch, huyện Quốc Oai, thành phố Hà Nội (nay là xã Phú Cát, thành phố Hà Nội). Cách trục chính đường QL 21 khoảng 500m</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67C20AA">
            <w:pPr>
              <w:pBdr/>
              <w:spacing w:after="0" w:before="0" w:line="240" w:lineRule="auto"/>
              <w:ind/>
              <w:jc w:val="center"/>
              <w:rPr/>
            </w:pPr>
            <w:r>
              <w:rPr>
                <w:rFonts w:ascii="Times New Roman" w:hAnsi="Times New Roman" w:eastAsia="Times New Roman" w:cs="Times New Roman"/>
                <w:color w:val="000000"/>
                <w:sz w:val="22"/>
              </w:rPr>
              <w:t xml:space="preserve">Tài sản nằm tại Xã Hoà Thạch, huyện Quốc Oai, thành phố Hà Nội (nay là xã Phú Cát, thành phố Hà Nội). Cách trục chính đường QL 21 khoảng 400m</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BF721C7">
            <w:pPr>
              <w:pBdr/>
              <w:spacing w:after="0" w:before="0" w:line="240" w:lineRule="auto"/>
              <w:ind/>
              <w:jc w:val="center"/>
              <w:rPr/>
            </w:pPr>
            <w:r>
              <w:rPr>
                <w:rFonts w:ascii="Times New Roman" w:hAnsi="Times New Roman" w:eastAsia="Times New Roman" w:cs="Times New Roman"/>
                <w:color w:val="000000"/>
                <w:sz w:val="22"/>
              </w:rPr>
              <w:t xml:space="preserve">Tài sản nằm tại Xã Phú Cát, huyện Quốc Oai, thành phố Hà Nội (nay là xã Phú Cát, thành phố Hà Nội). Cách trục chính đường QL 21 khoảng 300m</w:t>
            </w:r>
            <w:r/>
          </w:p>
        </w:tc>
      </w:tr>
      <w:tr>
        <w:trPr>
          <w:trHeight w:val="0"/>
        </w:trPr>
        <w:tc>
          <w:tcPr>
            <w:tcBorders>
              <w:top w:val="none" w:color="000000" w:sz="4" w:space="0"/>
              <w:left w:val="single" w:color="auto" w:sz="4" w:space="0"/>
              <w:bottom w:val="single" w:color="auto" w:sz="4" w:space="0"/>
              <w:right w:val="single" w:color="auto" w:sz="4" w:space="0"/>
            </w:tcBorders>
            <w:tcW w:w="648"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14" w:type="dxa"/>
            <w:vAlign w:val="center"/>
            <w:textDirection w:val="lrTb"/>
            <w:noWrap w:val="false"/>
          </w:tcPr>
          <w:p w14:paraId="05611ED5" w14:textId="4D0785CF">
            <w:pPr>
              <w:pBdr/>
              <w:spacing/>
              <w:ind/>
              <w:jc w:val="both"/>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Đường đá dăm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648"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14" w:type="dxa"/>
            <w:vAlign w:val="center"/>
            <w:textDirection w:val="lrTb"/>
            <w:noWrap w:val="false"/>
          </w:tcPr>
          <w:p w14:paraId="05611ED5" w14:textId="4D0785CF">
            <w:pPr>
              <w:pBdr/>
              <w:spacing/>
              <w:ind/>
              <w:jc w:val="both"/>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5,25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648"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14" w:type="dxa"/>
            <w:vAlign w:val="center"/>
            <w:textDirection w:val="lrTb"/>
            <w:noWrap w:val="false"/>
          </w:tcPr>
          <w:p w14:paraId="05611ED5" w14:textId="4D0785CF">
            <w:pPr>
              <w:pBdr/>
              <w:spacing/>
              <w:ind/>
              <w:jc w:val="both"/>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Hạ tầng khu dân cư thông thường. Nằm cuối ngõ cụt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Hạ tầng khu dân cư thông thường. Nằm tại đường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FDF0E02">
            <w:pPr>
              <w:pBdr/>
              <w:spacing/>
              <w:ind/>
              <w:jc w:val="center"/>
              <w:rPr>
                <w:color w:val="000000"/>
                <w:sz w:val="22"/>
                <w:szCs w:val="22"/>
              </w:rPr>
            </w:pPr>
            <w:r>
              <w:rPr>
                <w:color w:val="000000" w:themeColor="text1"/>
                <w:sz w:val="22"/>
                <w:szCs w:val="22"/>
              </w:rPr>
              <w:t xml:space="preserve">Hạ tầng khu dân cư thông thường. Nằm tại đường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FDF0E02">
            <w:pPr>
              <w:pBdr/>
              <w:spacing/>
              <w:ind/>
              <w:jc w:val="center"/>
              <w:rPr>
                <w:color w:val="000000"/>
                <w:sz w:val="22"/>
                <w:szCs w:val="22"/>
              </w:rPr>
            </w:pPr>
            <w:r>
              <w:rPr>
                <w:color w:val="000000" w:themeColor="text1"/>
                <w:sz w:val="22"/>
                <w:szCs w:val="22"/>
              </w:rPr>
              <w:t xml:space="preserve">Hạ tầng khu dân cư thông thường. Nằm tại đường thông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648"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14" w:type="dxa"/>
            <w:vAlign w:val="center"/>
            <w:textDirection w:val="lrTb"/>
            <w:noWrap w:val="false"/>
          </w:tcPr>
          <w:p w14:paraId="05611ED5" w14:textId="4D0785CF">
            <w:pPr>
              <w:pBdr/>
              <w:spacing/>
              <w:ind/>
              <w:jc w:val="both"/>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648"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14" w:type="dxa"/>
            <w:vAlign w:val="center"/>
            <w:textDirection w:val="lrTb"/>
            <w:noWrap w:val="false"/>
          </w:tcPr>
          <w:p w14:paraId="05611ED5" w14:textId="4D0785CF">
            <w:pPr>
              <w:pBdr/>
              <w:spacing/>
              <w:ind/>
              <w:jc w:val="both"/>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2.112,4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2.499,7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2.794,6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3.016,9</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648"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14" w:type="dxa"/>
            <w:vAlign w:val="center"/>
            <w:textDirection w:val="lrTb"/>
            <w:noWrap w:val="false"/>
          </w:tcPr>
          <w:p w14:paraId="05611ED5" w14:textId="4D0785CF">
            <w:pPr>
              <w:pBdr/>
              <w:spacing/>
              <w:ind/>
              <w:jc w:val="both"/>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5,25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40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25,94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43</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648"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14" w:type="dxa"/>
            <w:vAlign w:val="center"/>
            <w:textDirection w:val="lrTb"/>
            <w:noWrap w:val="false"/>
          </w:tcPr>
          <w:p w14:paraId="05611ED5" w14:textId="4D0785CF">
            <w:pPr>
              <w:pBdr/>
              <w:spacing/>
              <w:ind/>
              <w:jc w:val="both"/>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Tiếp giáp 3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Tiếp giáp 2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648"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14" w:type="dxa"/>
            <w:vAlign w:val="center"/>
            <w:textDirection w:val="lrTb"/>
            <w:noWrap w:val="false"/>
          </w:tcPr>
          <w:p w14:paraId="05611ED5" w14:textId="4D0785CF">
            <w:pPr>
              <w:pBdr/>
              <w:spacing/>
              <w:ind/>
              <w:jc w:val="both"/>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Đa giác xấu</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648"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23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14" w:type="dxa"/>
            <w:vAlign w:val="center"/>
            <w:textDirection w:val="lrTb"/>
            <w:noWrap w:val="false"/>
          </w:tcPr>
          <w:p w14:paraId="05611ED5" w14:textId="4D0785CF">
            <w:pPr>
              <w:pBdr/>
              <w:spacing/>
              <w:ind/>
              <w:jc w:val="both"/>
              <w:rPr>
                <w:color w:val="000000"/>
                <w:sz w:val="22"/>
                <w:szCs w:val="22"/>
              </w:rPr>
            </w:pPr>
            <w:r>
              <w:rPr>
                <w:color w:val="000000" w:themeColor="text1"/>
                <w:sz w:val="22"/>
                <w:szCs w:val="22"/>
              </w:rPr>
              <w:t xml:space="preserve">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Đường đâm vào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648"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24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14" w:type="dxa"/>
            <w:vAlign w:val="center"/>
            <w:textDirection w:val="lrTb"/>
            <w:noWrap w:val="false"/>
          </w:tcPr>
          <w:p w14:paraId="05611ED5" w14:textId="4D0785CF">
            <w:pPr>
              <w:pBdr/>
              <w:spacing/>
              <w:ind/>
              <w:jc w:val="both"/>
              <w:rPr>
                <w:color w:val="000000"/>
                <w:sz w:val="22"/>
                <w:szCs w:val="22"/>
              </w:rPr>
            </w:pPr>
            <w:r>
              <w:rPr>
                <w:color w:val="000000" w:themeColor="text1"/>
                <w:sz w:val="22"/>
                <w:szCs w:val="22"/>
              </w:rPr>
              <w:t xml:space="preserve">Hiện trạng môi trường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648"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14" w:type="dxa"/>
            <w:vAlign w:val="center"/>
            <w:textDirection w:val="lrTb"/>
            <w:noWrap w:val="false"/>
          </w:tcPr>
          <w:p w14:paraId="05611ED5" w14:textId="4D0785CF">
            <w:pPr>
              <w:pBdr/>
              <w:spacing/>
              <w:ind/>
              <w:jc w:val="both"/>
              <w:rPr>
                <w:color w:val="000000"/>
                <w:sz w:val="22"/>
                <w:szCs w:val="22"/>
              </w:rPr>
            </w:pPr>
            <w:r>
              <w:rPr>
                <w:color w:val="000000" w:themeColor="text1"/>
                <w:sz w:val="22"/>
                <w:szCs w:val="22"/>
              </w:rPr>
              <w:t xml:space="preserve">Khả năng chuyển nhượng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648"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27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14" w:type="dxa"/>
            <w:vAlign w:val="center"/>
            <w:textDirection w:val="lrTb"/>
            <w:noWrap w:val="false"/>
          </w:tcPr>
          <w:p w14:paraId="05611ED5" w14:textId="4D0785CF">
            <w:pPr>
              <w:pBdr/>
              <w:spacing/>
              <w:ind/>
              <w:jc w:val="both"/>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35.000.000.000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33.535.200.000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37.700.000.000</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648"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28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14" w:type="dxa"/>
            <w:vAlign w:val="center"/>
            <w:textDirection w:val="lrTb"/>
            <w:noWrap w:val="false"/>
          </w:tcPr>
          <w:p w14:paraId="05611ED5" w14:textId="4D0785CF">
            <w:pPr>
              <w:pBdr/>
              <w:spacing/>
              <w:ind/>
              <w:jc w:val="both"/>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30.100.000.000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28.840.272.000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32.422.000.000</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648" w:type="dxa"/>
            <w:vAlign w:val="center"/>
            <w:textDirection w:val="lrTb"/>
            <w:noWrap/>
          </w:tcPr>
          <w:p w14:paraId="17B17567" w14:textId="77777777">
            <w:pPr>
              <w:pBdr/>
              <w:spacing/>
              <w:ind/>
              <w:jc w:val="center"/>
              <w:rPr>
                <w:b/>
                <w:bCs/>
                <w:color w:val="000000"/>
                <w:sz w:val="22"/>
                <w:szCs w:val="22"/>
              </w:rPr>
            </w:pPr>
            <w:r>
              <w:rPr>
                <w:b/>
                <w:bCs/>
                <w:color w:val="000000"/>
                <w:sz w:val="22"/>
                <w:szCs w:val="22"/>
              </w:rPr>
              <w:t xml:space="preserve">29</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2014" w:type="dxa"/>
            <w:vAlign w:val="center"/>
            <w:textDirection w:val="lrTb"/>
            <w:noWrap w:val="false"/>
          </w:tcPr>
          <w:p w14:paraId="0DF1A8FE" w14:textId="77777777">
            <w:pPr>
              <w:pBdr/>
              <w:spacing/>
              <w:ind/>
              <w:jc w:val="both"/>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QSDĐ (</w:t>
            </w: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AECD11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3A1D6D3E" w14:textId="37533F96">
            <w:pPr>
              <w:pBdr/>
              <w:spacing/>
              <w:ind/>
              <w:jc w:val="center"/>
              <w:rPr>
                <w:b/>
                <w:bCs/>
                <w:color w:val="000000"/>
                <w:sz w:val="22"/>
                <w:szCs w:val="22"/>
              </w:rPr>
            </w:pPr>
            <w:r>
              <w:rPr>
                <w:b/>
                <w:bCs/>
                <w:color w:val="000000" w:themeColor="text1"/>
                <w:sz w:val="22"/>
                <w:szCs w:val="22"/>
              </w:rPr>
              <w:t xml:space="preserve">12.041.445</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15F4A4DD" w14:textId="0E55EC61">
            <w:pPr>
              <w:pBdr/>
              <w:spacing/>
              <w:ind/>
              <w:jc w:val="center"/>
              <w:rPr>
                <w:b/>
                <w:bCs/>
                <w:color w:val="000000"/>
                <w:sz w:val="22"/>
                <w:szCs w:val="22"/>
              </w:rPr>
            </w:pPr>
            <w:r>
              <w:rPr>
                <w:b/>
                <w:bCs/>
                <w:color w:val="000000" w:themeColor="text1"/>
                <w:sz w:val="22"/>
                <w:szCs w:val="22"/>
              </w:rPr>
              <w:t xml:space="preserve">10.320.000</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656574BF" w14:textId="1D080670">
            <w:pPr>
              <w:pBdr/>
              <w:spacing/>
              <w:ind/>
              <w:jc w:val="center"/>
              <w:rPr>
                <w:b/>
                <w:bCs/>
                <w:color w:val="000000"/>
                <w:sz w:val="22"/>
                <w:szCs w:val="22"/>
              </w:rPr>
            </w:pPr>
            <w:r>
              <w:rPr>
                <w:b/>
                <w:bCs/>
                <w:color w:val="000000" w:themeColor="text1"/>
                <w:sz w:val="22"/>
                <w:szCs w:val="22"/>
              </w:rPr>
              <w:t xml:space="preserve">10.746.793</w:t>
            </w:r>
            <w:r>
              <w:rPr>
                <w:b/>
                <w:bCs/>
                <w:color w:val="000000"/>
                <w:sz w:val="22"/>
                <w:szCs w:val="22"/>
              </w:rPr>
            </w:r>
            <w:r>
              <w:rPr>
                <w:b/>
                <w:bCs/>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648" w:type="dxa"/>
            <w:vAlign w:val="center"/>
            <w:textDirection w:val="lrTb"/>
            <w:noWrap/>
          </w:tcPr>
          <w:p w14:paraId="3112241D" w14:textId="77777777">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2014" w:type="dxa"/>
            <w:vAlign w:val="center"/>
            <w:textDirection w:val="lrTb"/>
            <w:noWrap w:val="false"/>
          </w:tcPr>
          <w:p w14:paraId="200038F7" w14:textId="77777777">
            <w:pPr>
              <w:pBdr/>
              <w:spacing/>
              <w:ind/>
              <w:jc w:val="both"/>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3962815"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28C8AF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4BCF23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FA3F30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648"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14" w:type="dxa"/>
            <w:vAlign w:val="center"/>
            <w:textDirection w:val="lrTb"/>
            <w:noWrap w:val="false"/>
          </w:tcPr>
          <w:p w14:paraId="769417E7" w14:textId="5D9AC661">
            <w:pPr>
              <w:pBdr/>
              <w:spacing/>
              <w:ind/>
              <w:jc w:val="both"/>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648"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14" w:type="dxa"/>
            <w:vAlign w:val="center"/>
            <w:textDirection w:val="lrTb"/>
            <w:noWrap w:val="false"/>
          </w:tcPr>
          <w:p w14:paraId="769417E7" w14:textId="5D9AC661">
            <w:pPr>
              <w:pBdr/>
              <w:spacing/>
              <w:ind/>
              <w:jc w:val="both"/>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648"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14" w:type="dxa"/>
            <w:vAlign w:val="center"/>
            <w:textDirection w:val="lrTb"/>
            <w:noWrap w:val="false"/>
          </w:tcPr>
          <w:p w14:paraId="769417E7" w14:textId="5D9AC661">
            <w:pPr>
              <w:pBdr/>
              <w:spacing/>
              <w:ind/>
              <w:jc w:val="both"/>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648"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14" w:type="dxa"/>
            <w:vAlign w:val="center"/>
            <w:textDirection w:val="lrTb"/>
            <w:noWrap w:val="false"/>
          </w:tcPr>
          <w:p w14:paraId="769417E7" w14:textId="5D9AC661">
            <w:pPr>
              <w:pBdr/>
              <w:spacing/>
              <w:ind/>
              <w:jc w:val="both"/>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648"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14" w:type="dxa"/>
            <w:vAlign w:val="center"/>
            <w:textDirection w:val="lrTb"/>
            <w:noWrap w:val="false"/>
          </w:tcPr>
          <w:p w14:paraId="769417E7" w14:textId="5D9AC661">
            <w:pPr>
              <w:pBdr/>
              <w:spacing/>
              <w:ind/>
              <w:jc w:val="both"/>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648"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14" w:type="dxa"/>
            <w:vAlign w:val="center"/>
            <w:textDirection w:val="lrTb"/>
            <w:noWrap w:val="false"/>
          </w:tcPr>
          <w:p w14:paraId="769417E7" w14:textId="5D9AC661">
            <w:pPr>
              <w:pBdr/>
              <w:spacing/>
              <w:ind/>
              <w:jc w:val="both"/>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648"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14" w:type="dxa"/>
            <w:vAlign w:val="center"/>
            <w:textDirection w:val="lrTb"/>
            <w:noWrap w:val="false"/>
          </w:tcPr>
          <w:p w14:paraId="769417E7" w14:textId="5D9AC661">
            <w:pPr>
              <w:pBdr/>
              <w:spacing/>
              <w:ind/>
              <w:jc w:val="both"/>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648"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14" w:type="dxa"/>
            <w:vAlign w:val="center"/>
            <w:textDirection w:val="lrTb"/>
            <w:noWrap w:val="false"/>
          </w:tcPr>
          <w:p w14:paraId="769417E7" w14:textId="5D9AC661">
            <w:pPr>
              <w:pBdr/>
              <w:spacing/>
              <w:ind/>
              <w:jc w:val="both"/>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648"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14" w:type="dxa"/>
            <w:vAlign w:val="center"/>
            <w:textDirection w:val="lrTb"/>
            <w:noWrap w:val="false"/>
          </w:tcPr>
          <w:p w14:paraId="769417E7" w14:textId="5D9AC661">
            <w:pPr>
              <w:pBdr/>
              <w:spacing/>
              <w:ind/>
              <w:jc w:val="both"/>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648"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14" w:type="dxa"/>
            <w:vAlign w:val="center"/>
            <w:textDirection w:val="lrTb"/>
            <w:noWrap w:val="false"/>
          </w:tcPr>
          <w:p w14:paraId="769417E7" w14:textId="5D9AC661">
            <w:pPr>
              <w:pBdr/>
              <w:spacing/>
              <w:ind/>
              <w:jc w:val="both"/>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648"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14" w:type="dxa"/>
            <w:vAlign w:val="center"/>
            <w:textDirection w:val="lrTb"/>
            <w:noWrap w:val="false"/>
          </w:tcPr>
          <w:p w14:paraId="769417E7" w14:textId="5D9AC661">
            <w:pPr>
              <w:pBdr/>
              <w:spacing/>
              <w:ind/>
              <w:jc w:val="both"/>
              <w:rPr>
                <w:color w:val="000000"/>
                <w:sz w:val="22"/>
                <w:szCs w:val="22"/>
              </w:rPr>
            </w:pPr>
            <w:r>
              <w:rPr>
                <w:color w:val="000000" w:themeColor="text1"/>
                <w:sz w:val="22"/>
                <w:szCs w:val="22"/>
              </w:rPr>
              <w:t xml:space="preserve">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bl>
    <w:p w14:paraId="3A03D4D6" w14:textId="3F0FBDCA">
      <w:pPr>
        <w:pBdr/>
        <w:tabs>
          <w:tab w:val="left" w:leader="none" w:pos="90"/>
          <w:tab w:val="left" w:leader="none" w:pos="180"/>
        </w:tabs>
        <w:spacing w:after="120" w:before="120" w:line="264"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r>
        <w:rPr>
          <w:b/>
          <w:lang w:val="de-DE"/>
        </w:rPr>
      </w:r>
    </w:p>
    <w:p w14:paraId="4008E6E4" w14:textId="77777777">
      <w:pPr>
        <w:pBdr/>
        <w:tabs>
          <w:tab w:val="left" w:leader="none" w:pos="90"/>
          <w:tab w:val="left" w:leader="none" w:pos="180"/>
        </w:tabs>
        <w:spacing w:after="120" w:before="120" w:line="264"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r>
        <w:rPr>
          <w:lang w:val="it-IT"/>
        </w:rPr>
      </w:r>
    </w:p>
    <w:p w14:paraId="7292FF3D" w14:textId="21AB7555">
      <w:pPr>
        <w:pStyle w:val="1024"/>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r>
        <w:rPr>
          <w:b/>
          <w:lang w:val="nl-NL"/>
        </w:rPr>
      </w:r>
    </w:p>
    <w:tbl>
      <w:tblPr>
        <w:tblInd w:w="-228" w:type="dxa"/>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908"/>
        <w:gridCol w:w="1030"/>
        <w:gridCol w:w="1598"/>
        <w:gridCol w:w="1598"/>
        <w:gridCol w:w="1598"/>
        <w:gridCol w:w="1598"/>
      </w:tblGrid>
      <w:tr>
        <w:trPr>
          <w:trHeight w:val="20"/>
          <w:tblHeader/>
        </w:trPr>
        <w:tc>
          <w:tcPr>
            <w:shd w:val="clear" w:color="000000" w:fill="ffffff"/>
            <w:tcBorders/>
            <w:tcW w:w="632" w:type="dxa"/>
            <w:vAlign w:val="center"/>
            <w:textDirection w:val="lrTb"/>
            <w:noWrap w:val="false"/>
          </w:tcPr>
          <w:p w14:paraId="49FCECB9" w14:textId="77777777">
            <w:pPr>
              <w:pBdr/>
              <w:spacing/>
              <w:ind/>
              <w:jc w:val="center"/>
              <w:rPr>
                <w:b/>
                <w:bCs/>
                <w:color w:val="000000"/>
                <w:sz w:val="22"/>
                <w:szCs w:val="22"/>
              </w:rPr>
            </w:pPr>
            <w:r>
              <w:rPr>
                <w:b/>
                <w:bCs/>
                <w:color w:val="000000"/>
                <w:sz w:val="22"/>
                <w:szCs w:val="22"/>
              </w:rPr>
              <w:t xml:space="preserve">TT</w:t>
            </w:r>
            <w:r>
              <w:rPr>
                <w:b/>
                <w:bCs/>
                <w:color w:val="000000"/>
                <w:sz w:val="22"/>
                <w:szCs w:val="22"/>
              </w:rPr>
            </w:r>
            <w:r>
              <w:rPr>
                <w:b/>
                <w:bCs/>
                <w:color w:val="000000"/>
                <w:sz w:val="22"/>
                <w:szCs w:val="22"/>
              </w:rPr>
            </w:r>
          </w:p>
        </w:tc>
        <w:tc>
          <w:tcPr>
            <w:shd w:val="clear" w:color="000000" w:fill="ffffff"/>
            <w:tcBorders/>
            <w:tcW w:w="1908" w:type="dxa"/>
            <w:vAlign w:val="center"/>
            <w:textDirection w:val="lrTb"/>
            <w:noWrap w:val="false"/>
          </w:tcPr>
          <w:p w14:paraId="071259FD" w14:textId="77777777">
            <w:pPr>
              <w:pBdr/>
              <w:spacing/>
              <w:ind/>
              <w:jc w:val="both"/>
              <w:rPr>
                <w:b/>
                <w:bCs/>
                <w:color w:val="000000"/>
                <w:sz w:val="22"/>
                <w:szCs w:val="22"/>
              </w:rPr>
            </w:pP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6612FE26" w14:textId="77777777">
            <w:pPr>
              <w:pBdr/>
              <w:spacing/>
              <w:ind/>
              <w:jc w:val="center"/>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vị</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598" w:type="dxa"/>
            <w:vAlign w:val="center"/>
            <w:textDirection w:val="lrTb"/>
            <w:noWrap w:val="false"/>
          </w:tcPr>
          <w:p w14:paraId="01ACDD56"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98" w:type="dxa"/>
            <w:vAlign w:val="center"/>
            <w:textDirection w:val="lrTb"/>
            <w:noWrap w:val="false"/>
          </w:tcPr>
          <w:p w14:paraId="5FB3E470"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98" w:type="dxa"/>
            <w:vAlign w:val="center"/>
            <w:textDirection w:val="lrTb"/>
            <w:noWrap w:val="false"/>
          </w:tcPr>
          <w:p w14:paraId="134F7F60"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98" w:type="dxa"/>
            <w:vAlign w:val="center"/>
            <w:textDirection w:val="lrTb"/>
            <w:noWrap w:val="false"/>
          </w:tcPr>
          <w:p w14:paraId="6BD63274"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14:paraId="1436F8C0"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908" w:type="dxa"/>
            <w:vAlign w:val="center"/>
            <w:textDirection w:val="lrTb"/>
            <w:noWrap w:val="false"/>
          </w:tcPr>
          <w:p w14:paraId="1BF19773" w14:textId="77777777">
            <w:pPr>
              <w:pBdr/>
              <w:spacing/>
              <w:ind/>
              <w:jc w:val="both"/>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QSDĐ </w:t>
            </w:r>
            <w:r>
              <w:rPr>
                <w:b/>
                <w:bCs/>
                <w:color w:val="000000"/>
                <w:sz w:val="22"/>
                <w:szCs w:val="22"/>
              </w:rPr>
              <w:t xml:space="preserve">thị</w:t>
            </w:r>
            <w:r>
              <w:rPr>
                <w:b/>
                <w:bCs/>
                <w:color w:val="000000"/>
                <w:sz w:val="22"/>
                <w:szCs w:val="22"/>
              </w:rPr>
              <w:t xml:space="preserve"> </w:t>
            </w:r>
            <w:r>
              <w:rPr>
                <w:b/>
                <w:bCs/>
                <w:color w:val="000000"/>
                <w:sz w:val="22"/>
                <w:szCs w:val="22"/>
              </w:rPr>
              <w:t xml:space="preserve">trường</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sau</w:t>
            </w:r>
            <w:r>
              <w:rPr>
                <w:b/>
                <w:bCs/>
                <w:color w:val="000000"/>
                <w:sz w:val="22"/>
                <w:szCs w:val="22"/>
              </w:rPr>
              <w:t xml:space="preserve"> </w:t>
            </w:r>
            <w:r>
              <w:rPr>
                <w:b/>
                <w:bCs/>
                <w:color w:val="000000"/>
                <w:sz w:val="22"/>
                <w:szCs w:val="22"/>
              </w:rPr>
              <w:t xml:space="preserve">thương</w:t>
            </w:r>
            <w:r>
              <w:rPr>
                <w:b/>
                <w:bCs/>
                <w:color w:val="000000"/>
                <w:sz w:val="22"/>
                <w:szCs w:val="22"/>
              </w:rPr>
              <w:t xml:space="preserve"> </w:t>
            </w:r>
            <w:r>
              <w:rPr>
                <w:b/>
                <w:bCs/>
                <w:color w:val="000000"/>
                <w:sz w:val="22"/>
                <w:szCs w:val="22"/>
              </w:rPr>
              <w:t xml:space="preserve">lượng</w:t>
            </w:r>
            <w:r>
              <w:rPr>
                <w:b/>
                <w:bCs/>
                <w:color w:val="000000"/>
                <w:sz w:val="22"/>
                <w:szCs w:val="22"/>
              </w:rPr>
              <w:t xml:space="preserve">)</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1E4BC503" w14:textId="77777777">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98" w:type="dxa"/>
            <w:vAlign w:val="center"/>
            <w:textDirection w:val="lrTb"/>
            <w:noWrap w:val="false"/>
          </w:tcPr>
          <w:p w14:paraId="5BD1BA56"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98" w:type="dxa"/>
            <w:vAlign w:val="center"/>
            <w:textDirection w:val="lrTb"/>
            <w:noWrap w:val="false"/>
          </w:tcPr>
          <w:p w14:paraId="17E66291" w14:textId="353C989D">
            <w:pPr>
              <w:pBdr/>
              <w:spacing/>
              <w:ind/>
              <w:jc w:val="center"/>
              <w:rPr>
                <w:b/>
                <w:bCs/>
                <w:color w:val="000000"/>
                <w:sz w:val="20"/>
                <w:szCs w:val="20"/>
              </w:rPr>
            </w:pPr>
            <w:r>
              <w:rPr>
                <w:b/>
                <w:bCs/>
                <w:color w:val="000000" w:themeColor="text1"/>
                <w:sz w:val="22"/>
                <w:szCs w:val="22"/>
              </w:rPr>
              <w:t xml:space="preserve">30.100.000.000</w:t>
            </w:r>
            <w:r>
              <w:rPr>
                <w:b/>
                <w:bCs/>
                <w:color w:val="000000"/>
                <w:sz w:val="20"/>
                <w:szCs w:val="20"/>
              </w:rPr>
            </w:r>
            <w:r>
              <w:rPr>
                <w:b/>
                <w:bCs/>
                <w:color w:val="000000"/>
                <w:sz w:val="20"/>
                <w:szCs w:val="20"/>
              </w:rPr>
            </w:r>
          </w:p>
        </w:tc>
        <w:tc>
          <w:tcPr>
            <w:shd w:val="clear" w:color="000000" w:fill="ffffff"/>
            <w:tcBorders/>
            <w:tcW w:w="1598" w:type="dxa"/>
            <w:vAlign w:val="center"/>
            <w:textDirection w:val="lrTb"/>
            <w:noWrap w:val="false"/>
          </w:tcPr>
          <w:p w14:paraId="7C6008AC" w14:textId="54A27B5B">
            <w:pPr>
              <w:pBdr/>
              <w:spacing/>
              <w:ind/>
              <w:jc w:val="center"/>
              <w:rPr>
                <w:b/>
                <w:bCs/>
                <w:color w:val="000000"/>
                <w:sz w:val="20"/>
                <w:szCs w:val="20"/>
              </w:rPr>
            </w:pPr>
            <w:r>
              <w:rPr>
                <w:b/>
                <w:bCs/>
                <w:color w:val="000000" w:themeColor="text1"/>
                <w:sz w:val="22"/>
                <w:szCs w:val="22"/>
              </w:rPr>
              <w:t xml:space="preserve">28.840.272.000</w:t>
            </w:r>
            <w:r>
              <w:rPr>
                <w:b/>
                <w:bCs/>
                <w:color w:val="000000"/>
                <w:sz w:val="20"/>
                <w:szCs w:val="20"/>
              </w:rPr>
            </w:r>
            <w:r>
              <w:rPr>
                <w:b/>
                <w:bCs/>
                <w:color w:val="000000"/>
                <w:sz w:val="20"/>
                <w:szCs w:val="20"/>
              </w:rPr>
            </w:r>
          </w:p>
        </w:tc>
        <w:tc>
          <w:tcPr>
            <w:shd w:val="clear" w:color="000000" w:fill="ffffff"/>
            <w:tcBorders/>
            <w:tcW w:w="1598" w:type="dxa"/>
            <w:vAlign w:val="center"/>
            <w:textDirection w:val="lrTb"/>
            <w:noWrap w:val="false"/>
          </w:tcPr>
          <w:p w14:paraId="0B39B0F0" w14:textId="2516D1F5">
            <w:pPr>
              <w:pBdr/>
              <w:spacing/>
              <w:ind/>
              <w:jc w:val="center"/>
              <w:rPr>
                <w:b/>
                <w:bCs/>
                <w:color w:val="000000"/>
                <w:sz w:val="20"/>
                <w:szCs w:val="20"/>
              </w:rPr>
            </w:pPr>
            <w:r>
              <w:rPr>
                <w:b/>
                <w:bCs/>
                <w:color w:val="000000" w:themeColor="text1"/>
                <w:sz w:val="22"/>
                <w:szCs w:val="22"/>
              </w:rPr>
              <w:t xml:space="preserve">32.422.000.000</w:t>
            </w:r>
            <w:r>
              <w:rPr>
                <w:b/>
                <w:bCs/>
                <w:color w:val="000000"/>
                <w:sz w:val="20"/>
                <w:szCs w:val="20"/>
              </w:rPr>
            </w:r>
            <w:r>
              <w:rPr>
                <w:b/>
                <w:bCs/>
                <w:color w:val="000000"/>
                <w:sz w:val="20"/>
                <w:szCs w:val="20"/>
              </w:rPr>
            </w:r>
          </w:p>
        </w:tc>
      </w:tr>
      <w:tr>
        <w:trPr>
          <w:trHeight w:val="20"/>
        </w:trPr>
        <w:tc>
          <w:tcPr>
            <w:shd w:val="clear" w:color="000000" w:fill="ffffff"/>
            <w:tcBorders/>
            <w:tcW w:w="632" w:type="dxa"/>
            <w:vAlign w:val="center"/>
            <w:textDirection w:val="lrTb"/>
            <w:noWrap w:val="false"/>
          </w:tcPr>
          <w:p w14:paraId="6DA9EDA6" w14:textId="77777777">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908" w:type="dxa"/>
            <w:vAlign w:val="center"/>
            <w:textDirection w:val="lrTb"/>
            <w:noWrap w:val="false"/>
          </w:tcPr>
          <w:p w14:paraId="2B0EF503" w14:textId="77777777">
            <w:pPr>
              <w:pBdr/>
              <w:spacing/>
              <w:ind/>
              <w:jc w:val="both"/>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77DA49BB" w14:textId="77777777">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98" w:type="dxa"/>
            <w:vAlign w:val="center"/>
            <w:textDirection w:val="lrTb"/>
            <w:noWrap w:val="false"/>
          </w:tcPr>
          <w:p w14:paraId="0C4B7C6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98" w:type="dxa"/>
            <w:vAlign w:val="center"/>
            <w:textDirection w:val="lrTb"/>
            <w:noWrap w:val="false"/>
          </w:tcPr>
          <w:p w14:paraId="46EF4903" w14:textId="3C8E6040">
            <w:pPr>
              <w:pBdr/>
              <w:spacing/>
              <w:ind/>
              <w:jc w:val="center"/>
              <w:rPr>
                <w:b/>
                <w:bCs/>
                <w:color w:val="000000"/>
                <w:sz w:val="22"/>
                <w:szCs w:val="22"/>
              </w:rPr>
            </w:pPr>
            <w:r>
              <w:rPr>
                <w:b/>
                <w:bCs/>
                <w:color w:val="000000" w:themeColor="text1"/>
                <w:sz w:val="22"/>
                <w:szCs w:val="22"/>
              </w:rPr>
              <w:t xml:space="preserve">12.041.445</w:t>
            </w:r>
            <w:r>
              <w:rPr>
                <w:b/>
                <w:bCs/>
                <w:color w:val="000000"/>
                <w:sz w:val="22"/>
                <w:szCs w:val="22"/>
              </w:rPr>
            </w:r>
            <w:r>
              <w:rPr>
                <w:b/>
                <w:bCs/>
                <w:color w:val="000000"/>
                <w:sz w:val="22"/>
                <w:szCs w:val="22"/>
              </w:rPr>
            </w:r>
          </w:p>
        </w:tc>
        <w:tc>
          <w:tcPr>
            <w:shd w:val="clear" w:color="000000" w:fill="ffffff"/>
            <w:tcBorders/>
            <w:tcW w:w="1598" w:type="dxa"/>
            <w:vAlign w:val="center"/>
            <w:textDirection w:val="lrTb"/>
            <w:noWrap w:val="false"/>
          </w:tcPr>
          <w:p w14:paraId="64D0E5A2" w14:textId="5E182E79">
            <w:pPr>
              <w:pBdr/>
              <w:spacing/>
              <w:ind/>
              <w:jc w:val="center"/>
              <w:rPr>
                <w:b/>
                <w:bCs/>
                <w:color w:val="000000"/>
                <w:sz w:val="22"/>
                <w:szCs w:val="22"/>
              </w:rPr>
            </w:pPr>
            <w:r>
              <w:rPr>
                <w:b/>
                <w:bCs/>
                <w:color w:val="000000" w:themeColor="text1"/>
                <w:sz w:val="22"/>
                <w:szCs w:val="22"/>
              </w:rPr>
              <w:t xml:space="preserve">10.320.000</w:t>
            </w:r>
            <w:r>
              <w:rPr>
                <w:b/>
                <w:bCs/>
                <w:color w:val="000000"/>
                <w:sz w:val="22"/>
                <w:szCs w:val="22"/>
              </w:rPr>
            </w:r>
            <w:r>
              <w:rPr>
                <w:b/>
                <w:bCs/>
                <w:color w:val="000000"/>
                <w:sz w:val="22"/>
                <w:szCs w:val="22"/>
              </w:rPr>
            </w:r>
          </w:p>
        </w:tc>
        <w:tc>
          <w:tcPr>
            <w:shd w:val="clear" w:color="000000" w:fill="ffffff"/>
            <w:tcBorders/>
            <w:tcW w:w="1598" w:type="dxa"/>
            <w:vAlign w:val="center"/>
            <w:textDirection w:val="lrTb"/>
            <w:noWrap w:val="false"/>
          </w:tcPr>
          <w:p w14:paraId="3D06671F" w14:textId="5C757A04">
            <w:pPr>
              <w:pBdr/>
              <w:spacing/>
              <w:ind/>
              <w:jc w:val="center"/>
              <w:rPr>
                <w:b/>
                <w:bCs/>
                <w:color w:val="000000"/>
                <w:sz w:val="22"/>
                <w:szCs w:val="22"/>
              </w:rPr>
            </w:pPr>
            <w:r>
              <w:rPr>
                <w:b/>
                <w:bCs/>
                <w:color w:val="000000" w:themeColor="text1"/>
                <w:sz w:val="22"/>
                <w:szCs w:val="22"/>
              </w:rPr>
              <w:t xml:space="preserve">10.746.793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14:paraId="04D3AA95" w14:textId="77777777">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908" w:type="dxa"/>
            <w:vAlign w:val="center"/>
            <w:textDirection w:val="lrTb"/>
            <w:noWrap w:val="false"/>
          </w:tcPr>
          <w:p w14:paraId="4743B60C" w14:textId="77777777">
            <w:pPr>
              <w:pBdr/>
              <w:spacing/>
              <w:ind/>
              <w:jc w:val="both"/>
              <w:rPr>
                <w:b/>
                <w:bCs/>
                <w:color w:val="000000"/>
                <w:sz w:val="22"/>
                <w:szCs w:val="22"/>
              </w:rPr>
            </w:pP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ABD2BD"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98" w:type="dxa"/>
            <w:vAlign w:val="center"/>
            <w:textDirection w:val="lrTb"/>
            <w:noWrap w:val="false"/>
          </w:tcPr>
          <w:p w14:paraId="59C0511C"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98" w:type="dxa"/>
            <w:vAlign w:val="center"/>
            <w:textDirection w:val="lrTb"/>
            <w:noWrap/>
          </w:tcPr>
          <w:p w14:paraId="41F47EB5"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98" w:type="dxa"/>
            <w:vAlign w:val="center"/>
            <w:textDirection w:val="lrTb"/>
            <w:noWrap/>
          </w:tcPr>
          <w:p w14:paraId="5BADAFEE"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98" w:type="dxa"/>
            <w:vAlign w:val="center"/>
            <w:textDirection w:val="lrTb"/>
            <w:noWrap/>
          </w:tcPr>
          <w:p w14:paraId="314336EC"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14:paraId="76F40DBE" w14:textId="77214D3E">
            <w:pPr>
              <w:pBdr/>
              <w:spacing/>
              <w:ind/>
              <w:jc w:val="both"/>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98"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98"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98"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98"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14:paraId="6CC10A79" w14:textId="77777777">
            <w:pPr>
              <w:pBdr/>
              <w:spacing/>
              <w:ind/>
              <w:jc w:val="both"/>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98"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98"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98"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98"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14:paraId="593D515B" w14:textId="77777777">
            <w:pPr>
              <w:pBdr/>
              <w:spacing/>
              <w:ind/>
              <w:jc w:val="both"/>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98"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98"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98"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98"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14:paraId="40F27CCF" w14:textId="77777777">
            <w:pPr>
              <w:pBdr/>
              <w:spacing/>
              <w:ind/>
              <w:jc w:val="both"/>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98"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98"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12.041.445</w:t>
            </w:r>
            <w:r>
              <w:rPr>
                <w:color w:val="000000"/>
                <w:sz w:val="22"/>
                <w:szCs w:val="22"/>
              </w:rPr>
            </w:r>
            <w:r>
              <w:rPr>
                <w:color w:val="000000"/>
                <w:sz w:val="22"/>
                <w:szCs w:val="22"/>
              </w:rPr>
            </w:r>
          </w:p>
        </w:tc>
        <w:tc>
          <w:tcPr>
            <w:shd w:val="clear" w:color="000000" w:fill="ffffff"/>
            <w:tcBorders/>
            <w:tcW w:w="1598"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10.320.000</w:t>
            </w:r>
            <w:r>
              <w:rPr>
                <w:color w:val="000000"/>
                <w:sz w:val="22"/>
                <w:szCs w:val="22"/>
              </w:rPr>
            </w:r>
            <w:r>
              <w:rPr>
                <w:color w:val="000000"/>
                <w:sz w:val="22"/>
                <w:szCs w:val="22"/>
              </w:rPr>
            </w:r>
          </w:p>
        </w:tc>
        <w:tc>
          <w:tcPr>
            <w:shd w:val="clear" w:color="000000" w:fill="ffffff"/>
            <w:tcBorders/>
            <w:tcW w:w="1598"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10.746.793</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14:paraId="76F40DBE" w14:textId="77214D3E">
            <w:pPr>
              <w:pBdr/>
              <w:spacing/>
              <w:ind/>
              <w:jc w:val="both"/>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98" w:type="dxa"/>
            <w:vAlign w:val="center"/>
            <w:textDirection w:val="lrTb"/>
            <w:noWrap w:val="false"/>
          </w:tcPr>
          <w:p w14:paraId="4AB82A81">
            <w:pPr>
              <w:pBdr/>
              <w:spacing w:after="0" w:before="0" w:line="240" w:lineRule="auto"/>
              <w:ind/>
              <w:jc w:val="center"/>
              <w:rPr/>
            </w:pPr>
            <w:r>
              <w:rPr>
                <w:rFonts w:ascii="Times New Roman" w:hAnsi="Times New Roman" w:eastAsia="Times New Roman" w:cs="Times New Roman"/>
                <w:color w:val="000000"/>
                <w:sz w:val="22"/>
              </w:rPr>
              <w:t xml:space="preserve">Tài sản nằm tại Xã Phú Cát, huyện Quốc Oai, thành phố Hà Nội (nay là xã Phú Cát, thành phố Hà Nội). Cách trục chính đường QL 21 khoảng 400m</w:t>
            </w:r>
            <w:r/>
          </w:p>
        </w:tc>
        <w:tc>
          <w:tcPr>
            <w:shd w:val="clear" w:color="000000" w:fill="ffffff"/>
            <w:tcBorders/>
            <w:tcW w:w="1598" w:type="dxa"/>
            <w:vAlign w:val="center"/>
            <w:textDirection w:val="lrTb"/>
            <w:noWrap w:val="false"/>
          </w:tcPr>
          <w:p w14:paraId="4003C854">
            <w:pPr>
              <w:pBdr/>
              <w:spacing w:after="0" w:before="0" w:line="240" w:lineRule="auto"/>
              <w:ind/>
              <w:jc w:val="center"/>
              <w:rPr/>
            </w:pPr>
            <w:r>
              <w:rPr>
                <w:rFonts w:ascii="Times New Roman" w:hAnsi="Times New Roman" w:eastAsia="Times New Roman" w:cs="Times New Roman"/>
                <w:color w:val="000000"/>
                <w:sz w:val="22"/>
              </w:rPr>
              <w:t xml:space="preserve">Tài sản nằm tại Xã Hoà Thạch, huyện Quốc Oai, thành phố Hà Nội (nay là xã Phú Cát, thành phố Hà Nội). Cách trục chính đường QL 21 khoảng 500m</w:t>
            </w:r>
            <w:r/>
          </w:p>
        </w:tc>
        <w:tc>
          <w:tcPr>
            <w:shd w:val="clear" w:color="000000" w:fill="ffffff"/>
            <w:tcBorders/>
            <w:tcW w:w="1598" w:type="dxa"/>
            <w:vAlign w:val="center"/>
            <w:textDirection w:val="lrTb"/>
            <w:noWrap w:val="false"/>
          </w:tcPr>
          <w:p w14:paraId="1768EE85">
            <w:pPr>
              <w:pBdr/>
              <w:spacing w:after="0" w:before="0" w:line="240" w:lineRule="auto"/>
              <w:ind/>
              <w:jc w:val="center"/>
              <w:rPr/>
            </w:pPr>
            <w:r>
              <w:rPr>
                <w:rFonts w:ascii="Times New Roman" w:hAnsi="Times New Roman" w:eastAsia="Times New Roman" w:cs="Times New Roman"/>
                <w:color w:val="000000"/>
                <w:sz w:val="22"/>
              </w:rPr>
              <w:t xml:space="preserve">Tài sản nằm tại Xã Hoà Thạch, huyện Quốc Oai, thành phố Hà Nội (nay là xã Phú Cát, thành phố Hà Nội). Cách trục chính đường QL 21 khoảng 400m</w:t>
            </w:r>
            <w:r/>
          </w:p>
        </w:tc>
        <w:tc>
          <w:tcPr>
            <w:shd w:val="clear" w:color="000000" w:fill="ffffff"/>
            <w:tcBorders/>
            <w:tcW w:w="1598" w:type="dxa"/>
            <w:vAlign w:val="center"/>
            <w:textDirection w:val="lrTb"/>
            <w:noWrap w:val="false"/>
          </w:tcPr>
          <w:p w14:paraId="1B3CBFE0">
            <w:pPr>
              <w:pBdr/>
              <w:spacing w:after="0" w:before="0" w:line="240" w:lineRule="auto"/>
              <w:ind/>
              <w:jc w:val="center"/>
              <w:rPr/>
            </w:pPr>
            <w:r>
              <w:rPr>
                <w:rFonts w:ascii="Times New Roman" w:hAnsi="Times New Roman" w:eastAsia="Times New Roman" w:cs="Times New Roman"/>
                <w:color w:val="000000"/>
                <w:sz w:val="22"/>
              </w:rPr>
              <w:t xml:space="preserve">Tài sản nằm tại Xã Phú Cát, huyện Quốc Oai, thành phố Hà Nội (nay là xã Phú Cát, thành phố Hà Nội). Cách trục chính đường QL 21 khoảng 300m</w:t>
            </w: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14:paraId="6CC10A79" w14:textId="77777777">
            <w:pPr>
              <w:pBdr/>
              <w:spacing/>
              <w:ind/>
              <w:jc w:val="both"/>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98"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98"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shd w:val="clear" w:color="000000" w:fill="ffffff"/>
            <w:tcBorders/>
            <w:tcW w:w="1598"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98"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14:paraId="593D515B" w14:textId="77777777">
            <w:pPr>
              <w:pBdr/>
              <w:spacing/>
              <w:ind/>
              <w:jc w:val="both"/>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98"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98"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240.829</w:t>
            </w:r>
            <w:r>
              <w:rPr>
                <w:color w:val="000000"/>
                <w:sz w:val="22"/>
                <w:szCs w:val="22"/>
              </w:rPr>
            </w:r>
            <w:r>
              <w:rPr>
                <w:color w:val="000000"/>
                <w:sz w:val="22"/>
                <w:szCs w:val="22"/>
              </w:rPr>
            </w:r>
          </w:p>
        </w:tc>
        <w:tc>
          <w:tcPr>
            <w:shd w:val="clear" w:color="000000" w:fill="ffffff"/>
            <w:tcBorders/>
            <w:tcW w:w="1598"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98"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-214.936</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14:paraId="40F27CCF" w14:textId="77777777">
            <w:pPr>
              <w:pBdr/>
              <w:spacing/>
              <w:ind/>
              <w:jc w:val="both"/>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98"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98"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12.282.274</w:t>
            </w:r>
            <w:r>
              <w:rPr>
                <w:color w:val="000000"/>
                <w:sz w:val="22"/>
                <w:szCs w:val="22"/>
              </w:rPr>
            </w:r>
            <w:r>
              <w:rPr>
                <w:color w:val="000000"/>
                <w:sz w:val="22"/>
                <w:szCs w:val="22"/>
              </w:rPr>
            </w:r>
          </w:p>
        </w:tc>
        <w:tc>
          <w:tcPr>
            <w:shd w:val="clear" w:color="000000" w:fill="ffffff"/>
            <w:tcBorders/>
            <w:tcW w:w="1598"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10.320.000</w:t>
            </w:r>
            <w:r>
              <w:rPr>
                <w:color w:val="000000"/>
                <w:sz w:val="22"/>
                <w:szCs w:val="22"/>
              </w:rPr>
            </w:r>
            <w:r>
              <w:rPr>
                <w:color w:val="000000"/>
                <w:sz w:val="22"/>
                <w:szCs w:val="22"/>
              </w:rPr>
            </w:r>
          </w:p>
        </w:tc>
        <w:tc>
          <w:tcPr>
            <w:shd w:val="clear" w:color="000000" w:fill="ffffff"/>
            <w:tcBorders/>
            <w:tcW w:w="1598"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10.531.857</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14:paraId="76F40DBE" w14:textId="77214D3E">
            <w:pPr>
              <w:pBdr/>
              <w:spacing/>
              <w:ind/>
              <w:jc w:val="both"/>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98"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Đường đá dăm</w:t>
            </w:r>
            <w:r>
              <w:rPr>
                <w:b/>
                <w:bCs/>
                <w:color w:val="000000"/>
                <w:sz w:val="22"/>
                <w:szCs w:val="22"/>
              </w:rPr>
            </w:r>
            <w:r>
              <w:rPr>
                <w:b/>
                <w:bCs/>
                <w:color w:val="000000"/>
                <w:sz w:val="22"/>
                <w:szCs w:val="22"/>
              </w:rPr>
            </w:r>
          </w:p>
        </w:tc>
        <w:tc>
          <w:tcPr>
            <w:shd w:val="clear" w:color="000000" w:fill="ffffff"/>
            <w:tcBorders/>
            <w:tcW w:w="1598"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98"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98"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14:paraId="6CC10A79" w14:textId="77777777">
            <w:pPr>
              <w:pBdr/>
              <w:spacing/>
              <w:ind/>
              <w:jc w:val="both"/>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98"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98"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98"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98"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14:paraId="593D515B" w14:textId="77777777">
            <w:pPr>
              <w:pBdr/>
              <w:spacing/>
              <w:ind/>
              <w:jc w:val="both"/>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98"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98"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-602.072</w:t>
            </w:r>
            <w:r>
              <w:rPr>
                <w:color w:val="000000"/>
                <w:sz w:val="22"/>
                <w:szCs w:val="22"/>
              </w:rPr>
            </w:r>
            <w:r>
              <w:rPr>
                <w:color w:val="000000"/>
                <w:sz w:val="22"/>
                <w:szCs w:val="22"/>
              </w:rPr>
            </w:r>
          </w:p>
        </w:tc>
        <w:tc>
          <w:tcPr>
            <w:shd w:val="clear" w:color="000000" w:fill="ffffff"/>
            <w:tcBorders/>
            <w:tcW w:w="1598"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-516.000</w:t>
            </w:r>
            <w:r>
              <w:rPr>
                <w:color w:val="000000"/>
                <w:sz w:val="22"/>
                <w:szCs w:val="22"/>
              </w:rPr>
            </w:r>
            <w:r>
              <w:rPr>
                <w:color w:val="000000"/>
                <w:sz w:val="22"/>
                <w:szCs w:val="22"/>
              </w:rPr>
            </w:r>
          </w:p>
        </w:tc>
        <w:tc>
          <w:tcPr>
            <w:shd w:val="clear" w:color="000000" w:fill="ffffff"/>
            <w:tcBorders/>
            <w:tcW w:w="1598"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-537.340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14:paraId="40F27CCF" w14:textId="77777777">
            <w:pPr>
              <w:pBdr/>
              <w:spacing/>
              <w:ind/>
              <w:jc w:val="both"/>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98"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98"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11.680.202</w:t>
            </w:r>
            <w:r>
              <w:rPr>
                <w:color w:val="000000"/>
                <w:sz w:val="22"/>
                <w:szCs w:val="22"/>
              </w:rPr>
            </w:r>
            <w:r>
              <w:rPr>
                <w:color w:val="000000"/>
                <w:sz w:val="22"/>
                <w:szCs w:val="22"/>
              </w:rPr>
            </w:r>
          </w:p>
        </w:tc>
        <w:tc>
          <w:tcPr>
            <w:shd w:val="clear" w:color="000000" w:fill="ffffff"/>
            <w:tcBorders/>
            <w:tcW w:w="1598"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9.804.000</w:t>
            </w:r>
            <w:r>
              <w:rPr>
                <w:color w:val="000000"/>
                <w:sz w:val="22"/>
                <w:szCs w:val="22"/>
              </w:rPr>
            </w:r>
            <w:r>
              <w:rPr>
                <w:color w:val="000000"/>
                <w:sz w:val="22"/>
                <w:szCs w:val="22"/>
              </w:rPr>
            </w:r>
          </w:p>
        </w:tc>
        <w:tc>
          <w:tcPr>
            <w:shd w:val="clear" w:color="000000" w:fill="ffffff"/>
            <w:tcBorders/>
            <w:tcW w:w="1598"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9.994.517</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14:paraId="76F40DBE" w14:textId="77214D3E">
            <w:pPr>
              <w:pBdr/>
              <w:spacing/>
              <w:ind/>
              <w:jc w:val="both"/>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98"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5,25</w:t>
            </w:r>
            <w:r>
              <w:rPr>
                <w:b/>
                <w:bCs/>
                <w:color w:val="000000"/>
                <w:sz w:val="22"/>
                <w:szCs w:val="22"/>
              </w:rPr>
            </w:r>
            <w:r>
              <w:rPr>
                <w:b/>
                <w:bCs/>
                <w:color w:val="000000"/>
                <w:sz w:val="22"/>
                <w:szCs w:val="22"/>
              </w:rPr>
            </w:r>
          </w:p>
        </w:tc>
        <w:tc>
          <w:tcPr>
            <w:shd w:val="clear" w:color="000000" w:fill="ffffff"/>
            <w:tcBorders/>
            <w:tcW w:w="1598"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598"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598"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14:paraId="6CC10A79" w14:textId="77777777">
            <w:pPr>
              <w:pBdr/>
              <w:spacing/>
              <w:ind/>
              <w:jc w:val="both"/>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98"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98"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shd w:val="clear" w:color="000000" w:fill="ffffff"/>
            <w:tcBorders/>
            <w:tcW w:w="1598"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shd w:val="clear" w:color="000000" w:fill="ffffff"/>
            <w:tcBorders/>
            <w:tcW w:w="1598"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14:paraId="593D515B" w14:textId="77777777">
            <w:pPr>
              <w:pBdr/>
              <w:spacing/>
              <w:ind/>
              <w:jc w:val="both"/>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98"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98"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240.829</w:t>
            </w:r>
            <w:r>
              <w:rPr>
                <w:color w:val="000000"/>
                <w:sz w:val="22"/>
                <w:szCs w:val="22"/>
              </w:rPr>
            </w:r>
            <w:r>
              <w:rPr>
                <w:color w:val="000000"/>
                <w:sz w:val="22"/>
                <w:szCs w:val="22"/>
              </w:rPr>
            </w:r>
          </w:p>
        </w:tc>
        <w:tc>
          <w:tcPr>
            <w:shd w:val="clear" w:color="000000" w:fill="ffffff"/>
            <w:tcBorders/>
            <w:tcW w:w="1598"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206.400</w:t>
            </w:r>
            <w:r>
              <w:rPr>
                <w:color w:val="000000"/>
                <w:sz w:val="22"/>
                <w:szCs w:val="22"/>
              </w:rPr>
            </w:r>
            <w:r>
              <w:rPr>
                <w:color w:val="000000"/>
                <w:sz w:val="22"/>
                <w:szCs w:val="22"/>
              </w:rPr>
            </w:r>
          </w:p>
        </w:tc>
        <w:tc>
          <w:tcPr>
            <w:shd w:val="clear" w:color="000000" w:fill="ffffff"/>
            <w:tcBorders/>
            <w:tcW w:w="1598"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214.936</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14:paraId="40F27CCF" w14:textId="77777777">
            <w:pPr>
              <w:pBdr/>
              <w:spacing/>
              <w:ind/>
              <w:jc w:val="both"/>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98"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98"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11.921.031</w:t>
            </w:r>
            <w:r>
              <w:rPr>
                <w:color w:val="000000"/>
                <w:sz w:val="22"/>
                <w:szCs w:val="22"/>
              </w:rPr>
            </w:r>
            <w:r>
              <w:rPr>
                <w:color w:val="000000"/>
                <w:sz w:val="22"/>
                <w:szCs w:val="22"/>
              </w:rPr>
            </w:r>
          </w:p>
        </w:tc>
        <w:tc>
          <w:tcPr>
            <w:shd w:val="clear" w:color="000000" w:fill="ffffff"/>
            <w:tcBorders/>
            <w:tcW w:w="1598"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10.010.400</w:t>
            </w:r>
            <w:r>
              <w:rPr>
                <w:color w:val="000000"/>
                <w:sz w:val="22"/>
                <w:szCs w:val="22"/>
              </w:rPr>
            </w:r>
            <w:r>
              <w:rPr>
                <w:color w:val="000000"/>
                <w:sz w:val="22"/>
                <w:szCs w:val="22"/>
              </w:rPr>
            </w:r>
          </w:p>
        </w:tc>
        <w:tc>
          <w:tcPr>
            <w:shd w:val="clear" w:color="000000" w:fill="ffffff"/>
            <w:tcBorders/>
            <w:tcW w:w="1598"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10.209.453</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14:paraId="76F40DBE" w14:textId="77214D3E">
            <w:pPr>
              <w:pBdr/>
              <w:spacing/>
              <w:ind/>
              <w:jc w:val="both"/>
              <w:rPr>
                <w:b/>
                <w:bCs/>
                <w:color w:val="000000"/>
                <w:sz w:val="22"/>
                <w:szCs w:val="22"/>
              </w:rPr>
            </w:pPr>
            <w:r>
              <w:rPr>
                <w:b/>
                <w:bCs/>
                <w:color w:val="000000" w:themeColor="text1"/>
                <w:sz w:val="22"/>
                <w:szCs w:val="22"/>
              </w:rPr>
              <w:t xml:space="preserve">Cơ sở hạ tầng kỹ thuật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98" w:type="dxa"/>
            <w:vAlign w:val="center"/>
            <w:textDirection w:val="lrTb"/>
            <w:noWrap w:val="false"/>
          </w:tcPr>
          <w:p w14:paraId="149AACBB">
            <w:pPr>
              <w:pBdr/>
              <w:spacing/>
              <w:ind/>
              <w:jc w:val="center"/>
              <w:rPr>
                <w:color w:val="000000"/>
                <w:sz w:val="22"/>
                <w:szCs w:val="22"/>
              </w:rPr>
            </w:pPr>
            <w:r>
              <w:rPr>
                <w:color w:val="000000" w:themeColor="text1"/>
                <w:sz w:val="22"/>
                <w:szCs w:val="22"/>
              </w:rPr>
              <w:t xml:space="preserve">Hạ tầng khu dân cư thông thường. Nằm cuối ngõ cụt</w:t>
            </w:r>
            <w:r>
              <w:rPr>
                <w:color w:val="000000"/>
                <w:sz w:val="22"/>
                <w:szCs w:val="22"/>
              </w:rPr>
            </w:r>
            <w:r>
              <w:rPr>
                <w:color w:val="000000"/>
                <w:sz w:val="22"/>
                <w:szCs w:val="22"/>
              </w:rPr>
            </w:r>
          </w:p>
        </w:tc>
        <w:tc>
          <w:tcPr>
            <w:shd w:val="clear" w:color="000000" w:fill="ffffff"/>
            <w:tcBorders/>
            <w:tcW w:w="1598" w:type="dxa"/>
            <w:vAlign w:val="center"/>
            <w:textDirection w:val="lrTb"/>
            <w:noWrap w:val="false"/>
          </w:tcPr>
          <w:p w14:paraId="08715B00">
            <w:pPr>
              <w:pBdr/>
              <w:spacing/>
              <w:ind/>
              <w:jc w:val="center"/>
              <w:rPr>
                <w:color w:val="000000"/>
                <w:sz w:val="22"/>
                <w:szCs w:val="22"/>
              </w:rPr>
            </w:pPr>
            <w:r>
              <w:rPr>
                <w:color w:val="000000" w:themeColor="text1"/>
                <w:sz w:val="22"/>
                <w:szCs w:val="22"/>
              </w:rPr>
              <w:t xml:space="preserve">Hạ tầng khu dân cư thông thường. Nằm tại đường thông</w:t>
            </w:r>
            <w:r>
              <w:rPr>
                <w:color w:val="000000"/>
                <w:sz w:val="22"/>
                <w:szCs w:val="22"/>
              </w:rPr>
            </w:r>
            <w:r>
              <w:rPr>
                <w:color w:val="000000"/>
                <w:sz w:val="22"/>
                <w:szCs w:val="22"/>
              </w:rPr>
            </w:r>
          </w:p>
        </w:tc>
        <w:tc>
          <w:tcPr>
            <w:shd w:val="clear" w:color="000000" w:fill="ffffff"/>
            <w:tcBorders/>
            <w:tcW w:w="1598" w:type="dxa"/>
            <w:vAlign w:val="center"/>
            <w:textDirection w:val="lrTb"/>
            <w:noWrap w:val="false"/>
          </w:tcPr>
          <w:p w14:paraId="344C8B89">
            <w:pPr>
              <w:pBdr/>
              <w:spacing/>
              <w:ind/>
              <w:jc w:val="center"/>
              <w:rPr>
                <w:color w:val="000000"/>
                <w:sz w:val="22"/>
                <w:szCs w:val="22"/>
              </w:rPr>
            </w:pPr>
            <w:r>
              <w:rPr>
                <w:color w:val="000000" w:themeColor="text1"/>
                <w:sz w:val="22"/>
                <w:szCs w:val="22"/>
              </w:rPr>
              <w:t xml:space="preserve">Hạ tầng khu dân cư thông thường. Nằm tại đường thông</w:t>
            </w:r>
            <w:r>
              <w:rPr>
                <w:color w:val="000000"/>
                <w:sz w:val="22"/>
                <w:szCs w:val="22"/>
              </w:rPr>
            </w:r>
            <w:r>
              <w:rPr>
                <w:color w:val="000000"/>
                <w:sz w:val="22"/>
                <w:szCs w:val="22"/>
              </w:rPr>
            </w:r>
          </w:p>
        </w:tc>
        <w:tc>
          <w:tcPr>
            <w:shd w:val="clear" w:color="000000" w:fill="ffffff"/>
            <w:tcBorders/>
            <w:tcW w:w="1598" w:type="dxa"/>
            <w:vAlign w:val="center"/>
            <w:textDirection w:val="lrTb"/>
            <w:noWrap w:val="false"/>
          </w:tcPr>
          <w:p w14:paraId="344C8B89">
            <w:pPr>
              <w:pBdr/>
              <w:spacing/>
              <w:ind/>
              <w:jc w:val="center"/>
              <w:rPr>
                <w:color w:val="000000"/>
                <w:sz w:val="22"/>
                <w:szCs w:val="22"/>
              </w:rPr>
            </w:pPr>
            <w:r>
              <w:rPr>
                <w:color w:val="000000" w:themeColor="text1"/>
                <w:sz w:val="22"/>
                <w:szCs w:val="22"/>
              </w:rPr>
              <w:t xml:space="preserve">Hạ tầng khu dân cư thông thường. Nằm tại đường thông</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14:paraId="6CC10A79" w14:textId="77777777">
            <w:pPr>
              <w:pBdr/>
              <w:spacing/>
              <w:ind/>
              <w:jc w:val="both"/>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98"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98"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98"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98"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14:paraId="593D515B" w14:textId="77777777">
            <w:pPr>
              <w:pBdr/>
              <w:spacing/>
              <w:ind/>
              <w:jc w:val="both"/>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98"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98"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-1.204.145</w:t>
            </w:r>
            <w:r>
              <w:rPr>
                <w:color w:val="000000"/>
                <w:sz w:val="22"/>
                <w:szCs w:val="22"/>
              </w:rPr>
            </w:r>
            <w:r>
              <w:rPr>
                <w:color w:val="000000"/>
                <w:sz w:val="22"/>
                <w:szCs w:val="22"/>
              </w:rPr>
            </w:r>
          </w:p>
        </w:tc>
        <w:tc>
          <w:tcPr>
            <w:shd w:val="clear" w:color="000000" w:fill="ffffff"/>
            <w:tcBorders/>
            <w:tcW w:w="1598"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-1.032.000</w:t>
            </w:r>
            <w:r>
              <w:rPr>
                <w:color w:val="000000"/>
                <w:sz w:val="22"/>
                <w:szCs w:val="22"/>
              </w:rPr>
            </w:r>
            <w:r>
              <w:rPr>
                <w:color w:val="000000"/>
                <w:sz w:val="22"/>
                <w:szCs w:val="22"/>
              </w:rPr>
            </w:r>
          </w:p>
        </w:tc>
        <w:tc>
          <w:tcPr>
            <w:shd w:val="clear" w:color="000000" w:fill="ffffff"/>
            <w:tcBorders/>
            <w:tcW w:w="1598"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-1.074.679</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14:paraId="40F27CCF" w14:textId="77777777">
            <w:pPr>
              <w:pBdr/>
              <w:spacing/>
              <w:ind/>
              <w:jc w:val="both"/>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98"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98"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10.716.886</w:t>
            </w:r>
            <w:r>
              <w:rPr>
                <w:color w:val="000000"/>
                <w:sz w:val="22"/>
                <w:szCs w:val="22"/>
              </w:rPr>
            </w:r>
            <w:r>
              <w:rPr>
                <w:color w:val="000000"/>
                <w:sz w:val="22"/>
                <w:szCs w:val="22"/>
              </w:rPr>
            </w:r>
          </w:p>
        </w:tc>
        <w:tc>
          <w:tcPr>
            <w:shd w:val="clear" w:color="000000" w:fill="ffffff"/>
            <w:tcBorders/>
            <w:tcW w:w="1598"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8.978.400</w:t>
            </w:r>
            <w:r>
              <w:rPr>
                <w:color w:val="000000"/>
                <w:sz w:val="22"/>
                <w:szCs w:val="22"/>
              </w:rPr>
            </w:r>
            <w:r>
              <w:rPr>
                <w:color w:val="000000"/>
                <w:sz w:val="22"/>
                <w:szCs w:val="22"/>
              </w:rPr>
            </w:r>
          </w:p>
        </w:tc>
        <w:tc>
          <w:tcPr>
            <w:shd w:val="clear" w:color="000000" w:fill="ffffff"/>
            <w:tcBorders/>
            <w:tcW w:w="1598"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9.134.774</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14:paraId="76F40DBE" w14:textId="77214D3E">
            <w:pPr>
              <w:pBdr/>
              <w:spacing/>
              <w:ind/>
              <w:jc w:val="both"/>
              <w:rPr>
                <w:b/>
                <w:bCs/>
                <w:color w:val="000000"/>
                <w:sz w:val="22"/>
                <w:szCs w:val="22"/>
              </w:rPr>
            </w:pPr>
            <w:r>
              <w:rPr>
                <w:b/>
                <w:bCs/>
                <w:color w:val="000000" w:themeColor="text1"/>
                <w:sz w:val="22"/>
                <w:szCs w:val="22"/>
              </w:rPr>
              <w:t xml:space="preserve">Diện tích đất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r>
            <w:r>
              <w:rPr>
                <w:b/>
                <w:bCs/>
                <w:color w:val="000000" w:themeColor="text1"/>
                <w:sz w:val="22"/>
                <w:szCs w:val="22"/>
              </w:rPr>
              <w:t xml:space="preserve">(m²)</w:t>
            </w: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98"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2.112,4</w:t>
            </w:r>
            <w:r>
              <w:rPr>
                <w:b/>
                <w:bCs/>
                <w:color w:val="000000"/>
                <w:sz w:val="22"/>
                <w:szCs w:val="22"/>
              </w:rPr>
            </w:r>
            <w:r>
              <w:rPr>
                <w:b/>
                <w:bCs/>
                <w:color w:val="000000"/>
                <w:sz w:val="22"/>
                <w:szCs w:val="22"/>
              </w:rPr>
            </w:r>
          </w:p>
        </w:tc>
        <w:tc>
          <w:tcPr>
            <w:shd w:val="clear" w:color="000000" w:fill="ffffff"/>
            <w:tcBorders/>
            <w:tcW w:w="1598"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2.499,7</w:t>
            </w:r>
            <w:r>
              <w:rPr>
                <w:b/>
                <w:bCs/>
                <w:color w:val="000000"/>
                <w:sz w:val="22"/>
                <w:szCs w:val="22"/>
              </w:rPr>
            </w:r>
            <w:r>
              <w:rPr>
                <w:b/>
                <w:bCs/>
                <w:color w:val="000000"/>
                <w:sz w:val="22"/>
                <w:szCs w:val="22"/>
              </w:rPr>
            </w:r>
          </w:p>
        </w:tc>
        <w:tc>
          <w:tcPr>
            <w:shd w:val="clear" w:color="000000" w:fill="ffffff"/>
            <w:tcBorders/>
            <w:tcW w:w="1598"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2.794,6</w:t>
            </w:r>
            <w:r>
              <w:rPr>
                <w:b/>
                <w:bCs/>
                <w:color w:val="000000"/>
                <w:sz w:val="22"/>
                <w:szCs w:val="22"/>
              </w:rPr>
            </w:r>
            <w:r>
              <w:rPr>
                <w:b/>
                <w:bCs/>
                <w:color w:val="000000"/>
                <w:sz w:val="22"/>
                <w:szCs w:val="22"/>
              </w:rPr>
            </w:r>
          </w:p>
        </w:tc>
        <w:tc>
          <w:tcPr>
            <w:shd w:val="clear" w:color="000000" w:fill="ffffff"/>
            <w:tcBorders/>
            <w:tcW w:w="1598"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3.016,9</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14:paraId="6CC10A79" w14:textId="77777777">
            <w:pPr>
              <w:pBdr/>
              <w:spacing/>
              <w:ind/>
              <w:jc w:val="both"/>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98"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98"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98"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shd w:val="clear" w:color="000000" w:fill="ffffff"/>
            <w:tcBorders/>
            <w:tcW w:w="1598"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14:paraId="593D515B" w14:textId="77777777">
            <w:pPr>
              <w:pBdr/>
              <w:spacing/>
              <w:ind/>
              <w:jc w:val="both"/>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98"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98"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361.243</w:t>
            </w:r>
            <w:r>
              <w:rPr>
                <w:color w:val="000000"/>
                <w:sz w:val="22"/>
                <w:szCs w:val="22"/>
              </w:rPr>
            </w:r>
            <w:r>
              <w:rPr>
                <w:color w:val="000000"/>
                <w:sz w:val="22"/>
                <w:szCs w:val="22"/>
              </w:rPr>
            </w:r>
          </w:p>
        </w:tc>
        <w:tc>
          <w:tcPr>
            <w:shd w:val="clear" w:color="000000" w:fill="ffffff"/>
            <w:tcBorders/>
            <w:tcW w:w="1598"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619.200</w:t>
            </w:r>
            <w:r>
              <w:rPr>
                <w:color w:val="000000"/>
                <w:sz w:val="22"/>
                <w:szCs w:val="22"/>
              </w:rPr>
            </w:r>
            <w:r>
              <w:rPr>
                <w:color w:val="000000"/>
                <w:sz w:val="22"/>
                <w:szCs w:val="22"/>
              </w:rPr>
            </w:r>
          </w:p>
        </w:tc>
        <w:tc>
          <w:tcPr>
            <w:shd w:val="clear" w:color="000000" w:fill="ffffff"/>
            <w:tcBorders/>
            <w:tcW w:w="1598"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967.211</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14:paraId="40F27CCF" w14:textId="77777777">
            <w:pPr>
              <w:pBdr/>
              <w:spacing/>
              <w:ind/>
              <w:jc w:val="both"/>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98"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98"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11.078.129</w:t>
            </w:r>
            <w:r>
              <w:rPr>
                <w:color w:val="000000"/>
                <w:sz w:val="22"/>
                <w:szCs w:val="22"/>
              </w:rPr>
            </w:r>
            <w:r>
              <w:rPr>
                <w:color w:val="000000"/>
                <w:sz w:val="22"/>
                <w:szCs w:val="22"/>
              </w:rPr>
            </w:r>
          </w:p>
        </w:tc>
        <w:tc>
          <w:tcPr>
            <w:shd w:val="clear" w:color="000000" w:fill="ffffff"/>
            <w:tcBorders/>
            <w:tcW w:w="1598"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9.597.600</w:t>
            </w:r>
            <w:r>
              <w:rPr>
                <w:color w:val="000000"/>
                <w:sz w:val="22"/>
                <w:szCs w:val="22"/>
              </w:rPr>
            </w:r>
            <w:r>
              <w:rPr>
                <w:color w:val="000000"/>
                <w:sz w:val="22"/>
                <w:szCs w:val="22"/>
              </w:rPr>
            </w:r>
          </w:p>
        </w:tc>
        <w:tc>
          <w:tcPr>
            <w:shd w:val="clear" w:color="000000" w:fill="ffffff"/>
            <w:tcBorders/>
            <w:tcW w:w="1598"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10.101.985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C.11</w:t>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14:paraId="76F40DBE" w14:textId="77214D3E">
            <w:pPr>
              <w:pBdr/>
              <w:spacing/>
              <w:ind/>
              <w:jc w:val="both"/>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98"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5,25</w:t>
            </w:r>
            <w:r>
              <w:rPr>
                <w:b/>
                <w:bCs/>
                <w:color w:val="000000"/>
                <w:sz w:val="22"/>
                <w:szCs w:val="22"/>
              </w:rPr>
            </w:r>
            <w:r>
              <w:rPr>
                <w:b/>
                <w:bCs/>
                <w:color w:val="000000"/>
                <w:sz w:val="22"/>
                <w:szCs w:val="22"/>
              </w:rPr>
            </w:r>
          </w:p>
        </w:tc>
        <w:tc>
          <w:tcPr>
            <w:shd w:val="clear" w:color="000000" w:fill="ffffff"/>
            <w:tcBorders/>
            <w:tcW w:w="1598"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40</w:t>
            </w:r>
            <w:r>
              <w:rPr>
                <w:b/>
                <w:bCs/>
                <w:color w:val="000000"/>
                <w:sz w:val="22"/>
                <w:szCs w:val="22"/>
              </w:rPr>
            </w:r>
            <w:r>
              <w:rPr>
                <w:b/>
                <w:bCs/>
                <w:color w:val="000000"/>
                <w:sz w:val="22"/>
                <w:szCs w:val="22"/>
              </w:rPr>
            </w:r>
          </w:p>
        </w:tc>
        <w:tc>
          <w:tcPr>
            <w:shd w:val="clear" w:color="000000" w:fill="ffffff"/>
            <w:tcBorders/>
            <w:tcW w:w="1598"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25,94</w:t>
            </w:r>
            <w:r>
              <w:rPr>
                <w:b/>
                <w:bCs/>
                <w:color w:val="000000"/>
                <w:sz w:val="22"/>
                <w:szCs w:val="22"/>
              </w:rPr>
            </w:r>
            <w:r>
              <w:rPr>
                <w:b/>
                <w:bCs/>
                <w:color w:val="000000"/>
                <w:sz w:val="22"/>
                <w:szCs w:val="22"/>
              </w:rPr>
            </w:r>
          </w:p>
        </w:tc>
        <w:tc>
          <w:tcPr>
            <w:shd w:val="clear" w:color="000000" w:fill="ffffff"/>
            <w:tcBorders/>
            <w:tcW w:w="1598"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43</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14:paraId="6CC10A79" w14:textId="77777777">
            <w:pPr>
              <w:pBdr/>
              <w:spacing/>
              <w:ind/>
              <w:jc w:val="both"/>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98"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98"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shd w:val="clear" w:color="000000" w:fill="ffffff"/>
            <w:tcBorders/>
            <w:tcW w:w="1598"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shd w:val="clear" w:color="000000" w:fill="ffffff"/>
            <w:tcBorders/>
            <w:tcW w:w="1598"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14:paraId="593D515B" w14:textId="77777777">
            <w:pPr>
              <w:pBdr/>
              <w:spacing/>
              <w:ind/>
              <w:jc w:val="both"/>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98"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98"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-2.167.460</w:t>
            </w:r>
            <w:r>
              <w:rPr>
                <w:color w:val="000000"/>
                <w:sz w:val="22"/>
                <w:szCs w:val="22"/>
              </w:rPr>
            </w:r>
            <w:r>
              <w:rPr>
                <w:color w:val="000000"/>
                <w:sz w:val="22"/>
                <w:szCs w:val="22"/>
              </w:rPr>
            </w:r>
          </w:p>
        </w:tc>
        <w:tc>
          <w:tcPr>
            <w:shd w:val="clear" w:color="000000" w:fill="ffffff"/>
            <w:tcBorders/>
            <w:tcW w:w="1598"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-1.238.400</w:t>
            </w:r>
            <w:r>
              <w:rPr>
                <w:color w:val="000000"/>
                <w:sz w:val="22"/>
                <w:szCs w:val="22"/>
              </w:rPr>
            </w:r>
            <w:r>
              <w:rPr>
                <w:color w:val="000000"/>
                <w:sz w:val="22"/>
                <w:szCs w:val="22"/>
              </w:rPr>
            </w:r>
          </w:p>
        </w:tc>
        <w:tc>
          <w:tcPr>
            <w:shd w:val="clear" w:color="000000" w:fill="ffffff"/>
            <w:tcBorders/>
            <w:tcW w:w="1598"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-1.934.423</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14:paraId="40F27CCF" w14:textId="77777777">
            <w:pPr>
              <w:pBdr/>
              <w:spacing/>
              <w:ind/>
              <w:jc w:val="both"/>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98"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98"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8.910.669</w:t>
            </w:r>
            <w:r>
              <w:rPr>
                <w:color w:val="000000"/>
                <w:sz w:val="22"/>
                <w:szCs w:val="22"/>
              </w:rPr>
            </w:r>
            <w:r>
              <w:rPr>
                <w:color w:val="000000"/>
                <w:sz w:val="22"/>
                <w:szCs w:val="22"/>
              </w:rPr>
            </w:r>
          </w:p>
        </w:tc>
        <w:tc>
          <w:tcPr>
            <w:shd w:val="clear" w:color="000000" w:fill="ffffff"/>
            <w:tcBorders/>
            <w:tcW w:w="1598"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8.359.200</w:t>
            </w:r>
            <w:r>
              <w:rPr>
                <w:color w:val="000000"/>
                <w:sz w:val="22"/>
                <w:szCs w:val="22"/>
              </w:rPr>
            </w:r>
            <w:r>
              <w:rPr>
                <w:color w:val="000000"/>
                <w:sz w:val="22"/>
                <w:szCs w:val="22"/>
              </w:rPr>
            </w:r>
          </w:p>
        </w:tc>
        <w:tc>
          <w:tcPr>
            <w:shd w:val="clear" w:color="000000" w:fill="ffffff"/>
            <w:tcBorders/>
            <w:tcW w:w="1598"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8.167.562</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C.14</w:t>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14:paraId="76F40DBE" w14:textId="77214D3E">
            <w:pPr>
              <w:pBdr/>
              <w:spacing/>
              <w:ind/>
              <w:jc w:val="both"/>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98"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98"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Tiếp giáp 3 mặt tiền</w:t>
            </w:r>
            <w:r>
              <w:rPr>
                <w:b/>
                <w:bCs/>
                <w:color w:val="000000"/>
                <w:sz w:val="22"/>
                <w:szCs w:val="22"/>
              </w:rPr>
            </w:r>
            <w:r>
              <w:rPr>
                <w:b/>
                <w:bCs/>
                <w:color w:val="000000"/>
                <w:sz w:val="22"/>
                <w:szCs w:val="22"/>
              </w:rPr>
            </w:r>
          </w:p>
        </w:tc>
        <w:tc>
          <w:tcPr>
            <w:shd w:val="clear" w:color="000000" w:fill="ffffff"/>
            <w:tcBorders/>
            <w:tcW w:w="1598"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Tiếp giáp 2 mặt tiền</w:t>
            </w:r>
            <w:r>
              <w:rPr>
                <w:b/>
                <w:bCs/>
                <w:color w:val="000000"/>
                <w:sz w:val="22"/>
                <w:szCs w:val="22"/>
              </w:rPr>
            </w:r>
            <w:r>
              <w:rPr>
                <w:b/>
                <w:bCs/>
                <w:color w:val="000000"/>
                <w:sz w:val="22"/>
                <w:szCs w:val="22"/>
              </w:rPr>
            </w:r>
          </w:p>
        </w:tc>
        <w:tc>
          <w:tcPr>
            <w:shd w:val="clear" w:color="000000" w:fill="ffffff"/>
            <w:tcBorders/>
            <w:tcW w:w="1598"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14:paraId="6CC10A79" w14:textId="77777777">
            <w:pPr>
              <w:pBdr/>
              <w:spacing/>
              <w:ind/>
              <w:jc w:val="both"/>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98"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98"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98"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98"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14:paraId="593D515B" w14:textId="77777777">
            <w:pPr>
              <w:pBdr/>
              <w:spacing/>
              <w:ind/>
              <w:jc w:val="both"/>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98"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98"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-1.204.145</w:t>
            </w:r>
            <w:r>
              <w:rPr>
                <w:color w:val="000000"/>
                <w:sz w:val="22"/>
                <w:szCs w:val="22"/>
              </w:rPr>
            </w:r>
            <w:r>
              <w:rPr>
                <w:color w:val="000000"/>
                <w:sz w:val="22"/>
                <w:szCs w:val="22"/>
              </w:rPr>
            </w:r>
          </w:p>
        </w:tc>
        <w:tc>
          <w:tcPr>
            <w:shd w:val="clear" w:color="000000" w:fill="ffffff"/>
            <w:tcBorders/>
            <w:tcW w:w="1598"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-516.000</w:t>
            </w:r>
            <w:r>
              <w:rPr>
                <w:color w:val="000000"/>
                <w:sz w:val="22"/>
                <w:szCs w:val="22"/>
              </w:rPr>
            </w:r>
            <w:r>
              <w:rPr>
                <w:color w:val="000000"/>
                <w:sz w:val="22"/>
                <w:szCs w:val="22"/>
              </w:rPr>
            </w:r>
          </w:p>
        </w:tc>
        <w:tc>
          <w:tcPr>
            <w:shd w:val="clear" w:color="000000" w:fill="ffffff"/>
            <w:tcBorders/>
            <w:tcW w:w="1598"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14:paraId="40F27CCF" w14:textId="77777777">
            <w:pPr>
              <w:pBdr/>
              <w:spacing/>
              <w:ind/>
              <w:jc w:val="both"/>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98"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98"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7.706.524</w:t>
            </w:r>
            <w:r>
              <w:rPr>
                <w:color w:val="000000"/>
                <w:sz w:val="22"/>
                <w:szCs w:val="22"/>
              </w:rPr>
            </w:r>
            <w:r>
              <w:rPr>
                <w:color w:val="000000"/>
                <w:sz w:val="22"/>
                <w:szCs w:val="22"/>
              </w:rPr>
            </w:r>
          </w:p>
        </w:tc>
        <w:tc>
          <w:tcPr>
            <w:shd w:val="clear" w:color="000000" w:fill="ffffff"/>
            <w:tcBorders/>
            <w:tcW w:w="1598"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7.843.200</w:t>
            </w:r>
            <w:r>
              <w:rPr>
                <w:color w:val="000000"/>
                <w:sz w:val="22"/>
                <w:szCs w:val="22"/>
              </w:rPr>
            </w:r>
            <w:r>
              <w:rPr>
                <w:color w:val="000000"/>
                <w:sz w:val="22"/>
                <w:szCs w:val="22"/>
              </w:rPr>
            </w:r>
          </w:p>
        </w:tc>
        <w:tc>
          <w:tcPr>
            <w:shd w:val="clear" w:color="000000" w:fill="ffffff"/>
            <w:tcBorders/>
            <w:tcW w:w="1598"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8.167.562</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C.15</w:t>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14:paraId="76F40DBE" w14:textId="77214D3E">
            <w:pPr>
              <w:pBdr/>
              <w:spacing/>
              <w:ind/>
              <w:jc w:val="both"/>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98"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Đa giác xấu</w:t>
            </w:r>
            <w:r>
              <w:rPr>
                <w:b/>
                <w:bCs/>
                <w:color w:val="000000"/>
                <w:sz w:val="22"/>
                <w:szCs w:val="22"/>
              </w:rPr>
            </w:r>
            <w:r>
              <w:rPr>
                <w:b/>
                <w:bCs/>
                <w:color w:val="000000"/>
                <w:sz w:val="22"/>
                <w:szCs w:val="22"/>
              </w:rPr>
            </w:r>
          </w:p>
        </w:tc>
        <w:tc>
          <w:tcPr>
            <w:shd w:val="clear" w:color="000000" w:fill="ffffff"/>
            <w:tcBorders/>
            <w:tcW w:w="1598"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c>
          <w:tcPr>
            <w:shd w:val="clear" w:color="000000" w:fill="ffffff"/>
            <w:tcBorders/>
            <w:tcW w:w="1598"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c>
          <w:tcPr>
            <w:shd w:val="clear" w:color="000000" w:fill="ffffff"/>
            <w:tcBorders/>
            <w:tcW w:w="1598"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14:paraId="6CC10A79" w14:textId="77777777">
            <w:pPr>
              <w:pBdr/>
              <w:spacing/>
              <w:ind/>
              <w:jc w:val="both"/>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98"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98"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shd w:val="clear" w:color="000000" w:fill="ffffff"/>
            <w:tcBorders/>
            <w:tcW w:w="1598"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shd w:val="clear" w:color="000000" w:fill="ffffff"/>
            <w:tcBorders/>
            <w:tcW w:w="1598"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14:paraId="593D515B" w14:textId="77777777">
            <w:pPr>
              <w:pBdr/>
              <w:spacing/>
              <w:ind/>
              <w:jc w:val="both"/>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98"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98"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-2.167.460</w:t>
            </w:r>
            <w:r>
              <w:rPr>
                <w:color w:val="000000"/>
                <w:sz w:val="22"/>
                <w:szCs w:val="22"/>
              </w:rPr>
            </w:r>
            <w:r>
              <w:rPr>
                <w:color w:val="000000"/>
                <w:sz w:val="22"/>
                <w:szCs w:val="22"/>
              </w:rPr>
            </w:r>
          </w:p>
        </w:tc>
        <w:tc>
          <w:tcPr>
            <w:shd w:val="clear" w:color="000000" w:fill="ffffff"/>
            <w:tcBorders/>
            <w:tcW w:w="1598"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-1.857.600</w:t>
            </w:r>
            <w:r>
              <w:rPr>
                <w:color w:val="000000"/>
                <w:sz w:val="22"/>
                <w:szCs w:val="22"/>
              </w:rPr>
            </w:r>
            <w:r>
              <w:rPr>
                <w:color w:val="000000"/>
                <w:sz w:val="22"/>
                <w:szCs w:val="22"/>
              </w:rPr>
            </w:r>
          </w:p>
        </w:tc>
        <w:tc>
          <w:tcPr>
            <w:shd w:val="clear" w:color="000000" w:fill="ffffff"/>
            <w:tcBorders/>
            <w:tcW w:w="1598"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-1.934.423</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14:paraId="40F27CCF" w14:textId="77777777">
            <w:pPr>
              <w:pBdr/>
              <w:spacing/>
              <w:ind/>
              <w:jc w:val="both"/>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98"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98"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5.539.064</w:t>
            </w:r>
            <w:r>
              <w:rPr>
                <w:color w:val="000000"/>
                <w:sz w:val="22"/>
                <w:szCs w:val="22"/>
              </w:rPr>
            </w:r>
            <w:r>
              <w:rPr>
                <w:color w:val="000000"/>
                <w:sz w:val="22"/>
                <w:szCs w:val="22"/>
              </w:rPr>
            </w:r>
          </w:p>
        </w:tc>
        <w:tc>
          <w:tcPr>
            <w:shd w:val="clear" w:color="000000" w:fill="ffffff"/>
            <w:tcBorders/>
            <w:tcW w:w="1598"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5.985.600</w:t>
            </w:r>
            <w:r>
              <w:rPr>
                <w:color w:val="000000"/>
                <w:sz w:val="22"/>
                <w:szCs w:val="22"/>
              </w:rPr>
            </w:r>
            <w:r>
              <w:rPr>
                <w:color w:val="000000"/>
                <w:sz w:val="22"/>
                <w:szCs w:val="22"/>
              </w:rPr>
            </w:r>
          </w:p>
        </w:tc>
        <w:tc>
          <w:tcPr>
            <w:shd w:val="clear" w:color="000000" w:fill="ffffff"/>
            <w:tcBorders/>
            <w:tcW w:w="1598"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6.233.139</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C.19</w:t>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14:paraId="76F40DBE" w14:textId="77214D3E">
            <w:pPr>
              <w:pBdr/>
              <w:spacing/>
              <w:ind/>
              <w:jc w:val="both"/>
              <w:rPr>
                <w:b/>
                <w:bCs/>
                <w:color w:val="000000"/>
                <w:sz w:val="22"/>
                <w:szCs w:val="22"/>
              </w:rPr>
            </w:pPr>
            <w:r>
              <w:rPr>
                <w:b/>
                <w:bCs/>
                <w:color w:val="000000" w:themeColor="text1"/>
                <w:sz w:val="22"/>
                <w:szCs w:val="22"/>
              </w:rPr>
              <w:t xml:space="preserve">Bất lợi thương mại</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98"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Giao lộ Chữ 'T', bị đường đâm thẳng vào 'Thế tiền đao sát'</w:t>
            </w:r>
            <w:r>
              <w:rPr>
                <w:b/>
                <w:bCs/>
                <w:color w:val="000000"/>
                <w:sz w:val="22"/>
                <w:szCs w:val="22"/>
              </w:rPr>
            </w:r>
            <w:r>
              <w:rPr>
                <w:b/>
                <w:bCs/>
                <w:color w:val="000000"/>
                <w:sz w:val="22"/>
                <w:szCs w:val="22"/>
              </w:rPr>
            </w:r>
          </w:p>
        </w:tc>
        <w:tc>
          <w:tcPr>
            <w:shd w:val="clear" w:color="000000" w:fill="ffffff"/>
            <w:tcBorders/>
            <w:tcW w:w="1598"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Không có bất lợi thương mại</w:t>
            </w:r>
            <w:r>
              <w:rPr>
                <w:b/>
                <w:bCs/>
                <w:color w:val="000000"/>
                <w:sz w:val="22"/>
                <w:szCs w:val="22"/>
              </w:rPr>
            </w:r>
            <w:r>
              <w:rPr>
                <w:b/>
                <w:bCs/>
                <w:color w:val="000000"/>
                <w:sz w:val="22"/>
                <w:szCs w:val="22"/>
              </w:rPr>
            </w:r>
          </w:p>
        </w:tc>
        <w:tc>
          <w:tcPr>
            <w:shd w:val="clear" w:color="000000" w:fill="ffffff"/>
            <w:tcBorders/>
            <w:tcW w:w="1598"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Không có bất lợi thương mại</w:t>
            </w:r>
            <w:r>
              <w:rPr>
                <w:b/>
                <w:bCs/>
                <w:color w:val="000000"/>
                <w:sz w:val="22"/>
                <w:szCs w:val="22"/>
              </w:rPr>
            </w:r>
            <w:r>
              <w:rPr>
                <w:b/>
                <w:bCs/>
                <w:color w:val="000000"/>
                <w:sz w:val="22"/>
                <w:szCs w:val="22"/>
              </w:rPr>
            </w:r>
          </w:p>
        </w:tc>
        <w:tc>
          <w:tcPr>
            <w:shd w:val="clear" w:color="000000" w:fill="ffffff"/>
            <w:tcBorders/>
            <w:tcW w:w="1598"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Không có bất lợi thương mại</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14:paraId="6CC10A79" w14:textId="77777777">
            <w:pPr>
              <w:pBdr/>
              <w:spacing/>
              <w:ind/>
              <w:jc w:val="both"/>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98"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98"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98"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98"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14:paraId="593D515B" w14:textId="77777777">
            <w:pPr>
              <w:pBdr/>
              <w:spacing/>
              <w:ind/>
              <w:jc w:val="both"/>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98"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98"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-602.072</w:t>
            </w:r>
            <w:r>
              <w:rPr>
                <w:color w:val="000000"/>
                <w:sz w:val="22"/>
                <w:szCs w:val="22"/>
              </w:rPr>
            </w:r>
            <w:r>
              <w:rPr>
                <w:color w:val="000000"/>
                <w:sz w:val="22"/>
                <w:szCs w:val="22"/>
              </w:rPr>
            </w:r>
          </w:p>
        </w:tc>
        <w:tc>
          <w:tcPr>
            <w:shd w:val="clear" w:color="000000" w:fill="ffffff"/>
            <w:tcBorders/>
            <w:tcW w:w="1598"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-516.000</w:t>
            </w:r>
            <w:r>
              <w:rPr>
                <w:color w:val="000000"/>
                <w:sz w:val="22"/>
                <w:szCs w:val="22"/>
              </w:rPr>
            </w:r>
            <w:r>
              <w:rPr>
                <w:color w:val="000000"/>
                <w:sz w:val="22"/>
                <w:szCs w:val="22"/>
              </w:rPr>
            </w:r>
          </w:p>
        </w:tc>
        <w:tc>
          <w:tcPr>
            <w:shd w:val="clear" w:color="000000" w:fill="ffffff"/>
            <w:tcBorders/>
            <w:tcW w:w="1598"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-537.340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14:paraId="40F27CCF" w14:textId="77777777">
            <w:pPr>
              <w:pBdr/>
              <w:spacing/>
              <w:ind/>
              <w:jc w:val="both"/>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98"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98"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4.936.992</w:t>
            </w:r>
            <w:r>
              <w:rPr>
                <w:color w:val="000000"/>
                <w:sz w:val="22"/>
                <w:szCs w:val="22"/>
              </w:rPr>
            </w:r>
            <w:r>
              <w:rPr>
                <w:color w:val="000000"/>
                <w:sz w:val="22"/>
                <w:szCs w:val="22"/>
              </w:rPr>
            </w:r>
          </w:p>
        </w:tc>
        <w:tc>
          <w:tcPr>
            <w:shd w:val="clear" w:color="000000" w:fill="ffffff"/>
            <w:tcBorders/>
            <w:tcW w:w="1598"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5.469.600</w:t>
            </w:r>
            <w:r>
              <w:rPr>
                <w:color w:val="000000"/>
                <w:sz w:val="22"/>
                <w:szCs w:val="22"/>
              </w:rPr>
            </w:r>
            <w:r>
              <w:rPr>
                <w:color w:val="000000"/>
                <w:sz w:val="22"/>
                <w:szCs w:val="22"/>
              </w:rPr>
            </w:r>
          </w:p>
        </w:tc>
        <w:tc>
          <w:tcPr>
            <w:shd w:val="clear" w:color="000000" w:fill="ffffff"/>
            <w:tcBorders/>
            <w:tcW w:w="1598"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5.695.799</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C.22</w:t>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14:paraId="5EE8079F">
            <w:pPr>
              <w:pBdr/>
              <w:spacing w:after="0" w:before="0" w:line="240" w:lineRule="auto"/>
              <w:ind/>
              <w:jc w:val="both"/>
              <w:rPr>
                <w:b/>
                <w:bCs/>
              </w:rPr>
            </w:pPr>
            <w:r>
              <w:rPr>
                <w:rFonts w:ascii="Times New Roman" w:hAnsi="Times New Roman" w:eastAsia="Times New Roman" w:cs="Times New Roman"/>
                <w:b/>
                <w:bCs/>
                <w:color w:val="000000"/>
                <w:sz w:val="22"/>
              </w:rPr>
              <w:t xml:space="preserve">Tỷ lệ đất ở/tổng diện tích</w:t>
            </w:r>
            <w:r>
              <w:rPr>
                <w:b/>
                <w:bCs/>
              </w:rPr>
            </w:r>
            <w:r>
              <w:rPr>
                <w:b/>
                <w:bCs/>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98" w:type="dxa"/>
            <w:vAlign w:val="center"/>
            <w:textDirection w:val="lrTb"/>
            <w:noWrap w:val="false"/>
          </w:tcPr>
          <w:p w14:paraId="4375B766">
            <w:pPr>
              <w:pBdr/>
              <w:spacing w:after="0" w:before="0" w:line="240" w:lineRule="auto"/>
              <w:ind/>
              <w:jc w:val="center"/>
              <w:rPr/>
            </w:pPr>
            <w:r>
              <w:rPr>
                <w:rFonts w:ascii="Times New Roman" w:hAnsi="Times New Roman" w:eastAsia="Times New Roman" w:cs="Times New Roman"/>
                <w:color w:val="000000"/>
                <w:sz w:val="22"/>
              </w:rPr>
              <w:t xml:space="preserve">0,047</w:t>
            </w:r>
            <w:r/>
          </w:p>
        </w:tc>
        <w:tc>
          <w:tcPr>
            <w:shd w:val="clear" w:color="000000" w:fill="ffffff"/>
            <w:tcBorders/>
            <w:tcW w:w="1598" w:type="dxa"/>
            <w:vAlign w:val="center"/>
            <w:textDirection w:val="lrTb"/>
            <w:noWrap w:val="false"/>
          </w:tcPr>
          <w:p w14:paraId="7AB380E8">
            <w:pPr>
              <w:pBdr/>
              <w:spacing w:after="0" w:before="0" w:line="240" w:lineRule="auto"/>
              <w:ind/>
              <w:jc w:val="center"/>
              <w:rPr/>
            </w:pPr>
            <w:r>
              <w:rPr>
                <w:rFonts w:ascii="Times New Roman" w:hAnsi="Times New Roman" w:eastAsia="Times New Roman" w:cs="Times New Roman"/>
                <w:color w:val="000000"/>
                <w:sz w:val="22"/>
              </w:rPr>
              <w:t xml:space="preserve">0,120</w:t>
            </w:r>
            <w:r/>
          </w:p>
        </w:tc>
        <w:tc>
          <w:tcPr>
            <w:shd w:val="clear" w:color="000000" w:fill="ffffff"/>
            <w:tcBorders/>
            <w:tcW w:w="1598" w:type="dxa"/>
            <w:vAlign w:val="center"/>
            <w:textDirection w:val="lrTb"/>
            <w:noWrap w:val="false"/>
          </w:tcPr>
          <w:p w14:paraId="286F885D">
            <w:pPr>
              <w:pBdr/>
              <w:spacing w:after="0" w:before="0" w:line="240" w:lineRule="auto"/>
              <w:ind/>
              <w:jc w:val="center"/>
              <w:rPr/>
            </w:pPr>
            <w:r>
              <w:rPr>
                <w:rFonts w:ascii="Times New Roman" w:hAnsi="Times New Roman" w:eastAsia="Times New Roman" w:cs="Times New Roman"/>
                <w:color w:val="000000"/>
                <w:sz w:val="22"/>
              </w:rPr>
              <w:t xml:space="preserve">0,086</w:t>
            </w:r>
            <w:r/>
          </w:p>
        </w:tc>
        <w:tc>
          <w:tcPr>
            <w:shd w:val="clear" w:color="000000" w:fill="ffffff"/>
            <w:tcBorders/>
            <w:tcW w:w="1598" w:type="dxa"/>
            <w:vAlign w:val="center"/>
            <w:textDirection w:val="lrTb"/>
            <w:noWrap w:val="false"/>
          </w:tcPr>
          <w:p w14:paraId="567A7734">
            <w:pPr>
              <w:pBdr/>
              <w:spacing w:after="0" w:before="0" w:line="240" w:lineRule="auto"/>
              <w:ind/>
              <w:jc w:val="center"/>
              <w:rPr/>
            </w:pPr>
            <w:r>
              <w:rPr>
                <w:rFonts w:ascii="Times New Roman" w:hAnsi="Times New Roman" w:eastAsia="Times New Roman" w:cs="Times New Roman"/>
                <w:color w:val="000000"/>
                <w:sz w:val="22"/>
              </w:rPr>
              <w:t xml:space="preserve">0,080</w:t>
            </w: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14:paraId="6CC10A79" w14:textId="77777777">
            <w:pPr>
              <w:pBdr/>
              <w:spacing/>
              <w:ind/>
              <w:jc w:val="both"/>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98"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98"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shd w:val="clear" w:color="000000" w:fill="ffffff"/>
            <w:tcBorders/>
            <w:tcW w:w="1598"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98"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14:paraId="593D515B" w14:textId="77777777">
            <w:pPr>
              <w:pBdr/>
              <w:spacing/>
              <w:ind/>
              <w:jc w:val="both"/>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98"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98"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-722.487</w:t>
            </w:r>
            <w:r>
              <w:rPr>
                <w:color w:val="000000"/>
                <w:sz w:val="22"/>
                <w:szCs w:val="22"/>
              </w:rPr>
            </w:r>
            <w:r>
              <w:rPr>
                <w:color w:val="000000"/>
                <w:sz w:val="22"/>
                <w:szCs w:val="22"/>
              </w:rPr>
            </w:r>
          </w:p>
        </w:tc>
        <w:tc>
          <w:tcPr>
            <w:shd w:val="clear" w:color="000000" w:fill="ffffff"/>
            <w:tcBorders/>
            <w:tcW w:w="1598"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-309.600</w:t>
            </w:r>
            <w:r>
              <w:rPr>
                <w:color w:val="000000"/>
                <w:sz w:val="22"/>
                <w:szCs w:val="22"/>
              </w:rPr>
            </w:r>
            <w:r>
              <w:rPr>
                <w:color w:val="000000"/>
                <w:sz w:val="22"/>
                <w:szCs w:val="22"/>
              </w:rPr>
            </w:r>
          </w:p>
        </w:tc>
        <w:tc>
          <w:tcPr>
            <w:shd w:val="clear" w:color="000000" w:fill="ffffff"/>
            <w:tcBorders/>
            <w:tcW w:w="1598"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-322.404</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14:paraId="40F27CCF" w14:textId="77777777">
            <w:pPr>
              <w:pBdr/>
              <w:spacing/>
              <w:ind/>
              <w:jc w:val="both"/>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98"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98"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4.214.505</w:t>
            </w:r>
            <w:r>
              <w:rPr>
                <w:color w:val="000000"/>
                <w:sz w:val="22"/>
                <w:szCs w:val="22"/>
              </w:rPr>
            </w:r>
            <w:r>
              <w:rPr>
                <w:color w:val="000000"/>
                <w:sz w:val="22"/>
                <w:szCs w:val="22"/>
              </w:rPr>
            </w:r>
          </w:p>
        </w:tc>
        <w:tc>
          <w:tcPr>
            <w:shd w:val="clear" w:color="000000" w:fill="ffffff"/>
            <w:tcBorders/>
            <w:tcW w:w="1598"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5.160.000</w:t>
            </w:r>
            <w:r>
              <w:rPr>
                <w:color w:val="000000"/>
                <w:sz w:val="22"/>
                <w:szCs w:val="22"/>
              </w:rPr>
            </w:r>
            <w:r>
              <w:rPr>
                <w:color w:val="000000"/>
                <w:sz w:val="22"/>
                <w:szCs w:val="22"/>
              </w:rPr>
            </w:r>
          </w:p>
        </w:tc>
        <w:tc>
          <w:tcPr>
            <w:shd w:val="clear" w:color="000000" w:fill="ffffff"/>
            <w:tcBorders/>
            <w:tcW w:w="1598"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5.373.395</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14:paraId="418BF4FD" w14:textId="77777777">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908" w:type="dxa"/>
            <w:vAlign w:val="center"/>
            <w:textDirection w:val="lrTb"/>
            <w:noWrap/>
          </w:tcPr>
          <w:p w14:paraId="31426ECB" w14:textId="77777777">
            <w:pPr>
              <w:pBdr/>
              <w:spacing/>
              <w:ind/>
              <w:jc w:val="both"/>
              <w:rPr>
                <w:b/>
                <w:bCs/>
                <w:color w:val="000000"/>
                <w:sz w:val="22"/>
                <w:szCs w:val="22"/>
              </w:rPr>
            </w:pPr>
            <w:r>
              <w:rPr>
                <w:b/>
                <w:bCs/>
                <w:color w:val="000000"/>
                <w:sz w:val="22"/>
                <w:szCs w:val="22"/>
              </w:rPr>
              <w:t xml:space="preserve">Mức</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chỉ</w:t>
            </w:r>
            <w:r>
              <w:rPr>
                <w:b/>
                <w:bCs/>
                <w:color w:val="000000"/>
                <w:sz w:val="22"/>
                <w:szCs w:val="22"/>
              </w:rPr>
              <w:t xml:space="preserve"> </w:t>
            </w:r>
            <w:r>
              <w:rPr>
                <w:b/>
                <w:bCs/>
                <w:color w:val="000000"/>
                <w:sz w:val="22"/>
                <w:szCs w:val="22"/>
              </w:rPr>
              <w:t xml:space="preserve">dẫn</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5CA13644" w14:textId="77777777">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98" w:type="dxa"/>
            <w:vAlign w:val="center"/>
            <w:textDirection w:val="lrTb"/>
            <w:noWrap/>
          </w:tcPr>
          <w:p w14:paraId="2FABA459"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98" w:type="dxa"/>
            <w:vAlign w:val="center"/>
            <w:textDirection w:val="lrTb"/>
            <w:noWrap w:val="false"/>
          </w:tcPr>
          <w:p w14:paraId="66CCB568" w14:textId="5A808448">
            <w:pPr>
              <w:pBdr/>
              <w:spacing/>
              <w:ind/>
              <w:jc w:val="center"/>
              <w:rPr>
                <w:b/>
                <w:bCs/>
                <w:color w:val="000000"/>
                <w:sz w:val="22"/>
                <w:szCs w:val="22"/>
              </w:rPr>
            </w:pPr>
            <w:r>
              <w:rPr>
                <w:b/>
                <w:bCs/>
                <w:color w:val="000000" w:themeColor="text1"/>
                <w:sz w:val="22"/>
                <w:szCs w:val="22"/>
              </w:rPr>
              <w:t xml:space="preserve">4.214.505</w:t>
            </w:r>
            <w:r>
              <w:rPr>
                <w:b/>
                <w:bCs/>
                <w:color w:val="000000"/>
                <w:sz w:val="22"/>
                <w:szCs w:val="22"/>
              </w:rPr>
            </w:r>
            <w:r>
              <w:rPr>
                <w:b/>
                <w:bCs/>
                <w:color w:val="000000"/>
                <w:sz w:val="22"/>
                <w:szCs w:val="22"/>
              </w:rPr>
            </w:r>
          </w:p>
        </w:tc>
        <w:tc>
          <w:tcPr>
            <w:shd w:val="clear" w:color="000000" w:fill="ffffff"/>
            <w:tcBorders/>
            <w:tcW w:w="1598" w:type="dxa"/>
            <w:vAlign w:val="center"/>
            <w:textDirection w:val="lrTb"/>
            <w:noWrap w:val="false"/>
          </w:tcPr>
          <w:p w14:paraId="56585722" w14:textId="48680F85">
            <w:pPr>
              <w:pBdr/>
              <w:spacing/>
              <w:ind/>
              <w:jc w:val="center"/>
              <w:rPr>
                <w:b/>
                <w:bCs/>
                <w:color w:val="000000"/>
                <w:sz w:val="22"/>
                <w:szCs w:val="22"/>
              </w:rPr>
            </w:pPr>
            <w:r>
              <w:rPr>
                <w:b/>
                <w:bCs/>
                <w:color w:val="000000" w:themeColor="text1"/>
                <w:sz w:val="22"/>
                <w:szCs w:val="22"/>
              </w:rPr>
              <w:t xml:space="preserve">5.160.000</w:t>
            </w:r>
            <w:r>
              <w:rPr>
                <w:b/>
                <w:bCs/>
                <w:color w:val="000000"/>
                <w:sz w:val="22"/>
                <w:szCs w:val="22"/>
              </w:rPr>
            </w:r>
            <w:r>
              <w:rPr>
                <w:b/>
                <w:bCs/>
                <w:color w:val="000000"/>
                <w:sz w:val="22"/>
                <w:szCs w:val="22"/>
              </w:rPr>
            </w:r>
          </w:p>
        </w:tc>
        <w:tc>
          <w:tcPr>
            <w:shd w:val="clear" w:color="000000" w:fill="ffffff"/>
            <w:tcBorders/>
            <w:tcW w:w="1598" w:type="dxa"/>
            <w:vAlign w:val="center"/>
            <w:textDirection w:val="lrTb"/>
            <w:noWrap w:val="false"/>
          </w:tcPr>
          <w:p w14:paraId="161392F7" w14:textId="6EA563CF">
            <w:pPr>
              <w:pBdr/>
              <w:spacing/>
              <w:ind/>
              <w:jc w:val="center"/>
              <w:rPr>
                <w:b/>
                <w:bCs/>
                <w:color w:val="000000"/>
                <w:sz w:val="22"/>
                <w:szCs w:val="22"/>
              </w:rPr>
            </w:pPr>
            <w:r>
              <w:rPr>
                <w:b/>
                <w:bCs/>
                <w:color w:val="000000" w:themeColor="text1"/>
                <w:sz w:val="22"/>
                <w:szCs w:val="22"/>
              </w:rPr>
              <w:t xml:space="preserve">5.373.395</w:t>
            </w:r>
            <w:r>
              <w:rPr>
                <w:b/>
                <w:bCs/>
                <w:color w:val="000000"/>
                <w:sz w:val="22"/>
                <w:szCs w:val="22"/>
              </w:rPr>
            </w:r>
            <w:r>
              <w:rPr>
                <w:b/>
                <w:bCs/>
                <w:color w:val="000000"/>
                <w:sz w:val="22"/>
                <w:szCs w:val="22"/>
              </w:rPr>
            </w:r>
          </w:p>
        </w:tc>
      </w:tr>
      <w:tr>
        <w:trPr>
          <w:gridAfter w:val="2"/>
          <w:trHeight w:val="20"/>
        </w:trPr>
        <w:tc>
          <w:tcPr>
            <w:shd w:val="clear" w:color="000000" w:fill="ffffff"/>
            <w:tcBorders/>
            <w:tcW w:w="632" w:type="dxa"/>
            <w:vAlign w:val="center"/>
            <w:textDirection w:val="lrTb"/>
            <w:noWrap/>
          </w:tcPr>
          <w:p w14:paraId="12286EEE" w14:textId="77777777">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14:paraId="3434652C" w14:textId="77777777">
            <w:pPr>
              <w:pBdr/>
              <w:spacing/>
              <w:ind/>
              <w:jc w:val="both"/>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trung</w:t>
            </w:r>
            <w:r>
              <w:rPr>
                <w:color w:val="000000"/>
                <w:sz w:val="22"/>
                <w:szCs w:val="22"/>
              </w:rPr>
              <w:t xml:space="preserve"> </w:t>
            </w:r>
            <w:r>
              <w:rPr>
                <w:color w:val="000000"/>
                <w:sz w:val="22"/>
                <w:szCs w:val="22"/>
              </w:rPr>
              <w:t xml:space="preserve">bình</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91A121D" w14:textId="77777777">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98" w:type="dxa"/>
            <w:vAlign w:val="center"/>
            <w:textDirection w:val="lrTb"/>
            <w:noWrap/>
          </w:tcPr>
          <w:p w14:paraId="78D6BB0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98" w:type="dxa"/>
            <w:vAlign w:val="center"/>
            <w:textDirection w:val="lrTb"/>
            <w:noWrap w:val="false"/>
          </w:tcPr>
          <w:p w14:paraId="22266DED" w14:textId="2EDC35B9">
            <w:pPr>
              <w:pBdr/>
              <w:spacing/>
              <w:ind/>
              <w:jc w:val="center"/>
              <w:rPr>
                <w:b/>
                <w:bCs/>
                <w:color w:val="000000"/>
                <w:sz w:val="22"/>
                <w:szCs w:val="22"/>
              </w:rPr>
            </w:pPr>
            <w:r>
              <w:rPr>
                <w:b/>
                <w:bCs/>
                <w:color w:val="000000" w:themeColor="text1"/>
                <w:sz w:val="22"/>
                <w:szCs w:val="22"/>
              </w:rPr>
              <w:t xml:space="preserve">4.915.967</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287206AD" w14:textId="77777777">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14:paraId="3976DE35" w14:textId="77777777">
            <w:pPr>
              <w:pBdr/>
              <w:spacing/>
              <w:ind/>
              <w:jc w:val="both"/>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chênh</w:t>
            </w:r>
            <w:r>
              <w:rPr>
                <w:color w:val="000000"/>
                <w:sz w:val="22"/>
                <w:szCs w:val="22"/>
              </w:rPr>
              <w:t xml:space="preserve"> </w:t>
            </w:r>
            <w:r>
              <w:rPr>
                <w:color w:val="000000"/>
                <w:sz w:val="22"/>
                <w:szCs w:val="22"/>
              </w:rPr>
              <w:t xml:space="preserve">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20377C69"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98" w:type="dxa"/>
            <w:vAlign w:val="center"/>
            <w:textDirection w:val="lrTb"/>
            <w:noWrap/>
          </w:tcPr>
          <w:p w14:paraId="0BAC83D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98" w:type="dxa"/>
            <w:vAlign w:val="center"/>
            <w:textDirection w:val="lrTb"/>
            <w:noWrap w:val="false"/>
          </w:tcPr>
          <w:p w14:paraId="744B8634" w14:textId="4672A5BF">
            <w:pPr>
              <w:pBdr/>
              <w:spacing/>
              <w:ind/>
              <w:jc w:val="center"/>
              <w:rPr>
                <w:color w:val="000000"/>
                <w:sz w:val="22"/>
                <w:szCs w:val="22"/>
              </w:rPr>
            </w:pPr>
            <w:r>
              <w:rPr>
                <w:color w:val="000000" w:themeColor="text1"/>
                <w:sz w:val="22"/>
                <w:szCs w:val="22"/>
              </w:rPr>
              <w:t xml:space="preserve">-13.27%</w:t>
            </w:r>
            <w:r>
              <w:rPr>
                <w:color w:val="000000"/>
                <w:sz w:val="22"/>
                <w:szCs w:val="22"/>
              </w:rPr>
            </w:r>
            <w:r>
              <w:rPr>
                <w:color w:val="000000"/>
                <w:sz w:val="22"/>
                <w:szCs w:val="22"/>
              </w:rPr>
            </w:r>
          </w:p>
        </w:tc>
        <w:tc>
          <w:tcPr>
            <w:shd w:val="clear" w:color="000000" w:fill="ffffff"/>
            <w:tcBorders/>
            <w:tcW w:w="1598" w:type="dxa"/>
            <w:vAlign w:val="center"/>
            <w:textDirection w:val="lrTb"/>
            <w:noWrap w:val="false"/>
          </w:tcPr>
          <w:p w14:paraId="10687FB1" w14:textId="7C7195C4">
            <w:pPr>
              <w:pBdr/>
              <w:spacing/>
              <w:ind/>
              <w:jc w:val="center"/>
              <w:rPr>
                <w:color w:val="000000"/>
                <w:sz w:val="22"/>
                <w:szCs w:val="22"/>
              </w:rPr>
            </w:pPr>
            <w:r>
              <w:rPr>
                <w:color w:val="000000" w:themeColor="text1"/>
                <w:sz w:val="22"/>
                <w:szCs w:val="22"/>
              </w:rPr>
              <w:t xml:space="preserve">4.96%</w:t>
            </w:r>
            <w:r>
              <w:rPr>
                <w:color w:val="000000"/>
                <w:sz w:val="22"/>
                <w:szCs w:val="22"/>
              </w:rPr>
            </w:r>
            <w:r>
              <w:rPr>
                <w:color w:val="000000"/>
                <w:sz w:val="22"/>
                <w:szCs w:val="22"/>
              </w:rPr>
            </w:r>
          </w:p>
        </w:tc>
        <w:tc>
          <w:tcPr>
            <w:shd w:val="clear" w:color="000000" w:fill="ffffff"/>
            <w:tcBorders/>
            <w:tcW w:w="1598" w:type="dxa"/>
            <w:vAlign w:val="center"/>
            <w:textDirection w:val="lrTb"/>
            <w:noWrap w:val="false"/>
          </w:tcPr>
          <w:p w14:paraId="13F75416" w14:textId="65A8C485">
            <w:pPr>
              <w:pBdr/>
              <w:spacing/>
              <w:ind/>
              <w:jc w:val="center"/>
              <w:rPr>
                <w:color w:val="000000"/>
                <w:sz w:val="22"/>
                <w:szCs w:val="22"/>
              </w:rPr>
            </w:pPr>
            <w:r>
              <w:rPr>
                <w:color w:val="000000" w:themeColor="text1"/>
                <w:sz w:val="22"/>
                <w:szCs w:val="22"/>
              </w:rPr>
              <w:t xml:space="preserve">9.3%</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14:paraId="461C54CE" w14:textId="77777777">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gridSpan w:val="6"/>
            <w:shd w:val="clear" w:color="000000" w:fill="ffffff"/>
            <w:tcBorders/>
            <w:tcW w:w="9332" w:type="dxa"/>
            <w:vAlign w:val="center"/>
            <w:textDirection w:val="lrTb"/>
            <w:noWrap w:val="false"/>
          </w:tcPr>
          <w:p w14:paraId="47EE2BF7" w14:textId="77777777">
            <w:pPr>
              <w:pBdr/>
              <w:spacing/>
              <w:ind/>
              <w:jc w:val="both"/>
              <w:rPr>
                <w:b/>
                <w:bCs/>
                <w:color w:val="000000"/>
                <w:sz w:val="22"/>
                <w:szCs w:val="22"/>
              </w:rPr>
            </w:pPr>
            <w:r>
              <w:rPr>
                <w:b/>
                <w:bCs/>
                <w:color w:val="000000"/>
                <w:sz w:val="22"/>
                <w:szCs w:val="22"/>
              </w:rPr>
              <w:t xml:space="preserve">Tổng</w:t>
            </w:r>
            <w:r>
              <w:rPr>
                <w:b/>
                <w:bCs/>
                <w:color w:val="000000"/>
                <w:sz w:val="22"/>
                <w:szCs w:val="22"/>
              </w:rPr>
              <w:t xml:space="preserve"> </w:t>
            </w:r>
            <w:r>
              <w:rPr>
                <w:b/>
                <w:bCs/>
                <w:color w:val="000000"/>
                <w:sz w:val="22"/>
                <w:szCs w:val="22"/>
              </w:rPr>
              <w:t xml:space="preserve">hợp</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số</w:t>
            </w:r>
            <w:r>
              <w:rPr>
                <w:b/>
                <w:bCs/>
                <w:color w:val="000000"/>
                <w:sz w:val="22"/>
                <w:szCs w:val="22"/>
              </w:rPr>
              <w:t xml:space="preserve"> </w:t>
            </w:r>
            <w:r>
              <w:rPr>
                <w:b/>
                <w:bCs/>
                <w:color w:val="000000"/>
                <w:sz w:val="22"/>
                <w:szCs w:val="22"/>
              </w:rPr>
              <w:t xml:space="preserve">liệu</w:t>
            </w:r>
            <w:r>
              <w:rPr>
                <w:b/>
                <w:bCs/>
                <w:color w:val="000000"/>
                <w:sz w:val="22"/>
                <w:szCs w:val="22"/>
              </w:rPr>
              <w:t xml:space="preserve"> </w:t>
            </w: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tại</w:t>
            </w:r>
            <w:r>
              <w:rPr>
                <w:b/>
                <w:bCs/>
                <w:color w:val="000000"/>
                <w:sz w:val="22"/>
                <w:szCs w:val="22"/>
              </w:rPr>
              <w:t xml:space="preserve"> </w:t>
            </w:r>
            <w:r>
              <w:rPr>
                <w:b/>
                <w:bCs/>
                <w:color w:val="000000"/>
                <w:sz w:val="22"/>
                <w:szCs w:val="22"/>
              </w:rPr>
              <w:t xml:space="preserve">mục</w:t>
            </w:r>
            <w:r>
              <w:rPr>
                <w:b/>
                <w:bCs/>
                <w:color w:val="000000"/>
                <w:sz w:val="22"/>
                <w:szCs w:val="22"/>
              </w:rPr>
              <w:t xml:space="preserve"> C</w:t>
            </w: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6E0CE8BF" w14:textId="77777777">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14:paraId="0049CF51" w14:textId="77777777">
            <w:pPr>
              <w:pBdr/>
              <w:spacing/>
              <w:ind/>
              <w:jc w:val="both"/>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gộp</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AA30781" w14:textId="77777777">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98" w:type="dxa"/>
            <w:vAlign w:val="center"/>
            <w:textDirection w:val="lrTb"/>
            <w:noWrap/>
          </w:tcPr>
          <w:p w14:paraId="4B63B8BB"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98" w:type="dxa"/>
            <w:vAlign w:val="center"/>
            <w:textDirection w:val="lrTb"/>
            <w:noWrap w:val="false"/>
          </w:tcPr>
          <w:p w14:paraId="4BB2B021" w14:textId="4EE61A0D">
            <w:pPr>
              <w:pBdr/>
              <w:spacing/>
              <w:ind/>
              <w:jc w:val="center"/>
              <w:rPr>
                <w:b/>
                <w:bCs/>
                <w:color w:val="000000"/>
                <w:sz w:val="22"/>
                <w:szCs w:val="22"/>
              </w:rPr>
            </w:pPr>
            <w:r>
              <w:rPr>
                <w:color w:val="000000" w:themeColor="text1"/>
                <w:sz w:val="22"/>
                <w:szCs w:val="22"/>
              </w:rPr>
              <w:t xml:space="preserve">9.512.742</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98" w:type="dxa"/>
            <w:vAlign w:val="center"/>
            <w:textDirection w:val="lrTb"/>
            <w:noWrap w:val="false"/>
          </w:tcPr>
          <w:p w14:paraId="211BC5CC" w14:textId="06FADE98">
            <w:pPr>
              <w:pBdr/>
              <w:spacing/>
              <w:ind/>
              <w:jc w:val="center"/>
              <w:rPr>
                <w:b/>
                <w:bCs/>
                <w:color w:val="000000"/>
                <w:sz w:val="22"/>
                <w:szCs w:val="22"/>
              </w:rPr>
            </w:pPr>
            <w:r>
              <w:rPr>
                <w:color w:val="000000" w:themeColor="text1"/>
                <w:sz w:val="22"/>
                <w:szCs w:val="22"/>
              </w:rPr>
              <w:t xml:space="preserve">6.811.200</w:t>
            </w:r>
            <w:r>
              <w:rPr>
                <w:b/>
                <w:bCs/>
                <w:color w:val="000000"/>
                <w:sz w:val="22"/>
                <w:szCs w:val="22"/>
              </w:rPr>
            </w:r>
            <w:r>
              <w:rPr>
                <w:b/>
                <w:bCs/>
                <w:color w:val="000000"/>
                <w:sz w:val="22"/>
                <w:szCs w:val="22"/>
              </w:rPr>
            </w:r>
          </w:p>
        </w:tc>
        <w:tc>
          <w:tcPr>
            <w:shd w:val="clear" w:color="000000" w:fill="ffffff"/>
            <w:tcBorders/>
            <w:tcW w:w="1598" w:type="dxa"/>
            <w:vAlign w:val="center"/>
            <w:textDirection w:val="lrTb"/>
            <w:noWrap w:val="false"/>
          </w:tcPr>
          <w:p w14:paraId="417FD47D" w14:textId="2F3FCCD5">
            <w:pPr>
              <w:pBdr/>
              <w:spacing/>
              <w:ind/>
              <w:jc w:val="center"/>
              <w:rPr>
                <w:b/>
                <w:bCs/>
                <w:color w:val="000000"/>
                <w:sz w:val="22"/>
                <w:szCs w:val="22"/>
              </w:rPr>
            </w:pPr>
            <w:r>
              <w:rPr>
                <w:color w:val="000000" w:themeColor="text1"/>
                <w:sz w:val="22"/>
                <w:szCs w:val="22"/>
              </w:rPr>
              <w:t xml:space="preserve">7.737.692</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1CD731B6" w14:textId="77777777">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14:paraId="069AD6DB" w14:textId="77777777">
            <w:pPr>
              <w:pBdr/>
              <w:spacing/>
              <w:ind/>
              <w:jc w:val="both"/>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số</w:t>
            </w:r>
            <w:r>
              <w:rPr>
                <w:color w:val="000000"/>
                <w:sz w:val="22"/>
                <w:szCs w:val="22"/>
              </w:rPr>
              <w:t xml:space="preserve"> </w:t>
            </w:r>
            <w:r>
              <w:rPr>
                <w:color w:val="000000"/>
                <w:sz w:val="22"/>
                <w:szCs w:val="22"/>
              </w:rPr>
              <w:t xml:space="preserve">lần</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7D314AD3" w14:textId="77777777">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98" w:type="dxa"/>
            <w:vAlign w:val="center"/>
            <w:textDirection w:val="lrTb"/>
            <w:noWrap w:val="false"/>
          </w:tcPr>
          <w:p w14:paraId="6710747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98" w:type="dxa"/>
            <w:vAlign w:val="center"/>
            <w:textDirection w:val="lrTb"/>
            <w:noWrap/>
          </w:tcPr>
          <w:p w14:paraId="7D51D8B7" w14:textId="55439F0B">
            <w:pPr>
              <w:pBdr/>
              <w:spacing/>
              <w:ind/>
              <w:jc w:val="center"/>
              <w:rPr>
                <w:sz w:val="22"/>
                <w:szCs w:val="22"/>
              </w:rPr>
            </w:pPr>
            <w:r>
              <w:rPr>
                <w:color w:val="000000" w:themeColor="text1"/>
                <w:sz w:val="22"/>
                <w:szCs w:val="22"/>
              </w:rPr>
              <w:t xml:space="preserve">10</w:t>
            </w:r>
            <w:r>
              <w:rPr>
                <w:sz w:val="22"/>
                <w:szCs w:val="22"/>
              </w:rPr>
            </w:r>
            <w:r>
              <w:rPr>
                <w:sz w:val="22"/>
                <w:szCs w:val="22"/>
              </w:rPr>
            </w:r>
          </w:p>
        </w:tc>
        <w:tc>
          <w:tcPr>
            <w:shd w:val="clear" w:color="000000" w:fill="ffffff"/>
            <w:tcBorders/>
            <w:tcW w:w="1598" w:type="dxa"/>
            <w:vAlign w:val="center"/>
            <w:textDirection w:val="lrTb"/>
            <w:noWrap/>
          </w:tcPr>
          <w:p w14:paraId="47F3E79B" w14:textId="17C86644">
            <w:pPr>
              <w:pBdr/>
              <w:spacing/>
              <w:ind/>
              <w:jc w:val="center"/>
              <w:rPr>
                <w:sz w:val="22"/>
                <w:szCs w:val="22"/>
              </w:rPr>
            </w:pPr>
            <w:r>
              <w:rPr>
                <w:color w:val="000000" w:themeColor="text1"/>
                <w:sz w:val="22"/>
                <w:szCs w:val="22"/>
              </w:rPr>
              <w:t xml:space="preserve">9</w:t>
            </w:r>
            <w:r>
              <w:rPr>
                <w:sz w:val="22"/>
                <w:szCs w:val="22"/>
              </w:rPr>
            </w:r>
            <w:r>
              <w:rPr>
                <w:sz w:val="22"/>
                <w:szCs w:val="22"/>
              </w:rPr>
            </w:r>
          </w:p>
        </w:tc>
        <w:tc>
          <w:tcPr>
            <w:shd w:val="clear" w:color="000000" w:fill="ffffff"/>
            <w:tcBorders/>
            <w:tcW w:w="1598" w:type="dxa"/>
            <w:vAlign w:val="center"/>
            <w:textDirection w:val="lrTb"/>
            <w:noWrap/>
          </w:tcPr>
          <w:p w14:paraId="7308FA59" w14:textId="1640CE14">
            <w:pPr>
              <w:pBdr/>
              <w:spacing/>
              <w:ind/>
              <w:jc w:val="center"/>
              <w:rPr>
                <w:sz w:val="22"/>
                <w:szCs w:val="22"/>
              </w:rPr>
            </w:pPr>
            <w:r>
              <w:rPr>
                <w:color w:val="000000" w:themeColor="text1"/>
                <w:sz w:val="22"/>
                <w:szCs w:val="22"/>
              </w:rPr>
              <w:t xml:space="preserve">9</w:t>
            </w:r>
            <w:r>
              <w:rPr>
                <w:sz w:val="22"/>
                <w:szCs w:val="22"/>
              </w:rPr>
            </w:r>
            <w:r>
              <w:rPr>
                <w:sz w:val="22"/>
                <w:szCs w:val="22"/>
              </w:rPr>
            </w:r>
          </w:p>
        </w:tc>
      </w:tr>
      <w:tr>
        <w:trPr>
          <w:trHeight w:val="20"/>
        </w:trPr>
        <w:tc>
          <w:tcPr>
            <w:shd w:val="clear" w:color="000000" w:fill="ffffff"/>
            <w:tcBorders/>
            <w:tcW w:w="632" w:type="dxa"/>
            <w:vAlign w:val="center"/>
            <w:textDirection w:val="lrTb"/>
            <w:noWrap/>
          </w:tcPr>
          <w:p w14:paraId="560376DB" w14:textId="77777777">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14:paraId="5DF39A1B" w14:textId="77777777">
            <w:pPr>
              <w:pBdr/>
              <w:spacing/>
              <w:ind/>
              <w:jc w:val="both"/>
              <w:rPr>
                <w:color w:val="000000"/>
                <w:sz w:val="22"/>
                <w:szCs w:val="22"/>
              </w:rPr>
            </w:pPr>
            <w:r>
              <w:rPr>
                <w:color w:val="000000"/>
                <w:sz w:val="22"/>
                <w:szCs w:val="22"/>
              </w:rPr>
              <w:t xml:space="preserve">Biên</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656BE2E3"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98" w:type="dxa"/>
            <w:vAlign w:val="center"/>
            <w:textDirection w:val="lrTb"/>
            <w:noWrap w:val="false"/>
          </w:tcPr>
          <w:p w14:paraId="76EBF99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98" w:type="dxa"/>
            <w:vAlign w:val="center"/>
            <w:textDirection w:val="lrTb"/>
            <w:noWrap/>
          </w:tcPr>
          <w:p w14:paraId="55D277CF" w14:textId="486BA53F">
            <w:pPr>
              <w:pBdr/>
              <w:spacing/>
              <w:ind/>
              <w:jc w:val="center"/>
              <w:rPr>
                <w:sz w:val="22"/>
                <w:szCs w:val="22"/>
              </w:rPr>
            </w:pPr>
            <w:r>
              <w:rPr>
                <w:color w:val="000000" w:themeColor="text1"/>
                <w:sz w:val="22"/>
                <w:szCs w:val="22"/>
              </w:rPr>
              <w:t xml:space="preserve">0% - 18%</w:t>
            </w:r>
            <w:r>
              <w:rPr>
                <w:sz w:val="22"/>
                <w:szCs w:val="22"/>
              </w:rPr>
            </w:r>
            <w:r>
              <w:rPr>
                <w:sz w:val="22"/>
                <w:szCs w:val="22"/>
              </w:rPr>
            </w:r>
          </w:p>
        </w:tc>
        <w:tc>
          <w:tcPr>
            <w:shd w:val="clear" w:color="000000" w:fill="ffffff"/>
            <w:tcBorders/>
            <w:tcW w:w="1598" w:type="dxa"/>
            <w:vAlign w:val="center"/>
            <w:textDirection w:val="lrTb"/>
            <w:noWrap/>
          </w:tcPr>
          <w:p w14:paraId="064B2056" w14:textId="3084EC66">
            <w:pPr>
              <w:pBdr/>
              <w:spacing/>
              <w:ind/>
              <w:jc w:val="center"/>
              <w:rPr>
                <w:sz w:val="22"/>
                <w:szCs w:val="22"/>
              </w:rPr>
            </w:pPr>
            <w:r>
              <w:rPr>
                <w:color w:val="000000" w:themeColor="text1"/>
                <w:sz w:val="22"/>
                <w:szCs w:val="22"/>
              </w:rPr>
              <w:t xml:space="preserve">0% - 18%</w:t>
            </w:r>
            <w:r>
              <w:rPr>
                <w:sz w:val="22"/>
                <w:szCs w:val="22"/>
              </w:rPr>
            </w:r>
            <w:r>
              <w:rPr>
                <w:sz w:val="22"/>
                <w:szCs w:val="22"/>
              </w:rPr>
            </w:r>
          </w:p>
        </w:tc>
        <w:tc>
          <w:tcPr>
            <w:shd w:val="clear" w:color="000000" w:fill="ffffff"/>
            <w:tcBorders/>
            <w:tcW w:w="1598" w:type="dxa"/>
            <w:vAlign w:val="center"/>
            <w:textDirection w:val="lrTb"/>
            <w:noWrap/>
          </w:tcPr>
          <w:p w14:paraId="0B243872" w14:textId="708B432C">
            <w:pPr>
              <w:pBdr/>
              <w:spacing/>
              <w:ind/>
              <w:jc w:val="center"/>
              <w:rPr>
                <w:sz w:val="22"/>
                <w:szCs w:val="22"/>
              </w:rPr>
            </w:pPr>
            <w:r>
              <w:rPr>
                <w:color w:val="000000" w:themeColor="text1"/>
                <w:sz w:val="22"/>
                <w:szCs w:val="22"/>
              </w:rPr>
              <w:t xml:space="preserve">0% - 18%</w:t>
            </w:r>
            <w:r>
              <w:rPr>
                <w:sz w:val="22"/>
                <w:szCs w:val="22"/>
              </w:rPr>
            </w:r>
            <w:r>
              <w:rPr>
                <w:sz w:val="22"/>
                <w:szCs w:val="22"/>
              </w:rPr>
            </w:r>
          </w:p>
        </w:tc>
      </w:tr>
      <w:tr>
        <w:trPr>
          <w:trHeight w:val="20"/>
        </w:trPr>
        <w:tc>
          <w:tcPr>
            <w:shd w:val="clear" w:color="000000" w:fill="ffffff"/>
            <w:tcBorders/>
            <w:tcW w:w="632" w:type="dxa"/>
            <w:vAlign w:val="center"/>
            <w:textDirection w:val="lrTb"/>
            <w:noWrap/>
          </w:tcPr>
          <w:p w14:paraId="2544DED4" w14:textId="77777777">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908" w:type="dxa"/>
            <w:vAlign w:val="center"/>
            <w:textDirection w:val="lrTb"/>
            <w:noWrap w:val="false"/>
          </w:tcPr>
          <w:p w14:paraId="5E2541DB" w14:textId="77777777">
            <w:pPr>
              <w:pBdr/>
              <w:spacing/>
              <w:ind/>
              <w:jc w:val="both"/>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thuần</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65C5C67" w14:textId="77777777">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98" w:type="dxa"/>
            <w:vAlign w:val="center"/>
            <w:textDirection w:val="lrTb"/>
            <w:noWrap/>
          </w:tcPr>
          <w:p w14:paraId="3051C03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98" w:type="dxa"/>
            <w:vAlign w:val="center"/>
            <w:textDirection w:val="lrTb"/>
            <w:noWrap/>
          </w:tcPr>
          <w:p w14:paraId="4B4723C4" w14:textId="005806D1">
            <w:pPr>
              <w:pBdr/>
              <w:spacing/>
              <w:ind/>
              <w:jc w:val="center"/>
              <w:rPr>
                <w:sz w:val="22"/>
                <w:szCs w:val="22"/>
              </w:rPr>
            </w:pPr>
            <w:r>
              <w:rPr>
                <w:color w:val="000000" w:themeColor="text1"/>
                <w:sz w:val="22"/>
                <w:szCs w:val="22"/>
              </w:rPr>
              <w:t xml:space="preserve">7.826.940</w:t>
            </w:r>
            <w:r>
              <w:rPr>
                <w:sz w:val="22"/>
                <w:szCs w:val="22"/>
              </w:rPr>
            </w:r>
            <w:r>
              <w:rPr>
                <w:sz w:val="22"/>
                <w:szCs w:val="22"/>
              </w:rPr>
            </w:r>
          </w:p>
        </w:tc>
        <w:tc>
          <w:tcPr>
            <w:shd w:val="clear" w:color="000000" w:fill="ffffff"/>
            <w:tcBorders/>
            <w:tcW w:w="1598" w:type="dxa"/>
            <w:vAlign w:val="center"/>
            <w:textDirection w:val="lrTb"/>
            <w:noWrap/>
          </w:tcPr>
          <w:p w14:paraId="0333FBBC" w14:textId="3BDC0531">
            <w:pPr>
              <w:pBdr/>
              <w:spacing/>
              <w:ind/>
              <w:jc w:val="center"/>
              <w:rPr>
                <w:sz w:val="22"/>
                <w:szCs w:val="22"/>
              </w:rPr>
            </w:pPr>
            <w:r>
              <w:rPr>
                <w:color w:val="000000" w:themeColor="text1"/>
                <w:sz w:val="22"/>
                <w:szCs w:val="22"/>
              </w:rPr>
              <w:t xml:space="preserve">5.160.000</w:t>
            </w:r>
            <w:r>
              <w:rPr>
                <w:sz w:val="22"/>
                <w:szCs w:val="22"/>
              </w:rPr>
            </w:r>
            <w:r>
              <w:rPr>
                <w:sz w:val="22"/>
                <w:szCs w:val="22"/>
              </w:rPr>
            </w:r>
          </w:p>
        </w:tc>
        <w:tc>
          <w:tcPr>
            <w:shd w:val="clear" w:color="000000" w:fill="ffffff"/>
            <w:tcBorders/>
            <w:tcW w:w="1598" w:type="dxa"/>
            <w:vAlign w:val="center"/>
            <w:textDirection w:val="lrTb"/>
            <w:noWrap/>
          </w:tcPr>
          <w:p w14:paraId="7C4D137D" w14:textId="18831E29">
            <w:pPr>
              <w:pBdr/>
              <w:spacing/>
              <w:ind/>
              <w:jc w:val="center"/>
              <w:rPr>
                <w:sz w:val="22"/>
                <w:szCs w:val="22"/>
              </w:rPr>
            </w:pPr>
            <w:r>
              <w:rPr>
                <w:color w:val="000000" w:themeColor="text1"/>
                <w:sz w:val="22"/>
                <w:szCs w:val="22"/>
              </w:rPr>
              <w:t xml:space="preserve">5.373.398</w:t>
            </w:r>
            <w:r>
              <w:rPr>
                <w:sz w:val="22"/>
                <w:szCs w:val="22"/>
              </w:rPr>
            </w:r>
            <w:r>
              <w:rPr>
                <w:sz w:val="22"/>
                <w:szCs w:val="22"/>
              </w:rPr>
            </w:r>
          </w:p>
        </w:tc>
      </w:tr>
    </w:tbl>
    <w:p w14:paraId="30C62051" w14:textId="5FB0A854">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r>
        <w:rPr>
          <w:b/>
          <w:bCs/>
          <w:i/>
          <w:iCs/>
        </w:rPr>
      </w:r>
    </w:p>
    <w:p w14:paraId="19D998BE" w14:textId="0020855F">
      <w:pPr>
        <w:pBdr/>
        <w:spacing w:after="120" w:before="120" w:line="276"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 -13,27</w:t>
      </w:r>
      <w:r>
        <w:t xml:space="preserve">% </w:t>
      </w:r>
      <w:r>
        <w:t xml:space="preserve">đến</w:t>
      </w:r>
      <w:r>
        <w:t xml:space="preserve"> </w:t>
      </w:r>
      <w:r>
        <w:t xml:space="preserve"> </w:t>
      </w:r>
      <w:r>
        <w:t xml:space="preserve">9.3</w:t>
      </w:r>
      <w:r>
        <w:t xml:space="preserve">%,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r>
        <w:rPr>
          <w:b/>
          <w:bCs/>
          <w:u w:val="single"/>
        </w:rPr>
      </w:r>
    </w:p>
    <w:p w14:paraId="0D01D2F9" w14:textId="26F5BDD5">
      <w:pPr>
        <w:pBdr/>
        <w:spacing w:after="120" w:before="120" w:line="276" w:lineRule="auto"/>
        <w:ind/>
        <w:rPr>
          <w:b/>
          <w:bCs/>
          <w:i/>
          <w:iCs/>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u w:val="single"/>
        </w:rPr>
      </w:r>
      <w:r>
        <w:rPr>
          <w:b/>
          <w:bCs/>
          <w:i/>
          <w:iCs/>
          <w:u w:val="single"/>
        </w:rPr>
      </w:r>
    </w:p>
    <w:p w14:paraId="623D8DBC" w14:textId="3708BDEE">
      <w:pPr>
        <w:pBdr/>
        <w:spacing/>
        <w:ind/>
        <w:jc w:val="right"/>
        <w:rPr>
          <w:i/>
          <w:iCs/>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r>
        <w:rPr>
          <w:i/>
          <w:iCs/>
        </w:rPr>
      </w:r>
    </w:p>
    <w:tbl>
      <w:tblPr>
        <w:tblW w:w="5206" w:type="pct"/>
        <w:tblBorders/>
        <w:tblLayout w:type="fixed"/>
        <w:tblLook w:val="04A0" w:firstRow="1" w:lastRow="0" w:firstColumn="1" w:lastColumn="0" w:noHBand="0" w:noVBand="1"/>
      </w:tblPr>
      <w:tblGrid>
        <w:gridCol w:w="648"/>
        <w:gridCol w:w="1890"/>
        <w:gridCol w:w="1890"/>
        <w:gridCol w:w="2430"/>
        <w:gridCol w:w="3060"/>
      </w:tblGrid>
      <w:tr>
        <w:trPr>
          <w:trHeight w:val="0"/>
        </w:trPr>
        <w:tc>
          <w:tcPr>
            <w:tcBorders>
              <w:top w:val="single" w:color="auto" w:sz="4" w:space="0"/>
              <w:left w:val="single" w:color="auto" w:sz="4" w:space="0"/>
              <w:bottom w:val="single" w:color="auto" w:sz="4" w:space="0"/>
              <w:right w:val="single" w:color="auto" w:sz="4" w:space="0"/>
            </w:tcBorders>
            <w:tcW w:w="648" w:type="dxa"/>
            <w:vAlign w:val="center"/>
            <w:textDirection w:val="lrTb"/>
            <w:noWrap w:val="false"/>
          </w:tcPr>
          <w:p w14:paraId="2EC6FEEC" w14:textId="77777777">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890" w:type="dxa"/>
            <w:vAlign w:val="center"/>
            <w:textDirection w:val="lrTb"/>
            <w:noWrap w:val="false"/>
          </w:tcPr>
          <w:p w14:paraId="232E7509" w14:textId="77777777">
            <w:pPr>
              <w:pBdr/>
              <w:spacing/>
              <w:ind/>
              <w:jc w:val="center"/>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890" w:type="dxa"/>
            <w:vAlign w:val="center"/>
            <w:textDirection w:val="lrTb"/>
            <w:noWrap w:val="false"/>
          </w:tcPr>
          <w:p w14:paraId="484C90D1" w14:textId="77777777">
            <w:pPr>
              <w:pBdr/>
              <w:spacing/>
              <w:ind/>
              <w:jc w:val="center"/>
              <w:rPr>
                <w:b/>
                <w:bCs/>
                <w:color w:val="000000"/>
              </w:rPr>
            </w:pP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2430" w:type="dxa"/>
            <w:vAlign w:val="center"/>
            <w:textDirection w:val="lrTb"/>
            <w:noWrap w:val="false"/>
          </w:tcPr>
          <w:p w14:paraId="3C5C84C2" w14:textId="77777777">
            <w:pPr>
              <w:pBdr/>
              <w:spacing/>
              <w:ind/>
              <w:jc w:val="center"/>
              <w:rPr>
                <w:b/>
                <w:bCs/>
                <w:color w:val="000000"/>
              </w:rPr>
            </w:pPr>
            <w:r>
              <w:rPr>
                <w:b/>
                <w:bCs/>
                <w:color w:val="000000"/>
              </w:rPr>
              <w:t xml:space="preserve">Trọng</w:t>
            </w:r>
            <w:r>
              <w:rPr>
                <w:b/>
                <w:bCs/>
                <w:color w:val="000000"/>
              </w:rPr>
              <w:t xml:space="preserve"> </w:t>
            </w:r>
            <w:r>
              <w:rPr>
                <w:b/>
                <w:bCs/>
                <w:color w:val="000000"/>
              </w:rPr>
              <w:t xml:space="preserve">số</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3060" w:type="dxa"/>
            <w:vAlign w:val="center"/>
            <w:textDirection w:val="lrTb"/>
            <w:noWrap w:val="false"/>
          </w:tcPr>
          <w:p w14:paraId="445DD05B" w14:textId="77777777">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trung</w:t>
            </w:r>
            <w:r>
              <w:rPr>
                <w:b/>
                <w:bCs/>
                <w:color w:val="000000"/>
              </w:rPr>
              <w:t xml:space="preserve"> </w:t>
            </w:r>
            <w:r>
              <w:rPr>
                <w:b/>
                <w:bCs/>
                <w:color w:val="000000"/>
              </w:rPr>
              <w:t xml:space="preserve">bình</w:t>
            </w:r>
            <w:r>
              <w:rPr>
                <w:b/>
                <w:bCs/>
                <w:color w:val="000000"/>
              </w:rPr>
              <w:t xml:space="preserve"> </w:t>
            </w:r>
            <w:r>
              <w:rPr>
                <w:b/>
                <w:bCs/>
                <w:color w:val="000000"/>
              </w:rPr>
              <w:t xml:space="preserve">của</w:t>
            </w:r>
            <w:r>
              <w:rPr>
                <w:b/>
                <w:bCs/>
                <w:color w:val="000000"/>
              </w:rPr>
              <w:t xml:space="preserve"> </w:t>
            </w: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r>
      <w:tr>
        <w:trPr>
          <w:trHeight w:val="0"/>
        </w:trPr>
        <w:tc>
          <w:tcPr>
            <w:tcBorders>
              <w:top w:val="none" w:color="000000" w:sz="4" w:space="0"/>
              <w:left w:val="single" w:color="auto" w:sz="4" w:space="0"/>
              <w:bottom w:val="single" w:color="auto" w:sz="4" w:space="0"/>
              <w:right w:val="single" w:color="auto" w:sz="4" w:space="0"/>
            </w:tcBorders>
            <w:tcW w:w="648" w:type="dxa"/>
            <w:vAlign w:val="center"/>
            <w:textDirection w:val="lrTb"/>
            <w:noWrap w:val="false"/>
          </w:tcPr>
          <w:p w14:paraId="02FE5EC4" w14:textId="77777777">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890" w:type="dxa"/>
            <w:vAlign w:val="center"/>
            <w:textDirection w:val="lrTb"/>
            <w:noWrap w:val="false"/>
          </w:tcPr>
          <w:p w14:paraId="738629FD" w14:textId="77777777">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890" w:type="dxa"/>
            <w:vAlign w:val="center"/>
            <w:textDirection w:val="lrTb"/>
            <w:noWrap w:val="false"/>
          </w:tcPr>
          <w:p w14:paraId="7D05D63B" w14:textId="179A9FFA">
            <w:pPr>
              <w:pBdr/>
              <w:spacing/>
              <w:ind/>
              <w:jc w:val="center"/>
              <w:rPr>
                <w:color w:val="000000"/>
              </w:rPr>
            </w:pPr>
            <w:r>
              <w:rPr>
                <w:color w:val="000000"/>
              </w:rPr>
              <w:t xml:space="preserve">4.214.505</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2430" w:type="dxa"/>
            <w:vAlign w:val="center"/>
            <w:textDirection w:val="lrTb"/>
            <w:noWrap w:val="false"/>
          </w:tcPr>
          <w:p w14:paraId="63F887FF" w14:textId="27EBD611">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3060" w:type="dxa"/>
            <w:vAlign w:val="center"/>
            <w:textDirection w:val="lrTb"/>
            <w:noWrap w:val="false"/>
          </w:tcPr>
          <w:p w14:paraId="50863780" w14:textId="04487ACD">
            <w:pPr>
              <w:pBdr/>
              <w:spacing/>
              <w:ind/>
              <w:jc w:val="center"/>
              <w:rPr>
                <w:color w:val="000000"/>
              </w:rPr>
            </w:pPr>
            <w:r>
              <w:rPr>
                <w:color w:val="000000"/>
              </w:rPr>
              <w:t xml:space="preserve">1.405.116</w:t>
            </w:r>
            <w:r>
              <w:rPr>
                <w:color w:val="000000"/>
              </w:rPr>
            </w:r>
            <w:r>
              <w:rPr>
                <w:color w:val="000000"/>
              </w:rPr>
            </w:r>
          </w:p>
        </w:tc>
      </w:tr>
      <w:tr>
        <w:trPr>
          <w:trHeight w:val="0"/>
        </w:trPr>
        <w:tc>
          <w:tcPr>
            <w:tcBorders>
              <w:top w:val="none" w:color="000000" w:sz="4" w:space="0"/>
              <w:left w:val="single" w:color="auto" w:sz="4" w:space="0"/>
              <w:bottom w:val="single" w:color="auto" w:sz="4" w:space="0"/>
              <w:right w:val="single" w:color="auto" w:sz="4" w:space="0"/>
            </w:tcBorders>
            <w:tcW w:w="648" w:type="dxa"/>
            <w:vAlign w:val="center"/>
            <w:textDirection w:val="lrTb"/>
            <w:noWrap w:val="false"/>
          </w:tcPr>
          <w:p w14:paraId="0E4DE4C6" w14:textId="77777777">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890" w:type="dxa"/>
            <w:vAlign w:val="center"/>
            <w:textDirection w:val="lrTb"/>
            <w:noWrap w:val="false"/>
          </w:tcPr>
          <w:p w14:paraId="5D4E40D1" w14:textId="77777777">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890" w:type="dxa"/>
            <w:vAlign w:val="center"/>
            <w:textDirection w:val="lrTb"/>
            <w:noWrap w:val="false"/>
          </w:tcPr>
          <w:p w14:paraId="1E19774E" w14:textId="57ED2A71">
            <w:pPr>
              <w:pBdr/>
              <w:spacing/>
              <w:ind/>
              <w:jc w:val="center"/>
              <w:rPr>
                <w:color w:val="000000"/>
              </w:rPr>
            </w:pPr>
            <w:r>
              <w:rPr>
                <w:color w:val="000000"/>
              </w:rPr>
              <w:t xml:space="preserve">5.160.000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2430" w:type="dxa"/>
            <w:vAlign w:val="center"/>
            <w:textDirection w:val="lrTb"/>
            <w:noWrap w:val="false"/>
          </w:tcPr>
          <w:p w14:paraId="5202BBF5" w14:textId="09572FCF">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3060" w:type="dxa"/>
            <w:vAlign w:val="center"/>
            <w:textDirection w:val="lrTb"/>
            <w:noWrap w:val="false"/>
          </w:tcPr>
          <w:p w14:paraId="4DF190ED" w14:textId="4522A33E">
            <w:pPr>
              <w:pBdr/>
              <w:spacing/>
              <w:ind/>
              <w:jc w:val="center"/>
              <w:rPr>
                <w:color w:val="000000"/>
              </w:rPr>
            </w:pPr>
            <w:r>
              <w:rPr>
                <w:color w:val="000000"/>
              </w:rPr>
              <w:t xml:space="preserve">1.719.828</w:t>
            </w:r>
            <w:r>
              <w:rPr>
                <w:color w:val="000000"/>
              </w:rPr>
            </w:r>
            <w:r>
              <w:rPr>
                <w:color w:val="000000"/>
              </w:rPr>
            </w:r>
          </w:p>
        </w:tc>
      </w:tr>
      <w:tr>
        <w:trPr>
          <w:trHeight w:val="0"/>
        </w:trPr>
        <w:tc>
          <w:tcPr>
            <w:tcBorders>
              <w:top w:val="none" w:color="000000" w:sz="4" w:space="0"/>
              <w:left w:val="single" w:color="auto" w:sz="4" w:space="0"/>
              <w:bottom w:val="single" w:color="auto" w:sz="4" w:space="0"/>
              <w:right w:val="single" w:color="auto" w:sz="4" w:space="0"/>
            </w:tcBorders>
            <w:tcW w:w="648" w:type="dxa"/>
            <w:vAlign w:val="center"/>
            <w:textDirection w:val="lrTb"/>
            <w:noWrap w:val="false"/>
          </w:tcPr>
          <w:p w14:paraId="24B2B48A" w14:textId="77777777">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890" w:type="dxa"/>
            <w:vAlign w:val="center"/>
            <w:textDirection w:val="lrTb"/>
            <w:noWrap w:val="false"/>
          </w:tcPr>
          <w:p w14:paraId="76C4E90C" w14:textId="77777777">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890" w:type="dxa"/>
            <w:vAlign w:val="center"/>
            <w:textDirection w:val="lrTb"/>
            <w:noWrap w:val="false"/>
          </w:tcPr>
          <w:p w14:paraId="7B2D662B" w14:textId="0CCF9404">
            <w:pPr>
              <w:pBdr/>
              <w:spacing/>
              <w:ind/>
              <w:jc w:val="center"/>
              <w:rPr>
                <w:color w:val="000000"/>
              </w:rPr>
            </w:pPr>
            <w:r>
              <w:rPr>
                <w:color w:val="000000"/>
              </w:rPr>
              <w:t xml:space="preserve">5.373.395</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2430" w:type="dxa"/>
            <w:vAlign w:val="center"/>
            <w:textDirection w:val="lrTb"/>
            <w:noWrap w:val="false"/>
          </w:tcPr>
          <w:p w14:paraId="17B586B8" w14:textId="6FCC735B">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3060" w:type="dxa"/>
            <w:vAlign w:val="center"/>
            <w:textDirection w:val="lrTb"/>
            <w:noWrap w:val="false"/>
          </w:tcPr>
          <w:p w14:paraId="29FE0781" w14:textId="2B090D2D">
            <w:pPr>
              <w:pBdr/>
              <w:spacing/>
              <w:ind/>
              <w:jc w:val="center"/>
              <w:rPr>
                <w:color w:val="000000"/>
              </w:rPr>
            </w:pPr>
            <w:r>
              <w:rPr>
                <w:color w:val="000000"/>
              </w:rPr>
              <w:t xml:space="preserve">1.790.953</w:t>
            </w:r>
            <w:r>
              <w:rPr>
                <w:color w:val="000000"/>
              </w:rPr>
            </w:r>
            <w:r>
              <w:rPr>
                <w:color w:val="000000"/>
              </w:rPr>
            </w:r>
          </w:p>
        </w:tc>
      </w:tr>
      <w:tr>
        <w:trPr>
          <w:trHeight w:val="0"/>
        </w:trPr>
        <w:tc>
          <w:tcPr>
            <w:gridSpan w:val="4"/>
            <w:tcBorders>
              <w:top w:val="single" w:color="auto" w:sz="4" w:space="0"/>
              <w:left w:val="single" w:color="auto" w:sz="4" w:space="0"/>
              <w:bottom w:val="single" w:color="auto" w:sz="4" w:space="0"/>
              <w:right w:val="single" w:color="auto" w:sz="4" w:space="0"/>
            </w:tcBorders>
            <w:tcW w:w="6858" w:type="dxa"/>
            <w:vAlign w:val="center"/>
            <w:textDirection w:val="lrTb"/>
            <w:noWrap w:val="false"/>
          </w:tcPr>
          <w:p w14:paraId="7531CF43" w14:textId="77777777">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bình</w:t>
            </w:r>
            <w:r>
              <w:rPr>
                <w:b/>
                <w:bCs/>
                <w:color w:val="000000"/>
              </w:rPr>
              <w:t xml:space="preserve"> </w:t>
            </w:r>
            <w:r>
              <w:rPr>
                <w:b/>
                <w:bCs/>
                <w:color w:val="000000"/>
              </w:rPr>
              <w:t xml:space="preserve">quân</w:t>
            </w:r>
            <w:r>
              <w:rPr>
                <w:b/>
                <w:bCs/>
                <w:color w:val="000000"/>
              </w:rPr>
              <w:t xml:space="preserve"> </w:t>
            </w:r>
            <w:r>
              <w:rPr>
                <w:b/>
                <w:bCs/>
                <w:color w:val="000000"/>
              </w:rPr>
              <w:t xml:space="preserve">theo</w:t>
            </w:r>
            <w:r>
              <w:rPr>
                <w:b/>
                <w:bCs/>
                <w:color w:val="000000"/>
              </w:rPr>
              <w:t xml:space="preserve"> </w:t>
            </w:r>
            <w:r>
              <w:rPr>
                <w:b/>
                <w:bCs/>
                <w:color w:val="000000"/>
              </w:rPr>
              <w:t xml:space="preserve">trọng</w:t>
            </w:r>
            <w:r>
              <w:rPr>
                <w:b/>
                <w:bCs/>
                <w:color w:val="000000"/>
              </w:rPr>
              <w:t xml:space="preserve"> </w:t>
            </w:r>
            <w:r>
              <w:rPr>
                <w:b/>
                <w:bCs/>
                <w:color w:val="000000"/>
              </w:rPr>
              <w:t xml:space="preserve">số</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3060" w:type="dxa"/>
            <w:vAlign w:val="center"/>
            <w:textDirection w:val="lrTb"/>
            <w:noWrap w:val="false"/>
          </w:tcPr>
          <w:p w14:paraId="12E9451D" w14:textId="2DD49DDF">
            <w:pPr>
              <w:pBdr/>
              <w:spacing/>
              <w:ind/>
              <w:jc w:val="center"/>
              <w:rPr>
                <w:b/>
                <w:bCs/>
                <w:color w:val="000000"/>
              </w:rPr>
            </w:pPr>
            <w:r>
              <w:rPr>
                <w:b/>
                <w:bCs/>
                <w:color w:val="000000" w:themeColor="text1"/>
                <w:lang w:val="vi-VN"/>
              </w:rPr>
              <w:t xml:space="preserve">4.915.897</w:t>
            </w:r>
            <w:r>
              <w:rPr>
                <w:b/>
                <w:bCs/>
                <w:color w:val="000000"/>
              </w:rPr>
            </w:r>
            <w:r>
              <w:rPr>
                <w:b/>
                <w:bCs/>
                <w:color w:val="000000"/>
              </w:rPr>
            </w:r>
          </w:p>
        </w:tc>
      </w:tr>
      <w:tr>
        <w:trPr>
          <w:trHeight w:val="0"/>
        </w:trPr>
        <w:tc>
          <w:tcPr>
            <w:gridSpan w:val="4"/>
            <w:tcBorders>
              <w:top w:val="single" w:color="auto" w:sz="4" w:space="0"/>
              <w:left w:val="single" w:color="auto" w:sz="4" w:space="0"/>
              <w:bottom w:val="single" w:color="auto" w:sz="4" w:space="0"/>
              <w:right w:val="single" w:color="auto" w:sz="4" w:space="0"/>
            </w:tcBorders>
            <w:tcW w:w="6858" w:type="dxa"/>
            <w:vAlign w:val="center"/>
            <w:textDirection w:val="lrTb"/>
            <w:noWrap w:val="false"/>
          </w:tcPr>
          <w:p w14:paraId="04E244F9" w14:textId="77777777">
            <w:pPr>
              <w:pBdr/>
              <w:spacing/>
              <w:ind/>
              <w:jc w:val="center"/>
              <w:rPr>
                <w:b/>
                <w:bCs/>
                <w:color w:val="000000"/>
              </w:rPr>
            </w:pPr>
            <w:r>
              <w:rPr>
                <w:b/>
                <w:bCs/>
                <w:color w:val="000000"/>
              </w:rPr>
              <w:t xml:space="preserve">Làm</w:t>
            </w:r>
            <w:r>
              <w:rPr>
                <w:b/>
                <w:bCs/>
                <w:color w:val="000000"/>
              </w:rPr>
              <w:t xml:space="preserve"> </w:t>
            </w:r>
            <w:r>
              <w:rPr>
                <w:b/>
                <w:bCs/>
                <w:color w:val="000000"/>
              </w:rPr>
              <w:t xml:space="preserve">tròn</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3060" w:type="dxa"/>
            <w:vAlign w:val="center"/>
            <w:textDirection w:val="lrTb"/>
            <w:noWrap w:val="false"/>
          </w:tcPr>
          <w:p w14:paraId="777CABCB" w14:textId="3D66B12D">
            <w:pPr>
              <w:pBdr/>
              <w:spacing/>
              <w:ind/>
              <w:jc w:val="center"/>
              <w:rPr>
                <w:b/>
                <w:bCs/>
                <w:color w:val="000000"/>
              </w:rPr>
            </w:pPr>
            <w:r>
              <w:rPr>
                <w:b/>
                <w:bCs/>
                <w:color w:val="000000" w:themeColor="text1"/>
                <w:lang w:val="vi-VN"/>
              </w:rPr>
              <w:t xml:space="preserve">4.900.000</w:t>
            </w:r>
            <w:r>
              <w:rPr>
                <w:b/>
                <w:bCs/>
                <w:color w:val="000000"/>
              </w:rPr>
            </w:r>
            <w:r>
              <w:rPr>
                <w:b/>
                <w:bCs/>
                <w:color w:val="000000"/>
              </w:rPr>
            </w:r>
          </w:p>
        </w:tc>
      </w:tr>
    </w:tbl>
    <w:p w14:paraId="6A5CE52D" w14:textId="303DCC42">
      <w:pPr>
        <w:pBdr/>
        <w:spacing w:after="120" w:before="120" w:line="276" w:lineRule="auto"/>
        <w:ind/>
        <w:jc w:val="both"/>
        <w:rPr>
          <w:b/>
          <w:bCs/>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lang w:val="vi-VN"/>
        </w:rPr>
        <w:t xml:space="preserve">4.900.000</w:t>
      </w:r>
      <w:r>
        <w:rPr>
          <w:b/>
          <w:bCs/>
          <w:color w:val="000000" w:themeColor="text1"/>
        </w:rPr>
        <w:t xml:space="preserve"> </w:t>
      </w:r>
      <w:r>
        <w:rPr>
          <w:b/>
          <w:bCs/>
        </w:rPr>
        <w:t xml:space="preserve">đồng</w:t>
      </w:r>
      <w:r>
        <w:rPr>
          <w:b/>
          <w:bCs/>
        </w:rPr>
        <w:t xml:space="preserve">/m².</w:t>
      </w:r>
      <w:r>
        <w:rPr>
          <w:b/>
          <w:bCs/>
        </w:rPr>
      </w:r>
      <w:r>
        <w:rPr>
          <w:b/>
          <w:bCs/>
        </w:rPr>
      </w:r>
    </w:p>
    <w:p w14:paraId="4B506B03" w14:textId="49B8E0F8">
      <w:pPr>
        <w:pStyle w:val="1024"/>
        <w:numPr>
          <w:ilvl w:val="0"/>
          <w:numId w:val="26"/>
        </w:numPr>
        <w:pBdr/>
        <w:spacing w:after="120" w:before="120" w:line="276" w:lineRule="auto"/>
        <w:ind w:hanging="357" w:left="357"/>
        <w:jc w:val="both"/>
        <w:rPr>
          <w:b/>
          <w:lang w:val="pt-BR"/>
        </w:rPr>
      </w:pPr>
      <w:r>
        <w:rPr>
          <w:b/>
          <w:lang w:val="pt-BR"/>
        </w:rPr>
        <w:t xml:space="preserve">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14:paraId="5FD09752" w14:textId="07A918B2">
      <w:pPr>
        <w:pStyle w:val="1024"/>
        <w:pBdr/>
        <w:tabs>
          <w:tab w:val="left" w:leader="none" w:pos="993"/>
        </w:tabs>
        <w:spacing w:after="120" w:before="120" w:line="276" w:lineRule="auto"/>
        <w:ind w:left="0"/>
        <w:jc w:val="both"/>
        <w:rPr>
          <w:highlight w:val="none"/>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t xml:space="preserve">Tháng 01/2026</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rPr>
          <w:highlight w:val="none"/>
        </w:rPr>
      </w:r>
    </w:p>
    <w:p w14:paraId="23EC0572">
      <w:pPr>
        <w:pStyle w:val="1024"/>
        <w:pBdr/>
        <w:tabs>
          <w:tab w:val="left" w:leader="none" w:pos="993"/>
        </w:tabs>
        <w:spacing w:after="120" w:before="120" w:line="276" w:lineRule="auto"/>
        <w:ind w:left="0"/>
        <w:jc w:val="both"/>
        <w:rPr/>
      </w:pPr>
      <w:r/>
      <w:r/>
    </w:p>
    <w:p w14:paraId="0EAB7F0C">
      <w:pPr>
        <w:pStyle w:val="1024"/>
        <w:pBdr/>
        <w:tabs>
          <w:tab w:val="left" w:leader="none" w:pos="993"/>
        </w:tabs>
        <w:spacing w:after="120" w:before="120" w:line="276" w:lineRule="auto"/>
        <w:ind w:left="0"/>
        <w:jc w:val="both"/>
        <w:rPr/>
      </w:pPr>
      <w:r/>
      <w:r/>
    </w:p>
    <w:p w14:paraId="6E2C4C2D">
      <w:pPr>
        <w:pStyle w:val="1024"/>
        <w:pBdr/>
        <w:tabs>
          <w:tab w:val="left" w:leader="none" w:pos="993"/>
        </w:tabs>
        <w:spacing w:after="120" w:before="120" w:line="276" w:lineRule="auto"/>
        <w:ind w:left="0"/>
        <w:jc w:val="both"/>
        <w:rPr/>
      </w:pPr>
      <w:r/>
      <w:r/>
    </w:p>
    <w:p w14:paraId="6A4275D9">
      <w:pPr>
        <w:pStyle w:val="1024"/>
        <w:pBdr/>
        <w:tabs>
          <w:tab w:val="left" w:leader="none" w:pos="993"/>
        </w:tabs>
        <w:spacing w:after="120" w:before="120" w:line="276" w:lineRule="auto"/>
        <w:ind w:left="0"/>
        <w:jc w:val="both"/>
        <w:rPr/>
      </w:pPr>
      <w:r/>
      <w:r/>
    </w:p>
    <w:p w14:paraId="49D81253">
      <w:pPr>
        <w:pStyle w:val="1024"/>
        <w:pBdr/>
        <w:tabs>
          <w:tab w:val="left" w:leader="none" w:pos="993"/>
        </w:tabs>
        <w:spacing w:after="120" w:before="120" w:line="276" w:lineRule="auto"/>
        <w:ind w:left="0"/>
        <w:jc w:val="both"/>
        <w:rPr/>
      </w:pPr>
      <w:r>
        <w:rPr>
          <w:highlight w:val="none"/>
        </w:rPr>
      </w:r>
      <w:r>
        <w:rPr>
          <w:highlight w:val="none"/>
        </w:rPr>
      </w:r>
      <w:r/>
    </w:p>
    <w:tbl>
      <w:tblPr>
        <w:tblW w:w="5062"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648"/>
        <w:gridCol w:w="2448"/>
        <w:gridCol w:w="1802"/>
        <w:gridCol w:w="2581"/>
        <w:gridCol w:w="2164"/>
      </w:tblGrid>
      <w:tr>
        <w:trPr>
          <w:trHeight w:val="20"/>
        </w:trPr>
        <w:tc>
          <w:tcPr>
            <w:shd w:val="clear" w:color="000000" w:fill="ffffff"/>
            <w:tcBorders/>
            <w:tcW w:w="648" w:type="dxa"/>
            <w:vAlign w:val="center"/>
            <w:textDirection w:val="lrTb"/>
            <w:noWrap w:val="false"/>
          </w:tcPr>
          <w:p w14:paraId="3CC84BB2">
            <w:pPr>
              <w:pBdr/>
              <w:spacing w:after="40" w:before="40" w:line="288" w:lineRule="auto"/>
              <w:ind/>
              <w:jc w:val="center"/>
              <w:rPr>
                <w:b/>
                <w:bCs/>
              </w:rPr>
            </w:pPr>
            <w:r>
              <w:rPr>
                <w:b/>
                <w:bCs/>
              </w:rPr>
              <w:t xml:space="preserve">TT</w:t>
            </w:r>
            <w:r>
              <w:rPr>
                <w:b/>
                <w:bCs/>
              </w:rPr>
            </w:r>
            <w:r>
              <w:rPr>
                <w:b/>
                <w:bCs/>
              </w:rPr>
            </w:r>
          </w:p>
        </w:tc>
        <w:tc>
          <w:tcPr>
            <w:shd w:val="clear" w:color="000000" w:fill="ffffff"/>
            <w:tcBorders/>
            <w:tcW w:w="2448" w:type="dxa"/>
            <w:vAlign w:val="center"/>
            <w:textDirection w:val="lrTb"/>
            <w:noWrap w:val="false"/>
          </w:tcPr>
          <w:p w14:paraId="672A9E07">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1802" w:type="dxa"/>
            <w:vAlign w:val="center"/>
            <w:textDirection w:val="lrTb"/>
            <w:noWrap w:val="false"/>
          </w:tcPr>
          <w:p w14:paraId="1FF90151">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2581" w:type="dxa"/>
            <w:vAlign w:val="center"/>
            <w:textDirection w:val="lrTb"/>
            <w:noWrap w:val="false"/>
          </w:tcPr>
          <w:p w14:paraId="6C7A854E">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2164" w:type="dxa"/>
            <w:vAlign w:val="center"/>
            <w:textDirection w:val="lrTb"/>
            <w:noWrap w:val="false"/>
          </w:tcPr>
          <w:p w14:paraId="4BB7827A">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648" w:type="dxa"/>
            <w:vAlign w:val="center"/>
            <w:textDirection w:val="lrTb"/>
            <w:noWrap w:val="false"/>
          </w:tcPr>
          <w:p w14:paraId="7A7EA666">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831" w:type="dxa"/>
            <w:vAlign w:val="center"/>
            <w:textDirection w:val="lrTb"/>
            <w:noWrap w:val="false"/>
          </w:tcPr>
          <w:p w14:paraId="6EA4238E">
            <w:pPr>
              <w:pBdr/>
              <w:spacing w:after="40" w:before="40" w:line="288" w:lineRule="auto"/>
              <w:ind/>
              <w:jc w:val="both"/>
              <w:rPr>
                <w:b/>
                <w:bCs/>
              </w:rPr>
            </w:pPr>
            <w:r>
              <w:rPr>
                <w:b/>
                <w:bCs/>
                <w:color w:val="000000"/>
              </w:rPr>
              <w:t xml:space="preserve">Quyền sử dụng đất tại thửa đất số: 168 và 171, tờ bản đồ số: 110 có địa chỉ: Xã Phú Cát, huyện Quốc Oai, thành phố Hà Nội (Nay là xã Phú Cát, Thàn</w:t>
            </w:r>
            <w:r>
              <w:rPr>
                <w:b/>
                <w:bCs/>
                <w:color w:val="000000"/>
              </w:rPr>
              <w:t xml:space="preserve">h phố Hà Nội) theo Giấy chứng nhận quyền sử dụng đất quyền sở hữu nhà ở và tài sản khác gắn liền với đất số: DP 807777, số vào sổ cấp GCN: VP 00054 do Văn phòng Đăng ký đất đai Hà Nội cấp ngày 18/12/2024 cho ông Nguyễn Đình Ngọc và bà Nguyễn Thị Thuý Hằng.</w:t>
            </w:r>
            <w:r>
              <w:rPr>
                <w:b/>
                <w:bCs/>
              </w:rPr>
            </w:r>
            <w:r>
              <w:rPr>
                <w:b/>
                <w:bCs/>
              </w:rPr>
            </w:r>
          </w:p>
        </w:tc>
        <w:tc>
          <w:tcPr>
            <w:shd w:val="clear" w:color="000000" w:fill="ffffff"/>
            <w:tcBorders/>
            <w:tcW w:w="2164" w:type="dxa"/>
            <w:vAlign w:val="center"/>
            <w:textDirection w:val="lrTb"/>
            <w:noWrap w:val="false"/>
          </w:tcPr>
          <w:p w14:paraId="19CFB7B3">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648" w:type="dxa"/>
            <w:vAlign w:val="center"/>
            <w:textDirection w:val="lrTb"/>
            <w:noWrap w:val="false"/>
          </w:tcPr>
          <w:p w14:paraId="67EB9D74">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2448" w:type="dxa"/>
            <w:vAlign w:val="center"/>
            <w:textDirection w:val="lrTb"/>
            <w:noWrap w:val="false"/>
          </w:tcPr>
          <w:p w14:paraId="1998740A">
            <w:pPr>
              <w:pBdr/>
              <w:spacing w:after="40" w:before="40" w:line="288" w:lineRule="auto"/>
              <w:ind/>
              <w:rPr>
                <w:b w:val="0"/>
                <w:bCs w:val="0"/>
              </w:rPr>
            </w:pPr>
            <w:r>
              <w:rPr>
                <w:b w:val="0"/>
                <w:bCs w:val="0"/>
              </w:rPr>
              <w:t xml:space="preserve">Đất hỗn hợp</w:t>
            </w:r>
            <w:r>
              <w:rPr>
                <w:b w:val="0"/>
                <w:bCs w:val="0"/>
              </w:rPr>
            </w:r>
            <w:r>
              <w:rPr>
                <w:b w:val="0"/>
                <w:bCs w:val="0"/>
              </w:rPr>
            </w:r>
          </w:p>
        </w:tc>
        <w:tc>
          <w:tcPr>
            <w:tcBorders/>
            <w:tcW w:w="1802" w:type="dxa"/>
            <w:vAlign w:val="center"/>
            <w:textDirection w:val="lrTb"/>
            <w:noWrap/>
          </w:tcPr>
          <w:p w14:paraId="2B7D3AA7">
            <w:pPr>
              <w:pBdr/>
              <w:spacing w:after="40" w:before="40" w:line="288" w:lineRule="auto"/>
              <w:ind/>
              <w:jc w:val="center"/>
              <w:rPr>
                <w:color w:val="000000"/>
              </w:rPr>
            </w:pPr>
            <w:r>
              <w:rPr>
                <w:color w:val="000000" w:themeColor="text1"/>
              </w:rPr>
              <w:t xml:space="preserve">2.112,4</w:t>
            </w:r>
            <w:r>
              <w:rPr>
                <w:color w:val="000000"/>
              </w:rPr>
            </w:r>
            <w:r>
              <w:rPr>
                <w:color w:val="000000"/>
              </w:rPr>
            </w:r>
          </w:p>
        </w:tc>
        <w:tc>
          <w:tcPr>
            <w:shd w:val="clear" w:color="000000" w:fill="ffffff"/>
            <w:tcBorders/>
            <w:tcW w:w="2581" w:type="dxa"/>
            <w:vAlign w:val="center"/>
            <w:textDirection w:val="lrTb"/>
            <w:noWrap w:val="false"/>
          </w:tcPr>
          <w:p w14:paraId="1A541091">
            <w:pPr>
              <w:pBdr/>
              <w:spacing w:after="40" w:before="40" w:line="288" w:lineRule="auto"/>
              <w:ind/>
              <w:jc w:val="center"/>
              <w:rPr/>
            </w:pPr>
            <w:r>
              <w:rPr>
                <w:color w:val="000000" w:themeColor="text1"/>
              </w:rPr>
              <w:t xml:space="preserve">4.900.000</w:t>
            </w:r>
            <w:r/>
          </w:p>
        </w:tc>
        <w:tc>
          <w:tcPr>
            <w:shd w:val="clear" w:color="000000" w:fill="ffffff"/>
            <w:tcBorders/>
            <w:tcW w:w="2164" w:type="dxa"/>
            <w:vAlign w:val="center"/>
            <w:textDirection w:val="lrTb"/>
            <w:noWrap w:val="false"/>
          </w:tcPr>
          <w:p w14:paraId="27EFA3FC">
            <w:pPr>
              <w:pBdr/>
              <w:spacing w:after="40" w:before="40" w:line="288" w:lineRule="auto"/>
              <w:ind/>
              <w:jc w:val="right"/>
              <w:rPr/>
            </w:pPr>
            <w:r>
              <w:rPr>
                <w:color w:val="000000" w:themeColor="text1"/>
              </w:rPr>
              <w:t xml:space="preserve">10.350.760.000</w:t>
            </w:r>
            <w:r/>
          </w:p>
        </w:tc>
      </w:tr>
      <w:tr>
        <w:trPr>
          <w:trHeight w:val="20"/>
        </w:trPr>
        <w:tc>
          <w:tcPr>
            <w:gridSpan w:val="4"/>
            <w:tcBorders/>
            <w:tcW w:w="7479" w:type="dxa"/>
            <w:vAlign w:val="center"/>
            <w:textDirection w:val="lrTb"/>
            <w:noWrap/>
          </w:tcPr>
          <w:p w14:paraId="460BC81B">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164" w:type="dxa"/>
            <w:vAlign w:val="center"/>
            <w:textDirection w:val="lrTb"/>
            <w:noWrap/>
          </w:tcPr>
          <w:p w14:paraId="31EDE5FC">
            <w:pPr>
              <w:pBdr/>
              <w:spacing w:after="40" w:before="40" w:line="288" w:lineRule="auto"/>
              <w:ind/>
              <w:jc w:val="right"/>
              <w:rPr>
                <w:b/>
                <w:bCs/>
              </w:rPr>
            </w:pPr>
            <w:r>
              <w:rPr>
                <w:b/>
                <w:bCs/>
                <w:color w:val="000000" w:themeColor="text1"/>
              </w:rPr>
              <w:t xml:space="preserve">10.350.760.000</w:t>
            </w:r>
            <w:r>
              <w:rPr>
                <w:b/>
                <w:bCs/>
              </w:rPr>
            </w:r>
            <w:r>
              <w:rPr>
                <w:b/>
                <w:bCs/>
              </w:rPr>
            </w:r>
          </w:p>
        </w:tc>
      </w:tr>
      <w:tr>
        <w:trPr>
          <w:trHeight w:val="20"/>
        </w:trPr>
        <w:tc>
          <w:tcPr>
            <w:gridSpan w:val="4"/>
            <w:tcBorders/>
            <w:tcW w:w="7479" w:type="dxa"/>
            <w:vAlign w:val="center"/>
            <w:textDirection w:val="lrTb"/>
            <w:noWrap/>
          </w:tcPr>
          <w:p w14:paraId="00215C54">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2164" w:type="dxa"/>
            <w:vAlign w:val="center"/>
            <w:textDirection w:val="lrTb"/>
            <w:noWrap/>
          </w:tcPr>
          <w:p w14:paraId="10DC8004">
            <w:pPr>
              <w:pBdr/>
              <w:spacing w:after="40" w:before="40" w:line="288" w:lineRule="auto"/>
              <w:ind/>
              <w:jc w:val="right"/>
              <w:rPr>
                <w:b/>
                <w:bCs/>
              </w:rPr>
            </w:pPr>
            <w:r>
              <w:rPr>
                <w:b/>
                <w:bCs/>
                <w:color w:val="000000" w:themeColor="text1"/>
              </w:rPr>
              <w:t xml:space="preserve">10.351.000.000</w:t>
            </w:r>
            <w:r>
              <w:rPr>
                <w:b/>
                <w:bCs/>
              </w:rPr>
            </w:r>
            <w:r>
              <w:rPr>
                <w:b/>
                <w:bCs/>
              </w:rPr>
            </w:r>
          </w:p>
        </w:tc>
      </w:tr>
      <w:tr>
        <w:trPr>
          <w:trHeight w:val="20"/>
        </w:trPr>
        <w:tc>
          <w:tcPr>
            <w:gridSpan w:val="5"/>
            <w:tcBorders/>
            <w:tcW w:w="9643" w:type="dxa"/>
            <w:vAlign w:val="center"/>
            <w:textDirection w:val="lrTb"/>
            <w:noWrap w:val="false"/>
          </w:tcPr>
          <w:p w14:paraId="0AEEB0B2">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Mười tỷ, ba trăm năm mươi mốt triệu đồng chẵn</w:t>
            </w:r>
            <w:r>
              <w:rPr>
                <w:b/>
                <w:bCs/>
                <w:i/>
                <w:iCs/>
                <w:color w:val="000000"/>
              </w:rPr>
              <w:t xml:space="preserve">./.)</w:t>
            </w:r>
            <w:r>
              <w:rPr>
                <w:b/>
                <w:bCs/>
                <w:i/>
                <w:iCs/>
                <w:color w:val="000000"/>
              </w:rPr>
            </w:r>
            <w:r>
              <w:rPr>
                <w:b/>
                <w:bCs/>
                <w:i/>
                <w:iCs/>
                <w:color w:val="000000"/>
              </w:rPr>
            </w:r>
          </w:p>
        </w:tc>
      </w:tr>
    </w:tbl>
    <w:p w14:paraId="187E2E91" w14:textId="56B58432">
      <w:pPr>
        <w:pStyle w:val="1024"/>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14:paraId="279C742C" w14:textId="6D8F76C7">
      <w:pPr>
        <w:pStyle w:val="1024"/>
        <w:numPr>
          <w:ilvl w:val="0"/>
          <w:numId w:val="4"/>
        </w:numPr>
        <w:pBdr/>
        <w:tabs>
          <w:tab w:val="left" w:leader="none" w:pos="993"/>
        </w:tabs>
        <w:spacing w:after="120" w:before="120" w:line="288"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r>
        <w:rPr>
          <w:b/>
          <w:lang w:val="pt-BR"/>
        </w:rPr>
      </w:r>
    </w:p>
    <w:p w14:paraId="6D7840C7" w14:textId="686C8E50">
      <w:pPr>
        <w:pStyle w:val="1024"/>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14:paraId="395A1305" w14:textId="2D455902">
      <w:pPr>
        <w:pStyle w:val="1024"/>
        <w:numPr>
          <w:ilvl w:val="0"/>
          <w:numId w:val="5"/>
        </w:numPr>
        <w:pBdr/>
        <w:tabs>
          <w:tab w:val="left" w:leader="none" w:pos="993"/>
        </w:tabs>
        <w:spacing w:after="120" w:before="120" w:line="288"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r>
        <w:rPr>
          <w:lang w:val="pt-BR"/>
        </w:rPr>
      </w:r>
    </w:p>
    <w:p w14:paraId="4F98830D" w14:textId="3CD60F84">
      <w:pPr>
        <w:pStyle w:val="1024"/>
        <w:numPr>
          <w:ilvl w:val="0"/>
          <w:numId w:val="5"/>
        </w:numPr>
        <w:pBdr/>
        <w:tabs>
          <w:tab w:val="left" w:leader="none" w:pos="993"/>
        </w:tabs>
        <w:spacing w:after="120" w:before="120" w:line="288"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r>
        <w:rPr>
          <w:lang w:val="pt-BR"/>
        </w:rPr>
      </w:r>
    </w:p>
    <w:p w14:paraId="28E87A91" w14:textId="55F858F1">
      <w:pPr>
        <w:pStyle w:val="1024"/>
        <w:numPr>
          <w:ilvl w:val="0"/>
          <w:numId w:val="5"/>
        </w:numPr>
        <w:pBdr/>
        <w:tabs>
          <w:tab w:val="left" w:leader="none" w:pos="993"/>
        </w:tabs>
        <w:spacing w:after="120" w:before="120" w:line="288"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14:paraId="79B2D547" w14:textId="77777777">
      <w:pPr>
        <w:pStyle w:val="1024"/>
        <w:numPr>
          <w:ilvl w:val="0"/>
          <w:numId w:val="5"/>
        </w:numPr>
        <w:pBdr/>
        <w:tabs>
          <w:tab w:val="left" w:leader="none" w:pos="993"/>
        </w:tabs>
        <w:spacing w:after="120" w:before="120" w:line="288"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r>
        <w:rPr>
          <w:lang w:val="pt-BR"/>
        </w:rPr>
      </w:r>
    </w:p>
    <w:p w14:paraId="5CAD055E" w14:textId="77777777">
      <w:pPr>
        <w:pStyle w:val="1024"/>
        <w:numPr>
          <w:ilvl w:val="0"/>
          <w:numId w:val="10"/>
        </w:numPr>
        <w:pBdr/>
        <w:spacing w:after="120" w:before="120" w:line="288"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14:paraId="74B3DBA9" w14:textId="77777777">
      <w:pPr>
        <w:pStyle w:val="1024"/>
        <w:numPr>
          <w:ilvl w:val="0"/>
          <w:numId w:val="10"/>
        </w:numPr>
        <w:pBdr/>
        <w:spacing w:after="120" w:before="120" w:line="288"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14:paraId="5CD83ABB" w14:textId="35D13C45">
      <w:pPr>
        <w:pStyle w:val="1024"/>
        <w:numPr>
          <w:ilvl w:val="0"/>
          <w:numId w:val="10"/>
        </w:numPr>
        <w:pBdr/>
        <w:spacing w:after="120" w:before="120" w:line="288"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r>
        <w:rPr>
          <w:lang w:val="pt-BR"/>
        </w:rPr>
      </w:r>
    </w:p>
    <w:p w14:paraId="74201DBE" w14:textId="5F084F54">
      <w:pPr>
        <w:pStyle w:val="1024"/>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14:paraId="0F21F079" w14:textId="3DD55AEF">
      <w:pPr>
        <w:pStyle w:val="1024"/>
        <w:numPr>
          <w:ilvl w:val="0"/>
          <w:numId w:val="5"/>
        </w:numPr>
        <w:pBdr/>
        <w:tabs>
          <w:tab w:val="left" w:leader="none" w:pos="993"/>
        </w:tabs>
        <w:spacing w:after="120" w:before="120" w:line="288"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r>
        <w:rPr>
          <w:lang w:val="pt-BR"/>
        </w:rPr>
      </w:r>
    </w:p>
    <w:p w14:paraId="0748D612" w14:textId="77777777">
      <w:pPr>
        <w:pStyle w:val="1024"/>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r>
        <w:rPr>
          <w:lang w:val="pt-BR"/>
        </w:rPr>
      </w:r>
    </w:p>
    <w:p w14:paraId="10492A76" w14:textId="19C1B135">
      <w:pPr>
        <w:pStyle w:val="1024"/>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r>
        <w:rPr>
          <w:lang w:val="pt-BR"/>
        </w:rPr>
      </w:r>
    </w:p>
    <w:p w14:paraId="4CDAC0E9" w14:textId="77777777">
      <w:pPr>
        <w:pStyle w:val="1024"/>
        <w:numPr>
          <w:ilvl w:val="0"/>
          <w:numId w:val="5"/>
        </w:numPr>
        <w:pBdr/>
        <w:tabs>
          <w:tab w:val="left" w:leader="none" w:pos="993"/>
        </w:tabs>
        <w:spacing w:after="120" w:before="120" w:line="288"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r>
        <w:rPr>
          <w:b/>
          <w:lang w:val="pt-BR"/>
        </w:rPr>
      </w:r>
    </w:p>
    <w:p w14:paraId="4C573C67" w14:textId="77777777">
      <w:pPr>
        <w:pStyle w:val="1024"/>
        <w:numPr>
          <w:ilvl w:val="0"/>
          <w:numId w:val="5"/>
        </w:numPr>
        <w:pBdr/>
        <w:tabs>
          <w:tab w:val="left" w:leader="none" w:pos="993"/>
        </w:tabs>
        <w:spacing w:after="120" w:before="120" w:line="288"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r>
        <w:rPr>
          <w:b/>
          <w:spacing w:val="2"/>
          <w:lang w:val="pt-BR"/>
        </w:rPr>
      </w:r>
    </w:p>
    <w:p w14:paraId="66FC14F5" w14:textId="77777777">
      <w:pPr>
        <w:pStyle w:val="1024"/>
        <w:numPr>
          <w:ilvl w:val="0"/>
          <w:numId w:val="5"/>
        </w:numPr>
        <w:pBdr/>
        <w:tabs>
          <w:tab w:val="left" w:leader="none" w:pos="993"/>
        </w:tabs>
        <w:spacing w:after="120" w:before="120" w:line="288"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14:paraId="6FBCE7CC" w14:textId="77777777">
      <w:pPr>
        <w:pStyle w:val="1024"/>
        <w:numPr>
          <w:ilvl w:val="0"/>
          <w:numId w:val="5"/>
        </w:numPr>
        <w:pBdr/>
        <w:spacing w:after="120" w:before="120" w:line="288"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r>
        <w:rPr>
          <w:lang w:val="pt-BR"/>
        </w:rPr>
      </w:r>
    </w:p>
    <w:p w14:paraId="6B8BEE20" w14:textId="7336718B">
      <w:pPr>
        <w:pStyle w:val="1024"/>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r>
        <w:rPr>
          <w:shd w:val="clear" w:color="auto" w:fill="ffffff"/>
          <w:lang w:val="pt-BR"/>
        </w:rPr>
      </w:r>
    </w:p>
    <w:p w14:paraId="29921AB7" w14:textId="3610F813">
      <w:pPr>
        <w:pStyle w:val="1024"/>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14:paraId="0F9E384F" w14:textId="63102E36">
      <w:pPr>
        <w:pStyle w:val="1024"/>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14:paraId="43E2DB6E" w14:textId="77777777">
      <w:pPr>
        <w:pStyle w:val="1024"/>
        <w:numPr>
          <w:ilvl w:val="0"/>
          <w:numId w:val="5"/>
        </w:numPr>
        <w:pBdr/>
        <w:tabs>
          <w:tab w:val="left" w:leader="none" w:pos="993"/>
        </w:tabs>
        <w:spacing w:after="120" w:before="120" w:line="288"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14:paraId="7108F5A8" w14:textId="7D5BC9CC">
      <w:pPr>
        <w:pStyle w:val="1024"/>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4"/>
      <w:r>
        <w:rPr>
          <w:lang w:val="pt-BR"/>
        </w:rPr>
      </w:r>
      <w:r>
        <w:rPr>
          <w:lang w:val="pt-BR"/>
        </w:rPr>
      </w:r>
    </w:p>
    <w:p w14:paraId="0DD7B968">
      <w:pPr>
        <w:pBdr/>
        <w:spacing w:after="120" w:before="120" w:line="288" w:lineRule="auto"/>
        <w:ind/>
        <w:rPr>
          <w:b/>
          <w:bCs/>
          <w:lang w:val="pt-BR"/>
        </w:rPr>
      </w:pPr>
      <w:r>
        <w:rPr>
          <w:b/>
          <w:bCs/>
          <w:highlight w:val="none"/>
          <w:lang w:val="pt-BR"/>
        </w:rPr>
      </w:r>
      <w:r>
        <w:rPr>
          <w:b/>
          <w:bCs/>
          <w:highlight w:val="none"/>
          <w:lang w:val="pt-BR"/>
        </w:rPr>
      </w:r>
      <w:r>
        <w:rPr>
          <w:b/>
          <w:bCs/>
          <w:lang w:val="pt-BR"/>
        </w:rPr>
      </w:r>
    </w:p>
    <w:p w14:paraId="5E72DB0F">
      <w:pPr>
        <w:pBdr/>
        <w:spacing w:after="120" w:before="120" w:line="288" w:lineRule="auto"/>
        <w:ind/>
        <w:rPr>
          <w:b/>
          <w:bCs/>
          <w:highlight w:val="none"/>
          <w:lang w:val="pt-BR"/>
        </w:rPr>
      </w:pPr>
      <w:r>
        <w:rPr>
          <w:b/>
          <w:bCs/>
          <w:highlight w:val="none"/>
          <w:lang w:val="pt-BR"/>
        </w:rPr>
      </w:r>
      <w:r>
        <w:rPr>
          <w:b/>
          <w:bCs/>
          <w:highlight w:val="none"/>
          <w:lang w:val="pt-BR"/>
        </w:rPr>
      </w:r>
      <w:r>
        <w:rPr>
          <w:b/>
          <w:bCs/>
          <w:highlight w:val="none"/>
          <w:lang w:val="pt-BR"/>
        </w:rPr>
      </w:r>
    </w:p>
    <w:p w14:paraId="1EB51A1E">
      <w:pPr>
        <w:pBdr/>
        <w:spacing w:after="120" w:before="120" w:line="288" w:lineRule="auto"/>
        <w:ind/>
        <w:rPr>
          <w:b/>
          <w:bCs/>
          <w:highlight w:val="none"/>
          <w:lang w:val="pt-BR"/>
        </w:rPr>
      </w:pPr>
      <w:r>
        <w:rPr>
          <w:b/>
          <w:bCs/>
          <w:highlight w:val="none"/>
          <w:lang w:val="pt-BR"/>
        </w:rPr>
      </w:r>
      <w:r>
        <w:rPr>
          <w:b/>
          <w:bCs/>
          <w:highlight w:val="none"/>
          <w:lang w:val="pt-BR"/>
        </w:rPr>
      </w:r>
      <w:r>
        <w:rPr>
          <w:b/>
          <w:bCs/>
          <w:highlight w:val="none"/>
          <w:lang w:val="pt-BR"/>
        </w:rPr>
      </w:r>
    </w:p>
    <w:p w14:paraId="3328F44F">
      <w:pPr>
        <w:pBdr/>
        <w:spacing w:after="120" w:before="120" w:line="288" w:lineRule="auto"/>
        <w:ind/>
        <w:rPr>
          <w:b/>
          <w:bCs/>
          <w:highlight w:val="none"/>
          <w:lang w:val="pt-BR"/>
        </w:rPr>
      </w:pPr>
      <w:r>
        <w:rPr>
          <w:b/>
          <w:bCs/>
          <w:highlight w:val="none"/>
          <w:lang w:val="pt-BR"/>
        </w:rPr>
      </w:r>
      <w:r>
        <w:rPr>
          <w:b/>
          <w:bCs/>
          <w:highlight w:val="none"/>
          <w:lang w:val="pt-BR"/>
        </w:rPr>
      </w:r>
      <w:r>
        <w:rPr>
          <w:b/>
          <w:bCs/>
          <w:highlight w:val="none"/>
          <w:lang w:val="pt-BR"/>
        </w:rPr>
      </w:r>
    </w:p>
    <w:p w14:paraId="0211855F">
      <w:pPr>
        <w:pBdr/>
        <w:spacing w:after="120" w:before="120" w:line="288" w:lineRule="auto"/>
        <w:ind/>
        <w:rPr>
          <w:b/>
          <w:bCs/>
          <w:highlight w:val="none"/>
          <w:lang w:val="pt-BR"/>
        </w:rPr>
      </w:pPr>
      <w:r>
        <w:rPr>
          <w:b/>
          <w:bCs/>
          <w:highlight w:val="none"/>
          <w:lang w:val="pt-BR"/>
        </w:rPr>
      </w:r>
      <w:r>
        <w:rPr>
          <w:b/>
          <w:bCs/>
          <w:highlight w:val="none"/>
          <w:lang w:val="pt-BR"/>
        </w:rPr>
      </w:r>
      <w:r>
        <w:rPr>
          <w:b/>
          <w:bCs/>
          <w:highlight w:val="none"/>
          <w:lang w:val="pt-BR"/>
        </w:rPr>
      </w:r>
    </w:p>
    <w:p w14:paraId="5C28A3DA">
      <w:pPr>
        <w:pBdr/>
        <w:spacing w:after="120" w:before="120" w:line="288" w:lineRule="auto"/>
        <w:ind/>
        <w:rPr>
          <w:b/>
          <w:bCs/>
          <w:highlight w:val="none"/>
          <w:lang w:val="pt-BR"/>
        </w:rPr>
      </w:pPr>
      <w:r>
        <w:rPr>
          <w:b/>
          <w:bCs/>
          <w:highlight w:val="none"/>
          <w:lang w:val="pt-BR"/>
        </w:rPr>
      </w:r>
      <w:r>
        <w:rPr>
          <w:b/>
          <w:bCs/>
          <w:highlight w:val="none"/>
          <w:lang w:val="pt-BR"/>
        </w:rPr>
      </w:r>
      <w:r>
        <w:rPr>
          <w:b/>
          <w:bCs/>
          <w:highlight w:val="none"/>
          <w:lang w:val="pt-BR"/>
        </w:rPr>
      </w:r>
    </w:p>
    <w:p w14:paraId="2F5981E2">
      <w:pPr>
        <w:pBdr/>
        <w:spacing w:after="120" w:before="120" w:line="288" w:lineRule="auto"/>
        <w:ind/>
        <w:rPr>
          <w:b/>
          <w:bCs/>
          <w:highlight w:val="none"/>
          <w:lang w:val="pt-BR"/>
        </w:rPr>
      </w:pPr>
      <w:r>
        <w:rPr>
          <w:b/>
          <w:bCs/>
          <w:highlight w:val="none"/>
          <w:lang w:val="pt-BR"/>
        </w:rPr>
      </w:r>
      <w:r>
        <w:rPr>
          <w:b/>
          <w:bCs/>
          <w:highlight w:val="none"/>
          <w:lang w:val="pt-BR"/>
        </w:rPr>
      </w:r>
      <w:r>
        <w:rPr>
          <w:b/>
          <w:bCs/>
          <w:highlight w:val="none"/>
          <w:lang w:val="pt-BR"/>
        </w:rPr>
      </w:r>
    </w:p>
    <w:p w14:paraId="53057D19" w14:textId="10E33866">
      <w:pPr>
        <w:pBdr/>
        <w:spacing w:after="120" w:before="120" w:line="288" w:lineRule="auto"/>
        <w:ind/>
        <w:rPr>
          <w:b/>
          <w:bCs/>
          <w:highlight w:val="none"/>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highlight w:val="none"/>
          <w:lang w:val="pt-BR"/>
        </w:rPr>
      </w:r>
    </w:p>
    <w:p w14:paraId="149D0CDD" w14:textId="77777777">
      <w:pPr>
        <w:pStyle w:val="1024"/>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r>
        <w:rPr>
          <w:bCs/>
          <w:lang w:val="pt-BR"/>
        </w:rPr>
      </w:r>
    </w:p>
    <w:p w14:paraId="7B47CC14" w14:textId="77777777">
      <w:pPr>
        <w:pStyle w:val="1024"/>
        <w:pBdr/>
        <w:tabs>
          <w:tab w:val="left" w:leader="none" w:pos="993"/>
        </w:tabs>
        <w:spacing w:after="120" w:before="120" w:line="288" w:lineRule="auto"/>
        <w:ind w:left="0"/>
        <w:jc w:val="both"/>
        <w:rPr>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14:paraId="699F9D9D" w14:textId="4418D349">
      <w:pPr>
        <w:pStyle w:val="1024"/>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275/2026/0042/VFI-CT.17.A</w:t>
      </w:r>
      <w:r>
        <w:rPr>
          <w:color w:val="ff0000"/>
          <w:lang w:val="vi-VN"/>
        </w:rPr>
        <w:t xml:space="preserve"> </w:t>
      </w:r>
      <w:r>
        <w:rPr>
          <w:color w:val="000000" w:themeColor="text1"/>
        </w:rPr>
        <w:t xml:space="preserve">ngày 9 tháng 1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5017" w:type="pct"/>
        <w:tblBorders/>
        <w:tblLayout w:type="fixed"/>
        <w:tblLook w:val="01E0" w:firstRow="1" w:lastRow="1" w:firstColumn="1" w:lastColumn="1" w:noHBand="0" w:noVBand="0"/>
      </w:tblPr>
      <w:tblGrid>
        <w:gridCol w:w="4338"/>
        <w:gridCol w:w="5220"/>
      </w:tblGrid>
      <w:tr>
        <w:trPr>
          <w:trHeight w:val="20"/>
        </w:trPr>
        <w:tc>
          <w:tcPr>
            <w:tcBorders/>
            <w:tcW w:w="4338" w:type="dxa"/>
            <w:vAlign w:val="bottom"/>
            <w:textDirection w:val="lrTb"/>
            <w:noWrap w:val="false"/>
          </w:tcPr>
          <w:p w14:paraId="5102D1EF"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5220" w:type="dxa"/>
            <w:vAlign w:val="bottom"/>
            <w:textDirection w:val="lrTb"/>
            <w:noWrap w:val="false"/>
          </w:tcPr>
          <w:p w14:paraId="743C903E" w14:textId="77777777">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14:paraId="5276933B" w14:textId="2A6B9B64">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4338" w:type="dxa"/>
            <w:vAlign w:val="center"/>
            <w:textDirection w:val="lrTb"/>
            <w:noWrap w:val="false"/>
          </w:tcPr>
          <w:p w14:paraId="52F58343">
            <w:pPr>
              <w:pBdr/>
              <w:spacing w:line="276" w:lineRule="auto"/>
              <w:ind/>
              <w:rPr>
                <w:rFonts w:eastAsia="Calibri"/>
                <w:b/>
                <w:bCs/>
                <w:lang w:val="vi-VN"/>
              </w:rPr>
            </w:pPr>
            <w:r>
              <w:rPr>
                <w:rFonts w:eastAsia="Calibri"/>
                <w:b/>
                <w:lang w:val="vi-VN"/>
              </w:rPr>
            </w:r>
            <w:r>
              <w:rPr>
                <w:rFonts w:eastAsia="Calibri"/>
                <w:b/>
                <w:lang w:val="vi-VN"/>
              </w:rPr>
            </w:r>
            <w:r>
              <w:rPr>
                <w:rFonts w:eastAsia="Calibri"/>
                <w:b/>
                <w:bCs/>
                <w:lang w:val="vi-VN"/>
              </w:rPr>
            </w:r>
          </w:p>
          <w:p w14:paraId="57274C55">
            <w:pPr>
              <w:pBdr/>
              <w:spacing w:line="276" w:lineRule="auto"/>
              <w:ind/>
              <w:rPr>
                <w:rFonts w:eastAsia="Calibri"/>
                <w:b/>
                <w:bCs/>
                <w:lang w:val="vi-VN"/>
              </w:rPr>
            </w:pPr>
            <w:r>
              <w:rPr>
                <w:rFonts w:eastAsia="Calibri"/>
                <w:b/>
                <w:bCs/>
                <w:lang w:val="vi-VN"/>
              </w:rPr>
            </w:r>
            <w:r>
              <w:rPr>
                <w:rFonts w:eastAsia="Calibri"/>
                <w:b/>
                <w:bCs/>
                <w:lang w:val="vi-VN"/>
              </w:rPr>
            </w:r>
            <w:r>
              <w:rPr>
                <w:rFonts w:eastAsia="Calibri"/>
                <w:b/>
                <w:bCs/>
                <w:lang w:val="vi-VN"/>
              </w:rPr>
            </w:r>
          </w:p>
          <w:p w14:paraId="18B3B63A">
            <w:pPr>
              <w:pBdr/>
              <w:spacing w:line="276" w:lineRule="auto"/>
              <w:ind/>
              <w:rPr>
                <w:rFonts w:eastAsia="Calibri"/>
                <w:b/>
                <w:bCs/>
                <w:lang w:val="vi-VN"/>
              </w:rPr>
            </w:pPr>
            <w:r>
              <w:rPr>
                <w:rFonts w:eastAsia="Calibri"/>
                <w:b/>
                <w:bCs/>
                <w:lang w:val="vi-VN"/>
              </w:rPr>
            </w:r>
            <w:r>
              <w:rPr>
                <w:rFonts w:eastAsia="Calibri"/>
                <w:b/>
                <w:bCs/>
                <w:lang w:val="vi-VN"/>
              </w:rPr>
            </w:r>
            <w:r>
              <w:rPr>
                <w:rFonts w:eastAsia="Calibri"/>
                <w:b/>
                <w:bCs/>
                <w:lang w:val="vi-VN"/>
              </w:rPr>
            </w:r>
          </w:p>
          <w:p w14:paraId="7823006F">
            <w:pPr>
              <w:pBdr/>
              <w:spacing w:line="276" w:lineRule="auto"/>
              <w:ind/>
              <w:rPr>
                <w:rFonts w:eastAsia="Calibri"/>
                <w:b/>
                <w:bCs/>
                <w:lang w:val="vi-VN"/>
              </w:rPr>
            </w:pPr>
            <w:r>
              <w:rPr>
                <w:rFonts w:eastAsia="Calibri"/>
                <w:b/>
                <w:bCs/>
                <w:lang w:val="vi-VN"/>
              </w:rPr>
            </w:r>
            <w:r>
              <w:rPr>
                <w:rFonts w:eastAsia="Calibri"/>
                <w:b/>
                <w:bCs/>
                <w:lang w:val="vi-VN"/>
              </w:rPr>
            </w:r>
            <w:r>
              <w:rPr>
                <w:rFonts w:eastAsia="Calibri"/>
                <w:b/>
                <w:bCs/>
                <w:lang w:val="vi-VN"/>
              </w:rPr>
            </w:r>
          </w:p>
          <w:p w14:paraId="150308EB">
            <w:pPr>
              <w:pBdr/>
              <w:spacing w:line="276" w:lineRule="auto"/>
              <w:ind/>
              <w:rPr>
                <w:rFonts w:eastAsia="Calibri"/>
                <w:b/>
                <w:bCs/>
                <w:lang w:val="vi-VN"/>
              </w:rPr>
            </w:pPr>
            <w:r>
              <w:rPr>
                <w:rFonts w:eastAsia="Calibri"/>
                <w:b/>
                <w:bCs/>
                <w:lang w:val="vi-VN"/>
              </w:rPr>
            </w:r>
            <w:r>
              <w:rPr>
                <w:rFonts w:eastAsia="Calibri"/>
                <w:b/>
                <w:bCs/>
                <w:lang w:val="vi-VN"/>
              </w:rPr>
            </w:r>
            <w:r>
              <w:rPr>
                <w:rFonts w:eastAsia="Calibri"/>
                <w:b/>
                <w:bCs/>
                <w:lang w:val="vi-VN"/>
              </w:rPr>
            </w:r>
          </w:p>
          <w:p w14:paraId="2476DDB8" w14:textId="77777777">
            <w:pPr>
              <w:pBdr/>
              <w:spacing w:line="276" w:lineRule="auto"/>
              <w:ind/>
              <w:rPr>
                <w:rFonts w:eastAsia="Calibri"/>
                <w:b/>
                <w:bCs/>
                <w:lang w:val="vi-VN"/>
              </w:rPr>
            </w:pPr>
            <w:r>
              <w:rPr>
                <w:rFonts w:eastAsia="Calibri"/>
                <w:b/>
                <w:lang w:val="vi-VN"/>
              </w:rPr>
            </w:r>
            <w:r>
              <w:rPr>
                <w:rFonts w:eastAsia="Calibri"/>
                <w:b/>
                <w:lang w:val="vi-VN"/>
              </w:rPr>
            </w:r>
            <w:r>
              <w:rPr>
                <w:rFonts w:eastAsia="Calibri"/>
                <w:b/>
                <w:bCs/>
                <w:lang w:val="vi-VN"/>
              </w:rPr>
            </w:r>
          </w:p>
        </w:tc>
        <w:tc>
          <w:tcPr>
            <w:tcBorders/>
            <w:tcW w:w="5220" w:type="dxa"/>
            <w:vAlign w:val="bottom"/>
            <w:textDirection w:val="lrTb"/>
            <w:noWrap w:val="false"/>
          </w:tcPr>
          <w:p w14:paraId="7F24A6D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4338" w:type="dxa"/>
            <w:vAlign w:val="center"/>
            <w:textDirection w:val="lrTb"/>
            <w:noWrap w:val="false"/>
          </w:tcPr>
          <w:p w14:paraId="410A67F5" w14:textId="77777777">
            <w:pPr>
              <w:pBdr/>
              <w:spacing w:line="240" w:lineRule="atLeast"/>
              <w:ind/>
              <w:jc w:val="center"/>
              <w:rPr>
                <w:rFonts w:eastAsia="Calibri"/>
                <w:b/>
                <w:color w:val="000000" w:themeColor="text1"/>
                <w:lang w:val="pt-BR"/>
              </w:rPr>
            </w:pPr>
            <w:r>
              <w:rPr>
                <w:rFonts w:eastAsia="Calibri"/>
                <w:b/>
                <w:color w:val="000000" w:themeColor="text1"/>
                <w:lang w:val="pt-BR"/>
              </w:rPr>
              <w:t xml:space="preserve">Đỗ Thanh Thảo</w:t>
            </w:r>
            <w:r>
              <w:rPr>
                <w:rFonts w:eastAsia="Calibri"/>
                <w:b/>
                <w:color w:val="000000" w:themeColor="text1"/>
                <w:lang w:val="pt-BR"/>
              </w:rPr>
            </w:r>
            <w:r>
              <w:rPr>
                <w:rFonts w:eastAsia="Calibri"/>
                <w:b/>
                <w:color w:val="000000" w:themeColor="text1"/>
                <w:lang w:val="pt-BR"/>
              </w:rPr>
            </w:r>
          </w:p>
          <w:p w14:paraId="660C77DE" w14:textId="469009ED">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XV23.2485</w:t>
            </w:r>
            <w:r>
              <w:rPr>
                <w:rFonts w:eastAsia="Calibri"/>
                <w:bCs/>
                <w:lang w:val="pt-BR"/>
              </w:rPr>
            </w:r>
            <w:r>
              <w:rPr>
                <w:rFonts w:eastAsia="Calibri"/>
                <w:bCs/>
                <w:lang w:val="pt-BR"/>
              </w:rPr>
            </w:r>
          </w:p>
        </w:tc>
        <w:tc>
          <w:tcPr>
            <w:tcBorders/>
            <w:tcW w:w="5220" w:type="dxa"/>
            <w:vAlign w:val="center"/>
            <w:textDirection w:val="lrTb"/>
            <w:noWrap w:val="false"/>
          </w:tcPr>
          <w:p w14:paraId="075F78A9" w14:textId="451C4E26">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74A4AC48" w14:textId="1474E678">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14:paraId="06D4BD51" w14:textId="77777777">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6"/>
      </w:tblGrid>
      <w:tr>
        <w:trPr>
          <w:trHeight w:val="20"/>
        </w:trPr>
        <w:tc>
          <w:tcPr>
            <w:tcBorders/>
            <w:tcW w:w="4676" w:type="dxa"/>
            <w:vAlign w:val="bottom"/>
            <w:textDirection w:val="lrTb"/>
            <w:noWrap w:val="false"/>
          </w:tcPr>
          <w:p w14:paraId="2730C26C" w14:textId="52B5944C">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r>
      <w:tr>
        <w:trPr>
          <w:trHeight w:val="1430"/>
        </w:trPr>
        <w:tc>
          <w:tcPr>
            <w:tcBorders/>
            <w:tcW w:w="4676" w:type="dxa"/>
            <w:vAlign w:val="center"/>
            <w:textDirection w:val="lrTb"/>
            <w:noWrap w:val="false"/>
          </w:tcPr>
          <w:p w14:paraId="690BFE6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r>
      <w:tr>
        <w:trPr>
          <w:trHeight w:val="20"/>
        </w:trPr>
        <w:tc>
          <w:tcPr>
            <w:tcBorders/>
            <w:tcW w:w="4676" w:type="dxa"/>
            <w:vAlign w:val="center"/>
            <w:textDirection w:val="lrTb"/>
            <w:noWrap w:val="false"/>
          </w:tcPr>
          <w:p w14:paraId="09F844B2" w14:textId="1312E8CB">
            <w:pPr>
              <w:pBdr/>
              <w:spacing w:line="240" w:lineRule="atLeast"/>
              <w:ind/>
              <w:jc w:val="center"/>
              <w:rPr>
                <w:rFonts w:eastAsia="Calibri"/>
                <w:b/>
                <w:color w:val="000000" w:themeColor="text1"/>
                <w:lang w:val="pt-BR"/>
              </w:rPr>
            </w:pPr>
            <w:r>
              <w:rPr>
                <w:rFonts w:eastAsia="Calibri"/>
                <w:b/>
                <w:color w:val="000000" w:themeColor="text1"/>
                <w:lang w:val="pt-BR"/>
              </w:rPr>
              <w:t xml:space="preserve">Trần Sơn Tùng</w:t>
            </w:r>
            <w:r>
              <w:rPr>
                <w:rFonts w:eastAsia="Calibri"/>
                <w:b/>
                <w:color w:val="000000" w:themeColor="text1"/>
                <w:lang w:val="pt-BR"/>
              </w:rPr>
            </w:r>
            <w:r>
              <w:rPr>
                <w:rFonts w:eastAsia="Calibri"/>
                <w:b/>
                <w:color w:val="000000" w:themeColor="text1"/>
                <w:lang w:val="pt-BR"/>
              </w:rPr>
            </w:r>
          </w:p>
        </w:tc>
      </w:tr>
    </w:tbl>
    <w:p w14:paraId="1106840D" w14:textId="77777777">
      <w:pPr>
        <w:pBdr/>
        <w:spacing w:after="200" w:line="276" w:lineRule="auto"/>
        <w:ind/>
        <w:rPr>
          <w:b/>
          <w:u w:val="single"/>
          <w:lang w:val="vi-VN"/>
        </w:rPr>
      </w:pPr>
      <w:r>
        <w:rPr>
          <w:b/>
          <w:u w:val="single"/>
          <w:lang w:val="vi-VN"/>
        </w:rPr>
      </w:r>
      <w:r>
        <w:rPr>
          <w:b/>
          <w:u w:val="single"/>
          <w:lang w:val="vi-VN"/>
        </w:rPr>
      </w:r>
      <w:r>
        <w:rPr>
          <w:b/>
          <w:u w:val="single"/>
          <w:lang w:val="vi-VN"/>
        </w:rPr>
      </w:r>
    </w:p>
    <w:p w14:paraId="79EBCD6E" w14:textId="7EE5057B">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14:paraId="24EDD05E" w14:textId="101E499E">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275/2026/0042/VFI-BC.17.A</w:t>
      </w:r>
      <w:r>
        <w:rPr>
          <w:i/>
          <w:lang w:val="pt-BR"/>
        </w:rPr>
        <w:t xml:space="preserve"> </w:t>
      </w:r>
      <w:r>
        <w:rPr>
          <w:i/>
          <w:lang w:val="pt-BR"/>
        </w:rPr>
        <w:t xml:space="preserve">9 tháng 1 năm 2026</w:t>
      </w:r>
      <w:r>
        <w:rPr>
          <w:i/>
          <w:lang w:val="pt-BR"/>
        </w:rPr>
        <w:t xml:space="preserve"> </w:t>
      </w:r>
      <w:r>
        <w:rPr>
          <w:i/>
          <w:lang w:val="pt-BR"/>
        </w:rPr>
        <w:t xml:space="preserve">của</w:t>
      </w:r>
      <w:r>
        <w:rPr>
          <w:i/>
          <w:lang w:val="pt-BR"/>
        </w:rPr>
        <w:t xml:space="preserve"> </w:t>
      </w:r>
      <w:r>
        <w:rPr>
          <w:i/>
          <w:lang w:val="pt-BR"/>
        </w:rPr>
      </w:r>
      <w:r>
        <w:rPr>
          <w:i/>
          <w:lang w:val="pt-BR"/>
        </w:rPr>
      </w:r>
    </w:p>
    <w:p w14:paraId="57CE21DC" w14:textId="0EE17E14">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tbl>
      <w:tblPr>
        <w:tblStyle w:val="1028"/>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14:paraId="179066BD" w14:textId="6DE757B9">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14:paraId="19C21C3B" w14:textId="44A305C8">
            <w:pPr>
              <w:pBdr/>
              <w:spacing w:after="120"/>
              <w:ind/>
              <w:jc w:val="center"/>
              <w:rPr>
                <w:b/>
                <w:bCs/>
                <w:i/>
                <w:lang w:val="pt-BR"/>
              </w:rPr>
            </w:pPr>
            <w:r>
              <w:rPr>
                <w:b/>
                <w:bCs/>
                <w:i/>
                <w:lang w:val="pt-BR"/>
              </w:rPr>
              <w:t xml:space="preserve">Tổng</w:t>
            </w:r>
            <w:r>
              <w:rPr>
                <w:b/>
                <w:bCs/>
                <w:i/>
                <w:lang w:val="pt-BR"/>
              </w:rPr>
              <w:t xml:space="preserve"> </w:t>
            </w:r>
            <w:r>
              <w:rPr>
                <w:b/>
                <w:bCs/>
                <w:i/>
                <w:lang w:val="pt-BR"/>
              </w:rPr>
              <w:t xml:space="preserve">quan</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14:paraId="12E5DF8D" w14:textId="4969CBC0">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205090" cy="2726556"/>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683201" name=""/>
                              <pic:cNvPicPr>
                                <a:picLocks noChangeAspect="1"/>
                              </pic:cNvPicPr>
                              <pic:nvPr/>
                            </pic:nvPicPr>
                            <pic:blipFill rotWithShape="1">
                              <a:blip r:embed="rId18"/>
                              <a:srcRect l="0" t="11323" r="0" b="17679"/>
                              <a:stretch/>
                            </pic:blipFill>
                            <pic:spPr bwMode="auto">
                              <a:xfrm flipH="0" flipV="0">
                                <a:off x="0" y="0"/>
                                <a:ext cx="2205090" cy="272655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73.63pt;height:214.69pt;mso-wrap-distance-left:0.00pt;mso-wrap-distance-top:0.00pt;mso-wrap-distance-right:0.00pt;mso-wrap-distance-bottom:0.00pt;z-index:1;" stroked="false">
                      <v:imagedata r:id="rId18" o:title="" croptop="7421f" cropleft="0f" cropbottom="11586f" cropright="0f"/>
                      <o:lock v:ext="edit" rotation="t"/>
                    </v:shape>
                  </w:pict>
                </mc:Fallback>
              </mc:AlternateContent>
            </w:r>
            <w:r>
              <w:rPr>
                <w:i/>
                <w:lang w:val="pt-BR"/>
              </w:rPr>
            </w:r>
            <w:r>
              <w:rPr>
                <w:i/>
                <w:lang w:val="pt-BR"/>
              </w:rPr>
            </w:r>
          </w:p>
        </w:tc>
        <w:tc>
          <w:tcPr>
            <w:tcBorders/>
            <w:tcW w:w="4757" w:type="dxa"/>
            <w:vAlign w:val="center"/>
            <w:textDirection w:val="lrTb"/>
            <w:noWrap w:val="false"/>
          </w:tcPr>
          <w:p w14:paraId="17BDCE2F" w14:textId="3E5B74EA">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446479" cy="1834859"/>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745249" name=""/>
                              <pic:cNvPicPr>
                                <a:picLocks noChangeAspect="1"/>
                              </pic:cNvPicPr>
                              <pic:nvPr/>
                            </pic:nvPicPr>
                            <pic:blipFill rotWithShape="1">
                              <a:blip r:embed="rId19"/>
                              <a:stretch/>
                            </pic:blipFill>
                            <pic:spPr bwMode="auto">
                              <a:xfrm flipH="0" flipV="0">
                                <a:off x="0" y="0"/>
                                <a:ext cx="2446478" cy="183485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92.64pt;height:144.48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14:paraId="5AC0874D" w14:textId="15ABBD8F">
            <w:pPr>
              <w:pBdr/>
              <w:spacing w:after="120"/>
              <w:ind/>
              <w:jc w:val="center"/>
              <w:rPr>
                <w:b/>
                <w:bCs/>
                <w:i/>
                <w:lang w:val="pt-BR"/>
              </w:rPr>
            </w:pPr>
            <w:r>
              <w:rPr>
                <w:b/>
                <w:bCs/>
                <w:i/>
                <w:lang w:val="pt-BR"/>
              </w:rPr>
              <w:t xml:space="preserve">Người</w:t>
            </w:r>
            <w:r>
              <w:rPr>
                <w:b/>
                <w:bCs/>
                <w:i/>
                <w:lang w:val="pt-BR"/>
              </w:rPr>
              <w:t xml:space="preserve"> </w:t>
            </w:r>
            <w:r>
              <w:rPr>
                <w:b/>
                <w:bCs/>
                <w:i/>
                <w:lang w:val="pt-BR"/>
              </w:rPr>
              <w:t xml:space="preserve">khảo</w:t>
            </w:r>
            <w:r>
              <w:rPr>
                <w:b/>
                <w:bCs/>
                <w:i/>
                <w:lang w:val="pt-BR"/>
              </w:rPr>
              <w:t xml:space="preserve"> </w:t>
            </w:r>
            <w:r>
              <w:rPr>
                <w:b/>
                <w:bCs/>
                <w:i/>
                <w:lang w:val="pt-BR"/>
              </w:rPr>
              <w:t xml:space="preserve">sát</w:t>
            </w:r>
            <w:r>
              <w:rPr>
                <w:b/>
                <w:bCs/>
                <w:i/>
                <w:lang w:val="pt-BR"/>
              </w:rPr>
            </w:r>
            <w:r>
              <w:rPr>
                <w:b/>
                <w:bCs/>
                <w:i/>
                <w:lang w:val="pt-BR"/>
              </w:rPr>
            </w:r>
          </w:p>
        </w:tc>
        <w:tc>
          <w:tcPr>
            <w:tcBorders/>
            <w:tcW w:w="4757" w:type="dxa"/>
            <w:vAlign w:val="center"/>
            <w:textDirection w:val="lrTb"/>
            <w:noWrap w:val="false"/>
          </w:tcPr>
          <w:p w14:paraId="27138059" w14:textId="68BD911C">
            <w:pPr>
              <w:pBdr/>
              <w:spacing w:after="120"/>
              <w:ind/>
              <w:jc w:val="center"/>
              <w:rPr>
                <w:b/>
                <w:bCs/>
                <w:i/>
                <w:lang w:val="pt-BR"/>
              </w:rPr>
            </w:pPr>
            <w:r>
              <w:rPr>
                <w:b/>
                <w:bCs/>
                <w:i/>
                <w:lang w:val="pt-BR"/>
              </w:rPr>
              <w:t xml:space="preserve">Đường</w:t>
            </w:r>
            <w:r>
              <w:rPr>
                <w:b/>
                <w:bCs/>
                <w:i/>
                <w:lang w:val="pt-BR"/>
              </w:rPr>
              <w:t xml:space="preserve"> </w:t>
            </w:r>
            <w:r>
              <w:rPr>
                <w:b/>
                <w:bCs/>
                <w:i/>
                <w:lang w:val="pt-BR"/>
              </w:rPr>
              <w:t xml:space="preserve">trước</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14:paraId="6672E899" w14:textId="35C344F1">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431412" cy="1692580"/>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223920" name=""/>
                              <pic:cNvPicPr>
                                <a:picLocks noChangeAspect="1"/>
                              </pic:cNvPicPr>
                              <pic:nvPr/>
                            </pic:nvPicPr>
                            <pic:blipFill rotWithShape="1">
                              <a:blip r:embed="rId20"/>
                              <a:srcRect l="0" t="0" r="0" b="18831"/>
                              <a:stretch/>
                            </pic:blipFill>
                            <pic:spPr bwMode="auto">
                              <a:xfrm flipH="0" flipV="0">
                                <a:off x="0" y="0"/>
                                <a:ext cx="2431411" cy="169258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191.45pt;height:133.27pt;mso-wrap-distance-left:0.00pt;mso-wrap-distance-top:0.00pt;mso-wrap-distance-right:0.00pt;mso-wrap-distance-bottom:0.00pt;z-index:1;" stroked="false">
                      <v:imagedata r:id="rId20" o:title="" croptop="0f" cropleft="0f" cropbottom="12341f" cropright="0f"/>
                      <o:lock v:ext="edit" rotation="t"/>
                    </v:shape>
                  </w:pict>
                </mc:Fallback>
              </mc:AlternateContent>
            </w:r>
            <w:r>
              <w:rPr>
                <w:i/>
                <w:lang w:val="pt-BR"/>
              </w:rPr>
            </w:r>
            <w:r>
              <w:rPr>
                <w:i/>
                <w:lang w:val="pt-BR"/>
              </w:rPr>
            </w:r>
          </w:p>
        </w:tc>
        <w:tc>
          <w:tcPr>
            <w:tcBorders/>
            <w:tcW w:w="4757" w:type="dxa"/>
            <w:vAlign w:val="center"/>
            <w:textDirection w:val="lrTb"/>
            <w:noWrap w:val="false"/>
          </w:tcPr>
          <w:p w14:paraId="6152351C" w14:textId="75521D8C">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531387" cy="1898540"/>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6407849" name=""/>
                              <pic:cNvPicPr>
                                <a:picLocks noChangeAspect="1"/>
                              </pic:cNvPicPr>
                              <pic:nvPr/>
                            </pic:nvPicPr>
                            <pic:blipFill rotWithShape="1">
                              <a:blip r:embed="rId21"/>
                              <a:stretch/>
                            </pic:blipFill>
                            <pic:spPr bwMode="auto">
                              <a:xfrm flipH="0" flipV="0">
                                <a:off x="0" y="0"/>
                                <a:ext cx="2531386" cy="189853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199.32pt;height:149.49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14:paraId="1E9373AD" w14:textId="0203A9F1">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c>
          <w:tcPr>
            <w:tcBorders/>
            <w:tcW w:w="4757" w:type="dxa"/>
            <w:vAlign w:val="center"/>
            <w:textDirection w:val="lrTb"/>
            <w:noWrap w:val="false"/>
          </w:tcPr>
          <w:p w14:paraId="19C97EB4" w14:textId="5B55466B">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14:paraId="61FD01ED" w14:textId="6B88897D">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549988" cy="1912491"/>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8670470" name=""/>
                              <pic:cNvPicPr>
                                <a:picLocks noChangeAspect="1"/>
                              </pic:cNvPicPr>
                              <pic:nvPr/>
                            </pic:nvPicPr>
                            <pic:blipFill rotWithShape="1">
                              <a:blip r:embed="rId22"/>
                              <a:stretch/>
                            </pic:blipFill>
                            <pic:spPr bwMode="auto">
                              <a:xfrm flipH="0" flipV="0">
                                <a:off x="0" y="0"/>
                                <a:ext cx="2549988" cy="191249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00.79pt;height:150.59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c>
          <w:tcPr>
            <w:tcBorders/>
            <w:tcW w:w="4757" w:type="dxa"/>
            <w:vAlign w:val="center"/>
            <w:textDirection w:val="lrTb"/>
            <w:noWrap w:val="false"/>
          </w:tcPr>
          <w:p w14:paraId="423FD77C" w14:textId="146B3CE5">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482331" cy="1861748"/>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061944" name=""/>
                              <pic:cNvPicPr>
                                <a:picLocks noChangeAspect="1"/>
                              </pic:cNvPicPr>
                              <pic:nvPr/>
                            </pic:nvPicPr>
                            <pic:blipFill rotWithShape="1">
                              <a:blip r:embed="rId23"/>
                              <a:stretch/>
                            </pic:blipFill>
                            <pic:spPr bwMode="auto">
                              <a:xfrm flipH="0" flipV="0">
                                <a:off x="0" y="0"/>
                                <a:ext cx="2482330" cy="186174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195.46pt;height:146.59pt;mso-wrap-distance-left:0.00pt;mso-wrap-distance-top:0.00pt;mso-wrap-distance-right:0.00pt;mso-wrap-distance-bottom:0.00pt;z-index:1;" stroked="false">
                      <v:imagedata r:id="rId23" o:title=""/>
                      <o:lock v:ext="edit" rotation="t"/>
                    </v:shape>
                  </w:pict>
                </mc:Fallback>
              </mc:AlternateContent>
            </w:r>
            <w:r>
              <w:rPr>
                <w:b/>
                <w:bCs/>
                <w:i/>
                <w:lang w:val="pt-BR"/>
              </w:rPr>
            </w:r>
            <w:r>
              <w:rPr>
                <w:b/>
                <w:bCs/>
                <w:i/>
                <w:lang w:val="pt-BR"/>
              </w:rPr>
            </w:r>
          </w:p>
        </w:tc>
      </w:tr>
    </w:tbl>
    <w:p w14:paraId="1B410DB9" w14:textId="524702BD">
      <w:pPr>
        <w:pBdr/>
        <w:spacing/>
        <w:ind/>
        <w:rPr/>
      </w:pPr>
      <w:r/>
      <w:r/>
    </w:p>
    <w:p w14:paraId="37412123" w14:textId="77777777">
      <w:pPr>
        <w:pBdr/>
        <w:spacing w:after="200" w:line="276" w:lineRule="auto"/>
        <w:ind/>
        <w:rPr>
          <w:highlight w:val="none"/>
        </w:rPr>
      </w:pPr>
      <w:r>
        <w:br w:type="page" w:clear="all"/>
      </w:r>
      <w:r>
        <w:rPr>
          <w:highlight w:val="none"/>
        </w:rPr>
      </w:r>
    </w:p>
    <w:p w14:paraId="2F3E0960">
      <w:pPr>
        <w:pBdr/>
        <w:spacing w:after="200" w:line="276" w:lineRule="auto"/>
        <w:ind/>
        <w:jc w:val="center"/>
        <w:rPr/>
      </w:pPr>
      <w:r>
        <w:rPr>
          <w:highlight w:val="none"/>
        </w:rPr>
      </w:r>
      <w:r>
        <mc:AlternateContent>
          <mc:Choice Requires="wpg">
            <w:drawing>
              <wp:inline xmlns:wp="http://schemas.openxmlformats.org/drawingml/2006/wordprocessingDrawing" distT="0" distB="0" distL="0" distR="0">
                <wp:extent cx="6037544" cy="8819610"/>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6600030" name=""/>
                        <pic:cNvPicPr>
                          <a:picLocks noChangeAspect="1"/>
                        </pic:cNvPicPr>
                        <pic:nvPr/>
                      </pic:nvPicPr>
                      <pic:blipFill rotWithShape="1">
                        <a:blip r:embed="rId24"/>
                        <a:srcRect l="0" t="14200" r="0" b="21459"/>
                        <a:stretch/>
                      </pic:blipFill>
                      <pic:spPr bwMode="auto">
                        <a:xfrm flipH="0" flipV="0">
                          <a:off x="0" y="0"/>
                          <a:ext cx="6037543" cy="881960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475.40pt;height:694.46pt;mso-wrap-distance-left:0.00pt;mso-wrap-distance-top:0.00pt;mso-wrap-distance-right:0.00pt;mso-wrap-distance-bottom:0.00pt;z-index:1;" stroked="false">
                <v:imagedata r:id="rId24" o:title="" croptop="9306f" cropleft="0f" cropbottom="14063f" cropright="0f"/>
                <o:lock v:ext="edit" rotation="t"/>
              </v:shape>
            </w:pict>
          </mc:Fallback>
        </mc:AlternateContent>
      </w:r>
      <w:r>
        <w:rPr>
          <w:highlight w:val="none"/>
        </w:rPr>
      </w:r>
      <w:r/>
    </w:p>
    <w:p w14:paraId="4C878B50">
      <w:pPr>
        <w:pBdr/>
        <w:spacing w:after="200" w:line="276" w:lineRule="auto"/>
        <w:ind/>
        <w:jc w:val="center"/>
        <w:rPr>
          <w:bCs/>
          <w:i/>
          <w:lang w:val="pt-BR"/>
        </w:rPr>
      </w:pPr>
      <w:r>
        <w:rPr>
          <w:b/>
          <w:highlight w:val="none"/>
        </w:rPr>
      </w:r>
      <w:r>
        <w:rPr>
          <w:b/>
          <w:highlight w:val="none"/>
        </w:rPr>
      </w:r>
      <w:r>
        <w:rPr>
          <w:bCs/>
          <w:i/>
          <w:lang w:val="pt-BR"/>
        </w:rPr>
      </w:r>
    </w:p>
    <w:p w14:paraId="20A9BCB0">
      <w:pPr>
        <w:pBdr/>
        <w:spacing w:after="200" w:line="276" w:lineRule="auto"/>
        <w:ind/>
        <w:jc w:val="center"/>
        <w:rPr>
          <w:highlight w:val="none"/>
        </w:rPr>
      </w:pPr>
      <w:r>
        <w:rPr>
          <w:b/>
          <w:highlight w:val="none"/>
        </w:rPr>
      </w:r>
      <w:r>
        <mc:AlternateContent>
          <mc:Choice Requires="wpg">
            <w:drawing>
              <wp:inline xmlns:wp="http://schemas.openxmlformats.org/drawingml/2006/wordprocessingDrawing" distT="0" distB="0" distL="0" distR="0">
                <wp:extent cx="6039190" cy="8924385"/>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8761504" name=""/>
                        <pic:cNvPicPr>
                          <a:picLocks noChangeAspect="1"/>
                        </pic:cNvPicPr>
                        <pic:nvPr/>
                      </pic:nvPicPr>
                      <pic:blipFill rotWithShape="1">
                        <a:blip r:embed="rId25"/>
                        <a:srcRect l="0" t="20171" r="0" b="18370"/>
                        <a:stretch/>
                      </pic:blipFill>
                      <pic:spPr bwMode="auto">
                        <a:xfrm flipH="0" flipV="0">
                          <a:off x="0" y="0"/>
                          <a:ext cx="6039189" cy="892438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475.53pt;height:702.71pt;mso-wrap-distance-left:0.00pt;mso-wrap-distance-top:0.00pt;mso-wrap-distance-right:0.00pt;mso-wrap-distance-bottom:0.00pt;z-index:1;" stroked="false">
                <v:imagedata r:id="rId25" o:title="" croptop="13219f" cropleft="0f" cropbottom="12039f" cropright="0f"/>
                <o:lock v:ext="edit" rotation="t"/>
              </v:shape>
            </w:pict>
          </mc:Fallback>
        </mc:AlternateContent>
      </w:r>
      <w:r>
        <w:rPr>
          <w:b/>
          <w:bCs/>
          <w:highlight w:val="none"/>
        </w:rPr>
      </w:r>
      <w:r>
        <w:rPr>
          <w:highlight w:val="none"/>
        </w:rPr>
      </w:r>
    </w:p>
    <w:p w14:paraId="0C73D0F7">
      <w:pPr>
        <w:pBdr/>
        <w:spacing w:after="200" w:line="276" w:lineRule="auto"/>
        <w:ind/>
        <w:jc w:val="center"/>
        <w:rPr>
          <w:b/>
          <w:bCs/>
          <w:highlight w:val="none"/>
        </w:rPr>
      </w:pPr>
      <w:r>
        <w:rPr>
          <w:highlight w:val="none"/>
        </w:rPr>
      </w:r>
      <w:r>
        <mc:AlternateContent>
          <mc:Choice Requires="wpg">
            <w:drawing>
              <wp:inline xmlns:wp="http://schemas.openxmlformats.org/drawingml/2006/wordprocessingDrawing" distT="0" distB="0" distL="0" distR="0">
                <wp:extent cx="5860579" cy="8819610"/>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3959917" name=""/>
                        <pic:cNvPicPr>
                          <a:picLocks noChangeAspect="1"/>
                        </pic:cNvPicPr>
                        <pic:nvPr/>
                      </pic:nvPicPr>
                      <pic:blipFill rotWithShape="1">
                        <a:blip r:embed="rId26"/>
                        <a:srcRect l="0" t="15332" r="0" b="16105"/>
                        <a:stretch/>
                      </pic:blipFill>
                      <pic:spPr bwMode="auto">
                        <a:xfrm flipH="0" flipV="0">
                          <a:off x="0" y="0"/>
                          <a:ext cx="5860579" cy="881960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461.46pt;height:694.46pt;mso-wrap-distance-left:0.00pt;mso-wrap-distance-top:0.00pt;mso-wrap-distance-right:0.00pt;mso-wrap-distance-bottom:0.00pt;z-index:1;" stroked="false">
                <v:imagedata r:id="rId26" o:title="" croptop="10048f" cropleft="0f" cropbottom="10555f" cropright="0f"/>
                <o:lock v:ext="edit" rotation="t"/>
              </v:shape>
            </w:pict>
          </mc:Fallback>
        </mc:AlternateContent>
      </w:r>
      <w:r>
        <w:rPr>
          <w:highlight w:val="none"/>
        </w:rPr>
      </w:r>
      <w:r>
        <w:rPr>
          <w:b/>
          <w:bCs/>
          <w:highlight w:val="none"/>
        </w:rPr>
      </w:r>
    </w:p>
    <w:p w14:paraId="32964F90">
      <w:pPr>
        <w:pBdr/>
        <w:spacing w:after="200" w:line="276" w:lineRule="auto"/>
        <w:ind/>
        <w:jc w:val="center"/>
        <w:rPr>
          <w:b/>
          <w:bCs/>
          <w:highlight w:val="none"/>
        </w:rPr>
      </w:pPr>
      <w:r>
        <w:rPr>
          <w:b/>
          <w:highlight w:val="none"/>
        </w:rPr>
      </w:r>
      <w:r>
        <w:rPr>
          <w:b/>
          <w:highlight w:val="none"/>
        </w:rPr>
      </w:r>
      <w:r>
        <w:rPr>
          <w:b/>
          <w:bCs/>
          <w:highlight w:val="none"/>
        </w:rPr>
      </w:r>
    </w:p>
    <w:p w14:paraId="15283B35">
      <w:pPr>
        <w:pBdr/>
        <w:spacing w:after="200" w:line="276" w:lineRule="auto"/>
        <w:ind/>
        <w:jc w:val="center"/>
        <w:rPr>
          <w:highlight w:val="none"/>
        </w:rPr>
      </w:pPr>
      <w:r>
        <w:rPr>
          <w:b/>
          <w:highlight w:val="none"/>
        </w:rPr>
      </w:r>
      <w:r>
        <mc:AlternateContent>
          <mc:Choice Requires="wpg">
            <w:drawing>
              <wp:inline xmlns:wp="http://schemas.openxmlformats.org/drawingml/2006/wordprocessingDrawing" distT="0" distB="0" distL="0" distR="0">
                <wp:extent cx="6048375" cy="8933910"/>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4896549" name=""/>
                        <pic:cNvPicPr>
                          <a:picLocks noChangeAspect="1"/>
                        </pic:cNvPicPr>
                        <pic:nvPr/>
                      </pic:nvPicPr>
                      <pic:blipFill rotWithShape="1">
                        <a:blip r:embed="rId27"/>
                        <a:srcRect l="0" t="12347" r="0" b="21870"/>
                        <a:stretch/>
                      </pic:blipFill>
                      <pic:spPr bwMode="auto">
                        <a:xfrm flipH="0" flipV="0">
                          <a:off x="0" y="0"/>
                          <a:ext cx="6048374" cy="893390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476.25pt;height:703.46pt;mso-wrap-distance-left:0.00pt;mso-wrap-distance-top:0.00pt;mso-wrap-distance-right:0.00pt;mso-wrap-distance-bottom:0.00pt;z-index:1;" stroked="false">
                <v:imagedata r:id="rId27" o:title="" croptop="8092f" cropleft="0f" cropbottom="14333f" cropright="0f"/>
                <o:lock v:ext="edit" rotation="t"/>
              </v:shape>
            </w:pict>
          </mc:Fallback>
        </mc:AlternateContent>
      </w:r>
      <w:r>
        <w:rPr>
          <w:b/>
          <w:bCs/>
          <w:highlight w:val="none"/>
        </w:rPr>
      </w:r>
      <w:r>
        <w:rPr>
          <w:highlight w:val="none"/>
        </w:rPr>
      </w:r>
    </w:p>
    <w:p w14:paraId="191CBE5D">
      <w:pPr>
        <w:pBdr/>
        <w:spacing w:after="200" w:line="276" w:lineRule="auto"/>
        <w:ind/>
        <w:jc w:val="center"/>
        <w:rPr>
          <w:b/>
          <w:bCs/>
          <w:highlight w:val="none"/>
        </w:rPr>
      </w:pPr>
      <w:r>
        <w:rPr>
          <w:highlight w:val="none"/>
        </w:rPr>
      </w:r>
      <w:r>
        <mc:AlternateContent>
          <mc:Choice Requires="wpg">
            <w:drawing>
              <wp:inline xmlns:wp="http://schemas.openxmlformats.org/drawingml/2006/wordprocessingDrawing" distT="0" distB="0" distL="0" distR="0">
                <wp:extent cx="6048375" cy="8838660"/>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2910900" name=""/>
                        <pic:cNvPicPr>
                          <a:picLocks noChangeAspect="1"/>
                        </pic:cNvPicPr>
                        <pic:nvPr/>
                      </pic:nvPicPr>
                      <pic:blipFill rotWithShape="1">
                        <a:blip r:embed="rId28"/>
                        <a:stretch/>
                      </pic:blipFill>
                      <pic:spPr bwMode="auto">
                        <a:xfrm flipH="0" flipV="0">
                          <a:off x="0" y="0"/>
                          <a:ext cx="6048374" cy="883865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476.25pt;height:695.96pt;mso-wrap-distance-left:0.00pt;mso-wrap-distance-top:0.00pt;mso-wrap-distance-right:0.00pt;mso-wrap-distance-bottom:0.00pt;z-index:1;" stroked="false">
                <v:imagedata r:id="rId28" o:title=""/>
                <o:lock v:ext="edit" rotation="t"/>
              </v:shape>
            </w:pict>
          </mc:Fallback>
        </mc:AlternateContent>
      </w:r>
      <w:r>
        <w:rPr>
          <w:highlight w:val="none"/>
        </w:rPr>
      </w:r>
      <w:r>
        <w:rPr>
          <w:b/>
          <w:bCs/>
          <w:highlight w:val="none"/>
        </w:rPr>
      </w:r>
    </w:p>
    <w:p w14:paraId="01A2F0FA">
      <w:pPr>
        <w:pBdr/>
        <w:spacing w:after="200" w:line="276" w:lineRule="auto"/>
        <w:ind/>
        <w:jc w:val="center"/>
        <w:rPr>
          <w:b/>
          <w:bCs/>
          <w:highlight w:val="none"/>
        </w:rPr>
      </w:pPr>
      <w:r>
        <w:rPr>
          <w:b/>
          <w:highlight w:val="none"/>
        </w:rPr>
      </w:r>
      <w:r>
        <w:rPr>
          <w:b/>
          <w:highlight w:val="none"/>
        </w:rPr>
      </w:r>
      <w:r>
        <w:rPr>
          <w:b/>
          <w:bCs/>
          <w:highlight w:val="none"/>
        </w:rPr>
      </w:r>
    </w:p>
    <w:p w14:paraId="486BEC15" w14:textId="5B1D8B65">
      <w:pPr>
        <w:pBdr/>
        <w:spacing w:after="200" w:line="276" w:lineRule="auto"/>
        <w:ind/>
        <w:jc w:val="center"/>
        <w:rPr>
          <w:b/>
          <w:bCs/>
          <w:highlight w:val="none"/>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b/>
          <w:bCs/>
          <w:highlight w:val="none"/>
        </w:rPr>
      </w:r>
    </w:p>
    <w:p w14:paraId="6F4CB34C" w14:textId="63A58DB4">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275/2026/0042/VFI-BC.17.A</w:t>
      </w:r>
      <w:r>
        <w:rPr>
          <w:i/>
          <w:lang w:val="pt-BR"/>
        </w:rPr>
        <w:t xml:space="preserve"> </w:t>
      </w:r>
      <w:r>
        <w:rPr>
          <w:i/>
          <w:lang w:val="pt-BR"/>
        </w:rPr>
        <w:t xml:space="preserve">9 tháng 1 năm 2026</w:t>
      </w:r>
      <w:r>
        <w:rPr>
          <w:i/>
          <w:lang w:val="pt-BR"/>
        </w:rPr>
        <w:t xml:space="preserve"> </w:t>
      </w:r>
      <w:r>
        <w:rPr>
          <w:i/>
          <w:lang w:val="pt-BR"/>
        </w:rPr>
        <w:t xml:space="preserve">của</w:t>
      </w:r>
      <w:r>
        <w:rPr>
          <w:i/>
          <w:lang w:val="pt-BR"/>
        </w:rPr>
        <w:t xml:space="preserve"> </w:t>
      </w:r>
      <w:r>
        <w:rPr>
          <w:i/>
          <w:lang w:val="pt-BR"/>
        </w:rPr>
      </w:r>
      <w:r>
        <w:rPr>
          <w:i/>
          <w:lang w:val="pt-BR"/>
        </w:rPr>
      </w:r>
    </w:p>
    <w:p w14:paraId="3751A12B" w14:textId="3801AB2C">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p w14:paraId="33DB64C1" w14:textId="46F7D0FC">
      <w:pPr>
        <w:pBdr/>
        <w:spacing w:after="120"/>
        <w:ind/>
        <w:jc w:val="center"/>
        <w:rPr>
          <w:b/>
          <w:bCs/>
          <w:iCs/>
          <w:lang w:val="pt-BR"/>
        </w:rPr>
      </w:pPr>
      <w:r>
        <w:rPr>
          <w:b/>
          <w:bCs/>
          <w:iCs/>
          <w:lang w:val="pt-BR"/>
        </w:rPr>
        <w:t xml:space="preserve">TSSS1</w:t>
      </w:r>
      <w:r>
        <w:rPr>
          <w:b/>
          <w:bCs/>
          <w:iCs/>
          <w:lang w:val="pt-BR"/>
        </w:rPr>
      </w:r>
      <w:r>
        <w:rPr>
          <w:b/>
          <w:bCs/>
          <w:iCs/>
          <w:lang w:val="pt-BR"/>
        </w:rPr>
      </w:r>
    </w:p>
    <w:tbl>
      <w:tblPr>
        <w:tblW w:w="9740" w:type="dxa"/>
        <w:tblBorders/>
        <w:tblLayout w:type="fixed"/>
        <w:tblLook w:val="04A0" w:firstRow="1" w:lastRow="0" w:firstColumn="1" w:lastColumn="0" w:noHBand="0" w:noVBand="1"/>
      </w:tblPr>
      <w:tblGrid>
        <w:gridCol w:w="632"/>
        <w:gridCol w:w="2898"/>
        <w:gridCol w:w="6210"/>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4ED0B84A" w14:textId="621C3646">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2898" w:type="dxa"/>
            <w:vAlign w:val="center"/>
            <w:textDirection w:val="lrTb"/>
            <w:noWrap w:val="false"/>
          </w:tcPr>
          <w:p w14:paraId="383ACE44" w14:textId="1417D4D9">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6210" w:type="dxa"/>
            <w:vAlign w:val="center"/>
            <w:textDirection w:val="lrTb"/>
            <w:noWrap w:val="false"/>
          </w:tcPr>
          <w:p w14:paraId="4307E94F" w14:textId="3B5FF0C0">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CADDE37" w14:textId="2948A690">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898" w:type="dxa"/>
            <w:vAlign w:val="center"/>
            <w:textDirection w:val="lrTb"/>
            <w:noWrap w:val="false"/>
          </w:tcPr>
          <w:p w14:paraId="6532DE09" w14:textId="78A0BFED">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210" w:type="dxa"/>
            <w:vAlign w:val="center"/>
            <w:textDirection w:val="lrTb"/>
            <w:noWrap w:val="false"/>
          </w:tcPr>
          <w:p w14:paraId="6B7CFB6C" w14:textId="0FE5F0A0">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A16C2B8" w14:textId="36B8D04D">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898" w:type="dxa"/>
            <w:vAlign w:val="center"/>
            <w:textDirection w:val="lrTb"/>
            <w:noWrap w:val="false"/>
          </w:tcPr>
          <w:p w14:paraId="0638FF7D" w14:textId="26DBE3FA">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210" w:type="dxa"/>
            <w:vAlign w:val="center"/>
            <w:textDirection w:val="lrTb"/>
            <w:noWrap w:val="false"/>
          </w:tcPr>
          <w:p w14:paraId="53AE0E70" w14:textId="28338AF8">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0913939235</w:t>
            </w:r>
            <w:r>
              <w:rPr>
                <w:sz w:val="22"/>
                <w:szCs w:val="22"/>
              </w:rPr>
              <w:t xml:space="preserve"> </w:t>
            </w:r>
            <w:r>
              <w:rPr>
                <w:sz w:val="22"/>
                <w:szCs w:val="22"/>
              </w:rPr>
              <w:br/>
              <w:t xml:space="preserve">(Sơn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78FB04F" w14:textId="784FFFB9">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898" w:type="dxa"/>
            <w:vAlign w:val="center"/>
            <w:textDirection w:val="lrTb"/>
            <w:noWrap w:val="false"/>
          </w:tcPr>
          <w:p w14:paraId="3E6B9FA4" w14:textId="49DD8BFF">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210" w:type="dxa"/>
            <w:vAlign w:val="center"/>
            <w:textDirection w:val="lrTb"/>
            <w:noWrap w:val="false"/>
          </w:tcPr>
          <w:p w14:paraId="41D8215B" w14:textId="55D09F27">
            <w:pPr>
              <w:pBdr/>
              <w:spacing w:line="276" w:lineRule="auto"/>
              <w:ind/>
              <w:jc w:val="center"/>
              <w:rPr>
                <w:sz w:val="22"/>
                <w:szCs w:val="22"/>
              </w:rPr>
            </w:pPr>
            <w:r>
              <w:rPr>
                <w:color w:val="000000" w:themeColor="text1"/>
                <w:sz w:val="22"/>
                <w:szCs w:val="22"/>
              </w:rPr>
              <w:t xml:space="preserve">35.000.000.000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5DD6BDD" w14:textId="414ADEAE">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898" w:type="dxa"/>
            <w:vAlign w:val="center"/>
            <w:textDirection w:val="lrTb"/>
            <w:noWrap w:val="false"/>
          </w:tcPr>
          <w:p w14:paraId="5A7FCCEF" w14:textId="69F857F0">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210" w:type="dxa"/>
            <w:vAlign w:val="center"/>
            <w:textDirection w:val="lrTb"/>
            <w:noWrap w:val="false"/>
          </w:tcPr>
          <w:p w14:paraId="73E5C9E2" w14:textId="3262BF0F">
            <w:pPr>
              <w:pBdr/>
              <w:spacing w:line="276" w:lineRule="auto"/>
              <w:ind/>
              <w:jc w:val="center"/>
              <w:rPr>
                <w:sz w:val="22"/>
                <w:szCs w:val="22"/>
              </w:rPr>
            </w:pPr>
            <w:r>
              <w:rPr>
                <w:color w:val="000000" w:themeColor="text1"/>
                <w:sz w:val="22"/>
                <w:szCs w:val="22"/>
              </w:rPr>
              <w:t xml:space="preserve">30.100.000.000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992D3BA" w14:textId="218D9A52">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898" w:type="dxa"/>
            <w:vAlign w:val="center"/>
            <w:textDirection w:val="lrTb"/>
            <w:noWrap w:val="false"/>
          </w:tcPr>
          <w:p w14:paraId="60D14582" w14:textId="73A3FDD6">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210" w:type="dxa"/>
            <w:vAlign w:val="center"/>
            <w:textDirection w:val="lrTb"/>
            <w:noWrap w:val="false"/>
          </w:tcPr>
          <w:p w14:paraId="57647C3E" w14:textId="48650CE8">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01CACDC" w14:textId="72A541B0">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898" w:type="dxa"/>
            <w:vAlign w:val="center"/>
            <w:textDirection w:val="lrTb"/>
            <w:noWrap w:val="false"/>
          </w:tcPr>
          <w:p w14:paraId="37203DF4" w14:textId="5434E1A2">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210" w:type="dxa"/>
            <w:vAlign w:val="center"/>
            <w:textDirection w:val="lrTb"/>
            <w:noWrap w:val="false"/>
          </w:tcPr>
          <w:p w14:paraId="6AF57ECC" w14:textId="04E5545C">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236BE35E" w14:textId="34DEEE03">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2898" w:type="dxa"/>
            <w:vAlign w:val="center"/>
            <w:textDirection w:val="lrTb"/>
            <w:noWrap w:val="false"/>
          </w:tcPr>
          <w:p w14:paraId="7CFE5287" w14:textId="12D83877">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210" w:type="dxa"/>
            <w:vAlign w:val="center"/>
            <w:textDirection w:val="lrTb"/>
            <w:noWrap w:val="false"/>
          </w:tcPr>
          <w:p w14:paraId="43B10CE3" w14:textId="3218569A">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1C33F0F" w14:textId="3EE37F06">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898" w:type="dxa"/>
            <w:vAlign w:val="center"/>
            <w:textDirection w:val="lrTb"/>
            <w:noWrap w:val="false"/>
          </w:tcPr>
          <w:p w14:paraId="7A56EC66" w14:textId="11AE7451">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210" w:type="dxa"/>
            <w:vAlign w:val="center"/>
            <w:textDirection w:val="lrTb"/>
            <w:noWrap w:val="false"/>
          </w:tcPr>
          <w:p w14:paraId="73B80FF8" w14:textId="5DE97254">
            <w:pPr>
              <w:pBdr/>
              <w:spacing w:line="276" w:lineRule="auto"/>
              <w:ind/>
              <w:jc w:val="center"/>
              <w:rPr>
                <w:sz w:val="22"/>
                <w:szCs w:val="22"/>
              </w:rPr>
            </w:pPr>
            <w:r>
              <w:rPr>
                <w:color w:val="000000" w:themeColor="text1"/>
                <w:sz w:val="22"/>
                <w:szCs w:val="22"/>
              </w:rPr>
              <w:t xml:space="preserve">Đất ở nông thôn (300 m²), Đất trồng cây lâu năm (2199.7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CCB4DE0" w14:textId="5F389209">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898" w:type="dxa"/>
            <w:vAlign w:val="center"/>
            <w:textDirection w:val="lrTb"/>
            <w:noWrap w:val="false"/>
          </w:tcPr>
          <w:p w14:paraId="7E77669C" w14:textId="049AB7D3">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210" w:type="dxa"/>
            <w:vAlign w:val="center"/>
            <w:textDirection w:val="lrTb"/>
            <w:noWrap w:val="false"/>
          </w:tcPr>
          <w:p w14:paraId="45A85F84" w14:textId="6D9BC047">
            <w:pPr>
              <w:pBdr/>
              <w:spacing/>
              <w:ind/>
              <w:jc w:val="center"/>
              <w:rPr>
                <w:sz w:val="22"/>
                <w:szCs w:val="22"/>
              </w:rPr>
            </w:pPr>
            <w:r>
              <w:rPr>
                <w:color w:val="000000" w:themeColor="text1"/>
                <w:sz w:val="22"/>
                <w:szCs w:val="22"/>
              </w:rPr>
              <w:t xml:space="preserve">Đất ở nông thôn – Lâu dài, Đất trồng cây lâu năm – Có thời hạn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BB1EEE8" w14:textId="40FF3FA4">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898" w:type="dxa"/>
            <w:vAlign w:val="center"/>
            <w:textDirection w:val="lrTb"/>
            <w:noWrap w:val="false"/>
          </w:tcPr>
          <w:p w14:paraId="64270030" w14:textId="03053112">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210" w:type="dxa"/>
            <w:vAlign w:val="center"/>
            <w:textDirection w:val="lrTb"/>
            <w:noWrap w:val="false"/>
          </w:tcPr>
          <w:p w14:paraId="3B47D908">
            <w:pPr>
              <w:pBdr/>
              <w:spacing w:after="0" w:before="0" w:line="240" w:lineRule="auto"/>
              <w:ind/>
              <w:jc w:val="center"/>
              <w:rPr/>
            </w:pPr>
            <w:r>
              <w:rPr>
                <w:rFonts w:ascii="Times New Roman" w:hAnsi="Times New Roman" w:eastAsia="Times New Roman" w:cs="Times New Roman"/>
                <w:color w:val="000000"/>
                <w:sz w:val="22"/>
              </w:rPr>
              <w:t xml:space="preserve">Tài sản nằm tại Xã Hoà Thạch, huyện Quốc Oai, thành phố Hà Nội (nay là xã Phú Cát, thành phố Hà Nội). Cách trục chính đường QL 21 khoảng 500m</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EA8244" w14:textId="3657F101">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898" w:type="dxa"/>
            <w:vAlign w:val="center"/>
            <w:textDirection w:val="lrTb"/>
            <w:noWrap w:val="false"/>
          </w:tcPr>
          <w:p w14:paraId="35946CDB" w14:textId="43CF752D">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210" w:type="dxa"/>
            <w:vAlign w:val="center"/>
            <w:textDirection w:val="lrTb"/>
            <w:noWrap w:val="false"/>
          </w:tcPr>
          <w:p w14:paraId="1A20D4AB" w14:textId="0A1A8E3A">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D7214C" w14:textId="1C7CA6DE">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898" w:type="dxa"/>
            <w:vAlign w:val="center"/>
            <w:textDirection w:val="lrTb"/>
            <w:noWrap w:val="false"/>
          </w:tcPr>
          <w:p w14:paraId="56251DFA" w14:textId="0DE6D572">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210" w:type="dxa"/>
            <w:vAlign w:val="center"/>
            <w:textDirection w:val="lrTb"/>
            <w:noWrap w:val="false"/>
          </w:tcPr>
          <w:p w14:paraId="68FBD097" w14:textId="203D6C5E">
            <w:pPr>
              <w:pBdr/>
              <w:spacing w:line="276" w:lineRule="auto"/>
              <w:ind/>
              <w:jc w:val="center"/>
              <w:rPr>
                <w:sz w:val="22"/>
                <w:szCs w:val="22"/>
              </w:rPr>
            </w:pPr>
            <w:r>
              <w:rPr>
                <w:color w:val="000000" w:themeColor="text1"/>
                <w:sz w:val="22"/>
                <w:szCs w:val="22"/>
              </w:rPr>
              <w:t xml:space="preserve">2.499.7</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6132ACC" w14:textId="2AC29BC4">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898" w:type="dxa"/>
            <w:vAlign w:val="center"/>
            <w:textDirection w:val="lrTb"/>
            <w:noWrap w:val="false"/>
          </w:tcPr>
          <w:p w14:paraId="685D9B5D" w14:textId="1D199917">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210" w:type="dxa"/>
            <w:vAlign w:val="center"/>
            <w:textDirection w:val="lrTb"/>
            <w:noWrap w:val="false"/>
          </w:tcPr>
          <w:p w14:paraId="6A1E3505" w14:textId="3F8461C9">
            <w:pPr>
              <w:pBdr/>
              <w:spacing w:line="276" w:lineRule="auto"/>
              <w:ind/>
              <w:jc w:val="center"/>
              <w:rPr>
                <w:sz w:val="22"/>
                <w:szCs w:val="22"/>
              </w:rPr>
            </w:pPr>
            <w:r>
              <w:rPr>
                <w:color w:val="000000" w:themeColor="text1"/>
                <w:sz w:val="22"/>
                <w:szCs w:val="22"/>
              </w:rPr>
              <w:t xml:space="preserve">40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142C710" w14:textId="5665F0BA">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898" w:type="dxa"/>
            <w:vAlign w:val="center"/>
            <w:textDirection w:val="lrTb"/>
            <w:noWrap w:val="false"/>
          </w:tcPr>
          <w:p w14:paraId="19DB7394" w14:textId="2F7CD174">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210" w:type="dxa"/>
            <w:vAlign w:val="center"/>
            <w:textDirection w:val="lrTb"/>
            <w:noWrap w:val="false"/>
          </w:tcPr>
          <w:p w14:paraId="12EDA22D" w14:textId="4C0FA6F7">
            <w:pPr>
              <w:pBdr/>
              <w:spacing w:line="276" w:lineRule="auto"/>
              <w:ind/>
              <w:jc w:val="center"/>
              <w:rPr>
                <w:sz w:val="22"/>
                <w:szCs w:val="22"/>
              </w:rPr>
            </w:pPr>
            <w:r>
              <w:rPr>
                <w:color w:val="000000" w:themeColor="text1"/>
                <w:sz w:val="22"/>
                <w:szCs w:val="22"/>
              </w:rPr>
              <w:t xml:space="preserve">Tiếp giáp 3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F9DEA68" w14:textId="029A9514">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898" w:type="dxa"/>
            <w:vAlign w:val="center"/>
            <w:textDirection w:val="lrTb"/>
            <w:noWrap w:val="false"/>
          </w:tcPr>
          <w:p w14:paraId="68369463" w14:textId="1967002F">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210" w:type="dxa"/>
            <w:vAlign w:val="center"/>
            <w:textDirection w:val="lrTb"/>
            <w:noWrap w:val="false"/>
          </w:tcPr>
          <w:p w14:paraId="10E77681" w14:textId="5FF30FC4">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E729ADC" w14:textId="4DB043DB">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898" w:type="dxa"/>
            <w:vAlign w:val="center"/>
            <w:textDirection w:val="lrTb"/>
            <w:noWrap w:val="false"/>
          </w:tcPr>
          <w:p w14:paraId="5DAB99F3" w14:textId="5E8984E4">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210" w:type="dxa"/>
            <w:vAlign w:val="center"/>
            <w:textDirection w:val="lrTb"/>
            <w:noWrap w:val="false"/>
          </w:tcPr>
          <w:p w14:paraId="1B3DE9AE" w14:textId="34A6AE1E">
            <w:pPr>
              <w:pBdr/>
              <w:spacing w:line="276" w:lineRule="auto"/>
              <w:ind/>
              <w:jc w:val="center"/>
              <w:rPr>
                <w:sz w:val="22"/>
                <w:szCs w:val="22"/>
              </w:rPr>
            </w:pPr>
            <w:r>
              <w:rPr>
                <w:sz w:val="22"/>
                <w:szCs w:val="22"/>
              </w:rPr>
              <w:t xml:space="preserve">Hạ tầng khu dân cư thông thường. Đường thông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8DA9544"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898" w:type="dxa"/>
            <w:vAlign w:val="center"/>
            <w:textDirection w:val="lrTb"/>
            <w:noWrap w:val="false"/>
          </w:tcPr>
          <w:p w14:paraId="649D25FF" w14:textId="52C6B586">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210" w:type="dxa"/>
            <w:vAlign w:val="center"/>
            <w:textDirection w:val="lrTb"/>
            <w:noWrap w:val="false"/>
          </w:tcPr>
          <w:p w14:paraId="7BC78EBC" w14:textId="6EFB4B5C">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AC57E64" w14:textId="73571631">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9108" w:type="dxa"/>
            <w:vAlign w:val="center"/>
            <w:textDirection w:val="lrTb"/>
            <w:noWrap w:val="false"/>
          </w:tcPr>
          <w:p w14:paraId="6C4A7FDF" w14:textId="77777777">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 </w:t>
            </w:r>
            <w:r>
              <w:rPr>
                <w:color w:val="000000"/>
                <w:sz w:val="22"/>
                <w:szCs w:val="22"/>
              </w:rPr>
            </w:r>
            <w:r>
              <w:rPr>
                <w:color w:val="000000"/>
                <w:sz w:val="22"/>
                <w:szCs w:val="22"/>
              </w:rPr>
            </w:r>
          </w:p>
          <w:p w14:paraId="01188A40" w14:textId="77777777">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413895" cy="3231610"/>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flipH="0" flipV="0">
                                <a:off x="0" y="0"/>
                                <a:ext cx="2413895" cy="323160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190.07pt;height:254.46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257C6396"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p>
          <w:p w14:paraId="30053D06" w14:textId="77777777">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552723" cy="3789822"/>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flipH="0" flipV="0">
                                <a:off x="0" y="0"/>
                                <a:ext cx="4552722" cy="3789822"/>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358.48pt;height:298.41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53086B80" w14:textId="045C762B">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14:paraId="52FCCDEC" w14:textId="108B65E5">
      <w:pPr>
        <w:pBdr/>
        <w:spacing w:after="120"/>
        <w:ind/>
        <w:jc w:val="center"/>
        <w:rPr>
          <w:i/>
          <w:lang w:val="pt-BR"/>
        </w:rPr>
      </w:pPr>
      <w:r>
        <w:rPr>
          <w:i/>
          <w:lang w:val="pt-BR"/>
        </w:rPr>
      </w:r>
      <w:r>
        <w:rPr>
          <w:i/>
          <w:lang w:val="pt-BR"/>
        </w:rPr>
      </w:r>
      <w:r>
        <w:rPr>
          <w:i/>
          <w:lang w:val="pt-BR"/>
        </w:rPr>
      </w:r>
    </w:p>
    <w:p w14:paraId="4E8E94C3" w14:textId="3987087A">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9059"/>
      </w:tblGrid>
      <w:tr>
        <w:trPr>
          <w:trHeight w:val="298"/>
        </w:trPr>
        <w:tc>
          <w:tcPr>
            <w:tcBorders/>
            <w:tcW w:w="9059" w:type="dxa"/>
            <w:vAlign w:val="center"/>
            <w:textDirection w:val="lrTb"/>
            <w:noWrap/>
          </w:tcPr>
          <w:p w14:paraId="53D48A21" w14:textId="77777777">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14:paraId="45375ED2" w14:textId="77777777">
            <w:pPr>
              <w:pBdr/>
              <w:spacing/>
              <w:ind/>
              <w:jc w:val="center"/>
              <w:rPr>
                <w:b/>
                <w:bCs/>
              </w:rPr>
            </w:pPr>
            <w:r>
              <w:rPr>
                <w:b/>
                <w:bCs/>
              </w:rPr>
            </w:r>
            <w:r>
              <w:rPr>
                <w:b/>
                <w:bCs/>
              </w:rPr>
            </w:r>
            <w:r>
              <w:rPr>
                <w:b/>
                <w:bCs/>
              </w:rPr>
            </w:r>
          </w:p>
          <w:p w14:paraId="66A9D904" w14:textId="77777777">
            <w:pPr>
              <w:pBdr/>
              <w:spacing/>
              <w:ind/>
              <w:jc w:val="center"/>
              <w:rPr>
                <w:b/>
                <w:bCs/>
              </w:rPr>
            </w:pPr>
            <w:r>
              <w:rPr>
                <w:b/>
                <w:bCs/>
              </w:rPr>
            </w:r>
            <w:r>
              <w:rPr>
                <w:b/>
                <w:bCs/>
              </w:rPr>
            </w:r>
            <w:r>
              <w:rPr>
                <w:b/>
                <w:bCs/>
              </w:rPr>
            </w:r>
          </w:p>
          <w:p w14:paraId="57C51E16" w14:textId="77777777">
            <w:pPr>
              <w:pBdr/>
              <w:spacing/>
              <w:ind/>
              <w:jc w:val="center"/>
              <w:rPr>
                <w:b/>
                <w:bCs/>
              </w:rPr>
            </w:pPr>
            <w:r>
              <w:rPr>
                <w:b/>
                <w:bCs/>
              </w:rPr>
            </w:r>
            <w:r>
              <w:rPr>
                <w:b/>
                <w:bCs/>
              </w:rPr>
            </w:r>
            <w:r>
              <w:rPr>
                <w:b/>
                <w:bCs/>
              </w:rPr>
            </w:r>
          </w:p>
          <w:p w14:paraId="2A8963FF" w14:textId="77777777">
            <w:pPr>
              <w:pBdr/>
              <w:spacing/>
              <w:ind/>
              <w:jc w:val="center"/>
              <w:rPr>
                <w:b/>
                <w:bCs/>
              </w:rPr>
            </w:pPr>
            <w:r>
              <w:rPr>
                <w:b/>
                <w:bCs/>
              </w:rPr>
            </w:r>
            <w:r>
              <w:rPr>
                <w:b/>
                <w:bCs/>
              </w:rPr>
            </w:r>
            <w:r>
              <w:rPr>
                <w:b/>
                <w:bCs/>
              </w:rPr>
            </w:r>
          </w:p>
          <w:p w14:paraId="771F3AB6" w14:textId="77777777">
            <w:pPr>
              <w:pBdr/>
              <w:spacing/>
              <w:ind/>
              <w:jc w:val="center"/>
              <w:rPr>
                <w:b/>
                <w:bCs/>
              </w:rPr>
            </w:pPr>
            <w:r>
              <w:rPr>
                <w:b/>
                <w:bCs/>
              </w:rPr>
            </w:r>
            <w:r>
              <w:rPr>
                <w:b/>
                <w:bCs/>
              </w:rPr>
            </w:r>
            <w:r>
              <w:rPr>
                <w:b/>
                <w:bCs/>
              </w:rPr>
            </w:r>
          </w:p>
        </w:tc>
      </w:tr>
      <w:tr>
        <w:trPr>
          <w:trHeight w:val="308"/>
        </w:trPr>
        <w:tc>
          <w:tcPr>
            <w:tcBorders/>
            <w:tcW w:w="9059" w:type="dxa"/>
            <w:vAlign w:val="center"/>
            <w:textDirection w:val="lrTb"/>
            <w:noWrap/>
          </w:tcPr>
          <w:p w14:paraId="56E75CE4" w14:textId="53B79766">
            <w:pPr>
              <w:pBdr/>
              <w:spacing/>
              <w:ind/>
              <w:jc w:val="center"/>
              <w:rPr>
                <w:b/>
                <w:bCs/>
              </w:rPr>
            </w:pPr>
            <w:r>
              <w:rPr>
                <w:b/>
                <w:bCs/>
              </w:rPr>
              <w:t xml:space="preserve">Trần Sơn Tùng</w:t>
            </w:r>
            <w:r>
              <w:rPr>
                <w:b/>
                <w:bCs/>
              </w:rPr>
            </w:r>
            <w:r>
              <w:rPr>
                <w:b/>
                <w:bCs/>
              </w:rPr>
            </w:r>
          </w:p>
        </w:tc>
      </w:tr>
    </w:tbl>
    <w:p w14:paraId="6853D8C1" w14:textId="77777777">
      <w:pPr>
        <w:pBdr/>
        <w:spacing w:after="200" w:line="276" w:lineRule="auto"/>
        <w:ind/>
        <w:jc w:val="center"/>
        <w:rPr>
          <w:b/>
          <w:bCs/>
          <w:iCs/>
          <w:lang w:val="pt-BR"/>
        </w:rPr>
      </w:pPr>
      <w:r>
        <w:rPr>
          <w:b/>
          <w:bCs/>
          <w:iCs/>
          <w:lang w:val="pt-BR"/>
        </w:rPr>
      </w:r>
      <w:r>
        <w:rPr>
          <w:b/>
          <w:bCs/>
          <w:iCs/>
          <w:lang w:val="pt-BR"/>
        </w:rPr>
      </w:r>
      <w:r>
        <w:rPr>
          <w:b/>
          <w:bCs/>
          <w:iCs/>
          <w:lang w:val="pt-BR"/>
        </w:rPr>
      </w:r>
    </w:p>
    <w:p w14:paraId="26B4769F" w14:textId="77777777">
      <w:pPr>
        <w:pBdr/>
        <w:spacing w:after="200" w:line="276" w:lineRule="auto"/>
        <w:ind/>
        <w:rPr>
          <w:b/>
          <w:bCs/>
          <w:iCs/>
          <w:lang w:val="pt-BR"/>
        </w:rPr>
      </w:pPr>
      <w:r>
        <w:rPr>
          <w:b/>
          <w:bCs/>
          <w:iCs/>
          <w:lang w:val="pt-BR"/>
        </w:rPr>
        <w:br w:type="page" w:clear="all"/>
      </w:r>
      <w:r>
        <w:rPr>
          <w:b/>
          <w:bCs/>
          <w:iCs/>
          <w:lang w:val="pt-BR"/>
        </w:rPr>
      </w:r>
      <w:r>
        <w:rPr>
          <w:b/>
          <w:bCs/>
          <w:iCs/>
          <w:lang w:val="pt-BR"/>
        </w:rPr>
      </w:r>
    </w:p>
    <w:p w14:paraId="3123A226" w14:textId="73AF49F0">
      <w:pPr>
        <w:pBdr/>
        <w:spacing w:after="200" w:line="276" w:lineRule="auto"/>
        <w:ind/>
        <w:jc w:val="center"/>
        <w:rPr>
          <w:iCs/>
          <w:lang w:val="pt-BR"/>
        </w:rPr>
      </w:pPr>
      <w:r>
        <w:rPr>
          <w:b/>
          <w:bCs/>
          <w:iCs/>
          <w:lang w:val="pt-BR"/>
        </w:rPr>
        <w:t xml:space="preserve">TSSS2</w:t>
      </w:r>
      <w:r>
        <w:rPr>
          <w:iCs/>
          <w:lang w:val="pt-BR"/>
        </w:rPr>
      </w:r>
      <w:r>
        <w:rPr>
          <w:iCs/>
          <w:lang w:val="pt-BR"/>
        </w:rPr>
      </w:r>
    </w:p>
    <w:tbl>
      <w:tblPr>
        <w:tblW w:w="9650" w:type="dxa"/>
        <w:tblBorders/>
        <w:tblLayout w:type="fixed"/>
        <w:tblLook w:val="04A0" w:firstRow="1" w:lastRow="0" w:firstColumn="1" w:lastColumn="0" w:noHBand="0" w:noVBand="1"/>
      </w:tblPr>
      <w:tblGrid>
        <w:gridCol w:w="632"/>
        <w:gridCol w:w="2988"/>
        <w:gridCol w:w="6030"/>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698F0C82" w14:textId="0B9C0E1F">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2988" w:type="dxa"/>
            <w:vAlign w:val="center"/>
            <w:textDirection w:val="lrTb"/>
            <w:noWrap w:val="false"/>
          </w:tcPr>
          <w:p w14:paraId="2FDFC094" w14:textId="4C9EF516">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6030" w:type="dxa"/>
            <w:vAlign w:val="center"/>
            <w:textDirection w:val="lrTb"/>
            <w:noWrap w:val="false"/>
          </w:tcPr>
          <w:p w14:paraId="35EBB014" w14:textId="2488076E">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F98D2E7" w14:textId="244D2B71">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88" w:type="dxa"/>
            <w:vAlign w:val="center"/>
            <w:textDirection w:val="lrTb"/>
            <w:noWrap w:val="false"/>
          </w:tcPr>
          <w:p w14:paraId="54DFD9F5" w14:textId="69A2A593">
            <w:pPr>
              <w:pBdr/>
              <w:spacing w:line="276" w:lineRule="auto"/>
              <w:ind/>
              <w:jc w:val="center"/>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30" w:type="dxa"/>
            <w:vAlign w:val="center"/>
            <w:textDirection w:val="lrTb"/>
            <w:noWrap w:val="false"/>
          </w:tcPr>
          <w:p w14:paraId="2AB97787" w14:textId="2D34DC27">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EA799AB" w14:textId="1C2A1FFE">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88" w:type="dxa"/>
            <w:vAlign w:val="center"/>
            <w:textDirection w:val="lrTb"/>
            <w:noWrap w:val="false"/>
          </w:tcPr>
          <w:p w14:paraId="1EBEE8AD" w14:textId="60CBD405">
            <w:pPr>
              <w:pBdr/>
              <w:spacing w:line="276" w:lineRule="auto"/>
              <w:ind/>
              <w:jc w:val="center"/>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30" w:type="dxa"/>
            <w:vAlign w:val="center"/>
            <w:textDirection w:val="lrTb"/>
            <w:noWrap w:val="false"/>
          </w:tcPr>
          <w:p w14:paraId="1CF0E721" w14:textId="4A9D0A81">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0902295196</w:t>
            </w:r>
            <w:r>
              <w:rPr>
                <w:sz w:val="22"/>
                <w:szCs w:val="22"/>
              </w:rPr>
              <w:t xml:space="preserve"> </w:t>
            </w:r>
            <w:r>
              <w:rPr>
                <w:sz w:val="22"/>
                <w:szCs w:val="22"/>
              </w:rPr>
              <w:br/>
              <w:t xml:space="preserve">(Quang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B069ECA" w14:textId="3C810B04">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88" w:type="dxa"/>
            <w:vAlign w:val="center"/>
            <w:textDirection w:val="lrTb"/>
            <w:noWrap w:val="false"/>
          </w:tcPr>
          <w:p w14:paraId="480699FA" w14:textId="688C03C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30" w:type="dxa"/>
            <w:vAlign w:val="center"/>
            <w:textDirection w:val="lrTb"/>
            <w:noWrap w:val="false"/>
          </w:tcPr>
          <w:p w14:paraId="404DE98E" w14:textId="0610BE09">
            <w:pPr>
              <w:pBdr/>
              <w:spacing w:line="276" w:lineRule="auto"/>
              <w:ind/>
              <w:jc w:val="center"/>
              <w:rPr>
                <w:sz w:val="22"/>
                <w:szCs w:val="22"/>
              </w:rPr>
            </w:pPr>
            <w:r>
              <w:rPr>
                <w:color w:val="000000" w:themeColor="text1"/>
                <w:sz w:val="22"/>
                <w:szCs w:val="22"/>
              </w:rPr>
              <w:t xml:space="preserve">33.535.200.000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F025E1" w14:textId="6870E44C">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88" w:type="dxa"/>
            <w:vAlign w:val="center"/>
            <w:textDirection w:val="lrTb"/>
            <w:noWrap w:val="false"/>
          </w:tcPr>
          <w:p w14:paraId="54EA0A72" w14:textId="0169F506">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30" w:type="dxa"/>
            <w:vAlign w:val="center"/>
            <w:textDirection w:val="lrTb"/>
            <w:noWrap w:val="false"/>
          </w:tcPr>
          <w:p w14:paraId="319F8BDC" w14:textId="11DC935E">
            <w:pPr>
              <w:pBdr/>
              <w:spacing w:line="276" w:lineRule="auto"/>
              <w:ind/>
              <w:jc w:val="center"/>
              <w:rPr>
                <w:sz w:val="22"/>
                <w:szCs w:val="22"/>
              </w:rPr>
            </w:pPr>
            <w:r>
              <w:rPr>
                <w:color w:val="000000" w:themeColor="text1"/>
                <w:sz w:val="22"/>
                <w:szCs w:val="22"/>
              </w:rPr>
              <w:t xml:space="preserve">28.840.272.000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B0BCDC8" w14:textId="79DC56C0">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88" w:type="dxa"/>
            <w:vAlign w:val="center"/>
            <w:textDirection w:val="lrTb"/>
            <w:noWrap w:val="false"/>
          </w:tcPr>
          <w:p w14:paraId="4EE24B45" w14:textId="2EF166A2">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30" w:type="dxa"/>
            <w:vAlign w:val="center"/>
            <w:textDirection w:val="lrTb"/>
            <w:noWrap w:val="false"/>
          </w:tcPr>
          <w:p w14:paraId="5A6E7932" w14:textId="2888AA7C">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5BFC79" w14:textId="2981C267">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88" w:type="dxa"/>
            <w:vAlign w:val="center"/>
            <w:textDirection w:val="lrTb"/>
            <w:noWrap w:val="false"/>
          </w:tcPr>
          <w:p w14:paraId="16F18447" w14:textId="4893898B">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30" w:type="dxa"/>
            <w:vAlign w:val="center"/>
            <w:textDirection w:val="lrTb"/>
            <w:noWrap w:val="false"/>
          </w:tcPr>
          <w:p w14:paraId="4A6C54DC" w14:textId="1786E080">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5D1D890E" w14:textId="5EAF1744">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2988" w:type="dxa"/>
            <w:vAlign w:val="center"/>
            <w:textDirection w:val="lrTb"/>
            <w:noWrap w:val="false"/>
          </w:tcPr>
          <w:p w14:paraId="511FB5E7" w14:textId="236D4BCA">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30" w:type="dxa"/>
            <w:vAlign w:val="center"/>
            <w:textDirection w:val="lrTb"/>
            <w:noWrap w:val="false"/>
          </w:tcPr>
          <w:p w14:paraId="48923443" w14:textId="53E220E6">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EC785C2" w14:textId="3171AADD">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88" w:type="dxa"/>
            <w:vAlign w:val="center"/>
            <w:textDirection w:val="lrTb"/>
            <w:noWrap w:val="false"/>
          </w:tcPr>
          <w:p w14:paraId="17631B3A" w14:textId="5C4A5DDA">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30" w:type="dxa"/>
            <w:vAlign w:val="center"/>
            <w:textDirection w:val="lrTb"/>
            <w:noWrap w:val="false"/>
          </w:tcPr>
          <w:p w14:paraId="501838F1" w14:textId="0032D4FA">
            <w:pPr>
              <w:pBdr/>
              <w:spacing w:line="276" w:lineRule="auto"/>
              <w:ind/>
              <w:jc w:val="center"/>
              <w:rPr>
                <w:sz w:val="22"/>
                <w:szCs w:val="22"/>
              </w:rPr>
            </w:pPr>
            <w:r>
              <w:rPr>
                <w:color w:val="000000" w:themeColor="text1"/>
                <w:sz w:val="22"/>
                <w:szCs w:val="22"/>
              </w:rPr>
              <w:t xml:space="preserve">Đất ở nông thôn (240 m²), Đất trồng cây lâu năm (2554.6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C2529EC" w14:textId="45E64EB8">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88" w:type="dxa"/>
            <w:vAlign w:val="center"/>
            <w:textDirection w:val="lrTb"/>
            <w:noWrap w:val="false"/>
          </w:tcPr>
          <w:p w14:paraId="48C62BEF" w14:textId="131C92B3">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30" w:type="dxa"/>
            <w:vAlign w:val="center"/>
            <w:textDirection w:val="lrTb"/>
            <w:noWrap w:val="false"/>
          </w:tcPr>
          <w:p w14:paraId="75904A8F" w14:textId="5E842BEE">
            <w:pPr>
              <w:pBdr/>
              <w:spacing/>
              <w:ind/>
              <w:jc w:val="center"/>
              <w:rPr>
                <w:sz w:val="22"/>
                <w:szCs w:val="22"/>
              </w:rPr>
            </w:pPr>
            <w:r>
              <w:rPr>
                <w:color w:val="000000" w:themeColor="text1"/>
                <w:sz w:val="22"/>
                <w:szCs w:val="22"/>
              </w:rPr>
              <w:t xml:space="preserve">Đất ở nông thôn – Lâu dài, Đất trồng cây lâu năm – Có thời hạn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DA3DC31" w14:textId="0EDD86C0">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88" w:type="dxa"/>
            <w:vAlign w:val="center"/>
            <w:textDirection w:val="lrTb"/>
            <w:noWrap w:val="false"/>
          </w:tcPr>
          <w:p w14:paraId="3242FE19" w14:textId="5393E6C2">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30" w:type="dxa"/>
            <w:vAlign w:val="center"/>
            <w:textDirection w:val="lrTb"/>
            <w:noWrap w:val="false"/>
          </w:tcPr>
          <w:p w14:paraId="444BC150">
            <w:pPr>
              <w:pBdr/>
              <w:spacing w:after="0" w:before="0" w:line="240" w:lineRule="auto"/>
              <w:ind/>
              <w:jc w:val="center"/>
              <w:rPr/>
            </w:pPr>
            <w:r>
              <w:rPr>
                <w:rFonts w:ascii="Times New Roman" w:hAnsi="Times New Roman" w:eastAsia="Times New Roman" w:cs="Times New Roman"/>
                <w:color w:val="000000"/>
                <w:sz w:val="22"/>
              </w:rPr>
              <w:t xml:space="preserve">Tài sản nằm tại Xã Hoà Thạch, huyện Quốc Oai, thành phố Hà Nội (nay là xã Phú Cát, thành phố Hà Nội). Cách trục chính đường QL 21 khoảng 400m</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2510A70" w14:textId="6B4DBA63">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88" w:type="dxa"/>
            <w:vAlign w:val="center"/>
            <w:textDirection w:val="lrTb"/>
            <w:noWrap w:val="false"/>
          </w:tcPr>
          <w:p w14:paraId="2A0A4F3E" w14:textId="7C08657D">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30" w:type="dxa"/>
            <w:vAlign w:val="center"/>
            <w:textDirection w:val="lrTb"/>
            <w:noWrap w:val="false"/>
          </w:tcPr>
          <w:p w14:paraId="688ECE5E" w14:textId="1AD4FD60">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15CAB04" w14:textId="0D4A0516">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88" w:type="dxa"/>
            <w:vAlign w:val="center"/>
            <w:textDirection w:val="lrTb"/>
            <w:noWrap w:val="false"/>
          </w:tcPr>
          <w:p w14:paraId="4B198016" w14:textId="1E5B2B7E">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30" w:type="dxa"/>
            <w:vAlign w:val="center"/>
            <w:textDirection w:val="lrTb"/>
            <w:noWrap w:val="false"/>
          </w:tcPr>
          <w:p w14:paraId="2C539858" w14:textId="63A197A3">
            <w:pPr>
              <w:pBdr/>
              <w:spacing w:line="276" w:lineRule="auto"/>
              <w:ind/>
              <w:jc w:val="center"/>
              <w:rPr>
                <w:sz w:val="22"/>
                <w:szCs w:val="22"/>
              </w:rPr>
            </w:pPr>
            <w:r>
              <w:rPr>
                <w:color w:val="000000" w:themeColor="text1"/>
                <w:sz w:val="22"/>
                <w:szCs w:val="22"/>
              </w:rPr>
              <w:t xml:space="preserve">2794.6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E588DCB" w14:textId="33B15464">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88" w:type="dxa"/>
            <w:vAlign w:val="center"/>
            <w:textDirection w:val="lrTb"/>
            <w:noWrap w:val="false"/>
          </w:tcPr>
          <w:p w14:paraId="66447C43" w14:textId="421F01B5">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30" w:type="dxa"/>
            <w:vAlign w:val="center"/>
            <w:textDirection w:val="lrTb"/>
            <w:noWrap w:val="false"/>
          </w:tcPr>
          <w:p w14:paraId="6C5FF62C" w14:textId="766E82F9">
            <w:pPr>
              <w:pBdr/>
              <w:spacing w:line="276" w:lineRule="auto"/>
              <w:ind/>
              <w:jc w:val="center"/>
              <w:rPr>
                <w:sz w:val="22"/>
                <w:szCs w:val="22"/>
              </w:rPr>
            </w:pPr>
            <w:r>
              <w:rPr>
                <w:color w:val="000000" w:themeColor="text1"/>
                <w:sz w:val="22"/>
                <w:szCs w:val="22"/>
              </w:rPr>
              <w:t xml:space="preserve">25.94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CD2E65" w14:textId="01DAEBE0">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88" w:type="dxa"/>
            <w:vAlign w:val="center"/>
            <w:textDirection w:val="lrTb"/>
            <w:noWrap w:val="false"/>
          </w:tcPr>
          <w:p w14:paraId="0D79AC77" w14:textId="409B6935">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30" w:type="dxa"/>
            <w:vAlign w:val="center"/>
            <w:textDirection w:val="lrTb"/>
            <w:noWrap w:val="false"/>
          </w:tcPr>
          <w:p w14:paraId="0FDA078F" w14:textId="571685B3">
            <w:pPr>
              <w:pBdr/>
              <w:spacing w:line="276" w:lineRule="auto"/>
              <w:ind/>
              <w:jc w:val="center"/>
              <w:rPr>
                <w:sz w:val="22"/>
                <w:szCs w:val="22"/>
              </w:rPr>
            </w:pPr>
            <w:r>
              <w:rPr>
                <w:color w:val="000000" w:themeColor="text1"/>
                <w:sz w:val="22"/>
                <w:szCs w:val="22"/>
              </w:rPr>
              <w:t xml:space="preserve">Tiếp giáp 2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7FA97D6" w14:textId="16D9CC84">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88" w:type="dxa"/>
            <w:vAlign w:val="center"/>
            <w:textDirection w:val="lrTb"/>
            <w:noWrap w:val="false"/>
          </w:tcPr>
          <w:p w14:paraId="539FA2D7" w14:textId="3878AC41">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30" w:type="dxa"/>
            <w:vAlign w:val="center"/>
            <w:textDirection w:val="lrTb"/>
            <w:noWrap w:val="false"/>
          </w:tcPr>
          <w:p w14:paraId="2E36F17E" w14:textId="0E725B13">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B076FCE" w14:textId="2C502A4C">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88" w:type="dxa"/>
            <w:vAlign w:val="center"/>
            <w:textDirection w:val="lrTb"/>
            <w:noWrap w:val="false"/>
          </w:tcPr>
          <w:p w14:paraId="5758EE01" w14:textId="58133CCF">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30" w:type="dxa"/>
            <w:vAlign w:val="center"/>
            <w:textDirection w:val="lrTb"/>
            <w:noWrap w:val="false"/>
          </w:tcPr>
          <w:p w14:paraId="09AF70BC" w14:textId="1A8A1B4D">
            <w:pPr>
              <w:pBdr/>
              <w:spacing w:line="276" w:lineRule="auto"/>
              <w:ind/>
              <w:jc w:val="center"/>
              <w:rPr>
                <w:sz w:val="22"/>
                <w:szCs w:val="22"/>
              </w:rPr>
            </w:pPr>
            <w:r>
              <w:rPr>
                <w:sz w:val="22"/>
                <w:szCs w:val="22"/>
              </w:rPr>
              <w:t xml:space="preserve">Hạ tầng khu dân cư thông thường. Đường thông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D948DAF" w14:textId="7E0AA16D">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88" w:type="dxa"/>
            <w:vAlign w:val="center"/>
            <w:textDirection w:val="lrTb"/>
            <w:noWrap w:val="false"/>
          </w:tcPr>
          <w:p w14:paraId="070C4BD1" w14:textId="3F89BE7E">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môi</w:t>
            </w:r>
            <w:r>
              <w:rPr>
                <w:color w:val="000000"/>
                <w:sz w:val="22"/>
                <w:szCs w:val="22"/>
              </w:rPr>
              <w:t xml:space="preserve"> </w:t>
            </w:r>
            <w:r>
              <w:rPr>
                <w:color w:val="000000"/>
                <w:sz w:val="22"/>
                <w:szCs w:val="22"/>
              </w:rPr>
              <w:t xml:space="preserve">trường</w:t>
            </w:r>
            <w:r>
              <w:rPr>
                <w:color w:val="000000"/>
                <w:sz w:val="22"/>
                <w:szCs w:val="22"/>
              </w:rPr>
              <w:t xml:space="preserve"> </w:t>
            </w:r>
            <w:r>
              <w:rPr>
                <w:color w:val="000000"/>
                <w:sz w:val="22"/>
                <w:szCs w:val="22"/>
              </w:rPr>
              <w:t xml:space="preserve">an</w:t>
            </w:r>
            <w:r>
              <w:rPr>
                <w:color w:val="000000"/>
                <w:sz w:val="22"/>
                <w:szCs w:val="22"/>
              </w:rPr>
              <w:t xml:space="preserve"> </w:t>
            </w:r>
            <w:r>
              <w:rPr>
                <w:color w:val="000000"/>
                <w:sz w:val="22"/>
                <w:szCs w:val="22"/>
              </w:rPr>
              <w:t xml:space="preserve">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30" w:type="dxa"/>
            <w:vAlign w:val="center"/>
            <w:textDirection w:val="lrTb"/>
            <w:noWrap w:val="false"/>
          </w:tcPr>
          <w:p w14:paraId="7DC55136" w14:textId="02916D6F">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19081F" w14:textId="04BFB8A6">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88" w:type="dxa"/>
            <w:vAlign w:val="center"/>
            <w:textDirection w:val="lrTb"/>
            <w:noWrap w:val="false"/>
          </w:tcPr>
          <w:p w14:paraId="51597C28" w14:textId="1B10B1AA">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30" w:type="dxa"/>
            <w:vAlign w:val="center"/>
            <w:textDirection w:val="lrTb"/>
            <w:noWrap w:val="false"/>
          </w:tcPr>
          <w:p w14:paraId="70FCDDC6"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AA983D"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9018" w:type="dxa"/>
            <w:vAlign w:val="center"/>
            <w:textDirection w:val="lrTb"/>
            <w:noWrap w:val="false"/>
          </w:tcPr>
          <w:p w14:paraId="39546858" w14:textId="77777777">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color w:val="000000"/>
                <w:sz w:val="22"/>
                <w:szCs w:val="22"/>
              </w:rPr>
            </w:r>
            <w:r>
              <w:rPr>
                <w:color w:val="000000"/>
                <w:sz w:val="22"/>
                <w:szCs w:val="22"/>
              </w:rPr>
            </w:r>
          </w:p>
          <w:p w14:paraId="7633C3A5" w14:textId="77777777">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76640" cy="3747454"/>
                      <wp:effectExtent l="0" t="0" r="0" b="0"/>
                      <wp:docPr id="1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1"/>
                              <a:stretch/>
                            </pic:blipFill>
                            <pic:spPr bwMode="auto">
                              <a:xfrm flipH="0" flipV="0">
                                <a:off x="0" y="0"/>
                                <a:ext cx="2376640" cy="3747453"/>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187.14pt;height:295.08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3AE57C50"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10DEEE25"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p>
          <w:p w14:paraId="0CF44AD9" w14:textId="0AC8C76C">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3671445" cy="4100385"/>
                      <wp:effectExtent l="0" t="0" r="0" b="0"/>
                      <wp:docPr id="2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2"/>
                              <a:stretch/>
                            </pic:blipFill>
                            <pic:spPr bwMode="auto">
                              <a:xfrm flipH="0" flipV="0">
                                <a:off x="0" y="0"/>
                                <a:ext cx="3671444" cy="410038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289.09pt;height:322.86pt;mso-wrap-distance-left:0.00pt;mso-wrap-distance-top:0.00pt;mso-wrap-distance-right:0.00pt;mso-wrap-distance-bottom:0.00pt;z-index:1;" stroked="false">
                      <v:imagedata r:id="rId32"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299F175B" w14:textId="12E82088">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14:paraId="2A34C598" w14:textId="77777777">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776"/>
      </w:tblGrid>
      <w:tr>
        <w:trPr>
          <w:trHeight w:val="312"/>
        </w:trPr>
        <w:tc>
          <w:tcPr>
            <w:tcBorders/>
            <w:tcW w:w="4776" w:type="dxa"/>
            <w:vAlign w:val="center"/>
            <w:textDirection w:val="lrTb"/>
            <w:noWrap/>
          </w:tcPr>
          <w:p w14:paraId="4404814E" w14:textId="77777777">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14:paraId="0F7CAF54" w14:textId="77777777">
            <w:pPr>
              <w:pBdr/>
              <w:spacing/>
              <w:ind/>
              <w:jc w:val="center"/>
              <w:rPr>
                <w:b/>
                <w:bCs/>
              </w:rPr>
            </w:pPr>
            <w:r>
              <w:rPr>
                <w:b/>
                <w:bCs/>
              </w:rPr>
            </w:r>
            <w:r>
              <w:rPr>
                <w:b/>
                <w:bCs/>
              </w:rPr>
            </w:r>
            <w:r>
              <w:rPr>
                <w:b/>
                <w:bCs/>
              </w:rPr>
            </w:r>
          </w:p>
          <w:p w14:paraId="7A7C1783" w14:textId="77777777">
            <w:pPr>
              <w:pBdr/>
              <w:spacing/>
              <w:ind/>
              <w:jc w:val="center"/>
              <w:rPr>
                <w:b/>
                <w:bCs/>
              </w:rPr>
            </w:pPr>
            <w:r>
              <w:rPr>
                <w:b/>
                <w:bCs/>
              </w:rPr>
            </w:r>
            <w:r>
              <w:rPr>
                <w:b/>
                <w:bCs/>
              </w:rPr>
            </w:r>
            <w:r>
              <w:rPr>
                <w:b/>
                <w:bCs/>
              </w:rPr>
            </w:r>
          </w:p>
          <w:p w14:paraId="3EF8CDA2" w14:textId="77777777">
            <w:pPr>
              <w:pBdr/>
              <w:spacing/>
              <w:ind/>
              <w:jc w:val="center"/>
              <w:rPr>
                <w:b/>
                <w:bCs/>
              </w:rPr>
            </w:pPr>
            <w:r>
              <w:rPr>
                <w:b/>
                <w:bCs/>
              </w:rPr>
            </w:r>
            <w:r>
              <w:rPr>
                <w:b/>
                <w:bCs/>
              </w:rPr>
            </w:r>
            <w:r>
              <w:rPr>
                <w:b/>
                <w:bCs/>
              </w:rPr>
            </w:r>
          </w:p>
          <w:p w14:paraId="0BD426F8" w14:textId="77777777">
            <w:pPr>
              <w:pBdr/>
              <w:spacing/>
              <w:ind/>
              <w:jc w:val="center"/>
              <w:rPr>
                <w:b/>
                <w:bCs/>
              </w:rPr>
            </w:pPr>
            <w:r>
              <w:rPr>
                <w:b/>
                <w:bCs/>
              </w:rPr>
            </w:r>
            <w:r>
              <w:rPr>
                <w:b/>
                <w:bCs/>
              </w:rPr>
            </w:r>
            <w:r>
              <w:rPr>
                <w:b/>
                <w:bCs/>
              </w:rPr>
            </w:r>
          </w:p>
          <w:p w14:paraId="2A038B4E" w14:textId="77777777">
            <w:pPr>
              <w:pBdr/>
              <w:spacing/>
              <w:ind/>
              <w:jc w:val="center"/>
              <w:rPr>
                <w:b/>
                <w:bCs/>
              </w:rPr>
            </w:pPr>
            <w:r>
              <w:rPr>
                <w:b/>
                <w:bCs/>
              </w:rPr>
            </w:r>
            <w:r>
              <w:rPr>
                <w:b/>
                <w:bCs/>
              </w:rPr>
            </w:r>
            <w:r>
              <w:rPr>
                <w:b/>
                <w:bCs/>
              </w:rPr>
            </w:r>
          </w:p>
          <w:p w14:paraId="619CB1AC" w14:textId="77777777">
            <w:pPr>
              <w:pBdr/>
              <w:spacing/>
              <w:ind/>
              <w:jc w:val="center"/>
              <w:rPr>
                <w:b/>
                <w:bCs/>
              </w:rPr>
            </w:pPr>
            <w:r>
              <w:rPr>
                <w:b/>
                <w:bCs/>
              </w:rPr>
            </w:r>
            <w:r>
              <w:rPr>
                <w:b/>
                <w:bCs/>
              </w:rPr>
            </w:r>
            <w:r>
              <w:rPr>
                <w:b/>
                <w:bCs/>
              </w:rPr>
            </w:r>
          </w:p>
          <w:p w14:paraId="53114EC7" w14:textId="77777777">
            <w:pPr>
              <w:pBdr/>
              <w:spacing/>
              <w:ind/>
              <w:rPr>
                <w:b/>
                <w:bCs/>
              </w:rPr>
            </w:pPr>
            <w:r>
              <w:rPr>
                <w:b/>
                <w:bCs/>
              </w:rPr>
            </w:r>
            <w:r>
              <w:rPr>
                <w:b/>
                <w:bCs/>
              </w:rPr>
            </w:r>
            <w:r>
              <w:rPr>
                <w:b/>
                <w:bCs/>
              </w:rPr>
            </w:r>
          </w:p>
        </w:tc>
      </w:tr>
      <w:tr>
        <w:trPr>
          <w:trHeight w:val="322"/>
        </w:trPr>
        <w:tc>
          <w:tcPr>
            <w:tcBorders/>
            <w:tcW w:w="4776" w:type="dxa"/>
            <w:vAlign w:val="center"/>
            <w:textDirection w:val="lrTb"/>
            <w:noWrap/>
          </w:tcPr>
          <w:p w14:paraId="799E55DA" w14:textId="0F7B3065">
            <w:pPr>
              <w:pBdr/>
              <w:spacing/>
              <w:ind/>
              <w:jc w:val="center"/>
              <w:rPr>
                <w:b/>
                <w:bCs/>
              </w:rPr>
            </w:pPr>
            <w:r>
              <w:rPr>
                <w:b/>
                <w:bCs/>
              </w:rPr>
              <w:t xml:space="preserve">Trần Sơn Tùng</w:t>
            </w:r>
            <w:r>
              <w:rPr>
                <w:b/>
                <w:bCs/>
              </w:rPr>
            </w:r>
            <w:r>
              <w:rPr>
                <w:b/>
                <w:bCs/>
              </w:rPr>
            </w:r>
          </w:p>
        </w:tc>
      </w:tr>
    </w:tbl>
    <w:p w14:paraId="40A6A2DF" w14:textId="77777777">
      <w:pPr>
        <w:pBdr/>
        <w:spacing w:after="200" w:line="276" w:lineRule="auto"/>
        <w:ind/>
        <w:rPr>
          <w:iCs/>
          <w:lang w:val="pt-BR"/>
        </w:rPr>
      </w:pPr>
      <w:r>
        <w:rPr>
          <w:iCs/>
          <w:lang w:val="pt-BR"/>
        </w:rPr>
      </w:r>
      <w:r>
        <w:rPr>
          <w:iCs/>
          <w:lang w:val="pt-BR"/>
        </w:rPr>
      </w:r>
      <w:r>
        <w:rPr>
          <w:iCs/>
          <w:lang w:val="pt-BR"/>
        </w:rPr>
      </w:r>
    </w:p>
    <w:p w14:paraId="12930896" w14:textId="77777777">
      <w:pPr>
        <w:pBdr/>
        <w:spacing w:after="200" w:line="276" w:lineRule="auto"/>
        <w:ind/>
        <w:rPr>
          <w:iCs/>
          <w:lang w:val="pt-BR"/>
        </w:rPr>
      </w:pPr>
      <w:r>
        <w:rPr>
          <w:iCs/>
          <w:lang w:val="pt-BR"/>
        </w:rPr>
        <w:br w:type="page" w:clear="all"/>
      </w:r>
      <w:r>
        <w:rPr>
          <w:iCs/>
          <w:lang w:val="pt-BR"/>
        </w:rPr>
      </w:r>
      <w:r>
        <w:rPr>
          <w:iCs/>
          <w:lang w:val="pt-BR"/>
        </w:rPr>
      </w:r>
    </w:p>
    <w:p w14:paraId="546DA933" w14:textId="65DE0C84">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50" w:type="dxa"/>
        <w:tblBorders/>
        <w:tblLayout w:type="fixed"/>
        <w:tblLook w:val="04A0" w:firstRow="1" w:lastRow="0" w:firstColumn="1" w:lastColumn="0" w:noHBand="0" w:noVBand="1"/>
      </w:tblPr>
      <w:tblGrid>
        <w:gridCol w:w="632"/>
        <w:gridCol w:w="2898"/>
        <w:gridCol w:w="6120"/>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111F118E" w14:textId="77777777">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2898" w:type="dxa"/>
            <w:vAlign w:val="center"/>
            <w:textDirection w:val="lrTb"/>
            <w:noWrap w:val="false"/>
          </w:tcPr>
          <w:p w14:paraId="6FF11D92" w14:textId="77777777">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6120" w:type="dxa"/>
            <w:vAlign w:val="center"/>
            <w:textDirection w:val="lrTb"/>
            <w:noWrap w:val="false"/>
          </w:tcPr>
          <w:p w14:paraId="10085198" w14:textId="77777777">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4A96744" w14:textId="77777777">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898" w:type="dxa"/>
            <w:vAlign w:val="center"/>
            <w:textDirection w:val="lrTb"/>
            <w:noWrap w:val="false"/>
          </w:tcPr>
          <w:p w14:paraId="51EB7FE2" w14:textId="77777777">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20" w:type="dxa"/>
            <w:vAlign w:val="center"/>
            <w:textDirection w:val="lrTb"/>
            <w:noWrap w:val="false"/>
          </w:tcPr>
          <w:p w14:paraId="5295D552"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04F5B4D" w14:textId="77777777">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898" w:type="dxa"/>
            <w:vAlign w:val="center"/>
            <w:textDirection w:val="lrTb"/>
            <w:noWrap w:val="false"/>
          </w:tcPr>
          <w:p w14:paraId="4F6E4B19" w14:textId="77777777">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20" w:type="dxa"/>
            <w:vAlign w:val="center"/>
            <w:textDirection w:val="lrTb"/>
            <w:noWrap w:val="false"/>
          </w:tcPr>
          <w:p w14:paraId="5543EBC7" w14:textId="77777777">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r>
            <w:r>
              <w:rPr>
                <w:sz w:val="22"/>
                <w:szCs w:val="22"/>
              </w:rPr>
              <w:t xml:space="preserve">SĐT: </w:t>
            </w:r>
            <w:r>
              <w:rPr>
                <w:color w:val="000000" w:themeColor="text1"/>
                <w:sz w:val="22"/>
                <w:szCs w:val="22"/>
              </w:rPr>
              <w:t xml:space="preserve">0981283189</w:t>
            </w:r>
            <w:r>
              <w:rPr>
                <w:sz w:val="22"/>
                <w:szCs w:val="22"/>
              </w:rPr>
              <w:t xml:space="preserve"> </w:t>
            </w:r>
            <w:r>
              <w:rPr>
                <w:sz w:val="22"/>
                <w:szCs w:val="22"/>
              </w:rPr>
              <w:br/>
              <w:t xml:space="preserve">(Thuỷ</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A79EE32" w14:textId="77777777">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898" w:type="dxa"/>
            <w:vAlign w:val="center"/>
            <w:textDirection w:val="lrTb"/>
            <w:noWrap w:val="false"/>
          </w:tcPr>
          <w:p w14:paraId="72B3D8F1" w14:textId="7777777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20" w:type="dxa"/>
            <w:vAlign w:val="center"/>
            <w:textDirection w:val="lrTb"/>
            <w:noWrap w:val="false"/>
          </w:tcPr>
          <w:p w14:paraId="78967B27" w14:textId="77777777">
            <w:pPr>
              <w:pBdr/>
              <w:spacing w:line="276" w:lineRule="auto"/>
              <w:ind/>
              <w:jc w:val="center"/>
              <w:rPr>
                <w:sz w:val="22"/>
                <w:szCs w:val="22"/>
              </w:rPr>
            </w:pPr>
            <w:r>
              <w:rPr>
                <w:color w:val="000000" w:themeColor="text1"/>
                <w:sz w:val="22"/>
                <w:szCs w:val="22"/>
              </w:rPr>
              <w:t xml:space="preserve">37.700.000.000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4F9C74C" w14:textId="77777777">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898" w:type="dxa"/>
            <w:vAlign w:val="center"/>
            <w:textDirection w:val="lrTb"/>
            <w:noWrap w:val="false"/>
          </w:tcPr>
          <w:p w14:paraId="3D5F9842" w14:textId="7777777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20" w:type="dxa"/>
            <w:vAlign w:val="center"/>
            <w:textDirection w:val="lrTb"/>
            <w:noWrap w:val="false"/>
          </w:tcPr>
          <w:p w14:paraId="1760FA2A" w14:textId="77777777">
            <w:pPr>
              <w:pBdr/>
              <w:spacing w:line="276" w:lineRule="auto"/>
              <w:ind/>
              <w:jc w:val="center"/>
              <w:rPr>
                <w:sz w:val="22"/>
                <w:szCs w:val="22"/>
              </w:rPr>
            </w:pPr>
            <w:r>
              <w:rPr>
                <w:color w:val="000000" w:themeColor="text1"/>
                <w:sz w:val="22"/>
                <w:szCs w:val="22"/>
              </w:rPr>
              <w:t xml:space="preserve">32.422.000.000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E53D8A1" w14:textId="77777777">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898" w:type="dxa"/>
            <w:vAlign w:val="center"/>
            <w:textDirection w:val="lrTb"/>
            <w:noWrap w:val="false"/>
          </w:tcPr>
          <w:p w14:paraId="31AA7C85" w14:textId="77777777">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20" w:type="dxa"/>
            <w:vAlign w:val="center"/>
            <w:textDirection w:val="lrTb"/>
            <w:noWrap w:val="false"/>
          </w:tcPr>
          <w:p w14:paraId="7477C099" w14:textId="77777777">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399B2E4" w14:textId="77777777">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898" w:type="dxa"/>
            <w:vAlign w:val="center"/>
            <w:textDirection w:val="lrTb"/>
            <w:noWrap w:val="false"/>
          </w:tcPr>
          <w:p w14:paraId="1A70BB55" w14:textId="77777777">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20" w:type="dxa"/>
            <w:vAlign w:val="center"/>
            <w:textDirection w:val="lrTb"/>
            <w:noWrap w:val="false"/>
          </w:tcPr>
          <w:p w14:paraId="71CF71EF" w14:textId="77777777">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0B282F5C" w14:textId="77777777">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2898" w:type="dxa"/>
            <w:vAlign w:val="center"/>
            <w:textDirection w:val="lrTb"/>
            <w:noWrap w:val="false"/>
          </w:tcPr>
          <w:p w14:paraId="1FADA268" w14:textId="77777777">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20" w:type="dxa"/>
            <w:vAlign w:val="center"/>
            <w:textDirection w:val="lrTb"/>
            <w:noWrap w:val="false"/>
          </w:tcPr>
          <w:p w14:paraId="633C3C48" w14:textId="77777777">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E301D2E" w14:textId="77777777">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898" w:type="dxa"/>
            <w:vAlign w:val="center"/>
            <w:textDirection w:val="lrTb"/>
            <w:noWrap w:val="false"/>
          </w:tcPr>
          <w:p w14:paraId="36DC1F9D" w14:textId="77777777">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20" w:type="dxa"/>
            <w:vAlign w:val="center"/>
            <w:textDirection w:val="lrTb"/>
            <w:noWrap w:val="false"/>
          </w:tcPr>
          <w:p w14:paraId="35B5A2D3" w14:textId="77777777">
            <w:pPr>
              <w:pBdr/>
              <w:spacing w:line="276" w:lineRule="auto"/>
              <w:ind/>
              <w:jc w:val="center"/>
              <w:rPr>
                <w:sz w:val="22"/>
                <w:szCs w:val="22"/>
              </w:rPr>
            </w:pPr>
            <w:r>
              <w:rPr>
                <w:color w:val="000000" w:themeColor="text1"/>
                <w:sz w:val="22"/>
                <w:szCs w:val="22"/>
              </w:rPr>
              <w:t xml:space="preserve">Đất ở nông thôn (240 m²), Đất trồng cây lâu năm (2776.9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7B4CD48" w14:textId="77777777">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898" w:type="dxa"/>
            <w:vAlign w:val="center"/>
            <w:textDirection w:val="lrTb"/>
            <w:noWrap w:val="false"/>
          </w:tcPr>
          <w:p w14:paraId="2E340C23" w14:textId="77777777">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20" w:type="dxa"/>
            <w:vAlign w:val="center"/>
            <w:textDirection w:val="lrTb"/>
            <w:noWrap w:val="false"/>
          </w:tcPr>
          <w:p w14:paraId="1DC27169" w14:textId="77777777">
            <w:pPr>
              <w:pBdr/>
              <w:spacing/>
              <w:ind/>
              <w:jc w:val="center"/>
              <w:rPr>
                <w:sz w:val="22"/>
                <w:szCs w:val="22"/>
              </w:rPr>
            </w:pPr>
            <w:r>
              <w:rPr>
                <w:color w:val="000000" w:themeColor="text1"/>
                <w:sz w:val="22"/>
                <w:szCs w:val="22"/>
              </w:rPr>
              <w:t xml:space="preserve">Đất ở nông thôn – Lâu dài, Đất trồng cây lâu năm – Có thời hạn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7F386F5" w14:textId="77777777">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898" w:type="dxa"/>
            <w:vAlign w:val="center"/>
            <w:textDirection w:val="lrTb"/>
            <w:noWrap w:val="false"/>
          </w:tcPr>
          <w:p w14:paraId="048D49DD" w14:textId="77777777">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20" w:type="dxa"/>
            <w:vAlign w:val="center"/>
            <w:textDirection w:val="lrTb"/>
            <w:noWrap w:val="false"/>
          </w:tcPr>
          <w:p w14:paraId="1FF2CA94">
            <w:pPr>
              <w:pBdr/>
              <w:spacing w:after="0" w:before="0" w:line="240" w:lineRule="auto"/>
              <w:ind/>
              <w:jc w:val="center"/>
              <w:rPr/>
            </w:pPr>
            <w:r>
              <w:rPr>
                <w:rFonts w:ascii="Times New Roman" w:hAnsi="Times New Roman" w:eastAsia="Times New Roman" w:cs="Times New Roman"/>
                <w:color w:val="000000"/>
                <w:sz w:val="22"/>
              </w:rPr>
              <w:t xml:space="preserve">Tài sản nằm tại Xã Phú Cát, huyện Quốc Oai, thành phố Hà Nội (nay là xã Phú Cát, thành phố Hà Nội). Cách trục chính đường QL 21 khoảng 300m</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E243A1"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898" w:type="dxa"/>
            <w:vAlign w:val="center"/>
            <w:textDirection w:val="lrTb"/>
            <w:noWrap w:val="false"/>
          </w:tcPr>
          <w:p w14:paraId="0149304A" w14:textId="77777777">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20" w:type="dxa"/>
            <w:vAlign w:val="center"/>
            <w:textDirection w:val="lrTb"/>
            <w:noWrap w:val="false"/>
          </w:tcPr>
          <w:p w14:paraId="6FCE2E38" w14:textId="77777777">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DEB545B"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898" w:type="dxa"/>
            <w:vAlign w:val="center"/>
            <w:textDirection w:val="lrTb"/>
            <w:noWrap w:val="false"/>
          </w:tcPr>
          <w:p w14:paraId="78102AA1" w14:textId="77777777">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20" w:type="dxa"/>
            <w:vAlign w:val="center"/>
            <w:textDirection w:val="lrTb"/>
            <w:noWrap w:val="false"/>
          </w:tcPr>
          <w:p w14:paraId="1F406132" w14:textId="77777777">
            <w:pPr>
              <w:pBdr/>
              <w:spacing w:line="276" w:lineRule="auto"/>
              <w:ind/>
              <w:jc w:val="center"/>
              <w:rPr>
                <w:sz w:val="22"/>
                <w:szCs w:val="22"/>
              </w:rPr>
            </w:pPr>
            <w:r>
              <w:rPr>
                <w:color w:val="000000" w:themeColor="text1"/>
                <w:sz w:val="22"/>
                <w:szCs w:val="22"/>
              </w:rPr>
              <w:t xml:space="preserve">3016.9</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D050E7"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898" w:type="dxa"/>
            <w:vAlign w:val="center"/>
            <w:textDirection w:val="lrTb"/>
            <w:noWrap w:val="false"/>
          </w:tcPr>
          <w:p w14:paraId="0FBC96E5" w14:textId="77777777">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20" w:type="dxa"/>
            <w:vAlign w:val="center"/>
            <w:textDirection w:val="lrTb"/>
            <w:noWrap w:val="false"/>
          </w:tcPr>
          <w:p w14:paraId="50F59506" w14:textId="77777777">
            <w:pPr>
              <w:pBdr/>
              <w:spacing w:line="276" w:lineRule="auto"/>
              <w:ind/>
              <w:jc w:val="center"/>
              <w:rPr>
                <w:sz w:val="22"/>
                <w:szCs w:val="22"/>
              </w:rPr>
            </w:pPr>
            <w:r>
              <w:rPr>
                <w:color w:val="000000" w:themeColor="text1"/>
                <w:sz w:val="22"/>
                <w:szCs w:val="22"/>
              </w:rPr>
              <w:t xml:space="preserve">43</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608BB5A"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898" w:type="dxa"/>
            <w:vAlign w:val="center"/>
            <w:textDirection w:val="lrTb"/>
            <w:noWrap w:val="false"/>
          </w:tcPr>
          <w:p w14:paraId="180822C5" w14:textId="77777777">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20" w:type="dxa"/>
            <w:vAlign w:val="center"/>
            <w:textDirection w:val="lrTb"/>
            <w:noWrap w:val="false"/>
          </w:tcPr>
          <w:p w14:paraId="0B2AA674" w14:textId="77777777">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6434132"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898" w:type="dxa"/>
            <w:vAlign w:val="center"/>
            <w:textDirection w:val="lrTb"/>
            <w:noWrap w:val="false"/>
          </w:tcPr>
          <w:p w14:paraId="5D28D754" w14:textId="77777777">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20" w:type="dxa"/>
            <w:vAlign w:val="center"/>
            <w:textDirection w:val="lrTb"/>
            <w:noWrap w:val="false"/>
          </w:tcPr>
          <w:p w14:paraId="02D9AC41" w14:textId="77777777">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5068BE9"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898" w:type="dxa"/>
            <w:vAlign w:val="center"/>
            <w:textDirection w:val="lrTb"/>
            <w:noWrap w:val="false"/>
          </w:tcPr>
          <w:p w14:paraId="57324821" w14:textId="77777777">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20" w:type="dxa"/>
            <w:vAlign w:val="center"/>
            <w:textDirection w:val="lrTb"/>
            <w:noWrap w:val="false"/>
          </w:tcPr>
          <w:p w14:paraId="3F05F5B3" w14:textId="77777777">
            <w:pPr>
              <w:pBdr/>
              <w:spacing w:line="276" w:lineRule="auto"/>
              <w:ind/>
              <w:jc w:val="center"/>
              <w:rPr>
                <w:sz w:val="22"/>
                <w:szCs w:val="22"/>
              </w:rPr>
            </w:pPr>
            <w:r>
              <w:rPr>
                <w:sz w:val="22"/>
                <w:szCs w:val="22"/>
              </w:rPr>
              <w:t xml:space="preserve">Hạ tầng khu dân cư thông thường. Đường thông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A90D999"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898" w:type="dxa"/>
            <w:vAlign w:val="center"/>
            <w:textDirection w:val="lrTb"/>
            <w:noWrap w:val="false"/>
          </w:tcPr>
          <w:p w14:paraId="71F873CF" w14:textId="77777777">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môi</w:t>
            </w:r>
            <w:r>
              <w:rPr>
                <w:color w:val="000000"/>
                <w:sz w:val="22"/>
                <w:szCs w:val="22"/>
              </w:rPr>
              <w:t xml:space="preserve"> </w:t>
            </w:r>
            <w:r>
              <w:rPr>
                <w:color w:val="000000"/>
                <w:sz w:val="22"/>
                <w:szCs w:val="22"/>
              </w:rPr>
              <w:t xml:space="preserve">trường</w:t>
            </w:r>
            <w:r>
              <w:rPr>
                <w:color w:val="000000"/>
                <w:sz w:val="22"/>
                <w:szCs w:val="22"/>
              </w:rPr>
              <w:t xml:space="preserve"> </w:t>
            </w:r>
            <w:r>
              <w:rPr>
                <w:color w:val="000000"/>
                <w:sz w:val="22"/>
                <w:szCs w:val="22"/>
              </w:rPr>
              <w:t xml:space="preserve">an</w:t>
            </w:r>
            <w:r>
              <w:rPr>
                <w:color w:val="000000"/>
                <w:sz w:val="22"/>
                <w:szCs w:val="22"/>
              </w:rPr>
              <w:t xml:space="preserve"> </w:t>
            </w:r>
            <w:r>
              <w:rPr>
                <w:color w:val="000000"/>
                <w:sz w:val="22"/>
                <w:szCs w:val="22"/>
              </w:rPr>
              <w:t xml:space="preserve">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20" w:type="dxa"/>
            <w:vAlign w:val="center"/>
            <w:textDirection w:val="lrTb"/>
            <w:noWrap w:val="false"/>
          </w:tcPr>
          <w:p w14:paraId="637FB300" w14:textId="77777777">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BAEDBCF"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898" w:type="dxa"/>
            <w:vAlign w:val="center"/>
            <w:textDirection w:val="lrTb"/>
            <w:noWrap w:val="false"/>
          </w:tcPr>
          <w:p w14:paraId="0E337CE1" w14:textId="77777777">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20" w:type="dxa"/>
            <w:vAlign w:val="center"/>
            <w:textDirection w:val="lrTb"/>
            <w:noWrap w:val="false"/>
          </w:tcPr>
          <w:p w14:paraId="684A6DB2"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26A39F3"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9018" w:type="dxa"/>
            <w:vAlign w:val="center"/>
            <w:textDirection w:val="lrTb"/>
            <w:noWrap w:val="false"/>
          </w:tcPr>
          <w:p w14:paraId="4F234DF6" w14:textId="77777777">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b/>
                <w:bCs/>
                <w:color w:val="000000"/>
                <w:sz w:val="22"/>
                <w:szCs w:val="22"/>
              </w:rPr>
            </w:r>
            <w:r>
              <w:rPr>
                <w:b/>
                <w:bCs/>
                <w:color w:val="000000"/>
                <w:sz w:val="22"/>
                <w:szCs w:val="22"/>
              </w:rPr>
            </w:r>
          </w:p>
          <w:p w14:paraId="1872AF4F" w14:textId="77777777">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451995" cy="3680779"/>
                      <wp:effectExtent l="0" t="0" r="0" b="0"/>
                      <wp:docPr id="2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3"/>
                              <a:stretch/>
                            </pic:blipFill>
                            <pic:spPr bwMode="auto">
                              <a:xfrm flipH="0" flipV="0">
                                <a:off x="0" y="0"/>
                                <a:ext cx="2451995" cy="368077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193.07pt;height:289.83pt;mso-wrap-distance-left:0.00pt;mso-wrap-distance-top:0.00pt;mso-wrap-distance-right:0.00pt;mso-wrap-distance-bottom:0.00pt;z-index:1;" stroked="false">
                      <v:imagedata r:id="rId33"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02BC347B"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093610CE"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7A2F5234" w14:textId="77777777">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p>
          <w:p w14:paraId="04717B89" w14:textId="65CD6BE1">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891321" cy="4243260"/>
                      <wp:effectExtent l="0" t="0" r="0" b="0"/>
                      <wp:docPr id="2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4"/>
                              <a:stretch/>
                            </pic:blipFill>
                            <pic:spPr bwMode="auto">
                              <a:xfrm flipH="0" flipV="0">
                                <a:off x="0" y="0"/>
                                <a:ext cx="4891321" cy="424325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385.14pt;height:334.11pt;mso-wrap-distance-left:0.00pt;mso-wrap-distance-top:0.00pt;mso-wrap-distance-right:0.00pt;mso-wrap-distance-bottom:0.00pt;z-index:1;" stroked="false">
                      <v:imagedata r:id="rId34"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403DBDEC" w14:textId="109CFBA2">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14:paraId="7B602393" w14:textId="66CEBA51">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776"/>
      </w:tblGrid>
      <w:tr>
        <w:trPr>
          <w:trHeight w:val="312"/>
        </w:trPr>
        <w:tc>
          <w:tcPr>
            <w:tcBorders/>
            <w:tcW w:w="4776" w:type="dxa"/>
            <w:vAlign w:val="center"/>
            <w:textDirection w:val="lrTb"/>
            <w:noWrap/>
          </w:tcPr>
          <w:p w14:paraId="47118679" w14:textId="77777777">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trHeight w:val="322"/>
        </w:trPr>
        <w:tc>
          <w:tcPr>
            <w:tcBorders/>
            <w:tcW w:w="4776" w:type="dxa"/>
            <w:vAlign w:val="center"/>
            <w:textDirection w:val="lrTb"/>
            <w:noWrap/>
          </w:tcPr>
          <w:p w14:paraId="79BDBD84" w14:textId="77777777">
            <w:pPr>
              <w:pBdr/>
              <w:spacing/>
              <w:ind/>
              <w:jc w:val="center"/>
              <w:rPr/>
            </w:pPr>
            <w:r/>
            <w:r/>
          </w:p>
          <w:p w14:paraId="7E11A12C" w14:textId="77777777">
            <w:pPr>
              <w:pBdr/>
              <w:spacing/>
              <w:ind/>
              <w:rPr/>
            </w:pPr>
            <w:r/>
            <w:r/>
          </w:p>
          <w:p w14:paraId="05611963" w14:textId="77777777">
            <w:pPr>
              <w:pBdr/>
              <w:spacing/>
              <w:ind/>
              <w:jc w:val="center"/>
              <w:rPr/>
            </w:pPr>
            <w:r/>
            <w:r/>
          </w:p>
          <w:p w14:paraId="79179CF0" w14:textId="77777777">
            <w:pPr>
              <w:pBdr/>
              <w:spacing/>
              <w:ind/>
              <w:jc w:val="center"/>
              <w:rPr/>
            </w:pPr>
            <w:r/>
            <w:r/>
          </w:p>
          <w:p w14:paraId="19ECA950" w14:textId="77777777">
            <w:pPr>
              <w:pBdr/>
              <w:spacing/>
              <w:ind/>
              <w:jc w:val="center"/>
              <w:rPr/>
            </w:pPr>
            <w:r/>
            <w:r/>
          </w:p>
        </w:tc>
      </w:tr>
      <w:tr>
        <w:trPr>
          <w:trHeight w:val="312"/>
        </w:trPr>
        <w:tc>
          <w:tcPr>
            <w:tcBorders/>
            <w:tcW w:w="4776" w:type="dxa"/>
            <w:vAlign w:val="center"/>
            <w:textDirection w:val="lrTb"/>
            <w:noWrap/>
          </w:tcPr>
          <w:p w14:paraId="7D1C16E6">
            <w:pPr>
              <w:pBdr/>
              <w:spacing/>
              <w:ind/>
              <w:jc w:val="center"/>
              <w:rPr>
                <w:b/>
                <w:bCs/>
              </w:rPr>
            </w:pPr>
            <w:r>
              <w:rPr>
                <w:b/>
                <w:bCs/>
              </w:rPr>
              <w:t xml:space="preserve">Trần Sơn Tùng</w:t>
            </w:r>
            <w:r>
              <w:rPr>
                <w:b/>
                <w:bCs/>
              </w:rPr>
            </w:r>
            <w:r>
              <w:rPr>
                <w:b/>
                <w:bCs/>
              </w:rPr>
            </w:r>
          </w:p>
        </w:tc>
      </w:tr>
    </w:tbl>
    <w:p w14:paraId="1EAD3878" w14:textId="77777777">
      <w:pPr>
        <w:pBdr/>
        <w:spacing w:after="200" w:line="276" w:lineRule="auto"/>
        <w:ind/>
        <w:rPr>
          <w:iCs/>
          <w:lang w:val="pt-BR"/>
        </w:rPr>
      </w:pPr>
      <w:r>
        <w:rPr>
          <w:iCs/>
          <w:lang w:val="pt-BR"/>
        </w:rPr>
      </w: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64135DF4" w14:textId="77777777">
      <w:pPr>
        <w:pBdr/>
        <w:spacing/>
        <w:ind/>
        <w:rPr/>
      </w:pPr>
      <w:r>
        <w:separator/>
      </w:r>
      <w:r/>
    </w:p>
  </w:endnote>
  <w:endnote w:type="continuationSeparator" w:id="0">
    <w:p w14:paraId="17467DD8" w14:textId="77777777">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358F6739" w14:textId="0FC9386C">
    <w:pPr>
      <w:pStyle w:val="1020"/>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14:paraId="63CB0AED" w14:textId="77777777">
    <w:pPr>
      <w:pStyle w:val="1020"/>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057D5A4F" w14:textId="77777777">
    <w:pPr>
      <w:pStyle w:val="1020"/>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431756A9" w14:textId="77777777">
    <w:pPr>
      <w:pStyle w:val="1020"/>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6B75E196" w14:textId="77777777">
      <w:pPr>
        <w:pBdr/>
        <w:spacing/>
        <w:ind/>
        <w:rPr/>
      </w:pPr>
      <w:r>
        <w:separator/>
      </w:r>
      <w:r/>
    </w:p>
  </w:footnote>
  <w:footnote w:type="continuationSeparator" w:id="0">
    <w:p w14:paraId="45924A4C" w14:textId="77777777">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21487B0D" w14:textId="77777777">
    <w:pPr>
      <w:pStyle w:val="1018"/>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6">
    <w:name w:val="Table Grid Light"/>
    <w:basedOn w:val="1008"/>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7">
    <w:name w:val="Plain Table 1"/>
    <w:basedOn w:val="1008"/>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Plain Table 2"/>
    <w:basedOn w:val="1008"/>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Plain Table 3"/>
    <w:basedOn w:val="1008"/>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4"/>
    <w:basedOn w:val="1008"/>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5"/>
    <w:basedOn w:val="1008"/>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Grid Table 1 Light"/>
    <w:basedOn w:val="1008"/>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Grid Table 1 Light - Accent 1"/>
    <w:basedOn w:val="1008"/>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Grid Table 1 Light - Accent 2"/>
    <w:basedOn w:val="1008"/>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 Accent 3"/>
    <w:basedOn w:val="1008"/>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4"/>
    <w:basedOn w:val="1008"/>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5"/>
    <w:basedOn w:val="1008"/>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6"/>
    <w:basedOn w:val="1008"/>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2"/>
    <w:basedOn w:val="1008"/>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2 - Accent 1"/>
    <w:basedOn w:val="1008"/>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2 - Accent 2"/>
    <w:basedOn w:val="1008"/>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 Accent 3"/>
    <w:basedOn w:val="1008"/>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4"/>
    <w:basedOn w:val="1008"/>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5"/>
    <w:basedOn w:val="1008"/>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6"/>
    <w:basedOn w:val="1008"/>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3"/>
    <w:basedOn w:val="1008"/>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3 - Accent 1"/>
    <w:basedOn w:val="1008"/>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3 - Accent 2"/>
    <w:basedOn w:val="1008"/>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 Accent 3"/>
    <w:basedOn w:val="1008"/>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4"/>
    <w:basedOn w:val="1008"/>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5"/>
    <w:basedOn w:val="1008"/>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6"/>
    <w:basedOn w:val="1008"/>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4"/>
    <w:basedOn w:val="1008"/>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4 - Accent 1"/>
    <w:basedOn w:val="1008"/>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4 - Accent 2"/>
    <w:basedOn w:val="1008"/>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 Accent 3"/>
    <w:basedOn w:val="1008"/>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4"/>
    <w:basedOn w:val="1008"/>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5"/>
    <w:basedOn w:val="1008"/>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6"/>
    <w:basedOn w:val="1008"/>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5 Dark"/>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5 Dark- Accent 1"/>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5 Dark - Accent 2"/>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 Accent 3"/>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Accent 4"/>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 Accent 5"/>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6"/>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6 Colorful"/>
    <w:basedOn w:val="1008"/>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78">
    <w:name w:val="Grid Table 6 Colorful - Accent 1"/>
    <w:basedOn w:val="1008"/>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79">
    <w:name w:val="Grid Table 6 Colorful - Accent 2"/>
    <w:basedOn w:val="1008"/>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0">
    <w:name w:val="Grid Table 6 Colorful - Accent 3"/>
    <w:basedOn w:val="1008"/>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1">
    <w:name w:val="Grid Table 6 Colorful - Accent 4"/>
    <w:basedOn w:val="1008"/>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2">
    <w:name w:val="Grid Table 6 Colorful - Accent 5"/>
    <w:basedOn w:val="1008"/>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3">
    <w:name w:val="Grid Table 6 Colorful - Accent 6"/>
    <w:basedOn w:val="1008"/>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4">
    <w:name w:val="Grid Table 7 Colorful"/>
    <w:basedOn w:val="1008"/>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7 Colorful - Accent 1"/>
    <w:basedOn w:val="1008"/>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7 Colorful - Accent 2"/>
    <w:basedOn w:val="1008"/>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7 Colorful - Accent 3"/>
    <w:basedOn w:val="1008"/>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4"/>
    <w:basedOn w:val="1008"/>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5"/>
    <w:basedOn w:val="1008"/>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6"/>
    <w:basedOn w:val="1008"/>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List Table 1 Light"/>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List Table 1 Light - Accent 1"/>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List Table 1 Light - Accent 2"/>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 Accent 3"/>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4"/>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5"/>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6"/>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2"/>
    <w:basedOn w:val="1008"/>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2 - Accent 1"/>
    <w:basedOn w:val="1008"/>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2 - Accent 2"/>
    <w:basedOn w:val="1008"/>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 Accent 3"/>
    <w:basedOn w:val="1008"/>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4"/>
    <w:basedOn w:val="1008"/>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5"/>
    <w:basedOn w:val="1008"/>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6"/>
    <w:basedOn w:val="1008"/>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3"/>
    <w:basedOn w:val="1008"/>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3 - Accent 1"/>
    <w:basedOn w:val="1008"/>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3 - Accent 2"/>
    <w:basedOn w:val="1008"/>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 Accent 3"/>
    <w:basedOn w:val="1008"/>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4"/>
    <w:basedOn w:val="1008"/>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5"/>
    <w:basedOn w:val="1008"/>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6"/>
    <w:basedOn w:val="1008"/>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4"/>
    <w:basedOn w:val="1008"/>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4 - Accent 1"/>
    <w:basedOn w:val="1008"/>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4 - Accent 2"/>
    <w:basedOn w:val="1008"/>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 Accent 3"/>
    <w:basedOn w:val="1008"/>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4"/>
    <w:basedOn w:val="1008"/>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5"/>
    <w:basedOn w:val="1008"/>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6"/>
    <w:basedOn w:val="1008"/>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5 Dark"/>
    <w:basedOn w:val="1008"/>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0">
    <w:name w:val="List Table 5 Dark - Accent 1"/>
    <w:basedOn w:val="1008"/>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1">
    <w:name w:val="List Table 5 Dark - Accent 2"/>
    <w:basedOn w:val="1008"/>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2">
    <w:name w:val="List Table 5 Dark - Accent 3"/>
    <w:basedOn w:val="1008"/>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4"/>
    <w:basedOn w:val="1008"/>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5"/>
    <w:basedOn w:val="1008"/>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6"/>
    <w:basedOn w:val="1008"/>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6 Colorful"/>
    <w:basedOn w:val="1008"/>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6 Colorful - Accent 1"/>
    <w:basedOn w:val="1008"/>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6 Colorful - Accent 2"/>
    <w:basedOn w:val="1008"/>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6 Colorful - Accent 3"/>
    <w:basedOn w:val="1008"/>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4"/>
    <w:basedOn w:val="1008"/>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5"/>
    <w:basedOn w:val="1008"/>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6"/>
    <w:basedOn w:val="1008"/>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7 Colorful"/>
    <w:basedOn w:val="1008"/>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4">
    <w:name w:val="List Table 7 Colorful - Accent 1"/>
    <w:basedOn w:val="1008"/>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5">
    <w:name w:val="List Table 7 Colorful - Accent 2"/>
    <w:basedOn w:val="1008"/>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6">
    <w:name w:val="List Table 7 Colorful - Accent 3"/>
    <w:basedOn w:val="1008"/>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37">
    <w:name w:val="List Table 7 Colorful - Accent 4"/>
    <w:basedOn w:val="1008"/>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38">
    <w:name w:val="List Table 7 Colorful - Accent 5"/>
    <w:basedOn w:val="1008"/>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39">
    <w:name w:val="List Table 7 Colorful - Accent 6"/>
    <w:basedOn w:val="1008"/>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0">
    <w:name w:val="Lined - Accent"/>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Lined - Accent 1"/>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ned - Accent 2"/>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ned - Accent 3"/>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4"/>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5"/>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6"/>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Bordered &amp; Lined - Accent"/>
    <w:basedOn w:val="1008"/>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Bordered &amp; Lined - Accent 1"/>
    <w:basedOn w:val="1008"/>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Bordered &amp; Lined - Accent 2"/>
    <w:basedOn w:val="1008"/>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3"/>
    <w:basedOn w:val="1008"/>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4"/>
    <w:basedOn w:val="1008"/>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5"/>
    <w:basedOn w:val="1008"/>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6"/>
    <w:basedOn w:val="1008"/>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w:basedOn w:val="1008"/>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 Accent 1"/>
    <w:basedOn w:val="1008"/>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 Accent 2"/>
    <w:basedOn w:val="1008"/>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 Accent 3"/>
    <w:basedOn w:val="1008"/>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4"/>
    <w:basedOn w:val="1008"/>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5"/>
    <w:basedOn w:val="1008"/>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6"/>
    <w:basedOn w:val="1008"/>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1">
    <w:name w:val="Heading 5"/>
    <w:basedOn w:val="1002"/>
    <w:next w:val="1002"/>
    <w:link w:val="966"/>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2">
    <w:name w:val="Heading 6"/>
    <w:basedOn w:val="1002"/>
    <w:next w:val="1002"/>
    <w:link w:val="967"/>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3">
    <w:name w:val="Heading 7"/>
    <w:basedOn w:val="1002"/>
    <w:next w:val="1002"/>
    <w:link w:val="968"/>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4">
    <w:name w:val="Heading 8"/>
    <w:basedOn w:val="1002"/>
    <w:next w:val="1002"/>
    <w:link w:val="969"/>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5">
    <w:name w:val="Heading 9"/>
    <w:basedOn w:val="1002"/>
    <w:next w:val="1002"/>
    <w:link w:val="970"/>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6">
    <w:name w:val="Heading 5 Char"/>
    <w:basedOn w:val="1007"/>
    <w:link w:val="961"/>
    <w:uiPriority w:val="9"/>
    <w:pPr>
      <w:pBdr/>
      <w:spacing/>
      <w:ind/>
    </w:pPr>
    <w:rPr>
      <w:rFonts w:ascii="Arial" w:hAnsi="Arial" w:eastAsia="Arial" w:cs="Arial"/>
      <w:color w:val="0f4761" w:themeColor="accent1" w:themeShade="BF"/>
    </w:rPr>
  </w:style>
  <w:style w:type="character" w:styleId="967">
    <w:name w:val="Heading 6 Char"/>
    <w:basedOn w:val="1007"/>
    <w:link w:val="962"/>
    <w:uiPriority w:val="9"/>
    <w:pPr>
      <w:pBdr/>
      <w:spacing/>
      <w:ind/>
    </w:pPr>
    <w:rPr>
      <w:rFonts w:ascii="Arial" w:hAnsi="Arial" w:eastAsia="Arial" w:cs="Arial"/>
      <w:i/>
      <w:iCs/>
      <w:color w:val="595959" w:themeColor="text1" w:themeTint="A6"/>
    </w:rPr>
  </w:style>
  <w:style w:type="character" w:styleId="968">
    <w:name w:val="Heading 7 Char"/>
    <w:basedOn w:val="1007"/>
    <w:link w:val="963"/>
    <w:uiPriority w:val="9"/>
    <w:pPr>
      <w:pBdr/>
      <w:spacing/>
      <w:ind/>
    </w:pPr>
    <w:rPr>
      <w:rFonts w:ascii="Arial" w:hAnsi="Arial" w:eastAsia="Arial" w:cs="Arial"/>
      <w:color w:val="595959" w:themeColor="text1" w:themeTint="A6"/>
    </w:rPr>
  </w:style>
  <w:style w:type="character" w:styleId="969">
    <w:name w:val="Heading 8 Char"/>
    <w:basedOn w:val="1007"/>
    <w:link w:val="964"/>
    <w:uiPriority w:val="9"/>
    <w:pPr>
      <w:pBdr/>
      <w:spacing/>
      <w:ind/>
    </w:pPr>
    <w:rPr>
      <w:rFonts w:ascii="Arial" w:hAnsi="Arial" w:eastAsia="Arial" w:cs="Arial"/>
      <w:i/>
      <w:iCs/>
      <w:color w:val="272727" w:themeColor="text1" w:themeTint="D8"/>
    </w:rPr>
  </w:style>
  <w:style w:type="character" w:styleId="970">
    <w:name w:val="Heading 9 Char"/>
    <w:basedOn w:val="1007"/>
    <w:link w:val="965"/>
    <w:uiPriority w:val="9"/>
    <w:pPr>
      <w:pBdr/>
      <w:spacing/>
      <w:ind/>
    </w:pPr>
    <w:rPr>
      <w:rFonts w:ascii="Arial" w:hAnsi="Arial" w:eastAsia="Arial" w:cs="Arial"/>
      <w:i/>
      <w:iCs/>
      <w:color w:val="272727" w:themeColor="text1" w:themeTint="D8"/>
    </w:rPr>
  </w:style>
  <w:style w:type="paragraph" w:styleId="971">
    <w:name w:val="Subtitle"/>
    <w:basedOn w:val="1002"/>
    <w:next w:val="1002"/>
    <w:link w:val="972"/>
    <w:uiPriority w:val="11"/>
    <w:qFormat/>
    <w:pPr>
      <w:numPr>
        <w:ilvl w:val="1"/>
      </w:numPr>
      <w:pBdr/>
      <w:spacing/>
      <w:ind/>
    </w:pPr>
    <w:rPr>
      <w:color w:val="595959" w:themeColor="text1" w:themeTint="A6"/>
      <w:spacing w:val="15"/>
      <w:sz w:val="28"/>
      <w:szCs w:val="28"/>
    </w:rPr>
  </w:style>
  <w:style w:type="character" w:styleId="972">
    <w:name w:val="Subtitle Char"/>
    <w:basedOn w:val="1007"/>
    <w:link w:val="971"/>
    <w:uiPriority w:val="11"/>
    <w:pPr>
      <w:pBdr/>
      <w:spacing/>
      <w:ind/>
    </w:pPr>
    <w:rPr>
      <w:color w:val="595959" w:themeColor="text1" w:themeTint="A6"/>
      <w:spacing w:val="15"/>
      <w:sz w:val="28"/>
      <w:szCs w:val="28"/>
    </w:rPr>
  </w:style>
  <w:style w:type="paragraph" w:styleId="973">
    <w:name w:val="Quote"/>
    <w:basedOn w:val="1002"/>
    <w:next w:val="1002"/>
    <w:link w:val="974"/>
    <w:uiPriority w:val="29"/>
    <w:qFormat/>
    <w:pPr>
      <w:pBdr/>
      <w:spacing w:before="160"/>
      <w:ind/>
      <w:jc w:val="center"/>
    </w:pPr>
    <w:rPr>
      <w:i/>
      <w:iCs/>
      <w:color w:val="404040" w:themeColor="text1" w:themeTint="BF"/>
    </w:rPr>
  </w:style>
  <w:style w:type="character" w:styleId="974">
    <w:name w:val="Quote Char"/>
    <w:basedOn w:val="1007"/>
    <w:link w:val="973"/>
    <w:uiPriority w:val="29"/>
    <w:pPr>
      <w:pBdr/>
      <w:spacing/>
      <w:ind/>
    </w:pPr>
    <w:rPr>
      <w:i/>
      <w:iCs/>
      <w:color w:val="404040" w:themeColor="text1" w:themeTint="BF"/>
    </w:rPr>
  </w:style>
  <w:style w:type="character" w:styleId="975">
    <w:name w:val="Intense Emphasis"/>
    <w:basedOn w:val="1007"/>
    <w:uiPriority w:val="21"/>
    <w:qFormat/>
    <w:pPr>
      <w:pBdr/>
      <w:spacing/>
      <w:ind/>
    </w:pPr>
    <w:rPr>
      <w:i/>
      <w:iCs/>
      <w:color w:val="0f4761" w:themeColor="accent1" w:themeShade="BF"/>
    </w:rPr>
  </w:style>
  <w:style w:type="paragraph" w:styleId="976">
    <w:name w:val="Intense Quote"/>
    <w:basedOn w:val="1002"/>
    <w:next w:val="1002"/>
    <w:link w:val="977"/>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77">
    <w:name w:val="Intense Quote Char"/>
    <w:basedOn w:val="1007"/>
    <w:link w:val="976"/>
    <w:uiPriority w:val="30"/>
    <w:pPr>
      <w:pBdr/>
      <w:spacing/>
      <w:ind/>
    </w:pPr>
    <w:rPr>
      <w:i/>
      <w:iCs/>
      <w:color w:val="0f4761" w:themeColor="accent1" w:themeShade="BF"/>
    </w:rPr>
  </w:style>
  <w:style w:type="character" w:styleId="978">
    <w:name w:val="Intense Reference"/>
    <w:basedOn w:val="1007"/>
    <w:uiPriority w:val="32"/>
    <w:qFormat/>
    <w:pPr>
      <w:pBdr/>
      <w:spacing/>
      <w:ind/>
    </w:pPr>
    <w:rPr>
      <w:b/>
      <w:bCs/>
      <w:smallCaps/>
      <w:color w:val="0f4761" w:themeColor="accent1" w:themeShade="BF"/>
      <w:spacing w:val="5"/>
    </w:rPr>
  </w:style>
  <w:style w:type="paragraph" w:styleId="979">
    <w:name w:val="No Spacing"/>
    <w:basedOn w:val="1002"/>
    <w:uiPriority w:val="1"/>
    <w:qFormat/>
    <w:pPr>
      <w:pBdr/>
      <w:spacing w:after="0" w:line="240" w:lineRule="auto"/>
      <w:ind/>
    </w:pPr>
  </w:style>
  <w:style w:type="character" w:styleId="980">
    <w:name w:val="Subtle Emphasis"/>
    <w:basedOn w:val="1007"/>
    <w:uiPriority w:val="19"/>
    <w:qFormat/>
    <w:pPr>
      <w:pBdr/>
      <w:spacing/>
      <w:ind/>
    </w:pPr>
    <w:rPr>
      <w:i/>
      <w:iCs/>
      <w:color w:val="404040" w:themeColor="text1" w:themeTint="BF"/>
    </w:rPr>
  </w:style>
  <w:style w:type="character" w:styleId="981">
    <w:name w:val="Subtle Reference"/>
    <w:basedOn w:val="1007"/>
    <w:uiPriority w:val="31"/>
    <w:qFormat/>
    <w:pPr>
      <w:pBdr/>
      <w:spacing/>
      <w:ind/>
    </w:pPr>
    <w:rPr>
      <w:smallCaps/>
      <w:color w:val="5a5a5a" w:themeColor="text1" w:themeTint="A5"/>
    </w:rPr>
  </w:style>
  <w:style w:type="character" w:styleId="982">
    <w:name w:val="Book Title"/>
    <w:basedOn w:val="1007"/>
    <w:uiPriority w:val="33"/>
    <w:qFormat/>
    <w:pPr>
      <w:pBdr/>
      <w:spacing/>
      <w:ind/>
    </w:pPr>
    <w:rPr>
      <w:b/>
      <w:bCs/>
      <w:i/>
      <w:iCs/>
      <w:spacing w:val="5"/>
    </w:rPr>
  </w:style>
  <w:style w:type="paragraph" w:styleId="983">
    <w:name w:val="Caption"/>
    <w:basedOn w:val="1002"/>
    <w:next w:val="1002"/>
    <w:uiPriority w:val="35"/>
    <w:unhideWhenUsed/>
    <w:qFormat/>
    <w:pPr>
      <w:pBdr/>
      <w:spacing w:after="200" w:line="240" w:lineRule="auto"/>
      <w:ind/>
    </w:pPr>
    <w:rPr>
      <w:i/>
      <w:iCs/>
      <w:color w:val="0e2841" w:themeColor="text2"/>
      <w:sz w:val="18"/>
      <w:szCs w:val="18"/>
    </w:rPr>
  </w:style>
  <w:style w:type="paragraph" w:styleId="984">
    <w:name w:val="footnote text"/>
    <w:basedOn w:val="1002"/>
    <w:link w:val="985"/>
    <w:uiPriority w:val="99"/>
    <w:semiHidden/>
    <w:unhideWhenUsed/>
    <w:pPr>
      <w:pBdr/>
      <w:spacing w:after="0" w:line="240" w:lineRule="auto"/>
      <w:ind/>
    </w:pPr>
    <w:rPr>
      <w:sz w:val="20"/>
      <w:szCs w:val="20"/>
    </w:rPr>
  </w:style>
  <w:style w:type="character" w:styleId="985">
    <w:name w:val="Footnote Text Char"/>
    <w:basedOn w:val="1007"/>
    <w:link w:val="984"/>
    <w:uiPriority w:val="99"/>
    <w:semiHidden/>
    <w:pPr>
      <w:pBdr/>
      <w:spacing/>
      <w:ind/>
    </w:pPr>
    <w:rPr>
      <w:sz w:val="20"/>
      <w:szCs w:val="20"/>
    </w:rPr>
  </w:style>
  <w:style w:type="character" w:styleId="986">
    <w:name w:val="footnote reference"/>
    <w:basedOn w:val="1007"/>
    <w:uiPriority w:val="99"/>
    <w:semiHidden/>
    <w:unhideWhenUsed/>
    <w:pPr>
      <w:pBdr/>
      <w:spacing/>
      <w:ind/>
    </w:pPr>
    <w:rPr>
      <w:vertAlign w:val="superscript"/>
    </w:rPr>
  </w:style>
  <w:style w:type="paragraph" w:styleId="987">
    <w:name w:val="endnote text"/>
    <w:basedOn w:val="1002"/>
    <w:link w:val="988"/>
    <w:uiPriority w:val="99"/>
    <w:semiHidden/>
    <w:unhideWhenUsed/>
    <w:pPr>
      <w:pBdr/>
      <w:spacing w:after="0" w:line="240" w:lineRule="auto"/>
      <w:ind/>
    </w:pPr>
    <w:rPr>
      <w:sz w:val="20"/>
      <w:szCs w:val="20"/>
    </w:rPr>
  </w:style>
  <w:style w:type="character" w:styleId="988">
    <w:name w:val="Endnote Text Char"/>
    <w:basedOn w:val="1007"/>
    <w:link w:val="987"/>
    <w:uiPriority w:val="99"/>
    <w:semiHidden/>
    <w:pPr>
      <w:pBdr/>
      <w:spacing/>
      <w:ind/>
    </w:pPr>
    <w:rPr>
      <w:sz w:val="20"/>
      <w:szCs w:val="20"/>
    </w:rPr>
  </w:style>
  <w:style w:type="character" w:styleId="989">
    <w:name w:val="endnote reference"/>
    <w:basedOn w:val="1007"/>
    <w:uiPriority w:val="99"/>
    <w:semiHidden/>
    <w:unhideWhenUsed/>
    <w:pPr>
      <w:pBdr/>
      <w:spacing/>
      <w:ind/>
    </w:pPr>
    <w:rPr>
      <w:vertAlign w:val="superscript"/>
    </w:rPr>
  </w:style>
  <w:style w:type="paragraph" w:styleId="990">
    <w:name w:val="toc 1"/>
    <w:basedOn w:val="1002"/>
    <w:next w:val="1002"/>
    <w:uiPriority w:val="39"/>
    <w:unhideWhenUsed/>
    <w:pPr>
      <w:pBdr/>
      <w:spacing w:after="100"/>
      <w:ind/>
    </w:pPr>
  </w:style>
  <w:style w:type="paragraph" w:styleId="991">
    <w:name w:val="toc 2"/>
    <w:basedOn w:val="1002"/>
    <w:next w:val="1002"/>
    <w:uiPriority w:val="39"/>
    <w:unhideWhenUsed/>
    <w:pPr>
      <w:pBdr/>
      <w:spacing w:after="100"/>
      <w:ind w:left="220"/>
    </w:pPr>
  </w:style>
  <w:style w:type="paragraph" w:styleId="992">
    <w:name w:val="toc 3"/>
    <w:basedOn w:val="1002"/>
    <w:next w:val="1002"/>
    <w:uiPriority w:val="39"/>
    <w:unhideWhenUsed/>
    <w:pPr>
      <w:pBdr/>
      <w:spacing w:after="100"/>
      <w:ind w:left="440"/>
    </w:pPr>
  </w:style>
  <w:style w:type="paragraph" w:styleId="993">
    <w:name w:val="toc 4"/>
    <w:basedOn w:val="1002"/>
    <w:next w:val="1002"/>
    <w:uiPriority w:val="39"/>
    <w:unhideWhenUsed/>
    <w:pPr>
      <w:pBdr/>
      <w:spacing w:after="100"/>
      <w:ind w:left="660"/>
    </w:pPr>
  </w:style>
  <w:style w:type="paragraph" w:styleId="994">
    <w:name w:val="toc 5"/>
    <w:basedOn w:val="1002"/>
    <w:next w:val="1002"/>
    <w:uiPriority w:val="39"/>
    <w:unhideWhenUsed/>
    <w:pPr>
      <w:pBdr/>
      <w:spacing w:after="100"/>
      <w:ind w:left="880"/>
    </w:pPr>
  </w:style>
  <w:style w:type="paragraph" w:styleId="995">
    <w:name w:val="toc 6"/>
    <w:basedOn w:val="1002"/>
    <w:next w:val="1002"/>
    <w:uiPriority w:val="39"/>
    <w:unhideWhenUsed/>
    <w:pPr>
      <w:pBdr/>
      <w:spacing w:after="100"/>
      <w:ind w:left="1100"/>
    </w:pPr>
  </w:style>
  <w:style w:type="paragraph" w:styleId="996">
    <w:name w:val="toc 7"/>
    <w:basedOn w:val="1002"/>
    <w:next w:val="1002"/>
    <w:uiPriority w:val="39"/>
    <w:unhideWhenUsed/>
    <w:pPr>
      <w:pBdr/>
      <w:spacing w:after="100"/>
      <w:ind w:left="1320"/>
    </w:pPr>
  </w:style>
  <w:style w:type="paragraph" w:styleId="997">
    <w:name w:val="toc 8"/>
    <w:basedOn w:val="1002"/>
    <w:next w:val="1002"/>
    <w:uiPriority w:val="39"/>
    <w:unhideWhenUsed/>
    <w:pPr>
      <w:pBdr/>
      <w:spacing w:after="100"/>
      <w:ind w:left="1540"/>
    </w:pPr>
  </w:style>
  <w:style w:type="paragraph" w:styleId="998">
    <w:name w:val="toc 9"/>
    <w:basedOn w:val="1002"/>
    <w:next w:val="1002"/>
    <w:uiPriority w:val="39"/>
    <w:unhideWhenUsed/>
    <w:pPr>
      <w:pBdr/>
      <w:spacing w:after="100"/>
      <w:ind w:left="1760"/>
    </w:pPr>
  </w:style>
  <w:style w:type="character" w:styleId="999">
    <w:name w:val="Placeholder Text"/>
    <w:basedOn w:val="1007"/>
    <w:uiPriority w:val="99"/>
    <w:semiHidden/>
    <w:pPr>
      <w:pBdr/>
      <w:spacing/>
      <w:ind/>
    </w:pPr>
    <w:rPr>
      <w:color w:val="666666"/>
    </w:rPr>
  </w:style>
  <w:style w:type="paragraph" w:styleId="1000">
    <w:name w:val="TOC Heading"/>
    <w:uiPriority w:val="39"/>
    <w:unhideWhenUsed/>
    <w:pPr>
      <w:pBdr/>
      <w:spacing/>
      <w:ind/>
    </w:pPr>
  </w:style>
  <w:style w:type="paragraph" w:styleId="1001">
    <w:name w:val="table of figures"/>
    <w:basedOn w:val="1002"/>
    <w:next w:val="1002"/>
    <w:uiPriority w:val="99"/>
    <w:unhideWhenUsed/>
    <w:pPr>
      <w:pBdr/>
      <w:spacing w:after="0" w:afterAutospacing="0"/>
      <w:ind/>
    </w:pPr>
  </w:style>
  <w:style w:type="paragraph" w:styleId="1002" w:default="1">
    <w:name w:val="Normal"/>
    <w:qFormat/>
    <w:pPr>
      <w:pBdr/>
      <w:spacing w:after="0" w:line="240" w:lineRule="auto"/>
      <w:ind/>
    </w:pPr>
    <w:rPr>
      <w:rFonts w:ascii="Times New Roman" w:hAnsi="Times New Roman" w:eastAsia="Times New Roman" w:cs="Times New Roman"/>
      <w:sz w:val="24"/>
      <w:szCs w:val="24"/>
    </w:rPr>
  </w:style>
  <w:style w:type="paragraph" w:styleId="1003">
    <w:name w:val="Heading 1"/>
    <w:basedOn w:val="1002"/>
    <w:next w:val="1002"/>
    <w:link w:val="1010"/>
    <w:qFormat/>
    <w:pPr>
      <w:keepNext w:val="true"/>
      <w:pBdr/>
      <w:spacing w:after="120" w:before="120"/>
      <w:ind/>
      <w:jc w:val="center"/>
      <w:outlineLvl w:val="0"/>
    </w:pPr>
    <w:rPr>
      <w:b/>
      <w:bCs/>
      <w:sz w:val="27"/>
      <w:szCs w:val="27"/>
    </w:rPr>
  </w:style>
  <w:style w:type="paragraph" w:styleId="1004">
    <w:name w:val="Heading 2"/>
    <w:basedOn w:val="1002"/>
    <w:next w:val="1002"/>
    <w:link w:val="1011"/>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5">
    <w:name w:val="Heading 3"/>
    <w:basedOn w:val="1002"/>
    <w:next w:val="1002"/>
    <w:link w:val="1012"/>
    <w:qFormat/>
    <w:pPr>
      <w:keepNext w:val="true"/>
      <w:pBdr/>
      <w:spacing w:before="60"/>
      <w:ind/>
      <w:outlineLvl w:val="2"/>
    </w:pPr>
    <w:rPr>
      <w:sz w:val="28"/>
      <w:szCs w:val="28"/>
    </w:rPr>
  </w:style>
  <w:style w:type="paragraph" w:styleId="1006">
    <w:name w:val="Heading 4"/>
    <w:basedOn w:val="1002"/>
    <w:next w:val="1002"/>
    <w:link w:val="1013"/>
    <w:qFormat/>
    <w:pPr>
      <w:keepNext w:val="true"/>
      <w:pBdr/>
      <w:spacing/>
      <w:ind/>
      <w:jc w:val="center"/>
      <w:outlineLvl w:val="3"/>
    </w:pPr>
    <w:rPr>
      <w:b/>
      <w:bCs/>
    </w:rPr>
  </w:style>
  <w:style w:type="character" w:styleId="1007" w:default="1">
    <w:name w:val="Default Paragraph Font"/>
    <w:uiPriority w:val="1"/>
    <w:semiHidden/>
    <w:unhideWhenUsed/>
    <w:pPr>
      <w:pBdr/>
      <w:spacing/>
      <w:ind/>
    </w:pPr>
  </w:style>
  <w:style w:type="table" w:styleId="1008"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09" w:default="1">
    <w:name w:val="No List"/>
    <w:uiPriority w:val="99"/>
    <w:semiHidden/>
    <w:unhideWhenUsed/>
    <w:pPr>
      <w:pBdr/>
      <w:spacing/>
      <w:ind/>
    </w:pPr>
  </w:style>
  <w:style w:type="character" w:styleId="1010" w:customStyle="1">
    <w:name w:val="Heading 1 Char"/>
    <w:basedOn w:val="1007"/>
    <w:link w:val="1003"/>
    <w:pPr>
      <w:pBdr/>
      <w:spacing/>
      <w:ind/>
    </w:pPr>
    <w:rPr>
      <w:rFonts w:ascii="Times New Roman" w:hAnsi="Times New Roman" w:eastAsia="Times New Roman" w:cs="Times New Roman"/>
      <w:b/>
      <w:bCs/>
      <w:sz w:val="27"/>
      <w:szCs w:val="27"/>
    </w:rPr>
  </w:style>
  <w:style w:type="character" w:styleId="1011" w:customStyle="1">
    <w:name w:val="Heading 2 Char"/>
    <w:basedOn w:val="1007"/>
    <w:link w:val="1004"/>
    <w:uiPriority w:val="9"/>
    <w:pPr>
      <w:pBdr/>
      <w:spacing/>
      <w:ind/>
    </w:pPr>
    <w:rPr>
      <w:rFonts w:asciiTheme="majorHAnsi" w:hAnsiTheme="majorHAnsi" w:eastAsiaTheme="majorEastAsia" w:cstheme="majorBidi"/>
      <w:color w:val="365f91" w:themeColor="accent1" w:themeShade="BF"/>
      <w:sz w:val="26"/>
      <w:szCs w:val="26"/>
    </w:rPr>
  </w:style>
  <w:style w:type="character" w:styleId="1012" w:customStyle="1">
    <w:name w:val="Heading 3 Char"/>
    <w:basedOn w:val="1007"/>
    <w:link w:val="1005"/>
    <w:pPr>
      <w:pBdr/>
      <w:spacing/>
      <w:ind/>
    </w:pPr>
    <w:rPr>
      <w:rFonts w:ascii="Times New Roman" w:hAnsi="Times New Roman" w:eastAsia="Times New Roman" w:cs="Times New Roman"/>
      <w:sz w:val="28"/>
      <w:szCs w:val="28"/>
    </w:rPr>
  </w:style>
  <w:style w:type="character" w:styleId="1013" w:customStyle="1">
    <w:name w:val="Heading 4 Char"/>
    <w:basedOn w:val="1007"/>
    <w:link w:val="1006"/>
    <w:pPr>
      <w:pBdr/>
      <w:spacing/>
      <w:ind/>
    </w:pPr>
    <w:rPr>
      <w:rFonts w:ascii="Times New Roman" w:hAnsi="Times New Roman" w:eastAsia="Times New Roman" w:cs="Times New Roman"/>
      <w:b/>
      <w:bCs/>
      <w:sz w:val="24"/>
      <w:szCs w:val="24"/>
    </w:rPr>
  </w:style>
  <w:style w:type="character" w:styleId="1014">
    <w:name w:val="Hyperlink"/>
    <w:uiPriority w:val="99"/>
    <w:pPr>
      <w:pBdr/>
      <w:spacing/>
      <w:ind/>
    </w:pPr>
    <w:rPr>
      <w:color w:val="000000"/>
      <w:u w:val="single"/>
    </w:rPr>
  </w:style>
  <w:style w:type="character" w:styleId="1015">
    <w:name w:val="Strong"/>
    <w:uiPriority w:val="22"/>
    <w:qFormat/>
    <w:pPr>
      <w:pBdr/>
      <w:spacing/>
      <w:ind/>
    </w:pPr>
    <w:rPr>
      <w:b/>
      <w:bCs/>
    </w:rPr>
  </w:style>
  <w:style w:type="paragraph" w:styleId="1016">
    <w:name w:val="Balloon Text"/>
    <w:basedOn w:val="1002"/>
    <w:link w:val="1017"/>
    <w:uiPriority w:val="99"/>
    <w:semiHidden/>
    <w:unhideWhenUsed/>
    <w:pPr>
      <w:pBdr/>
      <w:spacing/>
      <w:ind/>
    </w:pPr>
    <w:rPr>
      <w:rFonts w:ascii="Tahoma" w:hAnsi="Tahoma" w:cs="Tahoma"/>
      <w:sz w:val="16"/>
      <w:szCs w:val="16"/>
    </w:rPr>
  </w:style>
  <w:style w:type="character" w:styleId="1017" w:customStyle="1">
    <w:name w:val="Balloon Text Char"/>
    <w:basedOn w:val="1007"/>
    <w:link w:val="1016"/>
    <w:uiPriority w:val="99"/>
    <w:semiHidden/>
    <w:pPr>
      <w:pBdr/>
      <w:spacing/>
      <w:ind/>
    </w:pPr>
    <w:rPr>
      <w:rFonts w:ascii="Tahoma" w:hAnsi="Tahoma" w:eastAsia="Times New Roman" w:cs="Tahoma"/>
      <w:sz w:val="16"/>
      <w:szCs w:val="16"/>
    </w:rPr>
  </w:style>
  <w:style w:type="paragraph" w:styleId="1018">
    <w:name w:val="Header"/>
    <w:basedOn w:val="1002"/>
    <w:link w:val="1019"/>
    <w:unhideWhenUsed/>
    <w:pPr>
      <w:pBdr/>
      <w:tabs>
        <w:tab w:val="center" w:leader="none" w:pos="4680"/>
        <w:tab w:val="right" w:leader="none" w:pos="9360"/>
      </w:tabs>
      <w:spacing/>
      <w:ind/>
    </w:pPr>
  </w:style>
  <w:style w:type="character" w:styleId="1019" w:customStyle="1">
    <w:name w:val="Header Char"/>
    <w:basedOn w:val="1007"/>
    <w:link w:val="1018"/>
    <w:pPr>
      <w:pBdr/>
      <w:spacing/>
      <w:ind/>
    </w:pPr>
    <w:rPr>
      <w:rFonts w:ascii="Times New Roman" w:hAnsi="Times New Roman" w:eastAsia="Times New Roman" w:cs="Times New Roman"/>
      <w:sz w:val="24"/>
      <w:szCs w:val="24"/>
    </w:rPr>
  </w:style>
  <w:style w:type="paragraph" w:styleId="1020">
    <w:name w:val="Footer"/>
    <w:basedOn w:val="1002"/>
    <w:link w:val="1021"/>
    <w:uiPriority w:val="99"/>
    <w:unhideWhenUsed/>
    <w:pPr>
      <w:pBdr/>
      <w:tabs>
        <w:tab w:val="center" w:leader="none" w:pos="4680"/>
        <w:tab w:val="right" w:leader="none" w:pos="9360"/>
      </w:tabs>
      <w:spacing/>
      <w:ind/>
    </w:pPr>
  </w:style>
  <w:style w:type="character" w:styleId="1021" w:customStyle="1">
    <w:name w:val="Footer Char"/>
    <w:basedOn w:val="1007"/>
    <w:link w:val="1020"/>
    <w:uiPriority w:val="99"/>
    <w:pPr>
      <w:pBdr/>
      <w:spacing/>
      <w:ind/>
    </w:pPr>
    <w:rPr>
      <w:rFonts w:ascii="Times New Roman" w:hAnsi="Times New Roman" w:eastAsia="Times New Roman" w:cs="Times New Roman"/>
      <w:sz w:val="24"/>
      <w:szCs w:val="24"/>
    </w:rPr>
  </w:style>
  <w:style w:type="character" w:styleId="1022" w:customStyle="1">
    <w:name w:val="normal-h1"/>
    <w:pPr>
      <w:pBdr/>
      <w:spacing/>
      <w:ind/>
    </w:pPr>
    <w:rPr>
      <w:rFonts w:hint="default" w:ascii=".VnTime" w:hAnsi=".VnTime"/>
      <w:color w:val="0000ff"/>
      <w:sz w:val="24"/>
      <w:szCs w:val="24"/>
    </w:rPr>
  </w:style>
  <w:style w:type="paragraph" w:styleId="1023" w:customStyle="1">
    <w:name w:val="normal-p"/>
    <w:basedOn w:val="1002"/>
    <w:pPr>
      <w:pBdr/>
      <w:spacing/>
      <w:ind/>
      <w:jc w:val="both"/>
    </w:pPr>
    <w:rPr>
      <w:sz w:val="20"/>
      <w:szCs w:val="20"/>
    </w:rPr>
  </w:style>
  <w:style w:type="paragraph" w:styleId="1024">
    <w:name w:val="List Paragraph"/>
    <w:basedOn w:val="1002"/>
    <w:link w:val="1111"/>
    <w:uiPriority w:val="34"/>
    <w:qFormat/>
    <w:pPr>
      <w:pBdr/>
      <w:spacing/>
      <w:ind w:left="720"/>
    </w:pPr>
  </w:style>
  <w:style w:type="paragraph" w:styleId="1025">
    <w:name w:val="Normal (Web)"/>
    <w:basedOn w:val="1002"/>
    <w:uiPriority w:val="99"/>
    <w:pPr>
      <w:pBdr/>
      <w:spacing w:after="100" w:afterAutospacing="1" w:before="100" w:beforeAutospacing="1"/>
      <w:ind/>
    </w:pPr>
  </w:style>
  <w:style w:type="paragraph" w:styleId="1026">
    <w:name w:val="Body Text"/>
    <w:basedOn w:val="1002"/>
    <w:link w:val="1027"/>
    <w:pPr>
      <w:pBdr/>
      <w:spacing w:after="120"/>
      <w:ind/>
      <w:jc w:val="both"/>
    </w:pPr>
  </w:style>
  <w:style w:type="character" w:styleId="1027" w:customStyle="1">
    <w:name w:val="Body Text Char"/>
    <w:basedOn w:val="1007"/>
    <w:link w:val="1026"/>
    <w:pPr>
      <w:pBdr/>
      <w:spacing/>
      <w:ind/>
    </w:pPr>
    <w:rPr>
      <w:rFonts w:ascii="Times New Roman" w:hAnsi="Times New Roman" w:eastAsia="Times New Roman" w:cs="Times New Roman"/>
      <w:sz w:val="24"/>
      <w:szCs w:val="24"/>
    </w:rPr>
  </w:style>
  <w:style w:type="table" w:styleId="1028">
    <w:name w:val="Table Grid"/>
    <w:basedOn w:val="1008"/>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29"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0">
    <w:name w:val="annotation reference"/>
    <w:basedOn w:val="1007"/>
    <w:uiPriority w:val="99"/>
    <w:semiHidden/>
    <w:unhideWhenUsed/>
    <w:pPr>
      <w:pBdr/>
      <w:spacing/>
      <w:ind/>
    </w:pPr>
    <w:rPr>
      <w:sz w:val="16"/>
      <w:szCs w:val="16"/>
    </w:rPr>
  </w:style>
  <w:style w:type="paragraph" w:styleId="1031">
    <w:name w:val="annotation text"/>
    <w:basedOn w:val="1002"/>
    <w:link w:val="1032"/>
    <w:uiPriority w:val="99"/>
    <w:unhideWhenUsed/>
    <w:pPr>
      <w:pBdr/>
      <w:spacing/>
      <w:ind/>
    </w:pPr>
    <w:rPr>
      <w:sz w:val="20"/>
      <w:szCs w:val="20"/>
    </w:rPr>
  </w:style>
  <w:style w:type="character" w:styleId="1032" w:customStyle="1">
    <w:name w:val="Comment Text Char"/>
    <w:basedOn w:val="1007"/>
    <w:link w:val="1031"/>
    <w:uiPriority w:val="99"/>
    <w:pPr>
      <w:pBdr/>
      <w:spacing/>
      <w:ind/>
    </w:pPr>
    <w:rPr>
      <w:rFonts w:ascii="Times New Roman" w:hAnsi="Times New Roman" w:eastAsia="Times New Roman" w:cs="Times New Roman"/>
      <w:sz w:val="20"/>
      <w:szCs w:val="20"/>
    </w:rPr>
  </w:style>
  <w:style w:type="paragraph" w:styleId="1033">
    <w:name w:val="annotation subject"/>
    <w:basedOn w:val="1031"/>
    <w:next w:val="1031"/>
    <w:link w:val="1034"/>
    <w:uiPriority w:val="99"/>
    <w:semiHidden/>
    <w:unhideWhenUsed/>
    <w:pPr>
      <w:pBdr/>
      <w:spacing/>
      <w:ind/>
    </w:pPr>
    <w:rPr>
      <w:b/>
      <w:bCs/>
    </w:rPr>
  </w:style>
  <w:style w:type="character" w:styleId="1034" w:customStyle="1">
    <w:name w:val="Comment Subject Char"/>
    <w:basedOn w:val="1032"/>
    <w:link w:val="1033"/>
    <w:uiPriority w:val="99"/>
    <w:semiHidden/>
    <w:pPr>
      <w:pBdr/>
      <w:spacing/>
      <w:ind/>
    </w:pPr>
    <w:rPr>
      <w:rFonts w:ascii="Times New Roman" w:hAnsi="Times New Roman" w:eastAsia="Times New Roman" w:cs="Times New Roman"/>
      <w:b/>
      <w:bCs/>
      <w:sz w:val="20"/>
      <w:szCs w:val="20"/>
    </w:rPr>
  </w:style>
  <w:style w:type="paragraph" w:styleId="1035" w:customStyle="1">
    <w:name w:val="font5"/>
    <w:basedOn w:val="1002"/>
    <w:pPr>
      <w:pBdr/>
      <w:spacing w:after="100" w:afterAutospacing="1" w:before="100" w:beforeAutospacing="1"/>
      <w:ind/>
    </w:pPr>
    <w:rPr>
      <w:rFonts w:ascii="Tahoma" w:hAnsi="Tahoma" w:cs="Tahoma"/>
      <w:color w:val="000000"/>
      <w:sz w:val="18"/>
      <w:szCs w:val="18"/>
    </w:rPr>
  </w:style>
  <w:style w:type="paragraph" w:styleId="1036" w:customStyle="1">
    <w:name w:val="font6"/>
    <w:basedOn w:val="1002"/>
    <w:pPr>
      <w:pBdr/>
      <w:spacing w:after="100" w:afterAutospacing="1" w:before="100" w:beforeAutospacing="1"/>
      <w:ind/>
    </w:pPr>
    <w:rPr>
      <w:rFonts w:ascii="Tahoma" w:hAnsi="Tahoma" w:cs="Tahoma"/>
      <w:b/>
      <w:bCs/>
      <w:color w:val="000000"/>
      <w:sz w:val="18"/>
      <w:szCs w:val="18"/>
    </w:rPr>
  </w:style>
  <w:style w:type="paragraph" w:styleId="1037" w:customStyle="1">
    <w:name w:val="xl233"/>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38" w:customStyle="1">
    <w:name w:val="xl234"/>
    <w:basedOn w:val="1002"/>
    <w:pPr>
      <w:pBdr/>
      <w:spacing w:after="100" w:afterAutospacing="1" w:before="100" w:beforeAutospacing="1"/>
      <w:ind/>
      <w:jc w:val="center"/>
    </w:pPr>
  </w:style>
  <w:style w:type="paragraph" w:styleId="1039" w:customStyle="1">
    <w:name w:val="xl235"/>
    <w:basedOn w:val="1002"/>
    <w:pPr>
      <w:pBdr/>
      <w:spacing w:after="100" w:afterAutospacing="1" w:before="100" w:beforeAutospacing="1"/>
      <w:ind/>
      <w:jc w:val="center"/>
    </w:pPr>
    <w:rPr>
      <w:b/>
      <w:bCs/>
    </w:rPr>
  </w:style>
  <w:style w:type="paragraph" w:styleId="1040" w:customStyle="1">
    <w:name w:val="xl236"/>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1" w:customStyle="1">
    <w:name w:val="xl237"/>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2" w:customStyle="1">
    <w:name w:val="xl238"/>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3" w:customStyle="1">
    <w:name w:val="xl239"/>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4" w:customStyle="1">
    <w:name w:val="xl240"/>
    <w:basedOn w:val="1002"/>
    <w:pPr>
      <w:pBdr/>
      <w:spacing w:after="100" w:afterAutospacing="1" w:before="100" w:beforeAutospacing="1"/>
      <w:ind/>
    </w:pPr>
  </w:style>
  <w:style w:type="paragraph" w:styleId="1045" w:customStyle="1">
    <w:name w:val="xl241"/>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6" w:customStyle="1">
    <w:name w:val="xl242"/>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47" w:customStyle="1">
    <w:name w:val="xl243"/>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48" w:customStyle="1">
    <w:name w:val="xl244"/>
    <w:basedOn w:val="1002"/>
    <w:pPr>
      <w:pBdr/>
      <w:spacing w:after="100" w:afterAutospacing="1" w:before="100" w:beforeAutospacing="1"/>
      <w:ind/>
    </w:pPr>
    <w:rPr>
      <w:b/>
      <w:bCs/>
    </w:rPr>
  </w:style>
  <w:style w:type="paragraph" w:styleId="1049" w:customStyle="1">
    <w:name w:val="xl245"/>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0" w:customStyle="1">
    <w:name w:val="xl246"/>
    <w:basedOn w:val="1002"/>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1" w:customStyle="1">
    <w:name w:val="xl247"/>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2" w:customStyle="1">
    <w:name w:val="xl248"/>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3" w:customStyle="1">
    <w:name w:val="xl249"/>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4" w:customStyle="1">
    <w:name w:val="xl250"/>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5" w:customStyle="1">
    <w:name w:val="xl251"/>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6" w:customStyle="1">
    <w:name w:val="xl252"/>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7" w:customStyle="1">
    <w:name w:val="xl253"/>
    <w:basedOn w:val="1002"/>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8" w:customStyle="1">
    <w:name w:val="xl254"/>
    <w:basedOn w:val="1002"/>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9" w:customStyle="1">
    <w:name w:val="xl255"/>
    <w:basedOn w:val="1002"/>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0" w:customStyle="1">
    <w:name w:val="xl256"/>
    <w:basedOn w:val="1002"/>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1" w:customStyle="1">
    <w:name w:val="xl257"/>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2" w:customStyle="1">
    <w:name w:val="xl258"/>
    <w:basedOn w:val="1002"/>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59"/>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4" w:customStyle="1">
    <w:name w:val="xl260"/>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5" w:customStyle="1">
    <w:name w:val="xl261"/>
    <w:basedOn w:val="1002"/>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6" w:customStyle="1">
    <w:name w:val="xl262"/>
    <w:basedOn w:val="1002"/>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7" w:customStyle="1">
    <w:name w:val="xl263"/>
    <w:basedOn w:val="1002"/>
    <w:pPr>
      <w:pBdr/>
      <w:shd w:val="clear" w:color="000000" w:fill="ffffff"/>
      <w:spacing w:after="100" w:afterAutospacing="1" w:before="100" w:beforeAutospacing="1"/>
      <w:ind/>
    </w:pPr>
  </w:style>
  <w:style w:type="paragraph" w:styleId="1068" w:customStyle="1">
    <w:name w:val="xl264"/>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9" w:customStyle="1">
    <w:name w:val="xl265"/>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0" w:customStyle="1">
    <w:name w:val="xl266"/>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1" w:customStyle="1">
    <w:name w:val="xl267"/>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2" w:customStyle="1">
    <w:name w:val="xl268"/>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3" w:customStyle="1">
    <w:name w:val="xl269"/>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70"/>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5" w:customStyle="1">
    <w:name w:val="xl271"/>
    <w:basedOn w:val="1002"/>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6" w:customStyle="1">
    <w:name w:val="xl272"/>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7" w:customStyle="1">
    <w:name w:val="xl273"/>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78" w:customStyle="1">
    <w:name w:val="xl274"/>
    <w:basedOn w:val="1002"/>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9" w:customStyle="1">
    <w:name w:val="xl275"/>
    <w:basedOn w:val="1002"/>
    <w:pPr>
      <w:pBdr/>
      <w:spacing w:after="100" w:afterAutospacing="1" w:before="100" w:beforeAutospacing="1"/>
      <w:ind/>
    </w:pPr>
  </w:style>
  <w:style w:type="paragraph" w:styleId="1080" w:customStyle="1">
    <w:name w:val="xl276"/>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1" w:customStyle="1">
    <w:name w:val="xl277"/>
    <w:basedOn w:val="1002"/>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2" w:customStyle="1">
    <w:name w:val="xl278"/>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3" w:customStyle="1">
    <w:name w:val="xl279"/>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4" w:customStyle="1">
    <w:name w:val="xl280"/>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5" w:customStyle="1">
    <w:name w:val="xl281"/>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6" w:customStyle="1">
    <w:name w:val="xl282"/>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87" w:customStyle="1">
    <w:name w:val="xl283"/>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88" w:customStyle="1">
    <w:name w:val="xl284"/>
    <w:basedOn w:val="1002"/>
    <w:pPr>
      <w:pBdr>
        <w:left w:val="single" w:color="000000" w:sz="4" w:space="0"/>
        <w:bottom w:val="single" w:color="000000" w:sz="4" w:space="0"/>
        <w:right w:val="single" w:color="000000" w:sz="4" w:space="0"/>
      </w:pBdr>
      <w:spacing w:after="100" w:afterAutospacing="1" w:before="100" w:beforeAutospacing="1"/>
      <w:ind/>
    </w:pPr>
  </w:style>
  <w:style w:type="paragraph" w:styleId="1089" w:customStyle="1">
    <w:name w:val="xl285"/>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0" w:customStyle="1">
    <w:name w:val="xl286"/>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1" w:customStyle="1">
    <w:name w:val="xl287"/>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2" w:customStyle="1">
    <w:name w:val="xl288"/>
    <w:basedOn w:val="1002"/>
    <w:pPr>
      <w:pBdr>
        <w:top w:val="single" w:color="000000" w:sz="4" w:space="0"/>
        <w:left w:val="single" w:color="000000" w:sz="4" w:space="0"/>
        <w:right w:val="single" w:color="000000" w:sz="4" w:space="0"/>
      </w:pBdr>
      <w:spacing w:after="100" w:afterAutospacing="1" w:before="100" w:beforeAutospacing="1"/>
      <w:ind/>
    </w:pPr>
  </w:style>
  <w:style w:type="paragraph" w:styleId="1093" w:customStyle="1">
    <w:name w:val="xl289"/>
    <w:basedOn w:val="1002"/>
    <w:pPr>
      <w:pBdr>
        <w:left w:val="single" w:color="000000" w:sz="4" w:space="0"/>
        <w:right w:val="single" w:color="000000" w:sz="4" w:space="0"/>
      </w:pBdr>
      <w:spacing w:after="100" w:afterAutospacing="1" w:before="100" w:beforeAutospacing="1"/>
      <w:ind/>
    </w:pPr>
    <w:rPr>
      <w:b/>
      <w:bCs/>
    </w:rPr>
  </w:style>
  <w:style w:type="paragraph" w:styleId="1094" w:customStyle="1">
    <w:name w:val="xl290"/>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5" w:customStyle="1">
    <w:name w:val="xl291"/>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6" w:customStyle="1">
    <w:name w:val="xl292"/>
    <w:basedOn w:val="1002"/>
    <w:pPr>
      <w:pBdr>
        <w:top w:val="single" w:color="000000" w:sz="4" w:space="0"/>
        <w:left w:val="single" w:color="000000" w:sz="4" w:space="0"/>
        <w:right w:val="single" w:color="000000" w:sz="4" w:space="0"/>
      </w:pBdr>
      <w:spacing w:after="100" w:afterAutospacing="1" w:before="100" w:beforeAutospacing="1"/>
      <w:ind/>
    </w:pPr>
  </w:style>
  <w:style w:type="paragraph" w:styleId="1097" w:customStyle="1">
    <w:name w:val="xl293"/>
    <w:basedOn w:val="1002"/>
    <w:pPr>
      <w:pBdr>
        <w:left w:val="single" w:color="000000" w:sz="4" w:space="0"/>
        <w:bottom w:val="single" w:color="000000" w:sz="4" w:space="0"/>
        <w:right w:val="single" w:color="000000" w:sz="4" w:space="0"/>
      </w:pBdr>
      <w:spacing w:after="100" w:afterAutospacing="1" w:before="100" w:beforeAutospacing="1"/>
      <w:ind/>
    </w:pPr>
  </w:style>
  <w:style w:type="paragraph" w:styleId="1098" w:customStyle="1">
    <w:name w:val="xl294"/>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9">
    <w:name w:val="Title"/>
    <w:basedOn w:val="1002"/>
    <w:link w:val="1100"/>
    <w:qFormat/>
    <w:pPr>
      <w:pBdr/>
      <w:spacing/>
      <w:ind/>
      <w:jc w:val="center"/>
    </w:pPr>
    <w:rPr>
      <w:b/>
      <w:bCs/>
      <w:sz w:val="32"/>
      <w:szCs w:val="26"/>
    </w:rPr>
  </w:style>
  <w:style w:type="character" w:styleId="1100" w:customStyle="1">
    <w:name w:val="Title Char"/>
    <w:basedOn w:val="1007"/>
    <w:link w:val="1099"/>
    <w:pPr>
      <w:pBdr/>
      <w:spacing/>
      <w:ind/>
    </w:pPr>
    <w:rPr>
      <w:rFonts w:ascii="Times New Roman" w:hAnsi="Times New Roman" w:eastAsia="Times New Roman" w:cs="Times New Roman"/>
      <w:b/>
      <w:bCs/>
      <w:sz w:val="32"/>
      <w:szCs w:val="26"/>
    </w:rPr>
  </w:style>
  <w:style w:type="character" w:styleId="1101" w:customStyle="1">
    <w:name w:val="Unresolved Mention1"/>
    <w:basedOn w:val="1007"/>
    <w:uiPriority w:val="99"/>
    <w:semiHidden/>
    <w:unhideWhenUsed/>
    <w:pPr>
      <w:pBdr/>
      <w:spacing/>
      <w:ind/>
    </w:pPr>
    <w:rPr>
      <w:color w:val="605e5c"/>
      <w:shd w:val="clear" w:color="auto" w:fill="e1dfdd"/>
    </w:rPr>
  </w:style>
  <w:style w:type="character" w:styleId="1102" w:customStyle="1">
    <w:name w:val="Body text (3)_"/>
    <w:link w:val="1103"/>
    <w:pPr>
      <w:pBdr/>
      <w:spacing/>
      <w:ind/>
    </w:pPr>
    <w:rPr>
      <w:rFonts w:ascii="Times New Roman" w:hAnsi="Times New Roman" w:cs="Times New Roman"/>
      <w:i/>
      <w:iCs/>
      <w:spacing w:val="4"/>
      <w:shd w:val="clear" w:color="auto" w:fill="ffffff"/>
    </w:rPr>
  </w:style>
  <w:style w:type="paragraph" w:styleId="1103" w:customStyle="1">
    <w:name w:val="Body text (3)1"/>
    <w:basedOn w:val="1002"/>
    <w:link w:val="1102"/>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4" w:customStyle="1">
    <w:name w:val="t-j"/>
    <w:basedOn w:val="1002"/>
    <w:pPr>
      <w:pBdr/>
      <w:spacing w:after="100" w:afterAutospacing="1" w:before="100" w:beforeAutospacing="1"/>
      <w:ind/>
    </w:pPr>
  </w:style>
  <w:style w:type="character" w:styleId="1105" w:customStyle="1">
    <w:name w:val="Unresolved Mention2"/>
    <w:basedOn w:val="1007"/>
    <w:uiPriority w:val="99"/>
    <w:semiHidden/>
    <w:unhideWhenUsed/>
    <w:pPr>
      <w:pBdr/>
      <w:spacing/>
      <w:ind/>
    </w:pPr>
    <w:rPr>
      <w:color w:val="605e5c"/>
      <w:shd w:val="clear" w:color="auto" w:fill="e1dfdd"/>
    </w:rPr>
  </w:style>
  <w:style w:type="character" w:styleId="1106">
    <w:name w:val="FollowedHyperlink"/>
    <w:basedOn w:val="1007"/>
    <w:uiPriority w:val="99"/>
    <w:semiHidden/>
    <w:unhideWhenUsed/>
    <w:pPr>
      <w:pBdr/>
      <w:spacing/>
      <w:ind/>
    </w:pPr>
    <w:rPr>
      <w:color w:val="800080" w:themeColor="followedHyperlink"/>
      <w:u w:val="single"/>
    </w:rPr>
  </w:style>
  <w:style w:type="character" w:styleId="1107" w:customStyle="1">
    <w:name w:val="text"/>
    <w:basedOn w:val="1007"/>
    <w:pPr>
      <w:pBdr/>
      <w:spacing/>
      <w:ind/>
    </w:pPr>
  </w:style>
  <w:style w:type="character" w:styleId="1108" w:customStyle="1">
    <w:name w:val="card-send-time__sendtime"/>
    <w:basedOn w:val="1007"/>
    <w:pPr>
      <w:pBdr/>
      <w:spacing/>
      <w:ind/>
    </w:pPr>
  </w:style>
  <w:style w:type="character" w:styleId="1109" w:customStyle="1">
    <w:name w:val="Đề cập Chưa giải quyết1"/>
    <w:basedOn w:val="1007"/>
    <w:uiPriority w:val="99"/>
    <w:semiHidden/>
    <w:unhideWhenUsed/>
    <w:pPr>
      <w:pBdr/>
      <w:spacing/>
      <w:ind/>
    </w:pPr>
    <w:rPr>
      <w:color w:val="605e5c"/>
      <w:shd w:val="clear" w:color="auto" w:fill="e1dfdd"/>
    </w:rPr>
  </w:style>
  <w:style w:type="paragraph" w:styleId="1110" w:customStyle="1">
    <w:name w:val="nqtitle"/>
    <w:basedOn w:val="1002"/>
    <w:pPr>
      <w:pBdr/>
      <w:spacing w:after="100" w:afterAutospacing="1" w:before="100" w:beforeAutospacing="1"/>
      <w:ind/>
    </w:pPr>
    <w:rPr>
      <w:lang w:val="vi-VN" w:eastAsia="vi-VN"/>
    </w:rPr>
  </w:style>
  <w:style w:type="character" w:styleId="1111" w:customStyle="1">
    <w:name w:val="List Paragraph Char"/>
    <w:link w:val="1024"/>
    <w:uiPriority w:val="34"/>
    <w:qFormat/>
    <w:pPr>
      <w:pBdr/>
      <w:spacing/>
      <w:ind/>
    </w:pPr>
    <w:rPr>
      <w:rFonts w:ascii="Times New Roman" w:hAnsi="Times New Roman" w:eastAsia="Times New Roman" w:cs="Times New Roman"/>
      <w:sz w:val="24"/>
      <w:szCs w:val="24"/>
    </w:rPr>
  </w:style>
  <w:style w:type="character" w:styleId="1112" w:customStyle="1">
    <w:name w:val="Đề cập Chưa giải quyết2"/>
    <w:basedOn w:val="1007"/>
    <w:uiPriority w:val="99"/>
    <w:semiHidden/>
    <w:unhideWhenUsed/>
    <w:pPr>
      <w:pBdr/>
      <w:spacing/>
      <w:ind/>
    </w:pPr>
    <w:rPr>
      <w:color w:val="605e5c"/>
      <w:shd w:val="clear" w:color="auto" w:fill="e1dfdd"/>
    </w:rPr>
  </w:style>
  <w:style w:type="character" w:styleId="1113" w:customStyle="1">
    <w:name w:val="Unresolved Mention3"/>
    <w:basedOn w:val="1007"/>
    <w:uiPriority w:val="99"/>
    <w:semiHidden/>
    <w:unhideWhenUsed/>
    <w:pPr>
      <w:pBdr/>
      <w:spacing/>
      <w:ind/>
    </w:pPr>
    <w:rPr>
      <w:color w:val="605e5c"/>
      <w:shd w:val="clear" w:color="auto" w:fill="e1dfdd"/>
    </w:rPr>
  </w:style>
  <w:style w:type="character" w:styleId="1114" w:customStyle="1">
    <w:name w:val="copy"/>
    <w:basedOn w:val="1007"/>
    <w:pPr>
      <w:pBdr/>
      <w:spacing/>
      <w:ind/>
    </w:pPr>
  </w:style>
  <w:style w:type="paragraph" w:styleId="1115" w:customStyle="1">
    <w:name w:val="align-justify"/>
    <w:basedOn w:val="1002"/>
    <w:pPr>
      <w:pBdr/>
      <w:spacing w:after="100" w:afterAutospacing="1" w:before="100" w:beforeAutospacing="1"/>
      <w:ind/>
    </w:pPr>
  </w:style>
  <w:style w:type="character" w:styleId="1116" w:customStyle="1">
    <w:name w:val="btn"/>
    <w:basedOn w:val="1007"/>
    <w:pPr>
      <w:pBdr/>
      <w:spacing/>
      <w:ind/>
    </w:pPr>
  </w:style>
  <w:style w:type="character" w:styleId="1117" w:customStyle="1">
    <w:name w:val="hide_mobile"/>
    <w:basedOn w:val="1007"/>
    <w:pPr>
      <w:pBdr/>
      <w:spacing/>
      <w:ind/>
    </w:pPr>
  </w:style>
  <w:style w:type="character" w:styleId="1118">
    <w:name w:val="Emphasis"/>
    <w:basedOn w:val="1007"/>
    <w:uiPriority w:val="20"/>
    <w:qFormat/>
    <w:pPr>
      <w:pBdr/>
      <w:spacing/>
      <w:ind/>
    </w:pPr>
    <w:rPr>
      <w:i/>
      <w:iCs/>
    </w:rPr>
  </w:style>
  <w:style w:type="character" w:styleId="1119" w:customStyle="1">
    <w:name w:val="t1"/>
    <w:basedOn w:val="1007"/>
    <w:pPr>
      <w:pBdr/>
      <w:spacing/>
      <w:ind/>
    </w:pPr>
  </w:style>
  <w:style w:type="character" w:styleId="1120" w:customStyle="1">
    <w:name w:val="Unresolved Mention4"/>
    <w:basedOn w:val="1007"/>
    <w:uiPriority w:val="99"/>
    <w:semiHidden/>
    <w:unhideWhenUsed/>
    <w:pPr>
      <w:pBdr/>
      <w:spacing/>
      <w:ind/>
    </w:pPr>
    <w:rPr>
      <w:color w:val="605e5c"/>
      <w:shd w:val="clear" w:color="auto" w:fill="e1dfdd"/>
    </w:rPr>
  </w:style>
  <w:style w:type="character" w:styleId="1121">
    <w:name w:val="Unresolved Mention"/>
    <w:basedOn w:val="1007"/>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jpg"/><Relationship Id="rId19" Type="http://schemas.openxmlformats.org/officeDocument/2006/relationships/image" Target="media/image5.jpg"/><Relationship Id="rId20" Type="http://schemas.openxmlformats.org/officeDocument/2006/relationships/image" Target="media/image6.jpg"/><Relationship Id="rId21" Type="http://schemas.openxmlformats.org/officeDocument/2006/relationships/image" Target="media/image7.jpg"/><Relationship Id="rId22" Type="http://schemas.openxmlformats.org/officeDocument/2006/relationships/image" Target="media/image8.jpg"/><Relationship Id="rId23" Type="http://schemas.openxmlformats.org/officeDocument/2006/relationships/image" Target="media/image9.jpg"/><Relationship Id="rId24" Type="http://schemas.openxmlformats.org/officeDocument/2006/relationships/image" Target="media/image10.jpg"/><Relationship Id="rId25" Type="http://schemas.openxmlformats.org/officeDocument/2006/relationships/image" Target="media/image11.jpg"/><Relationship Id="rId26" Type="http://schemas.openxmlformats.org/officeDocument/2006/relationships/image" Target="media/image12.jpg"/><Relationship Id="rId27" Type="http://schemas.openxmlformats.org/officeDocument/2006/relationships/image" Target="media/image13.jpg"/><Relationship Id="rId28" Type="http://schemas.openxmlformats.org/officeDocument/2006/relationships/image" Target="media/image14.png"/><Relationship Id="rId29" Type="http://schemas.openxmlformats.org/officeDocument/2006/relationships/image" Target="media/image15.jpg"/><Relationship Id="rId30" Type="http://schemas.openxmlformats.org/officeDocument/2006/relationships/image" Target="media/image16.jpg"/><Relationship Id="rId31" Type="http://schemas.openxmlformats.org/officeDocument/2006/relationships/image" Target="media/image17.jpg"/><Relationship Id="rId32" Type="http://schemas.openxmlformats.org/officeDocument/2006/relationships/image" Target="media/image18.jpg"/><Relationship Id="rId33" Type="http://schemas.openxmlformats.org/officeDocument/2006/relationships/image" Target="media/image19.jpg"/><Relationship Id="rId34" Type="http://schemas.openxmlformats.org/officeDocument/2006/relationships/image" Target="media/image20.jp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onlyoffice/9.2.0.98</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Đỗ Thanh Thảo</cp:lastModifiedBy>
  <cp:revision>271</cp:revision>
  <dcterms:created xsi:type="dcterms:W3CDTF">2025-09-15T09:58:00Z</dcterms:created>
  <dcterms:modified xsi:type="dcterms:W3CDTF">2026-01-15T01:01:12Z</dcterms:modified>
</cp:coreProperties>
</file>