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rPr>
      </w:pPr>
      <w:r>
        <w:rPr>
          <w:b/>
          <w:sz w:val="28"/>
        </w:rPr>
      </w:r>
      <w:r>
        <w:rPr>
          <w:b/>
          <w:sz w:val="28"/>
        </w:rPr>
      </w:r>
      <w:r>
        <w:rPr>
          <w:b/>
          <w:sz w:val="28"/>
        </w:rPr>
      </w:r>
    </w:p>
    <w:p w14:paraId="7FFC4A7A" w14:textId="0CC21EFD">
      <w:pPr>
        <w:pBdr/>
        <w:tabs>
          <w:tab w:val="left" w:leader="none" w:pos="7017"/>
        </w:tabs>
        <w:spacing/>
        <w:ind w:right="-1"/>
        <w:jc w:val="left"/>
        <w:rPr>
          <w:b/>
          <w:sz w:val="28"/>
        </w:rPr>
      </w:pPr>
      <w:r>
        <w:rPr>
          <w:b/>
          <w:sz w:val="28"/>
        </w:rPr>
      </w:r>
      <w:r>
        <w:rPr>
          <w:b/>
          <w:sz w:val="28"/>
        </w:rPr>
        <w:tab/>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275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2751"/>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E45E016">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275/2025/1836/VFI-CT.51.A</w:t>
                            </w:r>
                            <w:r/>
                          </w:p>
                          <w:p w14:paraId="0C4EDB63">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VŨ TUẤN ANH</w:t>
                            </w:r>
                            <w:r/>
                          </w:p>
                          <w:p w14:paraId="091D7D56">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iCs/>
                                <w:color w:val="000000"/>
                                <w:sz w:val="24"/>
                              </w:rPr>
                              <w:t xml:space="preserve">Nay là Phường Dương Nội,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color w:val="ff0000"/>
                                <w:sz w:val="24"/>
                              </w:rPr>
                              <w:t xml:space="preserve">TP</w:t>
                            </w:r>
                            <w:r>
                              <w:rPr>
                                <w:rFonts w:ascii="Times New Roman" w:hAnsi="Times New Roman" w:eastAsia="Times New Roman" w:cs="Times New Roman"/>
                                <w:color w:val="000000"/>
                                <w:sz w:val="24"/>
                              </w:rPr>
                              <w:t xml:space="preserve"> Hà Nội cấp ngày 15/7/2022 cho ông Vũ Tuấn Anh và bà Trần Thị Hòa</w:t>
                            </w:r>
                            <w:r>
                              <w:rPr>
                                <w:rFonts w:ascii="Times New Roman" w:hAnsi="Times New Roman" w:eastAsia="Times New Roman" w:cs="Times New Roman"/>
                                <w:i/>
                                <w:color w:val="000000"/>
                                <w:sz w:val="24"/>
                              </w:rPr>
                              <w:t xml:space="preserve">.</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14:paraId="2F0B0412">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rPr>
                            </w: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4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E45E016">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275/2025/1836/VFI-CT.51.A</w:t>
                      </w:r>
                      <w:r/>
                    </w:p>
                    <w:p w14:paraId="0C4EDB63">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VŨ TUẤN ANH</w:t>
                      </w:r>
                      <w:r/>
                    </w:p>
                    <w:p w14:paraId="091D7D56">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iCs/>
                          <w:color w:val="000000"/>
                          <w:sz w:val="24"/>
                        </w:rPr>
                        <w:t xml:space="preserve">Nay là Phường Dương Nội,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color w:val="ff0000"/>
                          <w:sz w:val="24"/>
                        </w:rPr>
                        <w:t xml:space="preserve">TP</w:t>
                      </w:r>
                      <w:r>
                        <w:rPr>
                          <w:rFonts w:ascii="Times New Roman" w:hAnsi="Times New Roman" w:eastAsia="Times New Roman" w:cs="Times New Roman"/>
                          <w:color w:val="000000"/>
                          <w:sz w:val="24"/>
                        </w:rPr>
                        <w:t xml:space="preserve"> Hà Nội cấp ngày 15/7/2022 cho ông Vũ Tuấn Anh và bà Trần Thị Hòa</w:t>
                      </w:r>
                      <w:r>
                        <w:rPr>
                          <w:rFonts w:ascii="Times New Roman" w:hAnsi="Times New Roman" w:eastAsia="Times New Roman" w:cs="Times New Roman"/>
                          <w:i/>
                          <w:color w:val="000000"/>
                          <w:sz w:val="24"/>
                        </w:rPr>
                        <w:t xml:space="preserve">.</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14:paraId="2F0B0412">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bCs/>
                          <w:i/>
                          <w:color w:val="000000"/>
                          <w:sz w:val="24"/>
                          <w:szCs w:val="24"/>
                          <w:highlight w:val="none"/>
                        </w:rPr>
                      </w:pPr>
                      <w:r>
                        <w:rPr>
                          <w:rFonts w:ascii="Times New Roman" w:hAnsi="Times New Roman" w:eastAsia="Times New Roman" w:cs="Times New Roman"/>
                          <w:i/>
                          <w:color w:val="000000"/>
                          <w:sz w:val="24"/>
                        </w:rPr>
                      </w: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12/2025.</w:t>
                      </w:r>
                      <w:r>
                        <w:rPr>
                          <w:rFonts w:ascii="Times New Roman" w:hAnsi="Times New Roman" w:eastAsia="Times New Roman" w:cs="Times New Roman"/>
                          <w:bCs/>
                          <w:i/>
                          <w:color w:val="000000"/>
                          <w:sz w:val="24"/>
                          <w:szCs w:val="24"/>
                          <w:highlight w:val="none"/>
                        </w:rPr>
                      </w:r>
                      <w:r>
                        <w:rPr>
                          <w:rFonts w:ascii="Times New Roman" w:hAnsi="Times New Roman" w:eastAsia="Times New Roman" w:cs="Times New Roman"/>
                          <w:bCs/>
                          <w:i/>
                          <w:color w:val="000000"/>
                          <w:sz w:val="24"/>
                          <w:szCs w:val="24"/>
                          <w:highlight w:val="none"/>
                        </w:rP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5181D29">
      <w:pPr>
        <w:pStyle w:val="1028"/>
        <w:pBdr/>
        <w:tabs>
          <w:tab w:val="left" w:leader="none" w:pos="5103"/>
        </w:tabs>
        <w:spacing w:line="360" w:lineRule="auto"/>
        <w:ind/>
        <w:jc w:val="center"/>
        <w:rPr>
          <w:b/>
          <w:bCs/>
          <w:sz w:val="22"/>
          <w:szCs w:val="22"/>
          <w:lang w:val="pt-BR"/>
        </w:rPr>
      </w:pPr>
      <w:r>
        <w:rPr>
          <w:b/>
          <w:sz w:val="22"/>
          <w:szCs w:val="22"/>
          <w:lang w:val="pt-BR"/>
        </w:rPr>
      </w:r>
      <w:r>
        <w:rPr>
          <w:b/>
          <w:bCs/>
          <w:sz w:val="22"/>
          <w:szCs w:val="22"/>
          <w:lang w:val="pt-BR"/>
        </w:rPr>
      </w:r>
      <w:r>
        <w:rPr>
          <w:b/>
          <w:bCs/>
          <w:sz w:val="22"/>
          <w:szCs w:val="22"/>
          <w:lang w:val="pt-BR"/>
        </w:rPr>
      </w:r>
    </w:p>
    <w:p w14:paraId="1911A681" w14:textId="77777777">
      <w:pPr>
        <w:pStyle w:val="1028"/>
        <w:pBdr/>
        <w:tabs>
          <w:tab w:val="left" w:leader="none" w:pos="5103"/>
        </w:tabs>
        <w:spacing w:line="360" w:lineRule="auto"/>
        <w:ind/>
        <w:jc w:val="center"/>
        <w:rPr>
          <w:b/>
          <w:bCs/>
          <w:sz w:val="22"/>
          <w:szCs w:val="22"/>
          <w:lang w:val="pt-BR"/>
        </w:rPr>
      </w:pPr>
      <w:r>
        <w:rPr>
          <w:b/>
          <w:sz w:val="22"/>
          <w:szCs w:val="22"/>
          <w:lang w:val="pt-BR"/>
        </w:rPr>
      </w:r>
      <w:r>
        <w:rPr>
          <w:b/>
          <w:bCs/>
          <w:sz w:val="22"/>
          <w:szCs w:val="22"/>
          <w:lang w:val="pt-BR"/>
        </w:rPr>
      </w:r>
      <w:r>
        <w:rPr>
          <w:b/>
          <w:bCs/>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Style w:val="103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0"/>
        <w:gridCol w:w="2216"/>
        <w:gridCol w:w="5872"/>
      </w:tblGrid>
      <w:tr>
        <w:trPr>
          <w:trHeight w:val="1152"/>
        </w:trPr>
        <w:tc>
          <w:tcPr>
            <w:tcBorders/>
            <w:tcMar>
              <w:left w:w="108" w:type="dxa"/>
              <w:top w:w="0" w:type="dxa"/>
              <w:right w:w="108" w:type="dxa"/>
              <w:bottom w:w="0" w:type="dxa"/>
            </w:tcMar>
            <w:tcW w:w="1720" w:type="dxa"/>
            <w:vAlign w:val="top"/>
            <w:textDirection w:val="lrTb"/>
            <w:noWrap w:val="false"/>
          </w:tcPr>
          <w:p w14:paraId="2EF7BABE">
            <w:pPr>
              <w:pBdr>
                <w:top w:val="none" w:color="000000" w:sz="4" w:space="0"/>
                <w:left w:val="none" w:color="000000" w:sz="4" w:space="0"/>
                <w:bottom w:val="none" w:color="000000" w:sz="4" w:space="0"/>
                <w:right w:val="none" w:color="000000" w:sz="4" w:space="0"/>
              </w:pBdr>
              <w:spacing w:line="360" w:lineRule="auto"/>
              <w:ind w:right="0" w:hanging="108" w:left="0"/>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54315" name=""/>
                              <pic:cNvPicPr>
                                <a:picLocks noChangeAspect="1"/>
                              </pic:cNvPicPr>
                              <pic:nvPr/>
                            </pic:nvPicPr>
                            <pic:blipFill rotWithShape="1">
                              <a:blip r:embed="rId14"/>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4"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2"/>
            <w:tcBorders/>
            <w:tcMar>
              <w:left w:w="108" w:type="dxa"/>
              <w:top w:w="0" w:type="dxa"/>
              <w:right w:w="108" w:type="dxa"/>
              <w:bottom w:w="0" w:type="dxa"/>
            </w:tcMar>
            <w:tcW w:w="8088" w:type="dxa"/>
            <w:vAlign w:val="top"/>
            <w:textDirection w:val="lrTb"/>
            <w:noWrap w:val="false"/>
          </w:tcPr>
          <w:p w14:paraId="71A2BD02">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61010303">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14:paraId="337B6E47">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0258E2A0">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Email: </w:t>
              <w:tab/>
            </w:r>
            <w:hyperlink r:id="rId15" w:tooltip="mailto:ilotus.contact@gmail.com" w:history="1">
              <w:r>
                <w:rPr>
                  <w:rStyle w:val="1019"/>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0" w:type="dxa"/>
              <w:top w:w="0" w:type="dxa"/>
              <w:right w:w="0" w:type="dxa"/>
              <w:bottom w:w="0" w:type="dxa"/>
            </w:tcMar>
            <w:tcW w:w="3936" w:type="dxa"/>
            <w:vAlign w:val="center"/>
            <w:textDirection w:val="lrTb"/>
            <w:noWrap w:val="false"/>
          </w:tcPr>
          <w:p w14:paraId="1007D0E5">
            <w:pPr>
              <w:pBdr>
                <w:top w:val="none" w:color="000000" w:sz="4" w:space="0"/>
                <w:left w:val="none" w:color="000000" w:sz="4" w:space="0"/>
                <w:bottom w:val="none" w:color="000000" w:sz="4" w:space="0"/>
                <w:right w:val="none" w:color="000000" w:sz="4" w:space="0"/>
              </w:pBdr>
              <w:spacing w:after="60" w:before="20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w:t>
            </w:r>
            <w:r>
              <w:rPr>
                <w:rFonts w:ascii="Times New Roman" w:hAnsi="Times New Roman" w:eastAsia="Times New Roman" w:cs="Times New Roman"/>
                <w:color w:val="000000" w:themeColor="text1"/>
                <w:spacing w:val="-2"/>
                <w:sz w:val="24"/>
                <w:szCs w:val="24"/>
              </w:rPr>
              <w:t xml:space="preserve">275/2025/1836</w:t>
            </w:r>
            <w:r>
              <w:rPr>
                <w:rFonts w:ascii="Times New Roman" w:hAnsi="Times New Roman" w:eastAsia="Times New Roman" w:cs="Times New Roman"/>
                <w:color w:val="000000" w:themeColor="text1"/>
                <w:sz w:val="24"/>
                <w:szCs w:val="24"/>
              </w:rPr>
              <w:t xml:space="preserve">/VFI-CT.51.A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108" w:type="dxa"/>
              <w:top w:w="0" w:type="dxa"/>
              <w:right w:w="108" w:type="dxa"/>
              <w:bottom w:w="0" w:type="dxa"/>
            </w:tcMar>
            <w:tcW w:w="5872" w:type="dxa"/>
            <w:vAlign w:val="top"/>
            <w:textDirection w:val="lrTb"/>
            <w:noWrap w:val="false"/>
          </w:tcPr>
          <w:p w14:paraId="0BB884EF">
            <w:pPr>
              <w:pBdr>
                <w:top w:val="none" w:color="000000" w:sz="4" w:space="0"/>
                <w:left w:val="none" w:color="000000" w:sz="4" w:space="0"/>
                <w:bottom w:val="none" w:color="000000" w:sz="4" w:space="0"/>
                <w:right w:val="none" w:color="000000" w:sz="4" w:space="0"/>
              </w:pBdr>
              <w:spacing w:after="60" w:before="200" w:line="276" w:lineRule="auto"/>
              <w:ind w:right="-56" w:firstLine="0" w:left="0"/>
              <w:jc w:val="right"/>
              <w:rPr>
                <w:rFonts w:ascii="Times New Roman" w:hAnsi="Times New Roman" w:cs="Times New Roman"/>
                <w:color w:val="000000" w:themeColor="text1"/>
                <w:sz w:val="24"/>
                <w:szCs w:val="24"/>
              </w:rPr>
            </w:pPr>
            <w:r>
              <w:rPr>
                <w:rFonts w:ascii="Times New Roman" w:hAnsi="Times New Roman" w:eastAsia="Times New Roman" w:cs="Times New Roman"/>
                <w:i/>
                <w:color w:val="000000" w:themeColor="text1"/>
                <w:sz w:val="24"/>
                <w:szCs w:val="24"/>
              </w:rPr>
              <w:t xml:space="preserve">TP. Hà Nội, ngày 18 tháng 12 năm 2025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14:paraId="60EC0402" w14:textId="10F1A230">
      <w:pPr>
        <w:pStyle w:val="1028"/>
        <w:pBdr/>
        <w:spacing w:after="120" w:before="200" w:line="288" w:lineRule="auto"/>
        <w:ind/>
        <w:jc w:val="center"/>
        <w:rPr>
          <w:rStyle w:val="1027"/>
          <w:rFonts w:ascii="Times New Roman" w:hAnsi="Times New Roman"/>
          <w:b/>
          <w:bCs/>
          <w:color w:val="auto"/>
          <w:sz w:val="30"/>
          <w:szCs w:val="30"/>
          <w:highlight w:val="none"/>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highlight w:val="none"/>
          <w:lang w:val="vi-VN"/>
        </w:rPr>
      </w:r>
      <w:r>
        <w:rPr>
          <w:rStyle w:val="1027"/>
          <w:rFonts w:ascii="Times New Roman" w:hAnsi="Times New Roman"/>
          <w:b/>
          <w:bCs/>
          <w:color w:val="auto"/>
          <w:sz w:val="30"/>
          <w:szCs w:val="30"/>
          <w:highlight w:val="none"/>
          <w:lang w:val="vi-VN"/>
        </w:rPr>
      </w:r>
    </w:p>
    <w:p w14:paraId="6505B3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4"/>
          <w:sz w:val="24"/>
        </w:rPr>
        <w:t xml:space="preserve">ÔNG VŨ TUẤN ANH</w:t>
      </w:r>
      <w:r/>
    </w:p>
    <w:p w14:paraId="22281601">
      <w:pPr>
        <w:pBdr>
          <w:top w:val="none" w:color="000000" w:sz="4" w:space="0"/>
          <w:left w:val="none" w:color="000000" w:sz="4" w:space="0"/>
          <w:bottom w:val="none" w:color="000000" w:sz="4" w:space="0"/>
          <w:right w:val="none" w:color="000000" w:sz="4" w:space="0"/>
        </w:pBdr>
        <w:tabs>
          <w:tab w:val="left" w:leader="none" w:pos="450"/>
        </w:tabs>
        <w:spacing w:before="240" w:line="312" w:lineRule="auto"/>
        <w:ind w:right="0" w:firstLine="0" w:left="0"/>
        <w:jc w:val="both"/>
        <w:rPr/>
      </w:pPr>
      <w:r>
        <w:rPr>
          <w:rFonts w:ascii="Times New Roman" w:hAnsi="Times New Roman" w:eastAsia="Times New Roman" w:cs="Times New Roman"/>
          <w:color w:val="000000"/>
          <w:spacing w:val="-4"/>
          <w:sz w:val="24"/>
        </w:rPr>
        <w:tab/>
      </w:r>
      <w:r>
        <w:rPr>
          <w:rFonts w:ascii="Times New Roman" w:hAnsi="Times New Roman" w:eastAsia="Times New Roman" w:cs="Times New Roman"/>
          <w:color w:val="000000"/>
          <w:spacing w:val="-2"/>
          <w:sz w:val="24"/>
        </w:rPr>
        <w:t xml:space="preserve">Căn cứ Hợp đồng dịch vụ thẩm định giá số 275/2025/1836/VFI-HĐTĐ.51.A ký ngày 18/12/2025 giữa </w:t>
      </w:r>
      <w:r>
        <w:rPr>
          <w:rFonts w:ascii="Times New Roman" w:hAnsi="Times New Roman" w:eastAsia="Times New Roman" w:cs="Times New Roman"/>
          <w:color w:val="000000"/>
          <w:sz w:val="24"/>
        </w:rPr>
        <w:t xml:space="preserve">Ông Vũ Tuấn Anh </w:t>
      </w:r>
      <w:r>
        <w:rPr>
          <w:rFonts w:ascii="Times New Roman" w:hAnsi="Times New Roman" w:eastAsia="Times New Roman" w:cs="Times New Roman"/>
          <w:color w:val="000000"/>
          <w:spacing w:val="-2"/>
          <w:sz w:val="24"/>
        </w:rPr>
        <w:t xml:space="preserve">với Công ty cổ phần Thẩm định và Đầu tư tài chính Hoa Sen;</w:t>
      </w:r>
      <w:r/>
    </w:p>
    <w:p w14:paraId="17325AA0">
      <w:pPr>
        <w:pBdr>
          <w:top w:val="none" w:color="000000" w:sz="4" w:space="0"/>
          <w:left w:val="none" w:color="000000" w:sz="4" w:space="0"/>
          <w:bottom w:val="none" w:color="000000" w:sz="4" w:space="0"/>
          <w:right w:val="none" w:color="000000" w:sz="4" w:space="0"/>
        </w:pBdr>
        <w:spacing w:before="120" w:line="312"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275/2025/1836/VFI-BC.51.A ngày 18/12/2025 của Công ty cổ phần Thẩm định và Đầu tư tài chính Hoa Sen,</w:t>
      </w:r>
      <w:r/>
    </w:p>
    <w:p w14:paraId="08F24C7B">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4482FAE7">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Tên khách hàng</w:t>
            </w:r>
            <w:r>
              <w:rPr>
                <w:highlight w:val="white"/>
              </w:rPr>
            </w:r>
            <w:r>
              <w:rPr>
                <w:highlight w:val="white"/>
              </w:rPr>
            </w:r>
          </w:p>
        </w:tc>
        <w:tc>
          <w:tcPr>
            <w:shd w:val="clear" w:color="auto" w:fill="auto"/>
            <w:tcBorders/>
            <w:tcW w:w="248" w:type="pct"/>
            <w:vAlign w:val="center"/>
            <w:textDirection w:val="lrTb"/>
            <w:noWrap w:val="false"/>
          </w:tcPr>
          <w:p w14:paraId="68B6E7A8">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3643" w:type="pct"/>
            <w:vAlign w:val="center"/>
            <w:textDirection w:val="lrTb"/>
            <w:noWrap w:val="false"/>
          </w:tcPr>
          <w:p w14:paraId="4AED0CA1">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color w:val="000000"/>
                <w:sz w:val="24"/>
                <w:highlight w:val="white"/>
              </w:rPr>
              <w:t xml:space="preserve">ÔNG VŨ TUẤN ANH</w:t>
            </w:r>
            <w:r>
              <w:rPr>
                <w:highlight w:val="white"/>
              </w:rPr>
            </w:r>
            <w:r>
              <w:rPr>
                <w:highlight w:val="white"/>
              </w:rPr>
            </w:r>
          </w:p>
        </w:tc>
      </w:tr>
      <w:tr>
        <w:trPr>
          <w:trHeight w:val="20"/>
        </w:trPr>
        <w:tc>
          <w:tcPr>
            <w:shd w:val="clear" w:color="auto" w:fill="auto"/>
            <w:tcBorders/>
            <w:tcW w:w="1109" w:type="pct"/>
            <w:vAlign w:val="center"/>
            <w:textDirection w:val="lrTb"/>
            <w:noWrap w:val="false"/>
          </w:tcPr>
          <w:p w14:paraId="47508DF8">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shd w:val="clear" w:color="auto" w:fill="auto"/>
            <w:tcBorders/>
            <w:tcW w:w="248" w:type="pct"/>
            <w:vAlign w:val="center"/>
            <w:textDirection w:val="lrTb"/>
            <w:noWrap w:val="false"/>
          </w:tcPr>
          <w:p w14:paraId="112D7FF7">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3643" w:type="pct"/>
            <w:vAlign w:val="center"/>
            <w:textDirection w:val="lrTb"/>
            <w:noWrap w:val="false"/>
          </w:tcPr>
          <w:p w14:paraId="2308C36D">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019095006477</w:t>
            </w:r>
            <w:r>
              <w:rPr>
                <w:highlight w:val="white"/>
              </w:rPr>
            </w:r>
            <w:r>
              <w:rPr>
                <w:highlight w:val="white"/>
              </w:rPr>
            </w:r>
          </w:p>
        </w:tc>
      </w:tr>
      <w:tr>
        <w:trPr>
          <w:trHeight w:val="20"/>
        </w:trPr>
        <w:tc>
          <w:tcPr>
            <w:shd w:val="clear" w:color="auto" w:fill="auto"/>
            <w:tcBorders/>
            <w:tcW w:w="1109" w:type="pct"/>
            <w:vAlign w:val="center"/>
            <w:textDirection w:val="lrTb"/>
            <w:noWrap w:val="false"/>
          </w:tcPr>
          <w:p w14:paraId="410DF0E4">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Ngày sinh</w:t>
            </w:r>
            <w:r>
              <w:rPr>
                <w:highlight w:val="white"/>
              </w:rPr>
            </w:r>
            <w:r>
              <w:rPr>
                <w:highlight w:val="white"/>
              </w:rPr>
            </w:r>
          </w:p>
        </w:tc>
        <w:tc>
          <w:tcPr>
            <w:shd w:val="clear" w:color="auto" w:fill="auto"/>
            <w:tcBorders/>
            <w:tcW w:w="248" w:type="pct"/>
            <w:vAlign w:val="center"/>
            <w:textDirection w:val="lrTb"/>
            <w:noWrap w:val="false"/>
          </w:tcPr>
          <w:p w14:paraId="593A47C3">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3643" w:type="pct"/>
            <w:vAlign w:val="center"/>
            <w:textDirection w:val="lrTb"/>
            <w:noWrap w:val="false"/>
          </w:tcPr>
          <w:p w14:paraId="17B09E97">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01/5/1995</w:t>
            </w:r>
            <w:r>
              <w:rPr>
                <w:highlight w:val="white"/>
              </w:rPr>
            </w:r>
            <w:r>
              <w:rPr>
                <w:highlight w:val="white"/>
              </w:rPr>
            </w:r>
          </w:p>
        </w:tc>
      </w:tr>
      <w:tr>
        <w:trPr>
          <w:trHeight w:val="20"/>
        </w:trPr>
        <w:tc>
          <w:tcPr>
            <w:shd w:val="clear" w:color="auto" w:fill="auto"/>
            <w:tcBorders/>
            <w:tcW w:w="1109" w:type="pct"/>
            <w:vAlign w:val="center"/>
            <w:textDirection w:val="lrTb"/>
            <w:noWrap w:val="false"/>
          </w:tcPr>
          <w:p w14:paraId="222AC556">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Nơi thường trú</w:t>
            </w:r>
            <w:r>
              <w:rPr>
                <w:highlight w:val="white"/>
              </w:rPr>
            </w:r>
            <w:r>
              <w:rPr>
                <w:highlight w:val="white"/>
              </w:rPr>
            </w:r>
          </w:p>
        </w:tc>
        <w:tc>
          <w:tcPr>
            <w:shd w:val="clear" w:color="auto" w:fill="auto"/>
            <w:tcBorders/>
            <w:tcW w:w="248" w:type="pct"/>
            <w:vAlign w:val="center"/>
            <w:textDirection w:val="lrTb"/>
            <w:noWrap w:val="false"/>
          </w:tcPr>
          <w:p w14:paraId="4421C7E8">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3643" w:type="pct"/>
            <w:vAlign w:val="center"/>
            <w:textDirection w:val="lrTb"/>
            <w:noWrap w:val="false"/>
          </w:tcPr>
          <w:p w14:paraId="6E4AA51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 Xã Nghĩa An, huyện Nam Trực, tỉnh Nam Đị</w:t>
            </w:r>
            <w:r>
              <w:rPr>
                <w:rFonts w:ascii="Times New Roman" w:hAnsi="Times New Roman" w:eastAsia="Times New Roman" w:cs="Times New Roman"/>
                <w:color w:val="000000"/>
                <w:sz w:val="24"/>
                <w:highlight w:val="white"/>
              </w:rPr>
              <w:t xml:space="preserve">nh (</w:t>
            </w:r>
            <w:r>
              <w:rPr>
                <w:rFonts w:ascii="Times New Roman" w:hAnsi="Times New Roman" w:eastAsia="Times New Roman" w:cs="Times New Roman"/>
                <w:i/>
                <w:iCs/>
                <w:color w:val="000000"/>
                <w:sz w:val="24"/>
                <w:highlight w:val="white"/>
              </w:rPr>
              <w:t xml:space="preserve">Nay là Xã Nam Thắng, tỉnh Ninh Bình</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iCs/>
          <w:color w:val="000000"/>
          <w:sz w:val="24"/>
        </w:rPr>
        <w:t xml:space="preserve">Nay là Phường Dương Nội,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color w:val="ff0000"/>
          <w:sz w:val="24"/>
        </w:rPr>
        <w:t xml:space="preserve">TP</w:t>
      </w:r>
      <w:r>
        <w:rPr>
          <w:rFonts w:ascii="Times New Roman" w:hAnsi="Times New Roman" w:eastAsia="Times New Roman" w:cs="Times New Roman"/>
          <w:color w:val="000000"/>
          <w:sz w:val="24"/>
        </w:rPr>
        <w:t xml:space="preserve"> Hà Nội cấp ngày 15/7/2022 cho ông Vũ Tuấn Anh và bà Trần Thị Hòa</w:t>
      </w:r>
      <w:r>
        <w:rPr>
          <w:rFonts w:ascii="Times New Roman" w:hAnsi="Times New Roman" w:eastAsia="Times New Roman" w:cs="Times New Roman"/>
          <w:color w:val="000000"/>
          <w:sz w:val="24"/>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b/>
                <w:bCs/>
                <w:i/>
                <w:iCs/>
                <w:color w:val="000000"/>
                <w:sz w:val="24"/>
              </w:rPr>
              <w:t xml:space="preserve">Nay là phường Dương Nội, thành phố Hà</w:t>
            </w:r>
            <w:r>
              <w:rPr>
                <w:rFonts w:ascii="Times New Roman" w:hAnsi="Times New Roman" w:eastAsia="Times New Roman" w:cs="Times New Roman"/>
                <w:b/>
                <w:bCs/>
                <w:i/>
                <w:iCs/>
                <w:color w:val="000000"/>
                <w:sz w:val="24"/>
              </w:rPr>
              <w:t xml:space="preserve">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b/>
                <w:bCs/>
                <w:color w:val="ff0000"/>
                <w:sz w:val="24"/>
              </w:rPr>
              <w:t xml:space="preserve">TP</w:t>
            </w:r>
            <w:r>
              <w:rPr>
                <w:rFonts w:ascii="Times New Roman" w:hAnsi="Times New Roman" w:eastAsia="Times New Roman" w:cs="Times New Roman"/>
                <w:b/>
                <w:bCs/>
                <w:color w:val="000000"/>
                <w:sz w:val="24"/>
              </w:rPr>
              <w:t xml:space="preserve"> Hà Nội cấp ngày 15/7/2022 cho ông Vũ Tuấn Anh và bà Trần Thị Hòa</w:t>
            </w:r>
            <w:r>
              <w:rPr>
                <w:rFonts w:ascii="Times New Roman" w:hAnsi="Times New Roman" w:eastAsia="Times New Roman" w:cs="Times New Roman"/>
                <w:b/>
                <w:bCs/>
                <w:i/>
                <w:color w:val="000000"/>
                <w:sz w:val="24"/>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46" w:type="pct"/>
            <w:vAlign w:val="center"/>
            <w:textDirection w:val="lrTb"/>
            <w:noWrap/>
          </w:tcPr>
          <w:p w14:paraId="2D2434F9">
            <w:pPr>
              <w:pBdr/>
              <w:spacing w:after="0" w:before="0" w:line="240" w:lineRule="auto"/>
              <w:ind/>
              <w:jc w:val="center"/>
              <w:rPr/>
            </w:pPr>
            <w:r>
              <w:rPr>
                <w:rFonts w:ascii="Times New Roman" w:hAnsi="Times New Roman" w:eastAsia="Times New Roman" w:cs="Times New Roman"/>
                <w:color w:val="000000"/>
                <w:sz w:val="24"/>
              </w:rPr>
              <w:t xml:space="preserve">           90,2 </w:t>
            </w:r>
            <w:r/>
          </w:p>
        </w:tc>
        <w:tc>
          <w:tcPr>
            <w:shd w:val="clear" w:color="000000" w:fill="ffffff"/>
            <w:tcBorders/>
            <w:tcW w:w="1355" w:type="pct"/>
            <w:vAlign w:val="center"/>
            <w:textDirection w:val="lrTb"/>
            <w:noWrap w:val="false"/>
          </w:tcPr>
          <w:p w14:paraId="6940E1A5">
            <w:pPr>
              <w:pBdr/>
              <w:spacing w:after="0" w:before="0" w:line="240" w:lineRule="auto"/>
              <w:ind/>
              <w:jc w:val="center"/>
              <w:rPr/>
            </w:pPr>
            <w:r>
              <w:rPr>
                <w:rFonts w:ascii="Times New Roman" w:hAnsi="Times New Roman" w:eastAsia="Times New Roman" w:cs="Times New Roman"/>
                <w:color w:val="000000"/>
                <w:sz w:val="24"/>
              </w:rPr>
              <w:t xml:space="preserve">        73.000.000 </w:t>
            </w:r>
            <w:r/>
          </w:p>
        </w:tc>
        <w:tc>
          <w:tcPr>
            <w:shd w:val="clear" w:color="000000" w:fill="ffffff"/>
            <w:tcBorders/>
            <w:tcW w:w="1136" w:type="pct"/>
            <w:vAlign w:val="center"/>
            <w:textDirection w:val="lrTb"/>
            <w:noWrap w:val="false"/>
          </w:tcPr>
          <w:p w14:paraId="4B24BF2F">
            <w:pPr>
              <w:pBdr/>
              <w:spacing w:after="0" w:before="0" w:line="240" w:lineRule="auto"/>
              <w:ind/>
              <w:jc w:val="center"/>
              <w:rPr/>
            </w:pPr>
            <w:r>
              <w:rPr>
                <w:rFonts w:ascii="Times New Roman" w:hAnsi="Times New Roman" w:eastAsia="Times New Roman" w:cs="Times New Roman"/>
                <w:color w:val="000000"/>
                <w:sz w:val="24"/>
              </w:rPr>
              <w:t xml:space="preserve">6.584.600.000</w:t>
            </w: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r>
            <w:r>
              <w:rPr>
                <w:rFonts w:ascii="Times New Roman" w:hAnsi="Times New Roman" w:eastAsia="Times New Roman" w:cs="Times New Roman"/>
                <w:b/>
                <w:bCs/>
                <w:color w:val="000000"/>
                <w:sz w:val="24"/>
              </w:rPr>
              <w:t xml:space="preserve">6.585.000.00</w:t>
            </w:r>
            <w:r>
              <w:rPr>
                <w:b/>
                <w:bCs/>
                <w:color w:val="000000"/>
              </w:rPr>
              <w:t xml:space="preserve">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 chữ: Sáu tỷ, năm trăm tám mươi lăm triệu đồng chẵn ./.)</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33"/>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0"/>
        <w:gridCol w:w="2216"/>
        <w:gridCol w:w="5872"/>
      </w:tblGrid>
      <w:tr>
        <w:trPr>
          <w:trHeight w:val="1152"/>
        </w:trPr>
        <w:tc>
          <w:tcPr>
            <w:tcBorders/>
            <w:tcMar>
              <w:left w:w="108" w:type="dxa"/>
              <w:top w:w="0" w:type="dxa"/>
              <w:right w:w="108" w:type="dxa"/>
              <w:bottom w:w="0" w:type="dxa"/>
            </w:tcMar>
            <w:tcW w:w="1720" w:type="dxa"/>
            <w:vAlign w:val="top"/>
            <w:textDirection w:val="lrTb"/>
            <w:noWrap w:val="false"/>
          </w:tcPr>
          <w:p w14:paraId="52E7BCC5">
            <w:pPr>
              <w:pBdr>
                <w:top w:val="none" w:color="000000" w:sz="4" w:space="0"/>
                <w:left w:val="none" w:color="000000" w:sz="4" w:space="0"/>
                <w:bottom w:val="none" w:color="000000" w:sz="4" w:space="0"/>
                <w:right w:val="none" w:color="000000" w:sz="4" w:space="0"/>
              </w:pBdr>
              <w:spacing w:line="360" w:lineRule="auto"/>
              <w:ind w:right="0" w:hanging="108" w:left="0"/>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59940" name=""/>
                              <pic:cNvPicPr>
                                <a:picLocks noChangeAspect="1"/>
                              </pic:cNvPicPr>
                              <pic:nvPr/>
                            </pic:nvPicPr>
                            <pic:blipFill rotWithShape="1">
                              <a:blip r:embed="rId14"/>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4"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2"/>
            <w:tcBorders/>
            <w:tcMar>
              <w:left w:w="108" w:type="dxa"/>
              <w:top w:w="0" w:type="dxa"/>
              <w:right w:w="108" w:type="dxa"/>
              <w:bottom w:w="0" w:type="dxa"/>
            </w:tcMar>
            <w:tcW w:w="8088" w:type="dxa"/>
            <w:vAlign w:val="top"/>
            <w:textDirection w:val="lrTb"/>
            <w:noWrap w:val="false"/>
          </w:tcPr>
          <w:p w14:paraId="6AB91914">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THẨM ĐỊNH VÀ ĐẦU TƯ TÀI CHÍNH HOA SEN</w:t>
            </w:r>
            <w:r>
              <w:rPr>
                <w:rFonts w:ascii="Times New Roman" w:hAnsi="Times New Roman" w:eastAsia="Times New Roman" w:cs="Times New Roman"/>
                <w:sz w:val="24"/>
              </w:rPr>
            </w:r>
            <w:r>
              <w:rPr>
                <w:rFonts w:ascii="Times New Roman" w:hAnsi="Times New Roman" w:eastAsia="Times New Roman" w:cs="Times New Roman"/>
                <w:sz w:val="24"/>
              </w:rPr>
            </w:r>
          </w:p>
          <w:p w14:paraId="52BCF611">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Trụ sở: BT5 - 23, Khu đô thị mới Văn Phú, Phường Kiến Hưng, Thành phố Hà Nội</w:t>
            </w:r>
            <w:r>
              <w:rPr>
                <w:rFonts w:ascii="Times New Roman" w:hAnsi="Times New Roman" w:eastAsia="Times New Roman" w:cs="Times New Roman"/>
                <w:sz w:val="24"/>
              </w:rPr>
            </w:r>
            <w:r>
              <w:rPr>
                <w:rFonts w:ascii="Times New Roman" w:hAnsi="Times New Roman" w:eastAsia="Times New Roman" w:cs="Times New Roman"/>
                <w:sz w:val="24"/>
              </w:rPr>
            </w:r>
          </w:p>
          <w:p w14:paraId="4EF17CED">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Điện thoại:  085 329 3333/ 024 2264 4333</w:t>
            </w:r>
            <w:r>
              <w:rPr>
                <w:rFonts w:ascii="Times New Roman" w:hAnsi="Times New Roman" w:eastAsia="Times New Roman" w:cs="Times New Roman"/>
                <w:sz w:val="24"/>
              </w:rPr>
            </w:r>
            <w:r>
              <w:rPr>
                <w:rFonts w:ascii="Times New Roman" w:hAnsi="Times New Roman" w:eastAsia="Times New Roman" w:cs="Times New Roman"/>
                <w:sz w:val="24"/>
              </w:rPr>
            </w:r>
          </w:p>
          <w:p w14:paraId="27E67F77">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Email: </w:t>
              <w:tab/>
            </w:r>
            <w:hyperlink r:id="rId16" w:tooltip="mailto:ilotus.contact@gmail.com" w:history="1">
              <w:r>
                <w:rPr>
                  <w:rStyle w:val="1019"/>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482"/>
        </w:trPr>
        <w:tc>
          <w:tcPr>
            <w:gridSpan w:val="2"/>
            <w:tcBorders/>
            <w:tcMar>
              <w:left w:w="0" w:type="dxa"/>
              <w:top w:w="0" w:type="dxa"/>
              <w:right w:w="0" w:type="dxa"/>
              <w:bottom w:w="0" w:type="dxa"/>
            </w:tcMar>
            <w:tcW w:w="3936" w:type="dxa"/>
            <w:vAlign w:val="center"/>
            <w:textDirection w:val="lrTb"/>
            <w:noWrap w:val="false"/>
          </w:tcPr>
          <w:p w14:paraId="2E7D1D68">
            <w:pPr>
              <w:pBdr>
                <w:top w:val="none" w:color="000000" w:sz="4" w:space="0"/>
                <w:left w:val="none" w:color="000000" w:sz="4" w:space="0"/>
                <w:bottom w:val="none" w:color="000000" w:sz="4" w:space="0"/>
                <w:right w:val="none" w:color="000000" w:sz="4" w:space="0"/>
              </w:pBdr>
              <w:spacing w:after="60" w:before="20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w:t>
            </w:r>
            <w:r>
              <w:rPr>
                <w:rFonts w:ascii="Times New Roman" w:hAnsi="Times New Roman" w:eastAsia="Times New Roman" w:cs="Times New Roman"/>
                <w:color w:val="000000"/>
                <w:spacing w:val="-2"/>
                <w:sz w:val="24"/>
              </w:rPr>
              <w:t xml:space="preserve">275/2025/1836/VFI-BC.51.A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108" w:type="dxa"/>
              <w:top w:w="0" w:type="dxa"/>
              <w:right w:w="108" w:type="dxa"/>
              <w:bottom w:w="0" w:type="dxa"/>
            </w:tcMar>
            <w:tcW w:w="5872" w:type="dxa"/>
            <w:vAlign w:val="top"/>
            <w:textDirection w:val="lrTb"/>
            <w:noWrap w:val="false"/>
          </w:tcPr>
          <w:p w14:paraId="2F88A7FC">
            <w:pPr>
              <w:pBdr>
                <w:top w:val="none" w:color="000000" w:sz="4" w:space="0"/>
                <w:left w:val="none" w:color="000000" w:sz="4" w:space="0"/>
                <w:bottom w:val="none" w:color="000000" w:sz="4" w:space="0"/>
                <w:right w:val="none" w:color="000000" w:sz="4" w:space="0"/>
              </w:pBdr>
              <w:spacing w:after="60" w:before="200" w:line="276" w:lineRule="auto"/>
              <w:ind w:right="-56" w:firstLine="0" w:left="0"/>
              <w:jc w:val="right"/>
              <w:rPr>
                <w:rFonts w:ascii="Times New Roman" w:hAnsi="Times New Roman" w:cs="Times New Roman"/>
                <w:color w:val="000000" w:themeColor="text1"/>
                <w:sz w:val="24"/>
                <w:szCs w:val="24"/>
              </w:rPr>
            </w:pPr>
            <w:r>
              <w:rPr>
                <w:rFonts w:ascii="Times New Roman" w:hAnsi="Times New Roman" w:eastAsia="Times New Roman" w:cs="Times New Roman"/>
                <w:i/>
                <w:color w:val="000000" w:themeColor="text1"/>
                <w:sz w:val="24"/>
                <w:szCs w:val="24"/>
              </w:rPr>
              <w:t xml:space="preserve">TP. Hà Nội, ngày 18 tháng 12 năm 2025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14:paraId="53E21BF3" w14:textId="73F69511">
      <w:pPr>
        <w:pStyle w:val="1028"/>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08"/>
        <w:pBdr/>
        <w:tabs>
          <w:tab w:val="left" w:leader="none" w:pos="0"/>
          <w:tab w:val="left" w:leader="none" w:pos="4820"/>
        </w:tabs>
        <w:spacing w:after="200" w:before="100" w:line="340" w:lineRule="atLeast"/>
        <w:ind w:hanging="180"/>
        <w:rPr>
          <w:b w:val="0"/>
          <w:bCs w:val="0"/>
          <w:i/>
          <w:spacing w:val="-6"/>
          <w:sz w:val="24"/>
          <w:szCs w:val="24"/>
        </w:rPr>
      </w:pPr>
      <w:r>
        <w:rPr>
          <w:b w:val="0"/>
          <w:bCs w:val="0"/>
          <w:i/>
          <w:spacing w:val="-6"/>
          <w:sz w:val="24"/>
          <w:szCs w:val="24"/>
          <w:lang w:val="pt-BR"/>
        </w:rPr>
      </w:r>
      <w:r>
        <w:rPr>
          <w:rFonts w:ascii="Times New Roman" w:hAnsi="Times New Roman" w:eastAsia="Times New Roman" w:cs="Times New Roman"/>
          <w:b w:val="0"/>
          <w:bCs w:val="0"/>
          <w:i/>
          <w:color w:val="000000"/>
          <w:spacing w:val="-6"/>
          <w:sz w:val="24"/>
        </w:rPr>
        <w:t xml:space="preserve">(Kèm theo Chứng thư thẩm định giá số: </w:t>
      </w:r>
      <w:r>
        <w:rPr>
          <w:rFonts w:ascii="Times New Roman" w:hAnsi="Times New Roman" w:eastAsia="Times New Roman" w:cs="Times New Roman"/>
          <w:b w:val="0"/>
          <w:bCs w:val="0"/>
          <w:i/>
          <w:color w:val="000000"/>
          <w:spacing w:val="-6"/>
          <w:sz w:val="24"/>
        </w:rPr>
        <w:t xml:space="preserve">275/2025/1836</w:t>
      </w:r>
      <w:r>
        <w:rPr>
          <w:rFonts w:ascii="Times New Roman" w:hAnsi="Times New Roman" w:eastAsia="Times New Roman" w:cs="Times New Roman"/>
          <w:b w:val="0"/>
          <w:bCs w:val="0"/>
          <w:i/>
          <w:color w:val="000000"/>
          <w:spacing w:val="-6"/>
          <w:sz w:val="24"/>
        </w:rPr>
        <w:t xml:space="preserve">/VFI-CT.51.A </w:t>
      </w:r>
      <w:r>
        <w:rPr>
          <w:rFonts w:ascii="Times New Roman" w:hAnsi="Times New Roman" w:eastAsia="Times New Roman" w:cs="Times New Roman"/>
          <w:b w:val="0"/>
          <w:bCs w:val="0"/>
          <w:i/>
          <w:color w:val="000000"/>
          <w:sz w:val="24"/>
        </w:rPr>
        <w:t xml:space="preserve">ngày 18 tháng 12 năm 2025</w:t>
      </w:r>
      <w:r>
        <w:rPr>
          <w:b w:val="0"/>
          <w:bCs w:val="0"/>
          <w:i/>
          <w:spacing w:val="-6"/>
          <w:sz w:val="24"/>
          <w:szCs w:val="24"/>
          <w:lang w:val="pt-BR"/>
        </w:rPr>
        <w:t xml:space="preserve">)</w:t>
      </w:r>
      <w:r>
        <w:rPr>
          <w:b w:val="0"/>
          <w:bCs w:val="0"/>
          <w:i/>
          <w:spacing w:val="-6"/>
          <w:sz w:val="24"/>
          <w:szCs w:val="24"/>
        </w:rPr>
      </w:r>
      <w:r>
        <w:rPr>
          <w:b w:val="0"/>
          <w:bCs w:val="0"/>
          <w:i/>
          <w:spacing w:val="-6"/>
          <w:sz w:val="24"/>
          <w:szCs w:val="24"/>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545F142">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14:paraId="1E58BA02">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6E8ACF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VŨ TUẤN ANH</w:t>
            </w:r>
            <w:r/>
          </w:p>
        </w:tc>
      </w:tr>
      <w:tr>
        <w:trPr>
          <w:trHeight w:val="20"/>
        </w:trPr>
        <w:tc>
          <w:tcPr>
            <w:tcBorders/>
            <w:tcW w:w="2518" w:type="dxa"/>
            <w:vAlign w:val="center"/>
            <w:textDirection w:val="lrTb"/>
            <w:noWrap w:val="false"/>
          </w:tcPr>
          <w:p w14:paraId="38B8C1F8">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W w:w="284" w:type="dxa"/>
            <w:vAlign w:val="center"/>
            <w:textDirection w:val="lrTb"/>
            <w:noWrap w:val="false"/>
          </w:tcPr>
          <w:p w14:paraId="0C8A2E53">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textDirection w:val="lrTb"/>
            <w:noWrap w:val="false"/>
          </w:tcPr>
          <w:p w14:paraId="7B3D32D5">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019095006477</w:t>
            </w:r>
            <w:r>
              <w:rPr>
                <w:highlight w:val="white"/>
              </w:rPr>
            </w:r>
            <w:r>
              <w:rPr>
                <w:highlight w:val="white"/>
              </w:rPr>
            </w:r>
          </w:p>
        </w:tc>
      </w:tr>
      <w:tr>
        <w:trPr>
          <w:trHeight w:val="20"/>
        </w:trPr>
        <w:tc>
          <w:tcPr>
            <w:tcBorders/>
            <w:tcW w:w="2518" w:type="dxa"/>
            <w:vAlign w:val="center"/>
            <w:textDirection w:val="lrTb"/>
            <w:noWrap w:val="false"/>
          </w:tcPr>
          <w:p w14:paraId="34F965AE">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Ngày sinh</w:t>
            </w:r>
            <w:r>
              <w:rPr>
                <w:highlight w:val="white"/>
              </w:rPr>
            </w:r>
            <w:r>
              <w:rPr>
                <w:highlight w:val="white"/>
              </w:rPr>
            </w:r>
          </w:p>
        </w:tc>
        <w:tc>
          <w:tcPr>
            <w:tcBorders/>
            <w:tcW w:w="284" w:type="dxa"/>
            <w:vAlign w:val="center"/>
            <w:textDirection w:val="lrTb"/>
            <w:noWrap w:val="false"/>
          </w:tcPr>
          <w:p w14:paraId="77169E96">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textDirection w:val="lrTb"/>
            <w:noWrap w:val="false"/>
          </w:tcPr>
          <w:p w14:paraId="7153D72B">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01/5/1995</w:t>
            </w:r>
            <w:r>
              <w:rPr>
                <w:highlight w:val="white"/>
              </w:rPr>
            </w:r>
            <w:r>
              <w:rPr>
                <w:highlight w:val="white"/>
              </w:rPr>
            </w:r>
          </w:p>
        </w:tc>
      </w:tr>
      <w:tr>
        <w:trPr>
          <w:trHeight w:val="20"/>
        </w:trPr>
        <w:tc>
          <w:tcPr>
            <w:tcBorders/>
            <w:tcW w:w="2518" w:type="dxa"/>
            <w:vAlign w:val="center"/>
            <w:textDirection w:val="lrTb"/>
            <w:noWrap w:val="false"/>
          </w:tcPr>
          <w:p w14:paraId="75D0450D">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Nơi thường trú</w:t>
            </w:r>
            <w:r>
              <w:rPr>
                <w:highlight w:val="white"/>
              </w:rPr>
            </w:r>
            <w:r>
              <w:rPr>
                <w:highlight w:val="white"/>
              </w:rPr>
            </w:r>
          </w:p>
        </w:tc>
        <w:tc>
          <w:tcPr>
            <w:tcBorders/>
            <w:tcW w:w="284" w:type="dxa"/>
            <w:vAlign w:val="center"/>
            <w:textDirection w:val="lrTb"/>
            <w:noWrap w:val="false"/>
          </w:tcPr>
          <w:p w14:paraId="6ADE1539">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W w:w="6945" w:type="dxa"/>
            <w:vAlign w:val="center"/>
            <w:textDirection w:val="lrTb"/>
            <w:noWrap w:val="false"/>
          </w:tcPr>
          <w:p w14:paraId="3807DD0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 Xã Nghĩa An, huyện Nam Trực, tỉnh Nam Đị</w:t>
            </w:r>
            <w:r>
              <w:rPr>
                <w:rFonts w:ascii="Times New Roman" w:hAnsi="Times New Roman" w:eastAsia="Times New Roman" w:cs="Times New Roman"/>
                <w:color w:val="000000"/>
                <w:sz w:val="24"/>
                <w:highlight w:val="white"/>
              </w:rPr>
              <w:t xml:space="preserve">nh (</w:t>
            </w:r>
            <w:r>
              <w:rPr>
                <w:rFonts w:ascii="Times New Roman" w:hAnsi="Times New Roman" w:eastAsia="Times New Roman" w:cs="Times New Roman"/>
                <w:i/>
                <w:iCs/>
                <w:color w:val="000000"/>
                <w:sz w:val="24"/>
                <w:highlight w:val="white"/>
              </w:rPr>
              <w:t xml:space="preserve">Nay là Xã Nam Thắng, tỉnh Ninh Bình</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D0B68D8">
            <w:pPr>
              <w:pBdr/>
              <w:spacing w:after="40" w:before="40" w:line="288" w:lineRule="auto"/>
              <w:ind/>
              <w:jc w:val="both"/>
              <w:rPr>
                <w:b w:val="0"/>
                <w:bCs w:val="0"/>
              </w:rPr>
            </w:pPr>
            <w:r>
              <w:rPr>
                <w:color w:val="000000"/>
              </w:rPr>
            </w:r>
            <w:r>
              <w:rPr>
                <w:rFonts w:ascii="Times New Roman" w:hAnsi="Times New Roman" w:eastAsia="Times New Roman" w:cs="Times New Roman"/>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iCs/>
                <w:color w:val="000000"/>
                <w:sz w:val="24"/>
              </w:rPr>
              <w:t xml:space="preserve">Nay là phường Dương Nội,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color w:val="ff0000"/>
                <w:sz w:val="24"/>
              </w:rPr>
              <w:t xml:space="preserve">TP</w:t>
            </w:r>
            <w:r>
              <w:rPr>
                <w:rFonts w:ascii="Times New Roman" w:hAnsi="Times New Roman" w:eastAsia="Times New Roman" w:cs="Times New Roman"/>
                <w:color w:val="000000"/>
                <w:sz w:val="24"/>
              </w:rPr>
              <w:t xml:space="preserve"> Hà Nội cấp ngày 15/7/2022 cho ông Vũ Tuấn Anh và bà Trần Thị Hòa</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bCs w:val="0"/>
                <w:i w:val="0"/>
                <w:color w:val="ff0000"/>
              </w:rPr>
            </w:pPr>
            <w:r>
              <w:rPr>
                <w:color w:val="000000" w:themeColor="text1"/>
                <w:lang w:val="pt-BR"/>
              </w:rPr>
            </w:r>
            <w:r>
              <w:rPr>
                <w:rFonts w:ascii="Times New Roman" w:hAnsi="Times New Roman" w:eastAsia="Times New Roman" w:cs="Times New Roman"/>
                <w:i w:val="0"/>
                <w:iCs w:val="0"/>
                <w:color w:val="ff0000"/>
                <w:sz w:val="24"/>
              </w:rPr>
              <w:t xml:space="preserve">Phường Dương Nội, thành phố Hà Nội</w:t>
            </w:r>
            <w:r>
              <w:rPr>
                <w:i w:val="0"/>
                <w:iCs w:val="0"/>
                <w:color w:val="ff0000"/>
                <w:lang w:val="pt-BR"/>
              </w:rPr>
              <w:t xml:space="preserve">.</w:t>
            </w:r>
            <w:r>
              <w:rPr>
                <w:bCs w:val="0"/>
                <w:i w:val="0"/>
                <w:color w:val="ff0000"/>
              </w:rPr>
            </w:r>
            <w:r>
              <w:rPr>
                <w:bCs w:val="0"/>
                <w:i w:val="0"/>
                <w:color w:val="ff0000"/>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20.973972222222, 105.75786111111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DG 446217, số vào sổ cấp GCN: CS 38679 do Sở Tài nguyên và Môi trường TP Hà Nội cấp ngày 15/7/2022 cho ông Vũ Tuấn Anh và bà Trần Thị Hòa.</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597B7061">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Hợp đồng dịch vụ thẩm định giá số 275/2025/1836/VFI-HĐTĐ.51.A ký ngày 18/12/2025 giữa Ông Vũ Tuấn Anh với Công ty cổ phần Thẩm định và Đầu tư tài chính Hoa Sen.</w:t>
      </w:r>
      <w:r/>
    </w:p>
    <w:p w14:paraId="12D9D7C0">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rPr>
          <w:rFonts w:ascii="Times New Roman" w:hAnsi="Times New Roman" w:eastAsia="Times New Roman" w:cs="Times New Roman"/>
          <w:sz w:val="24"/>
        </w:rPr>
      </w: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F8F93A8">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14:paraId="052DC051">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14:paraId="614CF997">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14:paraId="125E0CEC">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w:t>
      </w:r>
      <w:r>
        <w:rPr>
          <w:rFonts w:ascii="Times New Roman" w:hAnsi="Times New Roman" w:eastAsia="Times New Roman" w:cs="Times New Roman"/>
          <w:color w:val="000000"/>
          <w:sz w:val="24"/>
          <w:szCs w:val="24"/>
        </w:rPr>
        <w:t xml:space="preserve">iến trong các tháng cuối năm, một dự án chung cư mới cũng sẽ chính thức tung nguồn hàng. Đó là dự án </w:t>
      </w:r>
      <w:hyperlink r:id="rId17" w:tooltip="https://batdongsan.com.vn/ban-can-ho-chung-cu-an-binh-homeland" w:history="1">
        <w:r>
          <w:rPr>
            <w:rFonts w:ascii="Times New Roman" w:hAnsi="Times New Roman" w:eastAsia="Times New Roman" w:cs="Times New Roman"/>
            <w:color w:val="000000"/>
            <w:sz w:val="24"/>
            <w:szCs w:val="24"/>
          </w:rPr>
          <w:t xml:space="preserve">An Bình HomeLan</w:t>
        </w:r>
        <w:r>
          <w:rPr>
            <w:rStyle w:val="1019"/>
            <w:rFonts w:ascii="Times New Roman" w:hAnsi="Times New Roman" w:eastAsia="Times New Roman" w:cs="Times New Roman"/>
            <w:color w:val="000000"/>
            <w:sz w:val="24"/>
            <w:u w:val="single"/>
          </w:rPr>
          <w:t xml:space="preserve">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14:paraId="12E680C3">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19"/>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14:paraId="45DA0A8A">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19"/>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14:paraId="3DF2D3D5">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19"/>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19"/>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19"/>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14:paraId="0EA8DAED">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14:paraId="483BEBF6">
      <w:pPr>
        <w:pBdr>
          <w:top w:val="none" w:color="000000" w:sz="4" w:space="0"/>
          <w:left w:val="none" w:color="000000" w:sz="4" w:space="0"/>
          <w:bottom w:val="none" w:color="000000" w:sz="4" w:space="0"/>
          <w:right w:val="none" w:color="000000" w:sz="4" w:space="0"/>
        </w:pBdr>
        <w:spacing w:after="120" w:before="120" w:line="264" w:lineRule="auto"/>
        <w:ind w:right="0" w:firstLine="568" w:left="0"/>
        <w:jc w:val="center"/>
        <w:rPr>
          <w:bCs/>
          <w:i/>
          <w:highlight w:val="none"/>
          <w:lang w:val="pt-BR"/>
        </w:rPr>
      </w:pPr>
      <w:r>
        <w:rPr>
          <w:rFonts w:ascii="Times New Roman" w:hAnsi="Times New Roman" w:eastAsia="Times New Roman" w:cs="Times New Roman"/>
          <w:color w:val="000000"/>
          <w:sz w:val="24"/>
        </w:rPr>
        <w:t xml:space="preserve">(https://batdongsan.com.vn/tin-tuc/ha-noi-doi-dao-nguon-cung-moi-mat-bang-gia-van-leo-thang-cd-hn-846730)</w:t>
      </w:r>
      <w:r>
        <w:rPr>
          <w:lang w:val="pt-BR"/>
        </w:rPr>
        <w:tab/>
      </w:r>
      <w:r>
        <w:rPr>
          <w:bCs/>
          <w:i/>
          <w:highlight w:val="none"/>
          <w:lang w:val="pt-BR"/>
        </w:rPr>
      </w:r>
      <w:r>
        <w:rPr>
          <w:bCs/>
          <w:i/>
          <w:highlight w:val="none"/>
          <w:lang w:val="pt-BR"/>
        </w:rPr>
      </w:r>
    </w:p>
    <w:p w14:paraId="20BF0D54" w14:textId="312C63AB">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3"/>
        <w:tblInd w:w="0" w:type="dxa"/>
        <w:tblW w:w="50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4"/>
        <w:gridCol w:w="2473"/>
        <w:gridCol w:w="1856"/>
        <w:gridCol w:w="2164"/>
        <w:gridCol w:w="2327"/>
      </w:tblGrid>
      <w:tr>
        <w:trPr>
          <w:trHeight w:val="28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0760403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6C5ADB7C">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b/>
                <w:bCs/>
                <w:i/>
                <w:iCs/>
                <w:color w:val="000000"/>
                <w:sz w:val="24"/>
              </w:rPr>
              <w:t xml:space="preserve">Nay là phường Dương Nội, thành phố Hà</w:t>
            </w:r>
            <w:r>
              <w:rPr>
                <w:rFonts w:ascii="Times New Roman" w:hAnsi="Times New Roman" w:eastAsia="Times New Roman" w:cs="Times New Roman"/>
                <w:b/>
                <w:bCs/>
                <w:i/>
                <w:iCs/>
                <w:color w:val="000000"/>
                <w:sz w:val="24"/>
              </w:rPr>
              <w:t xml:space="preserve">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DG 446217, số vào sổ cấp GCN: CS 38679 do Sở Tài nguyên và Môi trường </w:t>
            </w:r>
            <w:r>
              <w:rPr>
                <w:rFonts w:ascii="Times New Roman" w:hAnsi="Times New Roman" w:eastAsia="Times New Roman" w:cs="Times New Roman"/>
                <w:b/>
                <w:bCs/>
                <w:color w:val="ff0000"/>
                <w:sz w:val="24"/>
              </w:rPr>
              <w:t xml:space="preserve">TP</w:t>
            </w:r>
            <w:r>
              <w:rPr>
                <w:rFonts w:ascii="Times New Roman" w:hAnsi="Times New Roman" w:eastAsia="Times New Roman" w:cs="Times New Roman"/>
                <w:b/>
                <w:bCs/>
                <w:color w:val="000000"/>
                <w:sz w:val="24"/>
              </w:rPr>
              <w:t xml:space="preserve"> Hà Nội cấp ngày 15/7/2022 cho ông Vũ Tuấn Anh và bà Trần Thị Hòa</w:t>
            </w:r>
            <w:r>
              <w:rPr>
                <w:rFonts w:ascii="Times New Roman" w:hAnsi="Times New Roman" w:eastAsia="Times New Roman" w:cs="Times New Roman"/>
                <w:b/>
                <w:bCs/>
                <w:color w:val="000000"/>
                <w:sz w:val="24"/>
              </w:rPr>
              <w:t xml:space="preserve">.</w:t>
            </w:r>
            <w:r>
              <w:rPr>
                <w:b/>
                <w:bCs/>
              </w:rPr>
            </w:r>
            <w:r>
              <w:rPr>
                <w:b/>
                <w:bCs/>
              </w:rP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501112C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7D7BFAF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4159F3E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6320E0C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7C7265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76D5F1D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7B89C0E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16</w:t>
            </w:r>
            <w:r/>
          </w:p>
        </w:tc>
      </w:tr>
      <w:tr>
        <w:trPr>
          <w:trHeight w:val="32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3D4A8A0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6B1E8B5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2669903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color w:val="000000"/>
                <w:sz w:val="24"/>
              </w:rPr>
              <w:t xml:space="preserve">Nay là phường Dương Nội, thành phố Hà Nội)</w:t>
            </w:r>
            <w:r>
              <w:rPr>
                <w:rFonts w:ascii="Times New Roman" w:hAnsi="Times New Roman" w:eastAsia="Times New Roman" w:cs="Times New Roman"/>
                <w:color w:val="000000"/>
                <w:sz w:val="24"/>
              </w:rPr>
              <w:t xml:space="preserve">.</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3848C4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42247DB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681DF8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4.850,0 m</w:t>
            </w:r>
            <w:r>
              <w:rPr>
                <w:rFonts w:ascii="Times New Roman" w:hAnsi="Times New Roman" w:eastAsia="Times New Roman" w:cs="Times New Roman"/>
                <w:color w:val="000000"/>
                <w:sz w:val="20"/>
                <w:vertAlign w:val="superscript"/>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3486B6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0D048A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0398503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293528D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204E83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7D73B02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38C93A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55FD4E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1B4F37D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00EDDCF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131F34A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64F9D97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(20.973972222222, 105.75786111111)</w:t>
            </w:r>
            <w:r/>
          </w:p>
        </w:tc>
      </w:tr>
      <w:tr>
        <w:trPr>
          <w:trHeight w:val="438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1150628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77287C6E">
            <w:pPr>
              <w:pBdr>
                <w:top w:val="none" w:color="000000" w:sz="4" w:space="0"/>
                <w:left w:val="none" w:color="000000" w:sz="4" w:space="0"/>
                <w:bottom w:val="none" w:color="000000" w:sz="4" w:space="0"/>
                <w:right w:val="none" w:color="000000" w:sz="4" w:space="0"/>
              </w:pBdr>
              <w:spacing/>
              <w:ind w:right="0" w:firstLine="0" w:left="0"/>
              <w:jc w:val="left"/>
              <w:rPr/>
            </w:pPr>
            <w:r>
              <w:rPr>
                <w:sz w:val="12"/>
                <w:szCs w:val="12"/>
              </w:rPr>
            </w:r>
            <w:r>
              <mc:AlternateContent>
                <mc:Choice Requires="wpg">
                  <w:drawing>
                    <wp:anchor xmlns:wp="http://schemas.openxmlformats.org/drawingml/2006/wordprocessingDrawing" xmlns:wp14="http://schemas.microsoft.com/office/word/2010/wordprocessingDrawing" distT="0" distB="0" distL="115200" distR="115200" simplePos="0" relativeHeight="251675136" behindDoc="0" locked="0" layoutInCell="1" allowOverlap="1">
                      <wp:simplePos x="0" y="0"/>
                      <wp:positionH relativeFrom="column">
                        <wp:posOffset>9154</wp:posOffset>
                      </wp:positionH>
                      <wp:positionV relativeFrom="paragraph">
                        <wp:posOffset>0</wp:posOffset>
                      </wp:positionV>
                      <wp:extent cx="5524500" cy="2778033"/>
                      <wp:effectExtent l="0" t="0" r="0" b="0"/>
                      <wp:wrapSquare wrapText="bothSides"/>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25314" name=""/>
                              <pic:cNvPicPr>
                                <a:picLocks noChangeAspect="1"/>
                              </pic:cNvPicPr>
                              <pic:nvPr/>
                            </pic:nvPicPr>
                            <pic:blipFill rotWithShape="1">
                              <a:blip r:embed="rId23"/>
                              <a:stretch/>
                            </pic:blipFill>
                            <pic:spPr bwMode="auto">
                              <a:xfrm rot="0" flipH="0" flipV="0">
                                <a:off x="0" y="0"/>
                                <a:ext cx="5524499" cy="277803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75136;o:allowoverlap:true;o:allowincell:true;mso-position-horizontal-relative:text;margin-left:0.72pt;mso-position-horizontal:absolute;mso-position-vertical-relative:text;margin-top:0.00pt;mso-position-vertical:absolute;width:435.00pt;height:218.74pt;mso-wrap-distance-left:9.07pt;mso-wrap-distance-top:0.00pt;mso-wrap-distance-right:9.07pt;mso-wrap-distance-bottom:0.00pt;rotation:0;z-index:1;" stroked="false">
                      <w10:wrap type="square"/>
                      <v:imagedata r:id="rId23" o:title=""/>
                      <o:lock v:ext="edit" rotation="t"/>
                    </v:shape>
                  </w:pict>
                </mc:Fallback>
              </mc:AlternateConten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297C725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5FA5E5E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1633FA7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color w:val="000000"/>
                <w:sz w:val="24"/>
              </w:rPr>
              <w:t xml:space="preserve">Nay là phường Dương Nội, thành phố Hà Nội</w:t>
            </w:r>
            <w:r>
              <w:rPr>
                <w:rFonts w:ascii="Times New Roman" w:hAnsi="Times New Roman" w:eastAsia="Times New Roman" w:cs="Times New Roman"/>
                <w:color w:val="000000"/>
                <w:sz w:val="24"/>
              </w:rPr>
              <w:t xml:space="preserve">)</w:t>
              <w:tab/>
            </w:r>
            <w:r/>
          </w:p>
        </w:tc>
      </w:tr>
      <w:tr>
        <w:trPr>
          <w:trHeight w:val="183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502B2BD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6C5062E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6573257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nội khu</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4E485D5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183AC54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chung cư cách đường Nguyễn Thanh Bình khoảng 150m.</w:t>
            </w:r>
            <w:r>
              <w:rPr>
                <w:rFonts w:ascii="Times New Roman" w:hAnsi="Times New Roman" w:eastAsia="Times New Roman" w:cs="Times New Roman"/>
                <w:color w:val="000000"/>
                <w:sz w:val="20"/>
                <w:vertAlign w:val="superscript"/>
              </w:rPr>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1A4377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29EB839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1583E6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5AE7A68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7B85DF3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2704-V1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2F098DA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5B2C38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5E23A8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086E225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0187EB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90,2 m</w:t>
            </w:r>
            <w:r>
              <w:rPr>
                <w:rFonts w:ascii="Times New Roman" w:hAnsi="Times New Roman" w:eastAsia="Times New Roman" w:cs="Times New Roman"/>
                <w:color w:val="000000"/>
                <w:sz w:val="20"/>
                <w:vertAlign w:val="superscript"/>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16CBDD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5567414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314866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7FB7C15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Tên nhà chung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335605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Tháp V1 - The Terra An Hưng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236AF96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68B696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27/45 tầng + 01 tầng kỹ thuật mái + 02 tầng hầm</w:t>
            </w:r>
            <w:r/>
          </w:p>
        </w:tc>
      </w:tr>
      <w:tr>
        <w:trPr>
          <w:trHeight w:val="7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3D3C14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228DAEA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09DCC8F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Bắc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3488962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5D3E19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Đông Nam</w:t>
            </w:r>
            <w:r/>
          </w:p>
        </w:tc>
      </w:tr>
      <w:tr>
        <w:trPr>
          <w:trHeight w:val="98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10CFC6F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0A7D70C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5B4019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 phòng ngủ, 2 vệ sinh, phòng khách, phòng bếp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39CBFAA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6AD6B8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0313C2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20" w:type="dxa"/>
            <w:vAlign w:val="center"/>
            <w:textDirection w:val="lrTb"/>
            <w:noWrap w:val="false"/>
          </w:tcPr>
          <w:p w14:paraId="35DAF68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7F7576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15DD13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3586485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38F8BC1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42BA89D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46EF00A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2CAF6E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0A40BAF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34E5B8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021FED6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324761F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4EDFC5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646B4A3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56" w:type="dxa"/>
            <w:vAlign w:val="center"/>
            <w:textDirection w:val="lrTb"/>
            <w:noWrap w:val="false"/>
          </w:tcPr>
          <w:p w14:paraId="143FC1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4" w:type="dxa"/>
            <w:vAlign w:val="center"/>
            <w:textDirection w:val="lrTb"/>
            <w:noWrap w:val="false"/>
          </w:tcPr>
          <w:p w14:paraId="053E905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27" w:type="dxa"/>
            <w:vAlign w:val="center"/>
            <w:textDirection w:val="lrTb"/>
            <w:noWrap w:val="false"/>
          </w:tcPr>
          <w:p w14:paraId="13B0BC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4" w:type="dxa"/>
            <w:vAlign w:val="center"/>
            <w:textDirection w:val="lrTb"/>
            <w:noWrap w:val="false"/>
          </w:tcPr>
          <w:p w14:paraId="7C7224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473" w:type="dxa"/>
            <w:vAlign w:val="center"/>
            <w:textDirection w:val="lrTb"/>
            <w:noWrap w:val="false"/>
          </w:tcPr>
          <w:p w14:paraId="7DB720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347" w:type="dxa"/>
            <w:vAlign w:val="center"/>
            <w:textDirection w:val="lrTb"/>
            <w:noWrap w:val="false"/>
          </w:tcPr>
          <w:p w14:paraId="6A55CB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cải tạo để ở.</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1715"/>
        <w:gridCol w:w="1715"/>
        <w:gridCol w:w="1107"/>
        <w:gridCol w:w="214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715"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71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107"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715" w:type="dxa"/>
            <w:vAlign w:val="center"/>
            <w:textDirection w:val="lrTb"/>
            <w:noWrap w:val="false"/>
          </w:tcPr>
          <w:p w14:paraId="4576CF3F" w14:textId="77777777">
            <w:pPr>
              <w:pBdr/>
              <w:spacing/>
              <w:ind/>
              <w:jc w:val="center"/>
              <w:rPr/>
            </w:pPr>
            <w:r>
              <w:rPr>
                <w:rFonts w:ascii="Times New Roman" w:hAnsi="Times New Roman" w:eastAsia="Times New Roman" w:cs="Times New Roman"/>
                <w:color w:val="000000"/>
                <w:sz w:val="24"/>
              </w:rPr>
              <w:t xml:space="preserve">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color w:val="000000"/>
                <w:sz w:val="24"/>
              </w:rPr>
              <w:t xml:space="preserve">Nay là phường Dương Nội, thành phố Hà Nội</w:t>
            </w:r>
            <w:r>
              <w:rPr>
                <w:rFonts w:ascii="Times New Roman" w:hAnsi="Times New Roman" w:eastAsia="Times New Roman" w:cs="Times New Roman"/>
                <w:color w:val="000000"/>
                <w:sz w:val="24"/>
              </w:rPr>
              <w:t xml:space="preserve">)</w:t>
            </w:r>
            <w:r/>
          </w:p>
        </w:tc>
        <w:tc>
          <w:tcPr>
            <w:tcBorders/>
            <w:tcW w:w="1715" w:type="dxa"/>
            <w:vAlign w:val="center"/>
            <w:textDirection w:val="lrTb"/>
            <w:noWrap w:val="false"/>
          </w:tcPr>
          <w:p w14:paraId="79F97508" w14:textId="77777777">
            <w:pPr>
              <w:pBdr/>
              <w:spacing/>
              <w:ind/>
              <w:jc w:val="center"/>
              <w:rPr/>
            </w:pPr>
            <w:r>
              <w:rPr>
                <w:rFonts w:ascii="Times New Roman" w:hAnsi="Times New Roman" w:eastAsia="Times New Roman" w:cs="Times New Roman"/>
                <w:color w:val="000000"/>
                <w:sz w:val="24"/>
              </w:rPr>
              <w:t xml:space="preserve">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i/>
                <w:color w:val="000000"/>
                <w:sz w:val="24"/>
              </w:rPr>
              <w:t xml:space="preserve">Nay là phường Dương Nội, thành phố Hà Nội</w:t>
            </w:r>
            <w:r>
              <w:rPr>
                <w:rFonts w:ascii="Times New Roman" w:hAnsi="Times New Roman" w:eastAsia="Times New Roman" w:cs="Times New Roman"/>
                <w:color w:val="000000"/>
                <w:sz w:val="24"/>
              </w:rPr>
              <w:t xml:space="preserve">)</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715" w:type="dxa"/>
            <w:vAlign w:val="center"/>
            <w:textDirection w:val="lrTb"/>
            <w:noWrap w:val="false"/>
          </w:tcPr>
          <w:p w14:paraId="4576CF3F" w14:textId="77777777">
            <w:pPr>
              <w:pBdr/>
              <w:spacing/>
              <w:ind/>
              <w:jc w:val="center"/>
              <w:rPr>
                <w:bCs w:val="0"/>
                <w:i w:val="0"/>
              </w:rPr>
            </w:pPr>
            <w:r>
              <w:rPr>
                <w:i w:val="0"/>
                <w:iCs w:val="0"/>
              </w:rPr>
            </w:r>
            <w:r>
              <w:rPr>
                <w:rFonts w:ascii="Times New Roman" w:hAnsi="Times New Roman" w:eastAsia="Times New Roman" w:cs="Times New Roman"/>
                <w:i w:val="0"/>
                <w:iCs w:val="0"/>
                <w:color w:val="000000"/>
                <w:sz w:val="24"/>
              </w:rPr>
              <w:t xml:space="preserve">Phường Dương Nội, thành phố Hà Nội </w:t>
            </w:r>
            <w:r>
              <w:rPr>
                <w:i w:val="0"/>
                <w:iCs w:val="0"/>
              </w:rPr>
              <w:t xml:space="preserve">✔</w:t>
            </w:r>
            <w:r>
              <w:rPr>
                <w:bCs w:val="0"/>
                <w:i w:val="0"/>
              </w:rPr>
            </w:r>
            <w:r>
              <w:rPr>
                <w:bCs w:val="0"/>
                <w:i w:val="0"/>
              </w:rPr>
            </w:r>
          </w:p>
        </w:tc>
        <w:tc>
          <w:tcPr>
            <w:tcBorders/>
            <w:tcW w:w="1715" w:type="dxa"/>
            <w:vAlign w:val="center"/>
            <w:textDirection w:val="lrTb"/>
            <w:noWrap w:val="false"/>
          </w:tcPr>
          <w:p w14:paraId="79F97508" w14:textId="77777777">
            <w:pPr>
              <w:pBdr/>
              <w:spacing/>
              <w:ind/>
              <w:jc w:val="center"/>
              <w:rPr>
                <w:bCs w:val="0"/>
                <w:i w:val="0"/>
              </w:rPr>
            </w:pPr>
            <w:r>
              <w:rPr>
                <w:i w:val="0"/>
                <w:iCs w:val="0"/>
              </w:rPr>
            </w:r>
            <w:r>
              <w:rPr>
                <w:rFonts w:ascii="Times New Roman" w:hAnsi="Times New Roman" w:eastAsia="Times New Roman" w:cs="Times New Roman"/>
                <w:i w:val="0"/>
                <w:iCs w:val="0"/>
                <w:color w:val="000000"/>
                <w:sz w:val="24"/>
              </w:rPr>
              <w:t xml:space="preserve">Phường Dương Nội, thành phố Hà Nội</w:t>
            </w:r>
            <w:r>
              <w:rPr>
                <w:i w:val="0"/>
                <w:iCs w:val="0"/>
              </w:rPr>
              <w:t xml:space="preserve"> ✔</w:t>
            </w:r>
            <w:r>
              <w:rPr>
                <w:bCs w:val="0"/>
                <w:i w:val="0"/>
              </w:rPr>
            </w:r>
            <w:r>
              <w:rPr>
                <w:bCs w:val="0"/>
                <w:i w:val="0"/>
              </w:rP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715"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71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715" w:type="dxa"/>
            <w:vAlign w:val="center"/>
            <w:textDirection w:val="lrTb"/>
            <w:noWrap w:val="false"/>
          </w:tcPr>
          <w:p w14:paraId="174ED532">
            <w:pPr>
              <w:pBdr/>
              <w:spacing/>
              <w:ind/>
              <w:jc w:val="center"/>
              <w:rPr/>
            </w:pPr>
            <w:r>
              <w:t xml:space="preserve">Đất ở tại đô thị ✔</w:t>
            </w:r>
            <w:r/>
          </w:p>
        </w:tc>
        <w:tc>
          <w:tcPr>
            <w:tcBorders/>
            <w:tcW w:w="1715" w:type="dxa"/>
            <w:vAlign w:val="center"/>
            <w:textDirection w:val="lrTb"/>
            <w:noWrap w:val="false"/>
          </w:tcPr>
          <w:p w14:paraId="79F97508" w14:textId="77777777">
            <w:pPr>
              <w:pBdr/>
              <w:spacing/>
              <w:ind/>
              <w:jc w:val="center"/>
              <w:rPr/>
            </w:pPr>
            <w:r>
              <w:t xml:space="preserve">Đất ở tại đô thị ✔</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715" w:type="dxa"/>
            <w:vAlign w:val="center"/>
            <w:textDirection w:val="lrTb"/>
            <w:noWrap w:val="false"/>
          </w:tcPr>
          <w:p w14:paraId="29410DA0">
            <w:pPr>
              <w:pBdr/>
              <w:spacing/>
              <w:ind/>
              <w:jc w:val="center"/>
              <w:rPr/>
            </w:pPr>
            <w:r>
              <w:t xml:space="preserve">Lâu dài ✔</w:t>
            </w:r>
            <w:r/>
          </w:p>
        </w:tc>
        <w:tc>
          <w:tcPr>
            <w:tcBorders/>
            <w:tcW w:w="1715" w:type="dxa"/>
            <w:vAlign w:val="center"/>
            <w:textDirection w:val="lrTb"/>
            <w:noWrap w:val="false"/>
          </w:tcPr>
          <w:p w14:paraId="79F97508" w14:textId="77777777">
            <w:pPr>
              <w:pBdr/>
              <w:spacing/>
              <w:ind/>
              <w:jc w:val="center"/>
              <w:rPr/>
            </w:pPr>
            <w:r>
              <w:t xml:space="preserve">Lâu dài ✔</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715" w:type="dxa"/>
            <w:vAlign w:val="center"/>
            <w:textDirection w:val="lrTb"/>
            <w:noWrap w:val="false"/>
          </w:tcPr>
          <w:p w14:paraId="4576CF3F" w14:textId="77777777">
            <w:pPr>
              <w:pBdr/>
              <w:spacing/>
              <w:ind/>
              <w:jc w:val="center"/>
              <w:rPr/>
            </w:pPr>
            <w:r>
              <w:t xml:space="preserve">Đường nhựa có vỉa hè</w:t>
            </w:r>
            <w:r/>
          </w:p>
        </w:tc>
        <w:tc>
          <w:tcPr>
            <w:tcBorders/>
            <w:tcW w:w="1715" w:type="dxa"/>
            <w:vAlign w:val="center"/>
            <w:textDirection w:val="lrTb"/>
            <w:noWrap w:val="false"/>
          </w:tcPr>
          <w:p w14:paraId="79F97508" w14:textId="77777777">
            <w:pPr>
              <w:pBdr/>
              <w:spacing/>
              <w:ind/>
              <w:jc w:val="center"/>
              <w:rPr/>
            </w:pPr>
            <w:r>
              <w:t xml:space="preserve">Đường nhựa có vỉa hè ✔</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715" w:type="dxa"/>
            <w:vAlign w:val="center"/>
            <w:textDirection w:val="lrTb"/>
            <w:noWrap w:val="false"/>
          </w:tcPr>
          <w:p w14:paraId="4576CF3F" w14:textId="77777777">
            <w:pPr>
              <w:pBdr/>
              <w:spacing/>
              <w:ind/>
              <w:jc w:val="center"/>
              <w:rPr/>
            </w:pPr>
            <w:r>
              <w:t xml:space="preserve">10 ✔</w:t>
            </w:r>
            <w:r/>
          </w:p>
        </w:tc>
        <w:tc>
          <w:tcPr>
            <w:tcBorders/>
            <w:tcW w:w="1715" w:type="dxa"/>
            <w:vAlign w:val="center"/>
            <w:textDirection w:val="lrTb"/>
            <w:noWrap w:val="false"/>
          </w:tcPr>
          <w:p w14:paraId="7EE3BBD9">
            <w:pPr>
              <w:pBdr/>
              <w:spacing/>
              <w:ind/>
              <w:jc w:val="center"/>
              <w:rPr/>
            </w:pPr>
            <w:r>
              <w:t xml:space="preserve">10 ✔</w:t>
            </w:r>
            <w:r/>
          </w:p>
        </w:tc>
        <w:tc>
          <w:tcPr>
            <w:tcBorders/>
            <w:tcW w:w="1107" w:type="dxa"/>
            <w:vAlign w:val="center"/>
            <w:textDirection w:val="lrTb"/>
            <w:noWrap w:val="false"/>
          </w:tcPr>
          <w:p w14:paraId="0EE4904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715" w:type="dxa"/>
            <w:vAlign w:val="center"/>
            <w:textDirection w:val="lrTb"/>
            <w:noWrap w:val="false"/>
          </w:tcPr>
          <w:p w14:paraId="72AEABEB">
            <w:pPr>
              <w:pBdr/>
              <w:spacing/>
              <w:ind/>
              <w:jc w:val="center"/>
              <w:rPr/>
            </w:pPr>
            <w:r>
              <w:t xml:space="preserve">Hạ tầng khu dân cư thông thường ✔</w:t>
            </w:r>
            <w:r/>
          </w:p>
        </w:tc>
        <w:tc>
          <w:tcPr>
            <w:tcBorders/>
            <w:tcW w:w="1715" w:type="dxa"/>
            <w:vAlign w:val="center"/>
            <w:textDirection w:val="lrTb"/>
            <w:noWrap w:val="false"/>
          </w:tcPr>
          <w:p w14:paraId="79F97508" w14:textId="77777777">
            <w:pPr>
              <w:pBdr/>
              <w:spacing/>
              <w:ind/>
              <w:jc w:val="center"/>
              <w:rPr/>
            </w:pPr>
            <w:r>
              <w:t xml:space="preserve">Hạ tầng khu dân cư thông thường ✔</w:t>
            </w:r>
            <w:r/>
          </w:p>
        </w:tc>
        <w:tc>
          <w:tcPr>
            <w:tcBorders/>
            <w:tcW w:w="1107" w:type="dxa"/>
            <w:vAlign w:val="center"/>
            <w:textDirection w:val="lrTb"/>
            <w:noWrap w:val="false"/>
          </w:tcPr>
          <w:p w14:paraId="6C16FDA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715" w:type="dxa"/>
            <w:vAlign w:val="center"/>
            <w:textDirection w:val="lrTb"/>
            <w:noWrap w:val="false"/>
          </w:tcPr>
          <w:p w14:paraId="3D23C7DB">
            <w:pPr>
              <w:pBdr/>
              <w:spacing/>
              <w:ind/>
              <w:jc w:val="center"/>
              <w:rPr/>
            </w:pPr>
            <w:r>
              <w:t xml:space="preserve">Tốt ✔</w:t>
            </w:r>
            <w:r/>
          </w:p>
        </w:tc>
        <w:tc>
          <w:tcPr>
            <w:tcBorders/>
            <w:tcW w:w="1715" w:type="dxa"/>
            <w:vAlign w:val="center"/>
            <w:textDirection w:val="lrTb"/>
            <w:noWrap w:val="false"/>
          </w:tcPr>
          <w:p w14:paraId="79F97508" w14:textId="77777777">
            <w:pPr>
              <w:pBdr/>
              <w:spacing/>
              <w:ind/>
              <w:jc w:val="center"/>
              <w:rPr/>
            </w:pPr>
            <w:r>
              <w:t xml:space="preserve">Tốt ✔</w:t>
            </w:r>
            <w:r/>
          </w:p>
        </w:tc>
        <w:tc>
          <w:tcPr>
            <w:tcBorders/>
            <w:tcW w:w="1107" w:type="dxa"/>
            <w:vAlign w:val="center"/>
            <w:textDirection w:val="lrTb"/>
            <w:noWrap w:val="false"/>
          </w:tcPr>
          <w:p w14:paraId="7266DDB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715" w:type="dxa"/>
            <w:vAlign w:val="center"/>
            <w:textDirection w:val="lrTb"/>
            <w:noWrap w:val="false"/>
          </w:tcPr>
          <w:p w14:paraId="65298DBA">
            <w:pPr>
              <w:pBdr/>
              <w:spacing/>
              <w:ind/>
              <w:jc w:val="center"/>
              <w:rPr/>
            </w:pPr>
            <w:r>
              <w:t xml:space="preserve">90.2 ✔</w:t>
            </w:r>
            <w:r/>
          </w:p>
        </w:tc>
        <w:tc>
          <w:tcPr>
            <w:tcBorders/>
            <w:tcW w:w="1715" w:type="dxa"/>
            <w:vAlign w:val="center"/>
            <w:textDirection w:val="lrTb"/>
            <w:noWrap w:val="false"/>
          </w:tcPr>
          <w:p w14:paraId="79F97508" w14:textId="77777777">
            <w:pPr>
              <w:pBdr/>
              <w:spacing/>
              <w:ind/>
              <w:jc w:val="center"/>
              <w:rPr/>
            </w:pPr>
            <w:r>
              <w:t xml:space="preserve">90.2 ✔</w:t>
            </w:r>
            <w:r/>
          </w:p>
        </w:tc>
        <w:tc>
          <w:tcPr>
            <w:tcBorders/>
            <w:tcW w:w="1107" w:type="dxa"/>
            <w:vAlign w:val="center"/>
            <w:textDirection w:val="lrTb"/>
            <w:noWrap w:val="false"/>
          </w:tcPr>
          <w:p w14:paraId="0B01D68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715" w:type="dxa"/>
            <w:vAlign w:val="center"/>
            <w:textDirection w:val="lrTb"/>
            <w:noWrap w:val="false"/>
          </w:tcPr>
          <w:p w14:paraId="4576CF3F" w14:textId="77777777">
            <w:pPr>
              <w:pBdr/>
              <w:spacing/>
              <w:ind/>
              <w:jc w:val="center"/>
              <w:rPr/>
            </w:pPr>
            <w:r>
              <w:t xml:space="preserve">Căn thường </w:t>
            </w:r>
            <w:r>
              <w:t xml:space="preserve">✔</w:t>
            </w:r>
            <w:r/>
          </w:p>
        </w:tc>
        <w:tc>
          <w:tcPr>
            <w:tcBorders/>
            <w:tcW w:w="1715" w:type="dxa"/>
            <w:vAlign w:val="center"/>
            <w:textDirection w:val="lrTb"/>
            <w:noWrap w:val="false"/>
          </w:tcPr>
          <w:p w14:paraId="42772AC6">
            <w:pPr>
              <w:pBdr/>
              <w:spacing/>
              <w:ind/>
              <w:jc w:val="center"/>
              <w:rPr/>
            </w:pPr>
            <w:r>
              <w:t xml:space="preserve">Căn thường</w:t>
            </w:r>
            <w:r/>
          </w:p>
          <w:p w14:paraId="79F97508" w14:textId="77777777">
            <w:pPr>
              <w:pBdr/>
              <w:spacing/>
              <w:ind/>
              <w:jc w:val="center"/>
              <w:rPr/>
            </w:pPr>
            <w:r>
              <w:t xml:space="preserve"> ✔</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6A98D40F">
            <w:pPr>
              <w:pBdr/>
              <w:spacing/>
              <w:ind/>
              <w:jc w:val="center"/>
              <w:rPr/>
            </w:pPr>
            <w:r>
              <w:t xml:space="preserve">Hướng ban công</w:t>
            </w:r>
            <w:r/>
          </w:p>
        </w:tc>
        <w:tc>
          <w:tcPr>
            <w:tcBorders/>
            <w:tcW w:w="1715" w:type="dxa"/>
            <w:vAlign w:val="center"/>
            <w:textDirection w:val="lrTb"/>
            <w:noWrap w:val="false"/>
          </w:tcPr>
          <w:p w14:paraId="4576CF3F" w14:textId="77777777">
            <w:pPr>
              <w:pBdr/>
              <w:spacing/>
              <w:ind/>
              <w:jc w:val="center"/>
              <w:rPr/>
            </w:pPr>
            <w:r>
              <w:t xml:space="preserve">Đông Nam </w:t>
            </w:r>
            <w:r>
              <w:t xml:space="preserve">✔</w:t>
            </w:r>
            <w:r/>
          </w:p>
        </w:tc>
        <w:tc>
          <w:tcPr>
            <w:tcBorders/>
            <w:tcW w:w="1715" w:type="dxa"/>
            <w:vAlign w:val="center"/>
            <w:textDirection w:val="lrTb"/>
            <w:noWrap w:val="false"/>
          </w:tcPr>
          <w:p w14:paraId="7F233E6E">
            <w:pPr>
              <w:pBdr/>
              <w:spacing/>
              <w:ind/>
              <w:jc w:val="center"/>
              <w:rPr/>
            </w:pPr>
            <w:r>
              <w:t xml:space="preserve">Đông Nam </w:t>
            </w:r>
            <w:r>
              <w:t xml:space="preserve">✔</w:t>
            </w:r>
            <w:r/>
          </w:p>
        </w:tc>
        <w:tc>
          <w:tcPr>
            <w:tcBorders/>
            <w:tcW w:w="1107"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Hướng cửa</w:t>
            </w:r>
            <w:r/>
          </w:p>
        </w:tc>
        <w:tc>
          <w:tcPr>
            <w:tcBorders/>
            <w:tcW w:w="1715" w:type="dxa"/>
            <w:vAlign w:val="center"/>
            <w:textDirection w:val="lrTb"/>
            <w:noWrap w:val="false"/>
          </w:tcPr>
          <w:p w14:paraId="278B1803">
            <w:pPr>
              <w:pBdr/>
              <w:spacing/>
              <w:ind/>
              <w:jc w:val="center"/>
              <w:rPr/>
            </w:pPr>
            <w:r>
              <w:t xml:space="preserve">Tây Bắc ✔</w:t>
            </w:r>
            <w:r/>
          </w:p>
        </w:tc>
        <w:tc>
          <w:tcPr>
            <w:tcBorders/>
            <w:tcW w:w="1715" w:type="dxa"/>
            <w:vAlign w:val="center"/>
            <w:textDirection w:val="lrTb"/>
            <w:noWrap w:val="false"/>
          </w:tcPr>
          <w:p w14:paraId="79F97508" w14:textId="77777777">
            <w:pPr>
              <w:pBdr/>
              <w:spacing/>
              <w:ind/>
              <w:jc w:val="center"/>
              <w:rPr/>
            </w:pPr>
            <w:r>
              <w:t xml:space="preserve">Tây Bắc ✔</w:t>
            </w:r>
            <w:r/>
          </w:p>
        </w:tc>
        <w:tc>
          <w:tcPr>
            <w:tcBorders/>
            <w:tcW w:w="1107" w:type="dxa"/>
            <w:vAlign w:val="center"/>
            <w:textDirection w:val="lrTb"/>
            <w:noWrap w:val="false"/>
          </w:tcPr>
          <w:p w14:paraId="7464804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tc>
          <w:tcPr>
            <w:tcBorders/>
            <w:tcW w:w="1167" w:type="dxa"/>
            <w:vAlign w:val="center"/>
            <w:vMerge w:val="restart"/>
            <w:textDirection w:val="lrTb"/>
            <w:noWrap w:val="false"/>
          </w:tcPr>
          <w:p w14:paraId="7546EC10">
            <w:pPr>
              <w:pBdr/>
              <w:spacing/>
              <w:ind/>
              <w:jc w:val="center"/>
              <w:rPr/>
            </w:pPr>
            <w:r>
              <w:t xml:space="preserve">15</w:t>
            </w:r>
            <w:r/>
          </w:p>
        </w:tc>
        <w:tc>
          <w:tcPr>
            <w:tcBorders/>
            <w:tcW w:w="1663" w:type="dxa"/>
            <w:vAlign w:val="center"/>
            <w:vMerge w:val="restart"/>
            <w:textDirection w:val="lrTb"/>
            <w:noWrap w:val="false"/>
          </w:tcPr>
          <w:p w14:paraId="55C7AAA4">
            <w:pPr>
              <w:pBdr/>
              <w:spacing/>
              <w:ind/>
              <w:jc w:val="center"/>
              <w:rPr/>
            </w:pPr>
            <w:r>
              <w:t xml:space="preserve">Cấu trúc</w:t>
            </w:r>
            <w:r/>
          </w:p>
        </w:tc>
        <w:tc>
          <w:tcPr>
            <w:tcBorders/>
            <w:tcW w:w="1715" w:type="dxa"/>
            <w:vAlign w:val="center"/>
            <w:vMerge w:val="restart"/>
            <w:textDirection w:val="lrTb"/>
            <w:noWrap w:val="false"/>
          </w:tcPr>
          <w:p w14:paraId="6ED2729C">
            <w:pPr>
              <w:pBdr/>
              <w:spacing/>
              <w:ind/>
              <w:jc w:val="center"/>
              <w:rPr/>
            </w:pPr>
            <w:r>
              <w:t xml:space="preserve">3 phòng ngủ 2 vệ sinh 1 bếp </w:t>
            </w:r>
            <w:r>
              <w:t xml:space="preserve">✔</w:t>
            </w:r>
            <w:r/>
          </w:p>
        </w:tc>
        <w:tc>
          <w:tcPr>
            <w:tcBorders/>
            <w:tcW w:w="1715" w:type="dxa"/>
            <w:vAlign w:val="center"/>
            <w:vMerge w:val="restart"/>
            <w:textDirection w:val="lrTb"/>
            <w:noWrap w:val="false"/>
          </w:tcPr>
          <w:p w14:paraId="7C9B948F">
            <w:pPr>
              <w:pBdr/>
              <w:spacing/>
              <w:ind/>
              <w:jc w:val="center"/>
              <w:rPr/>
            </w:pPr>
            <w:r>
              <w:t xml:space="preserve">3 phòng ngủ 2 vệ sinh 1 bếp</w:t>
            </w:r>
            <w:r>
              <w:t xml:space="preserve">✔</w:t>
            </w:r>
            <w:r>
              <w:t xml:space="preserve"> </w:t>
            </w:r>
            <w:r/>
          </w:p>
        </w:tc>
        <w:tc>
          <w:tcPr>
            <w:tcBorders/>
            <w:tcW w:w="1107" w:type="dxa"/>
            <w:vAlign w:val="center"/>
            <w:vMerge w:val="restart"/>
            <w:textDirection w:val="lrTb"/>
            <w:noWrap w:val="false"/>
          </w:tcPr>
          <w:p w14:paraId="6E58E2F8">
            <w:pPr>
              <w:pBdr/>
              <w:spacing/>
              <w:ind/>
              <w:jc w:val="center"/>
              <w:rPr/>
            </w:pPr>
            <w:r>
              <w:t xml:space="preserve">Không</w:t>
            </w:r>
            <w:r/>
          </w:p>
        </w:tc>
        <w:tc>
          <w:tcPr>
            <w:tcBorders/>
            <w:tcW w:w="2149" w:type="dxa"/>
            <w:vAlign w:val="center"/>
            <w:vMerge w:val="restart"/>
            <w:textDirection w:val="lrTb"/>
            <w:noWrap w:val="false"/>
          </w:tcPr>
          <w:p w14:paraId="62797CE1">
            <w:pPr>
              <w:pBdr/>
              <w:spacing/>
              <w:ind/>
              <w:jc w:val="center"/>
              <w:rPr/>
            </w:pPr>
            <w:r/>
            <w:r/>
          </w:p>
        </w:tc>
      </w:tr>
      <w:tr>
        <w:trPr/>
        <w:tc>
          <w:tcPr>
            <w:tcBorders/>
            <w:tcW w:w="1167" w:type="dxa"/>
            <w:vAlign w:val="center"/>
            <w:vMerge w:val="restart"/>
            <w:textDirection w:val="lrTb"/>
            <w:noWrap w:val="false"/>
          </w:tcPr>
          <w:p w14:paraId="69DA7172">
            <w:pPr>
              <w:pBdr/>
              <w:spacing/>
              <w:ind/>
              <w:jc w:val="center"/>
              <w:rPr/>
            </w:pPr>
            <w:r>
              <w:t xml:space="preserve">16</w:t>
            </w:r>
            <w:r/>
          </w:p>
        </w:tc>
        <w:tc>
          <w:tcPr>
            <w:tcBorders/>
            <w:tcW w:w="1663" w:type="dxa"/>
            <w:vAlign w:val="center"/>
            <w:vMerge w:val="restart"/>
            <w:textDirection w:val="lrTb"/>
            <w:noWrap w:val="false"/>
          </w:tcPr>
          <w:p w14:paraId="7290DC46">
            <w:pPr>
              <w:pBdr/>
              <w:spacing/>
              <w:ind/>
              <w:jc w:val="center"/>
              <w:rPr/>
            </w:pPr>
            <w:r>
              <w:t xml:space="preserve">Nội thất</w:t>
            </w:r>
            <w:r/>
          </w:p>
        </w:tc>
        <w:tc>
          <w:tcPr>
            <w:tcBorders/>
            <w:tcW w:w="1715" w:type="dxa"/>
            <w:vAlign w:val="center"/>
            <w:vMerge w:val="restart"/>
            <w:textDirection w:val="lrTb"/>
            <w:noWrap w:val="false"/>
          </w:tcPr>
          <w:p w14:paraId="79CB42C5">
            <w:pPr>
              <w:pBdr/>
              <w:spacing/>
              <w:ind/>
              <w:jc w:val="center"/>
              <w:rPr/>
            </w:pPr>
            <w:r>
              <w:t xml:space="preserve">Nội thất cơ bản </w:t>
            </w:r>
            <w:r>
              <w:t xml:space="preserve">✔</w:t>
            </w:r>
            <w:r/>
          </w:p>
        </w:tc>
        <w:tc>
          <w:tcPr>
            <w:tcBorders/>
            <w:tcW w:w="1715" w:type="dxa"/>
            <w:vAlign w:val="center"/>
            <w:vMerge w:val="restart"/>
            <w:textDirection w:val="lrTb"/>
            <w:noWrap w:val="false"/>
          </w:tcPr>
          <w:p w14:paraId="57AD8704">
            <w:pPr>
              <w:pBdr/>
              <w:spacing/>
              <w:ind/>
              <w:jc w:val="center"/>
              <w:rPr/>
            </w:pPr>
            <w:r>
              <w:t xml:space="preserve">Nội thất cơ bản </w:t>
            </w:r>
            <w:r>
              <w:t xml:space="preserve">✔</w:t>
            </w:r>
            <w:r/>
          </w:p>
        </w:tc>
        <w:tc>
          <w:tcPr>
            <w:tcBorders/>
            <w:tcW w:w="1107" w:type="dxa"/>
            <w:vAlign w:val="center"/>
            <w:vMerge w:val="restart"/>
            <w:textDirection w:val="lrTb"/>
            <w:noWrap w:val="false"/>
          </w:tcPr>
          <w:p w14:paraId="5D960D88">
            <w:pPr>
              <w:pBdr/>
              <w:spacing/>
              <w:ind/>
              <w:jc w:val="center"/>
              <w:rPr/>
            </w:pPr>
            <w:r>
              <w:t xml:space="preserve">Không</w:t>
            </w:r>
            <w:r/>
          </w:p>
          <w:p w14:paraId="04D6D84A">
            <w:pPr>
              <w:pBdr/>
              <w:spacing/>
              <w:ind/>
              <w:jc w:val="center"/>
              <w:rPr/>
            </w:pPr>
            <w:r/>
            <w:r/>
          </w:p>
        </w:tc>
        <w:tc>
          <w:tcPr>
            <w:tcBorders/>
            <w:tcW w:w="2149" w:type="dxa"/>
            <w:vAlign w:val="center"/>
            <w:vMerge w:val="restart"/>
            <w:textDirection w:val="lrTb"/>
            <w:noWrap w:val="false"/>
          </w:tcPr>
          <w:p w14:paraId="6A956D6C">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715" w:type="dxa"/>
            <w:vAlign w:val="center"/>
            <w:textDirection w:val="lrTb"/>
            <w:noWrap w:val="false"/>
          </w:tcPr>
          <w:p w14:paraId="12D4E646">
            <w:pPr>
              <w:pBdr/>
              <w:spacing/>
              <w:ind/>
              <w:jc w:val="center"/>
              <w:rPr/>
            </w:pPr>
            <w:r>
              <w:t xml:space="preserve">View khu dân cư ✔</w:t>
            </w:r>
            <w:r/>
          </w:p>
        </w:tc>
        <w:tc>
          <w:tcPr>
            <w:tcBorders/>
            <w:tcW w:w="1715" w:type="dxa"/>
            <w:vAlign w:val="center"/>
            <w:textDirection w:val="lrTb"/>
            <w:noWrap w:val="false"/>
          </w:tcPr>
          <w:p w14:paraId="79F97508" w14:textId="77777777">
            <w:pPr>
              <w:pBdr/>
              <w:spacing/>
              <w:ind/>
              <w:jc w:val="center"/>
              <w:rPr/>
            </w:pPr>
            <w:r>
              <w:t xml:space="preserve">View khu dân cư ✔</w:t>
            </w:r>
            <w:r/>
          </w:p>
        </w:tc>
        <w:tc>
          <w:tcPr>
            <w:tcBorders/>
            <w:tcW w:w="1107" w:type="dxa"/>
            <w:vAlign w:val="center"/>
            <w:textDirection w:val="lrTb"/>
            <w:noWrap w:val="false"/>
          </w:tcPr>
          <w:p w14:paraId="29CD5AD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4DE8E2A2">
      <w:pPr>
        <w:pBdr/>
        <w:spacing w:line="235" w:lineRule="auto"/>
        <w:ind w:left="284"/>
        <w:jc w:val="both"/>
        <w:rPr>
          <w:b/>
          <w:bCs/>
          <w:u w:val="single"/>
        </w:rPr>
      </w:pPr>
      <w:r>
        <w:rPr>
          <w:b/>
          <w:bCs/>
          <w:highlight w:val="none"/>
          <w:u w:val="single"/>
        </w:rPr>
      </w:r>
      <w:r>
        <w:rPr>
          <w:b/>
          <w:bCs/>
          <w:u w:val="single"/>
        </w:rPr>
      </w:r>
      <w:r>
        <w:rPr>
          <w:b/>
          <w:bCs/>
          <w:u w:val="single"/>
        </w:rPr>
      </w:r>
    </w:p>
    <w:p w14:paraId="58F6A9DE">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p w14:paraId="074C698F">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p w14:paraId="26F77C8D" w14:textId="0A57A779">
      <w:pPr>
        <w:pBdr/>
        <w:spacing w:line="235" w:lineRule="auto"/>
        <w:ind w:left="284"/>
        <w:jc w:val="both"/>
        <w:rPr>
          <w:b/>
          <w:bCs/>
          <w:highlight w:val="none"/>
          <w:u w:val="single"/>
        </w:rPr>
      </w:pPr>
      <w:r>
        <w:rPr>
          <w:b/>
          <w:bCs/>
          <w:u w:val="single"/>
        </w:rPr>
        <w:t xml:space="preserve">Các </w:t>
      </w:r>
      <w:r>
        <w:rPr>
          <w:b/>
          <w:bCs/>
          <w:u w:val="single"/>
        </w:rPr>
        <w:t xml:space="preserve">bất lợi thương mại </w:t>
      </w:r>
      <w:r>
        <w:rPr>
          <w:b/>
          <w:bCs/>
          <w:u w:val="single"/>
        </w:rPr>
        <w:t xml:space="preserve">của thửa đất:</w:t>
      </w:r>
      <w:r>
        <w:rPr>
          <w:b/>
          <w:bCs/>
          <w:highlight w:val="none"/>
          <w:u w:val="single"/>
        </w:rPr>
      </w:r>
      <w:r>
        <w:rPr>
          <w:b/>
          <w:bCs/>
          <w:highlight w:val="none"/>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highlight w:val="none"/>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highlight w:val="none"/>
          <w:lang w:val="pt-BR"/>
        </w:rPr>
      </w:r>
      <w:r>
        <w:rPr>
          <w:highlight w:val="none"/>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843"/>
        <w:gridCol w:w="1772"/>
        <w:gridCol w:w="1772"/>
        <w:gridCol w:w="1772"/>
        <w:gridCol w:w="1772"/>
      </w:tblGrid>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vMerge w:val="restart"/>
            <w:textDirection w:val="lrTb"/>
            <w:noWrap w:val="false"/>
          </w:tcPr>
          <w:p w14:paraId="1D62BCCD">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t xml:space="preserve">STT</w:t>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vMerge w:val="restart"/>
            <w:textDirection w:val="lrTb"/>
            <w:noWrap w:val="false"/>
          </w:tcPr>
          <w:p w14:paraId="0ED985F4">
            <w:pPr>
              <w:suppressLineNumbers w:val="false"/>
              <w:pBdr>
                <w:top w:val="none" w:color="000000" w:sz="4" w:space="0"/>
                <w:left w:val="none" w:color="000000" w:sz="4" w:space="0"/>
                <w:bottom w:val="none" w:color="000000" w:sz="4" w:space="0"/>
                <w:right w:val="none" w:color="000000" w:sz="4" w:space="0"/>
              </w:pBdr>
              <w:spacing/>
              <w:ind w:right="115" w:firstLine="0" w:left="115"/>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vMerge w:val="restart"/>
            <w:textDirection w:val="lrTb"/>
            <w:noWrap w:val="false"/>
          </w:tcPr>
          <w:p w14:paraId="0C9D5EC7">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vMerge w:val="restart"/>
            <w:textDirection w:val="lrTb"/>
            <w:noWrap w:val="false"/>
          </w:tcPr>
          <w:p w14:paraId="21787223">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vMerge w:val="restart"/>
            <w:textDirection w:val="lrTb"/>
            <w:noWrap w:val="false"/>
          </w:tcPr>
          <w:p w14:paraId="6EAC070B">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vMerge w:val="restart"/>
            <w:textDirection w:val="lrTb"/>
            <w:noWrap w:val="false"/>
          </w:tcPr>
          <w:p w14:paraId="5E63CB09">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b/>
                <w:color w:val="000000"/>
                <w:sz w:val="22"/>
              </w:rPr>
              <w:t xml:space="preserve">TSSS3</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top"/>
            <w:textDirection w:val="lrTb"/>
            <w:noWrap w:val="false"/>
          </w:tcPr>
          <w:p w14:paraId="1C5D8CA1">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top"/>
            <w:textDirection w:val="lrTb"/>
            <w:noWrap w:val="false"/>
          </w:tcPr>
          <w:p w14:paraId="3DC701D6">
            <w:pPr>
              <w:suppressLineNumbers w:val="false"/>
              <w:pBdr/>
              <w:spacing w:after="0" w:before="0" w:line="240" w:lineRule="auto"/>
              <w:ind w:right="115" w:left="115"/>
              <w:rPr/>
            </w:pPr>
            <w:r>
              <w:rPr>
                <w:rFonts w:ascii="Times New Roman" w:hAnsi="Times New Roman" w:eastAsia="Times New Roman" w:cs="Times New Roman"/>
                <w:b/>
                <w:color w:val="000000"/>
                <w:sz w:val="22"/>
              </w:rPr>
              <w:t xml:space="preserve">Thông tin về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top"/>
            <w:textDirection w:val="lrTb"/>
            <w:noWrap w:val="false"/>
          </w:tcPr>
          <w:p w14:paraId="28C337CC">
            <w:pPr>
              <w:suppressLineNumbers w:val="false"/>
              <w:pBdr/>
              <w:spacing w:after="0" w:before="0" w:line="240" w:lineRule="auto"/>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top"/>
            <w:textDirection w:val="lrTb"/>
            <w:noWrap w:val="false"/>
          </w:tcPr>
          <w:p w14:paraId="7AA67F88">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top"/>
            <w:textDirection w:val="lrTb"/>
            <w:noWrap w:val="false"/>
          </w:tcPr>
          <w:p w14:paraId="360813E5">
            <w:pPr>
              <w:suppressLineNumbers w:val="false"/>
              <w:pBdr/>
              <w:spacing w:after="0" w:before="0" w:line="240" w:lineRule="auto"/>
              <w:ind w:right="115" w:left="115"/>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4512880">
            <w:pPr>
              <w:suppressLineNumbers w:val="false"/>
              <w:pBdr/>
              <w:spacing w:after="0" w:before="0" w:line="240" w:lineRule="auto"/>
              <w:ind w:right="115" w:left="115"/>
              <w:jc w:val="center"/>
              <w:rPr/>
            </w:pPr>
            <w:r>
              <w:rPr>
                <w:rFonts w:ascii="Times New Roman" w:hAnsi="Times New Roman" w:eastAsia="Times New Roman" w:cs="Times New Roman"/>
                <w:b/>
                <w:color w:val="000000"/>
                <w:sz w:val="22"/>
              </w:rPr>
              <w:t xml:space="preserve"> </w:t>
            </w:r>
            <w:r/>
          </w:p>
        </w:tc>
      </w:tr>
      <w:tr>
        <w:trPr>
          <w:trHeight w:val="188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70AF96F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35262734">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bottom"/>
            <w:textDirection w:val="lrTb"/>
            <w:noWrap w:val="false"/>
          </w:tcPr>
          <w:p w14:paraId="7B325C55">
            <w:pPr>
              <w:suppressLineNumbers w:val="false"/>
              <w:pBdr/>
              <w:spacing w:after="0" w:before="0" w:line="240" w:lineRule="auto"/>
              <w:ind w:right="115" w:left="115"/>
              <w:jc w:val="center"/>
              <w:rPr/>
            </w:pPr>
            <w:r>
              <w:rPr>
                <w:rFonts w:ascii="Times New Roman" w:hAnsi="Times New Roman" w:eastAsia="Times New Roman" w:cs="Times New Roman"/>
                <w:color w:val="000000"/>
                <w:sz w:val="24"/>
              </w:rPr>
              <w:t xml:space="preserve">Căn hộ chung cư số 2704 – V1 -Tháp V1 Chung cư The Terra An Hưng Phường Dương Nội,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E920A97">
            <w:pPr>
              <w:suppressLineNumbers w:val="false"/>
              <w:pBdr/>
              <w:spacing w:after="0" w:before="0" w:line="240" w:lineRule="auto"/>
              <w:ind w:right="115" w:left="115"/>
              <w:jc w:val="center"/>
              <w:rPr/>
            </w:pPr>
            <w:r>
              <w:rPr>
                <w:rFonts w:ascii="Times New Roman" w:hAnsi="Times New Roman" w:eastAsia="Times New Roman" w:cs="Times New Roman"/>
                <w:color w:val="000000"/>
                <w:sz w:val="24"/>
              </w:rPr>
              <w:t xml:space="preserve">Căn hộ cao tầng Tháp V3 Chung cư The Terra An Hưng Phường Dương Nội,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763BDB3">
            <w:pPr>
              <w:suppressLineNumbers w:val="false"/>
              <w:pBdr/>
              <w:spacing w:after="0" w:before="0" w:line="240" w:lineRule="auto"/>
              <w:ind w:right="115" w:left="115"/>
              <w:jc w:val="center"/>
              <w:rPr/>
            </w:pPr>
            <w:r>
              <w:rPr>
                <w:rFonts w:ascii="Times New Roman" w:hAnsi="Times New Roman" w:eastAsia="Times New Roman" w:cs="Times New Roman"/>
                <w:color w:val="000000"/>
                <w:sz w:val="24"/>
              </w:rPr>
              <w:t xml:space="preserve">Căn hộ cao tầng Tháp V2 Chung cư The Terra An Hưng Phường Dương Nội, Thành phố Hà Nội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48649FD">
            <w:pPr>
              <w:suppressLineNumbers w:val="false"/>
              <w:pBdr/>
              <w:spacing w:after="0" w:before="0" w:line="240" w:lineRule="auto"/>
              <w:ind w:right="115" w:left="115"/>
              <w:jc w:val="center"/>
              <w:rPr/>
            </w:pPr>
            <w:r>
              <w:rPr>
                <w:rFonts w:ascii="Times New Roman" w:hAnsi="Times New Roman" w:eastAsia="Times New Roman" w:cs="Times New Roman"/>
                <w:color w:val="000000"/>
                <w:sz w:val="24"/>
              </w:rPr>
              <w:t xml:space="preserve">Căn hộ cao tầng Tháp V1 Chung cư The Terra An Hưng Phường Dương Nội, Thành phố Hà Nội</w:t>
            </w:r>
            <w:r/>
          </w:p>
        </w:tc>
      </w:tr>
      <w:tr>
        <w:trPr>
          <w:trHeight w:val="28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141AEF1">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2FFFE49A">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C8771B5">
            <w:pPr>
              <w:suppressLineNumbers w:val="false"/>
              <w:pBdr/>
              <w:spacing w:after="0" w:before="0" w:line="240" w:lineRule="auto"/>
              <w:ind w:right="115" w:left="115"/>
              <w:jc w:val="center"/>
              <w:rPr/>
            </w:pPr>
            <w:r>
              <w:rPr>
                <w:rFonts w:ascii="Arial" w:hAnsi="Arial" w:eastAsia="Arial" w:cs="Arial"/>
                <w:color w:val="0000ff"/>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12088B1">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000000"/>
                <w:sz w:val="24"/>
              </w:rPr>
              <w:t xml:space="preserve">https://batdongsan.com.vn/ban-can-ho-chung-cu-phuong-la-khe-prj-the-terra-an-hung/b-91m2-3pn-2wc-tai-7-5-ty-gia-chu-ha-dong-ha-noi-pr44684942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8AB0971">
            <w:pPr>
              <w:suppressLineNumbers w:val="false"/>
              <w:pBdr/>
              <w:spacing w:after="0" w:before="0" w:line="240" w:lineRule="auto"/>
              <w:ind w:right="115" w:left="115"/>
              <w:jc w:val="center"/>
              <w:rPr/>
            </w:pPr>
            <w:r/>
            <w:hyperlink r:id="rId24" w:tooltip="https://batdongsan.com.vn/ban-can-ho-chung-cu-phuong-la-khe-prj-the-terra-an-hung/-b-2pn2wc-75m-nt-full-bc-tb-gia-6-7-ty-bao-phi-co-tl-pr44665569" w:history="1">
              <w:r>
                <w:rPr>
                  <w:rStyle w:val="1019"/>
                  <w:rFonts w:ascii="Times New Roman" w:hAnsi="Times New Roman" w:eastAsia="Times New Roman" w:cs="Times New Roman"/>
                  <w:color w:val="000000"/>
                  <w:sz w:val="24"/>
                  <w:u w:val="none"/>
                </w:rPr>
                <w:t xml:space="preserve">https://batdongsan.com.vn/ban-can-ho-chung-cu-phuong-la-khe-prj-the-terra-an-hung/-b-2pn2wc-75m-nt-full-bc-tb-gia-6-7-ty-bao-phi-co-tl-pr44665569</w:t>
              </w:r>
            </w:hyperlink>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AD16D42">
            <w:pPr>
              <w:suppressLineNumbers w:val="false"/>
              <w:pBdr/>
              <w:spacing w:after="0" w:before="0" w:line="240" w:lineRule="auto"/>
              <w:ind w:right="115" w:left="115"/>
              <w:jc w:val="center"/>
              <w:rPr/>
            </w:pPr>
            <w:r>
              <w:rPr>
                <w:rFonts w:ascii="Times New Roman" w:hAnsi="Times New Roman" w:eastAsia="Times New Roman" w:cs="Times New Roman"/>
                <w:color w:val="000000"/>
                <w:sz w:val="24"/>
              </w:rPr>
              <w:t xml:space="preserve">Liên hệ trực tiếp</w:t>
            </w:r>
            <w:r/>
          </w:p>
        </w:tc>
      </w:tr>
      <w:tr>
        <w:trPr>
          <w:trHeight w:val="93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AAD97F7">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43F896C0">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Thông tin liên lạc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34B1C7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FA1B3ED">
            <w:pPr>
              <w:suppressLineNumbers w:val="false"/>
              <w:pBdr/>
              <w:shd w:val="nil" w:color="auto"/>
              <w:spacing/>
              <w:ind/>
              <w:jc w:val="center"/>
              <w:rPr>
                <w14:ligatures w14:val="none"/>
              </w:rPr>
            </w:pPr>
            <w:r>
              <w:t xml:space="preserve">SĐT: 0822.026977 </w:t>
            </w:r>
            <w:r>
              <w:rPr>
                <w14:ligatures w14:val="none"/>
              </w:rPr>
            </w:r>
            <w:r>
              <w:rPr>
                <w14:ligatures w14:val="none"/>
              </w:rPr>
            </w:r>
          </w:p>
        </w:tc>
        <w:tc>
          <w:tcPr>
            <w:shd w:val="clear" w:color="f5f5f5" w:fill="f5f5f5"/>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2CF146A">
            <w:pPr>
              <w:suppressLineNumbers w:val="false"/>
              <w:pBdr/>
              <w:shd w:val="nil" w:color="auto"/>
              <w:spacing/>
              <w:ind/>
              <w:jc w:val="center"/>
              <w:rPr>
                <w14:ligatures w14:val="none"/>
              </w:rPr>
            </w:pPr>
            <w:r>
              <w:t xml:space="preserve">SĐT: 0968.396062 </w:t>
            </w:r>
            <w:r>
              <w:rPr>
                <w14:ligatures w14:val="none"/>
              </w:rPr>
            </w:r>
            <w:r>
              <w:rPr>
                <w14:ligatures w14:val="none"/>
              </w:rPr>
            </w:r>
          </w:p>
        </w:tc>
        <w:tc>
          <w:tcPr>
            <w:shd w:val="clear" w:color="f5f5f5" w:fill="f5f5f5"/>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DE77FF0">
            <w:pPr>
              <w:suppressLineNumbers w:val="false"/>
              <w:pBdr/>
              <w:shd w:val="nil" w:color="auto"/>
              <w:spacing/>
              <w:ind/>
              <w:jc w:val="center"/>
              <w:rPr>
                <w14:ligatures w14:val="none"/>
              </w:rPr>
            </w:pPr>
            <w:r>
              <w:t xml:space="preserve"> SĐT: 0936.192456 </w:t>
            </w:r>
            <w:r>
              <w:rPr>
                <w14:ligatures w14:val="none"/>
              </w:rPr>
            </w:r>
            <w:r>
              <w:rPr>
                <w14:ligatures w14:val="none"/>
              </w:rPr>
            </w:r>
          </w:p>
        </w:tc>
      </w:tr>
      <w:tr>
        <w:trPr>
          <w:trHeight w:val="70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621B9714">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311422AB">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Tình trạng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AE6A6C0">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E6623C9">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83F62D1">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B42D2F7">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Đang giao dịch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7889887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1A022B95">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7E6EBD9">
            <w:pPr>
              <w:suppressLineNumbers w:val="false"/>
              <w:pBdr/>
              <w:spacing w:after="0" w:before="0" w:line="240" w:lineRule="auto"/>
              <w:ind w:right="115" w:left="115"/>
              <w:jc w:val="center"/>
              <w:rPr/>
            </w:pPr>
            <w:r>
              <w:rPr>
                <w:rFonts w:ascii="Arial" w:hAnsi="Arial" w:eastAsia="Arial" w:cs="Arial"/>
                <w:color w:val="0000ff"/>
                <w:sz w:val="22"/>
                <w:u w:val="single"/>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1AF6DD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Tháng 12/2025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3C0DBF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Tháng 12/2025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A2A78D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Tháng 12/2025 </w:t>
            </w: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EBA4365">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1B8DCF9D">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659FD61">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98DEA2C">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675A34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9CD8AE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Giao dịch bình thường trên thị trường </w:t>
            </w:r>
            <w:r/>
          </w:p>
        </w:tc>
      </w:tr>
      <w:tr>
        <w:trPr>
          <w:trHeight w:val="13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572740C5">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247121A2">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5DA93EA">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37157F0">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3C3CCF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33EEC8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50DEF446">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43454706">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Loại hình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EA9F07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3292E5A">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3C9E5D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2319F9C">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hộ chung cư</w:t>
            </w:r>
            <w:r/>
          </w:p>
        </w:tc>
      </w:tr>
      <w:tr>
        <w:trPr>
          <w:trHeight w:val="13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6D2E43B4">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4650C11E">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C3EC997">
            <w:pPr>
              <w:suppressLineNumbers w:val="false"/>
              <w:pBdr/>
              <w:spacing w:after="0" w:before="0" w:line="240" w:lineRule="auto"/>
              <w:ind w:right="115" w:left="115"/>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Tháp V1 Chung cư The Terra An Hưng Phường Dương Nội, Thành phố Hà Nội</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230055C">
            <w:pPr>
              <w:suppressLineNumbers w:val="false"/>
              <w:pBdr/>
              <w:spacing w:after="0" w:before="0" w:line="240" w:lineRule="auto"/>
              <w:ind w:right="115" w:left="115"/>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Tháp V3 Chung cư The Terra An Hưng Phường Dương Nội, Thành phố Hà Nội</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E4BDF4E">
            <w:pPr>
              <w:suppressLineNumbers w:val="false"/>
              <w:pBdr/>
              <w:spacing w:after="0" w:before="0" w:line="240" w:lineRule="auto"/>
              <w:ind w:right="115" w:left="115"/>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Tháp V2 Chung cư The Terra An Hưng Phường Dương Nội, Thành phố Hà Nội</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BB3D607">
            <w:pPr>
              <w:suppressLineNumbers w:val="false"/>
              <w:pBdr/>
              <w:spacing w:after="0" w:before="0" w:line="240" w:lineRule="auto"/>
              <w:ind w:right="115" w:left="115"/>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Tháp V1 Chung cư The Terra An Hưng Phường Dương Nội, Thành phố Hà Nội</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3E18775">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47515595">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Diện tích trong GCN (thông thủy) (m</w:t>
            </w:r>
            <w:r>
              <w:rPr>
                <w:rFonts w:ascii="Times New Roman" w:hAnsi="Times New Roman" w:eastAsia="Times New Roman" w:cs="Times New Roman"/>
                <w:color w:val="000000"/>
                <w:sz w:val="22"/>
                <w:vertAlign w:val="superscript"/>
              </w:rPr>
              <w:t xml:space="preserve">2</w:t>
            </w: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698AB38">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90,2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402DA9B">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90,6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2F0A4A2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4BA784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90,0</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4ED85893">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730B1B2A">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2D775C3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A195F8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7030F92F">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2D82475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Căn thường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38225AE3">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126F04D6">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66BEC9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Tầng trung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2C59FEB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71269C5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A4EC1D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Tầng trung</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2AEFC7D7">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5648297B">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0F43CD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BE3E36A">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0E3E32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Ban công hướng Tây Bắc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5AB0DFB">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Ban công hướng Đông Nam</w:t>
            </w: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5F21C8CE">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3605BF92">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647FFC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268B13C">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D2C7DB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3 phòng ngủ 2 vệ sinh 1 bếp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269DB7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1ABF9CB">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6A54C918">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317541F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Nội thất cơ bản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7359CC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02F8F7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91B808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Nội thất đầy đủ </w:t>
            </w: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33917C79">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7155CE0C">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A8E14A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E991E1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6D32867">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360F23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2B713D6F">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0791B0FB">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DAD244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A1D3491">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F66E2D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16A0EF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Tốt</w:t>
            </w: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5376F702">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tcPr>
          <w:p w14:paraId="31D979F7">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Giá rao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54AF3112">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9727756">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000000"/>
                <w:sz w:val="24"/>
              </w:rPr>
              <w:t xml:space="preserve">7.500.000.000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853F5AF">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000000"/>
                <w:sz w:val="24"/>
              </w:rPr>
              <w:t xml:space="preserve">6.700.000.000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3392A9B">
            <w:pPr>
              <w:suppressLineNumbers w:val="false"/>
              <w:pBdr>
                <w:top w:val="none" w:color="000000" w:sz="4" w:space="0"/>
                <w:left w:val="none" w:color="000000" w:sz="4" w:space="0"/>
                <w:bottom w:val="none" w:color="000000" w:sz="4" w:space="0"/>
                <w:right w:val="none" w:color="000000" w:sz="4" w:space="0"/>
              </w:pBdr>
              <w:shd w:val="clear" w:color="ffffff" w:fill="ffffff"/>
              <w:spacing/>
              <w:ind w:right="115" w:firstLine="0" w:left="115"/>
              <w:jc w:val="center"/>
              <w:rPr/>
            </w:pPr>
            <w:r>
              <w:rPr>
                <w:rFonts w:ascii="Times New Roman" w:hAnsi="Times New Roman" w:eastAsia="Times New Roman" w:cs="Times New Roman"/>
                <w:color w:val="000000"/>
                <w:sz w:val="24"/>
              </w:rPr>
              <w:t xml:space="preserve">8.280.000.000</w:t>
            </w: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75F356C0">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07E34CB4">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3C4905A1">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2FD69F5">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7.125.000.000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1577A10">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6.365.000.000</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03400DE">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7.866.000.000</w:t>
            </w:r>
            <w:r>
              <w:rPr>
                <w:sz w:val="24"/>
                <w:szCs w:val="24"/>
              </w:rPr>
            </w:r>
            <w:r>
              <w:rPr>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43EB9430">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3A1597B2">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Đơn giá QSD căn hộ (đồng/m2)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D22F458">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A391A87">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78.642.384</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8D8F65A">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84.866.667</w:t>
            </w:r>
            <w:r>
              <w:rPr>
                <w:sz w:val="24"/>
                <w:szCs w:val="24"/>
              </w:rPr>
            </w:r>
            <w:r>
              <w:rPr>
                <w:sz w:val="24"/>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85FC531">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87.400.000</w:t>
            </w:r>
            <w:r>
              <w:rPr>
                <w:sz w:val="24"/>
                <w:szCs w:val="24"/>
              </w:rPr>
            </w:r>
            <w:r>
              <w:rPr>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3CD1266">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23E8390F">
            <w:pPr>
              <w:suppressLineNumbers w:val="false"/>
              <w:pBdr/>
              <w:spacing w:after="0" w:before="0" w:line="240" w:lineRule="auto"/>
              <w:ind w:right="115" w:left="115"/>
              <w:rPr/>
            </w:pPr>
            <w:r>
              <w:rPr>
                <w:rFonts w:ascii="Times New Roman" w:hAnsi="Times New Roman" w:eastAsia="Times New Roman" w:cs="Times New Roman"/>
                <w:b/>
                <w:color w:val="000000"/>
                <w:sz w:val="22"/>
              </w:rPr>
              <w:t xml:space="preserve">NHẬN XÉT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69FE83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91C001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5338C27">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39875DA">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5BD10D1C">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958D11E">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6DE9CC0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7132CF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AAF1B5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2B68F8C">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69F5D311">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BD315CD">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CFA3860">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53B3AE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C3B1AB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E30A690">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7C05B5CE">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15AD39F">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3590674A">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92B088F">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7750D1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76F1040">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27904449">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59982A4">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61AE8A0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479448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EA89947">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4B968FD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27AE53AE">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2254B9B5">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7E221C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33C7DD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CE496E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63E1A5B">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00F47721">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797C15F">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73FA46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0696C8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5821294">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A0B17E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47D53B96">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43A9A6E7">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6E76BF5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A15107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C38C308">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32A04FB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4C847069">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1BCB4F5D">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5507049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B8F13B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CF1266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7D7ACD78">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1944552A">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2E4C58DD">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72344AC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0544B36">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24FF353C">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FF59C63">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3E3D11CF">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126E485">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7B9AEEFB">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7EA6B69">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0E177B2">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12A3DB91">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95" w:type="dxa"/>
            <w:vAlign w:val="center"/>
            <w:textDirection w:val="lrTb"/>
            <w:noWrap/>
          </w:tcPr>
          <w:p w14:paraId="77F4A4AE">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3" w:type="dxa"/>
            <w:vAlign w:val="center"/>
            <w:textDirection w:val="lrTb"/>
            <w:noWrap w:val="false"/>
          </w:tcPr>
          <w:p w14:paraId="69BE0656">
            <w:pPr>
              <w:suppressLineNumbers w:val="false"/>
              <w:pBdr/>
              <w:spacing w:after="0" w:before="0" w:line="240" w:lineRule="auto"/>
              <w:ind w:right="115" w:left="115"/>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tcPr>
          <w:p w14:paraId="1CAD1FF5">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553A1A6E">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03D56ADD">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72" w:type="dxa"/>
            <w:vAlign w:val="center"/>
            <w:textDirection w:val="lrTb"/>
            <w:noWrap w:val="false"/>
          </w:tcPr>
          <w:p w14:paraId="65F4249F">
            <w:pPr>
              <w:suppressLineNumbers w:val="false"/>
              <w:pBdr/>
              <w:spacing w:after="0" w:before="0" w:line="240" w:lineRule="auto"/>
              <w:ind w:right="115" w:left="115"/>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highlight w:val="none"/>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highlight w:val="none"/>
          <w:lang w:val="it-IT"/>
        </w:rPr>
      </w:r>
      <w:r>
        <w:rPr>
          <w:highlight w:val="none"/>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47"/>
        <w:gridCol w:w="1159"/>
        <w:gridCol w:w="838"/>
        <w:gridCol w:w="1770"/>
        <w:gridCol w:w="1770"/>
        <w:gridCol w:w="1770"/>
        <w:gridCol w:w="1770"/>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val="false"/>
          </w:tcPr>
          <w:p w14:paraId="2D8DD8EC">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386CD8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5974153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E79C56A">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661850D">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2C8B53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4604A26">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TSSS3</w:t>
            </w:r>
            <w:r/>
          </w:p>
        </w:tc>
      </w:tr>
      <w:tr>
        <w:trPr>
          <w:trHeight w:val="1583"/>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val="false"/>
          </w:tcPr>
          <w:p w14:paraId="4CEFC07F">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7E0F5809">
            <w:pPr>
              <w:pBdr/>
              <w:spacing w:after="115" w:afterAutospacing="0" w:before="115" w:beforeAutospacing="0" w:line="276"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408C559A">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513B7B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47854E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7.125.000.000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F36D430">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6.365.000.000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8710ED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7.866.000.000</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val="false"/>
          </w:tcPr>
          <w:p w14:paraId="098DFC9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4F6AD16D">
            <w:pPr>
              <w:pBdr/>
              <w:spacing w:after="115" w:afterAutospacing="0" w:before="115" w:beforeAutospacing="0" w:line="276"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02E12FAF">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4D8B1F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6A23F50">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1054BE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84.866.667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609ABE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w:t>
            </w:r>
            <w:r/>
          </w:p>
        </w:tc>
      </w:tr>
      <w:tr>
        <w:trPr>
          <w:trHeight w:val="525"/>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val="false"/>
          </w:tcPr>
          <w:p w14:paraId="7269525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46565E14">
            <w:pPr>
              <w:pBdr/>
              <w:spacing w:after="115" w:afterAutospacing="0" w:before="115" w:beforeAutospacing="0" w:line="276"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3B396334">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BBC347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FEDD17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743C3B7">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C0D58B5">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0DFC0A6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7CB5BCA6">
            <w:pPr>
              <w:pBdr/>
              <w:spacing w:after="115" w:afterAutospacing="0" w:before="115" w:beforeAutospacing="0" w:line="276"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A8D8BD3">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B2C5257">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F0D8B1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5A08523">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5B1F144">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5DF95AB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02B7BD4B">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2D0D460">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96EA8B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8D8593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7ED975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DA8819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6CF8C86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4AD3EC4C">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6EFE57A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6C4455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F78947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93D6E1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13AFF4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90BF42B">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CBAEAD2">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62FE627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091708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B3CB18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F84D9F0">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84.866.667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20B7F1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138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5B768F8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C022E8C">
            <w:pPr>
              <w:pBdr/>
              <w:spacing w:after="115" w:afterAutospacing="0" w:before="115" w:beforeAutospacing="0" w:line="276"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03C5C46F">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3CB371B">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73097D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78C065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706E1C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573"/>
        </w:trPr>
        <w:tc>
          <w:tcPr>
            <w:tcBorders>
              <w:left w:val="single" w:color="000000" w:sz="6" w:space="0"/>
              <w:bottom w:val="single" w:color="000000" w:sz="4" w:space="0"/>
              <w:right w:val="single" w:color="000000" w:sz="6" w:space="0"/>
            </w:tcBorders>
            <w:vMerge w:val="continue"/>
            <w:textDirection w:val="lrTb"/>
            <w:noWrap w:val="false"/>
          </w:tcPr>
          <w:p w14:paraId="26BD5EE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F7CC379">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677D94D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065ACA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0AC29F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04CDD3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776E36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3EF33DB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E5F0D3A">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25E2095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FC2B5B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6D56A0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0DFB23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C19CB8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32E598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3D4A6CD">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428FADF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36A9C4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22E088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2E382E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84.866.667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F93B1C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1104"/>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5B36D79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A3C71C0">
            <w:pPr>
              <w:pBdr/>
              <w:spacing w:after="115" w:afterAutospacing="0" w:before="115" w:beforeAutospacing="0" w:line="276"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124540CD">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EB509F5">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Tháp V1 Chung cư The Terra An Hưng Phường Dương Nội,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D420935">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Tháp V3 Chung cư The Terra An Hưng Phường Dương Nội,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7554A2B">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Tháp V2 Chung cư The Terra An Hưng Phường Dương Nội,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D10AD5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Tháp V1 Chung cư The Terra An Hưng Phường Dương Nội, Thành phố Hà Nội</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D47ABC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04F4B8D9">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64D0564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427FA5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F05FA9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0E3F9B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771624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618194E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5B20CBB">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1645990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A1A19E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1627A0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B3D606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8F1277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42F5850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4B228528">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44C9009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80BA15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1A987F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CF41C0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84.866.667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4FEA06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828"/>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72A0F8F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B17EFC7">
            <w:pPr>
              <w:pBdr/>
              <w:spacing w:after="115" w:afterAutospacing="0" w:before="115" w:beforeAutospacing="0" w:line="276" w:lineRule="auto"/>
              <w:ind/>
              <w:rPr/>
            </w:pPr>
            <w:r>
              <w:rPr>
                <w:rFonts w:ascii="Times New Roman" w:hAnsi="Times New Roman" w:eastAsia="Times New Roman" w:cs="Times New Roman"/>
                <w:b/>
                <w:color w:val="000000"/>
                <w:sz w:val="22"/>
              </w:rPr>
              <w:t xml:space="preserve">Diện tích trong GCN (thông thủy) (m2)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45A773F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C3B34B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90,2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D7E582B">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90,6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2DF256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75,0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B58C70B">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90,0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50663A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821100E">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1B733DC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C1E8ED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D024B6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7BAC58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8B0CCF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3D20C1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3C5F0594">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2A71787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D88BE2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7576C8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7E436D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-2.546.000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D8296A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08FD48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F13B74D">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329BE9F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35F7FB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58566C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529DA6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82.320.667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7CB6FD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58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0C1EAEC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tcPr>
          <w:p w14:paraId="23C05DD7">
            <w:pPr>
              <w:pBdr/>
              <w:spacing w:after="115" w:afterAutospacing="0" w:before="115" w:beforeAutospacing="0" w:line="276"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1BA10E18">
            <w:pPr>
              <w:pBdr/>
              <w:spacing w:after="115" w:afterAutospacing="0" w:before="115" w:beforeAutospacing="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30A4FDF">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68484C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A19F5A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D66E8E2">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990F5C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7C4382E">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1E162BA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228052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5CE266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115D8E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41EAC5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7EBA0A4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32F36C0">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625ABD9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31CEC1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CD4639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8E4BF7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9D66E3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E71D974">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7596C301">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23BC97F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FD77F9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E4464E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617FAF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82.320.667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B581F9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6224817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tcPr>
          <w:p w14:paraId="63294546">
            <w:pPr>
              <w:pBdr/>
              <w:spacing w:after="115" w:afterAutospacing="0" w:before="115" w:beforeAutospacing="0" w:line="276"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678405C4">
            <w:pPr>
              <w:pBdr/>
              <w:spacing w:after="115" w:afterAutospacing="0" w:before="115" w:beforeAutospacing="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82491B6">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FD8711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E67E866">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9ED69A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Tầng trung</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8C88D8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1691B0A">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5A5384E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DB61D8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1F13FB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6BD60E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A66621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2A1B7B0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0ACB9578">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4755087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9419FF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849579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3.932.119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D0AB76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4.243.333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1E27EA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E055A2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BD49856">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1003380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92DDCB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45F984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82.574.503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475981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86.564.000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7E99B6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33604C8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37A9D6FC">
            <w:pPr>
              <w:pBdr/>
              <w:spacing w:after="115" w:afterAutospacing="0" w:before="115" w:beforeAutospacing="0" w:line="276"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063DB8D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C2AAD6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3CF7CBD">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1AD14C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Ban công hướng Tây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446CCF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Ban công hướng Đông Nam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FD14BE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FE4DA47">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44775D5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0B98FE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E0C597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10869B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1FEEDF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10C9CD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3DCCF503">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59B4FB4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134F4C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1E29CA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3B0ED2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7C0D65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03CA165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B3DC0A2">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528FEB0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344075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9BC4C6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82.574.503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8309E3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86.564.000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231881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283"/>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2B5097D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43F9B3F2">
            <w:pPr>
              <w:pBdr/>
              <w:spacing w:after="115" w:afterAutospacing="0" w:before="115" w:beforeAutospacing="0" w:line="276" w:lineRule="auto"/>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16127E0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9C3EA8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018E734">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8AE2A8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0204493">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3 phòng ngủ 2 vệ sinh 1 bếp</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5D11B8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3379FC88">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7DA7BC4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F49671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8DB99D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FDFF52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D43A78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4150AE7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777E5A2D">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4F6FF96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189B70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6E711D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A38BE4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2D04C6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7ADD05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39F2DFF5">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5654F4C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D9CDFC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E2A6B4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82.574.503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E1C67F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86.564.000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AE2740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87.400.000 </w:t>
            </w:r>
            <w:r/>
          </w:p>
        </w:tc>
      </w:tr>
      <w:tr>
        <w:trPr>
          <w:trHeight w:val="276"/>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00E4D8B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133FEEC">
            <w:pPr>
              <w:pBdr/>
              <w:spacing w:after="115" w:afterAutospacing="0" w:before="115" w:beforeAutospacing="0" w:line="276"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3163678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BD62BF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9CE06C4">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5A204FE">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4DFF0C7">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Nội thất đầy đủ</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AE54B7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D84655C">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11E8923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52A425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4629F6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85CB75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EFA8C8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9CEB88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71C0336">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0894CA8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50FC12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0314FB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-11.796.358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3343D0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-12.730.000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28B513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-13.110.000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125C25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ADDE1EF">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56E41C5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44291A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069E84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70.778.146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ACACB6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73.834.000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748F39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74.290.000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740CF3F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F1F53E1">
            <w:pPr>
              <w:pBdr/>
              <w:spacing w:after="115" w:afterAutospacing="0" w:before="115" w:beforeAutospacing="0" w:line="276"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D15442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32A2AC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9DC8F9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3CD026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6F2347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709E30F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9A7518E">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27B1B7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BC61B5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3D63D5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E0E042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5C3ECF1">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5630B6A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834E38B">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32A0EA4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57C4D65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0D3CB2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085773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1852512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D6DDE9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0553E8C8">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071ED80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C7B746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AB8259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70.778.146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0EFFF7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73.834.000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67AB2D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74.290.000 </w:t>
            </w:r>
            <w:r/>
          </w:p>
        </w:tc>
      </w:tr>
      <w:tr>
        <w:trPr>
          <w:trHeight w:val="552"/>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447" w:type="dxa"/>
            <w:vAlign w:val="center"/>
            <w:vMerge w:val="restart"/>
            <w:textDirection w:val="lrTb"/>
            <w:noWrap w:val="false"/>
          </w:tcPr>
          <w:p w14:paraId="2BBE28C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6757C1D">
            <w:pPr>
              <w:pBdr/>
              <w:spacing w:after="115" w:afterAutospacing="0" w:before="115" w:beforeAutospacing="0" w:line="276" w:lineRule="auto"/>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4A38F1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0C44B2A">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8B9197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DB804C8">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A4293BD">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Tốt</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3DD2803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284343E5">
            <w:pPr>
              <w:pBdr/>
              <w:spacing w:after="115" w:afterAutospacing="0" w:before="115" w:beforeAutospacing="0" w:line="276"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3B38809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B3F428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313AA7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0FE9F2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C3C9C9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171B30BD">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D2BC31B">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49B6832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47F8DD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A320C4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3C3BE1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8105D4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14:paraId="6A4C627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A224972">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23AD374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198F82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38DB2E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70.778.146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4117A02">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73.834.000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B0A56C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74.290.000 </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4C7D0A03">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tcPr>
          <w:p w14:paraId="36F64209">
            <w:pPr>
              <w:pBdr/>
              <w:spacing w:after="115" w:afterAutospacing="0" w:before="115" w:beforeAutospacing="0" w:line="276"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1FEB80CC">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AAC646D">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F615979">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70.778.146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C5F3CB2">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73.834.000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3D4BF335">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74.290.000 </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25309D7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E72E3CB">
            <w:pPr>
              <w:pBdr/>
              <w:spacing w:after="115" w:afterAutospacing="0" w:before="115" w:beforeAutospacing="0" w:line="276"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76C4F40D">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E896F5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15" w:type="dxa"/>
              <w:top w:w="15" w:type="dxa"/>
              <w:right w:w="15" w:type="dxa"/>
              <w:bottom w:w="0" w:type="dxa"/>
            </w:tcMar>
            <w:tcW w:w="5310" w:type="dxa"/>
            <w:vAlign w:val="center"/>
            <w:textDirection w:val="lrTb"/>
            <w:noWrap/>
          </w:tcPr>
          <w:p w14:paraId="423AFD81">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73.000.000 </w:t>
            </w: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3DAC469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D153EE9">
            <w:pPr>
              <w:pBdr/>
              <w:spacing w:after="115" w:afterAutospacing="0" w:before="115" w:beforeAutospacing="0" w:line="276"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2F6F44F6">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528C654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3C8A0D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5376CC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70C6F3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1,8%</w:t>
            </w:r>
            <w:r/>
          </w:p>
        </w:tc>
      </w:tr>
      <w:tr>
        <w:trPr>
          <w:trHeight w:val="828"/>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573362B7">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6571E00F">
            <w:pPr>
              <w:pBdr/>
              <w:spacing w:after="115" w:afterAutospacing="0" w:before="115" w:beforeAutospacing="0" w:line="276"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0671792C">
            <w:pPr>
              <w:pBdr/>
              <w:spacing w:after="115" w:afterAutospacing="0" w:before="115" w:beforeAutospacing="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3D3607D6">
            <w:pPr>
              <w:pBdr/>
              <w:spacing w:after="115" w:afterAutospacing="0" w:before="115" w:beforeAutospacing="0" w:line="276"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1DEA5F12">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2A6DE7EB">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CC26D2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76B2039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13B9119D">
            <w:pPr>
              <w:pBdr/>
              <w:spacing w:after="115" w:afterAutospacing="0" w:before="115" w:beforeAutospacing="0" w:line="276"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72AC83F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34F26F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66F9FAD3">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15.728.477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4EC89040">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19.519.333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6F0514A">
            <w:pPr>
              <w:pBdr/>
              <w:spacing w:after="115" w:afterAutospacing="0" w:before="115" w:beforeAutospacing="0" w:line="276" w:lineRule="auto"/>
              <w:ind/>
              <w:jc w:val="center"/>
              <w:rPr/>
            </w:pPr>
            <w:r>
              <w:rPr>
                <w:rFonts w:ascii="Times New Roman" w:hAnsi="Times New Roman" w:eastAsia="Times New Roman" w:cs="Times New Roman"/>
                <w:b/>
                <w:color w:val="000000"/>
                <w:sz w:val="22"/>
              </w:rPr>
              <w:t xml:space="preserve">13.110.000 </w:t>
            </w:r>
            <w:r/>
          </w:p>
        </w:tc>
      </w:tr>
      <w:tr>
        <w:trPr>
          <w:trHeight w:val="552"/>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02503CA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721A1922">
            <w:pPr>
              <w:pBdr/>
              <w:spacing w:after="115" w:afterAutospacing="0" w:before="115" w:beforeAutospacing="0" w:line="276"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73627E20">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7D2D671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88D0DAC">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06A275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0B334607">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63F78679">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C659EE0">
            <w:pPr>
              <w:pBdr/>
              <w:spacing w:after="115" w:afterAutospacing="0" w:before="115" w:beforeAutospacing="0" w:line="276"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val="false"/>
          </w:tcPr>
          <w:p w14:paraId="3458FF88">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val="false"/>
          </w:tcPr>
          <w:p w14:paraId="0B1051F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79518BA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5-15%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22A138DA">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5-15%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E2513AE">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1-15%</w:t>
            </w:r>
            <w:r/>
          </w:p>
        </w:tc>
      </w:tr>
      <w:tr>
        <w:trPr>
          <w:trHeight w:val="879"/>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447" w:type="dxa"/>
            <w:vAlign w:val="center"/>
            <w:textDirection w:val="lrTb"/>
            <w:noWrap/>
          </w:tcPr>
          <w:p w14:paraId="7F6D3985">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159" w:type="dxa"/>
            <w:vAlign w:val="center"/>
            <w:textDirection w:val="lrTb"/>
            <w:noWrap w:val="false"/>
          </w:tcPr>
          <w:p w14:paraId="50AF24A0">
            <w:pPr>
              <w:pBdr/>
              <w:spacing w:after="115" w:afterAutospacing="0" w:before="115" w:beforeAutospacing="0" w:line="276"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38" w:type="dxa"/>
            <w:vAlign w:val="center"/>
            <w:textDirection w:val="lrTb"/>
            <w:noWrap/>
          </w:tcPr>
          <w:p w14:paraId="3B077DD4">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DADCF33">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3EDAA5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7.864.238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64501F7B">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11.032.667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70" w:type="dxa"/>
            <w:vAlign w:val="center"/>
            <w:textDirection w:val="lrTb"/>
            <w:noWrap/>
          </w:tcPr>
          <w:p w14:paraId="45B5760F">
            <w:pPr>
              <w:pBdr/>
              <w:spacing w:after="115" w:afterAutospacing="0" w:before="115" w:beforeAutospacing="0" w:line="276" w:lineRule="auto"/>
              <w:ind/>
              <w:jc w:val="center"/>
              <w:rPr/>
            </w:pPr>
            <w:r>
              <w:rPr>
                <w:rFonts w:ascii="Times New Roman" w:hAnsi="Times New Roman" w:eastAsia="Times New Roman" w:cs="Times New Roman"/>
                <w:color w:val="000000"/>
                <w:sz w:val="22"/>
              </w:rPr>
              <w:t xml:space="preserve">13.110.000 </w:t>
            </w:r>
            <w:r/>
          </w:p>
        </w:tc>
      </w:tr>
    </w:tbl>
    <w:p w14:paraId="30C62051" w14:textId="5FB0A854">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-3,0 </w:t>
      </w:r>
      <w:r>
        <w:t xml:space="preserve">% đến</w:t>
      </w:r>
      <w:r>
        <w:t xml:space="preserve"> </w:t>
      </w:r>
      <w:r>
        <w:t xml:space="preserve">1,8 </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76" w:lineRule="auto"/>
              <w:ind/>
              <w:jc w:val="center"/>
              <w:rPr>
                <w:b w:val="0"/>
                <w:bCs w:val="0"/>
                <w:color w:val="000000"/>
              </w:rPr>
            </w:pPr>
            <w:r>
              <w:rPr>
                <w:b w:val="0"/>
                <w:bCs w:val="0"/>
                <w:color w:val="000000"/>
              </w:rPr>
            </w:r>
            <w:r>
              <w:rPr>
                <w:b w:val="0"/>
                <w:bCs w:val="0"/>
                <w:color w:val="000000"/>
              </w:rPr>
              <w:t xml:space="preserve">70.778.146</w:t>
            </w:r>
            <w:r>
              <w:rPr>
                <w:b w:val="0"/>
                <w:bCs w:val="0"/>
                <w:color w:val="000000"/>
              </w:rPr>
            </w:r>
            <w:r>
              <w:rPr>
                <w:b w:val="0"/>
                <w:bCs w:val="0"/>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76" w:lineRule="auto"/>
              <w:ind/>
              <w:jc w:val="center"/>
              <w:rPr>
                <w:color w:val="000000"/>
              </w:rPr>
            </w:pPr>
            <w:r>
              <w:rPr>
                <w:color w:val="000000"/>
              </w:rPr>
            </w:r>
            <w:r>
              <w:rPr>
                <w:color w:val="000000"/>
              </w:rPr>
              <w:t xml:space="preserve">23.592.479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6F774B25">
            <w:pPr>
              <w:pBdr/>
              <w:spacing w:after="0" w:before="0" w:line="276" w:lineRule="auto"/>
              <w:ind/>
              <w:jc w:val="center"/>
              <w:rPr>
                <w:b w:val="0"/>
                <w:bCs w:val="0"/>
              </w:rPr>
            </w:pPr>
            <w:r>
              <w:rPr>
                <w:rFonts w:ascii="Times New Roman" w:hAnsi="Times New Roman" w:eastAsia="Times New Roman" w:cs="Times New Roman"/>
                <w:b w:val="0"/>
                <w:bCs w:val="0"/>
                <w:color w:val="000000"/>
                <w:sz w:val="22"/>
              </w:rPr>
            </w:r>
            <w:r>
              <w:rPr>
                <w:rFonts w:ascii="Times New Roman" w:hAnsi="Times New Roman" w:eastAsia="Times New Roman" w:cs="Times New Roman"/>
                <w:b w:val="0"/>
                <w:bCs w:val="0"/>
                <w:color w:val="000000"/>
                <w:sz w:val="22"/>
              </w:rPr>
              <w:t xml:space="preserve">73.834.000</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76" w:lineRule="auto"/>
              <w:ind/>
              <w:jc w:val="center"/>
              <w:rPr>
                <w:color w:val="000000"/>
              </w:rPr>
            </w:pPr>
            <w:r>
              <w:rPr>
                <w:color w:val="000000"/>
              </w:rPr>
            </w:r>
            <w:r>
              <w:rPr>
                <w:color w:val="000000"/>
              </w:rPr>
              <w:t xml:space="preserve">24.608.872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EFFD28">
            <w:pPr>
              <w:pBdr/>
              <w:spacing w:after="0" w:before="0" w:line="276" w:lineRule="auto"/>
              <w:ind/>
              <w:jc w:val="center"/>
              <w:rPr>
                <w:b w:val="0"/>
                <w:bCs w:val="0"/>
              </w:rPr>
            </w:pPr>
            <w:r>
              <w:rPr>
                <w:rFonts w:ascii="Times New Roman" w:hAnsi="Times New Roman" w:eastAsia="Times New Roman" w:cs="Times New Roman"/>
                <w:b w:val="0"/>
                <w:bCs w:val="0"/>
                <w:color w:val="000000"/>
                <w:sz w:val="22"/>
              </w:rPr>
            </w:r>
            <w:r>
              <w:rPr>
                <w:rFonts w:ascii="Times New Roman" w:hAnsi="Times New Roman" w:eastAsia="Times New Roman" w:cs="Times New Roman"/>
                <w:b w:val="0"/>
                <w:bCs w:val="0"/>
                <w:color w:val="000000"/>
                <w:sz w:val="22"/>
              </w:rPr>
              <w:t xml:space="preserve">74.290.000</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76" w:lineRule="auto"/>
              <w:ind/>
              <w:jc w:val="center"/>
              <w:rPr>
                <w:color w:val="000000"/>
              </w:rPr>
            </w:pPr>
            <w:r>
              <w:rPr>
                <w:color w:val="000000"/>
              </w:rPr>
            </w:r>
            <w:r>
              <w:rPr>
                <w:color w:val="000000"/>
              </w:rPr>
              <w:t xml:space="preserve">24.760.857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550380D">
            <w:pPr>
              <w:pBdr/>
              <w:spacing w:after="0" w:before="0" w:line="276"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72.967.163</w:t>
            </w:r>
            <w:r>
              <w:rPr>
                <w:rFonts w:ascii="Times New Roman" w:hAnsi="Times New Roman" w:cs="Times New Roman"/>
                <w:sz w:val="24"/>
                <w:szCs w:val="24"/>
              </w:rPr>
            </w:r>
            <w:r>
              <w:rPr>
                <w:rFonts w:ascii="Times New Roman" w:hAnsi="Times New Roman" w:cs="Times New Roman"/>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76" w:lineRule="auto"/>
              <w:ind/>
              <w:jc w:val="center"/>
              <w:rPr>
                <w:b/>
                <w:bCs/>
                <w:color w:val="000000"/>
              </w:rPr>
            </w:pPr>
            <w:r>
              <w:rPr>
                <w:b/>
                <w:bCs/>
                <w:color w:val="000000" w:themeColor="text1"/>
                <w:lang w:val="vi-VN"/>
              </w:rPr>
              <w:t xml:space="preserve">73.000.000</w:t>
            </w:r>
            <w:r>
              <w:rPr>
                <w:b/>
                <w:bCs/>
                <w:color w:val="000000"/>
              </w:rPr>
            </w:r>
            <w:r>
              <w:rPr>
                <w:b/>
                <w:bCs/>
                <w:color w:val="000000"/>
              </w:rPr>
            </w:r>
          </w:p>
        </w:tc>
      </w:tr>
    </w:tbl>
    <w:p w14:paraId="6A5CE52D" w14:textId="303DCC42">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73.000.000</w:t>
      </w:r>
      <w:r>
        <w:rPr>
          <w:b/>
          <w:bCs/>
          <w:color w:val="000000" w:themeColor="text1"/>
        </w:rPr>
        <w:t xml:space="preserve"> </w:t>
      </w:r>
      <w:r>
        <w:rPr>
          <w:b/>
          <w:bCs/>
        </w:rPr>
        <w:t xml:space="preserve">đồng/m².</w:t>
      </w:r>
      <w:r>
        <w:rPr>
          <w:b/>
          <w:bCs/>
          <w:highlight w:val="none"/>
        </w:rPr>
      </w:r>
      <w:r>
        <w:rPr>
          <w:b/>
          <w:bCs/>
          <w:highlight w:val="none"/>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1910"/>
        <w:gridCol w:w="1917"/>
        <w:gridCol w:w="2581"/>
        <w:gridCol w:w="2164"/>
      </w:tblGrid>
      <w:tr>
        <w:trPr>
          <w:trHeight w:val="20"/>
        </w:trPr>
        <w:tc>
          <w:tcPr>
            <w:shd w:val="clear" w:color="000000" w:fill="ffffff"/>
            <w:tcBorders/>
            <w:tcW w:w="952" w:type="dxa"/>
            <w:vAlign w:val="center"/>
            <w:textDirection w:val="lrTb"/>
            <w:noWrap w:val="false"/>
          </w:tcPr>
          <w:p w14:paraId="0D3195C0">
            <w:pPr>
              <w:pBdr/>
              <w:spacing w:after="40" w:before="40" w:line="288" w:lineRule="auto"/>
              <w:ind/>
              <w:jc w:val="center"/>
              <w:rPr>
                <w:b/>
                <w:bCs/>
              </w:rPr>
            </w:pPr>
            <w:r>
              <w:rPr>
                <w:b/>
                <w:bCs/>
              </w:rPr>
              <w:t xml:space="preserve">TT</w:t>
            </w:r>
            <w:r>
              <w:rPr>
                <w:b/>
                <w:bCs/>
              </w:rPr>
            </w:r>
            <w:r>
              <w:rPr>
                <w:b/>
                <w:bCs/>
              </w:rPr>
            </w:r>
          </w:p>
        </w:tc>
        <w:tc>
          <w:tcPr>
            <w:shd w:val="clear" w:color="000000" w:fill="ffffff"/>
            <w:tcBorders/>
            <w:tcW w:w="1910" w:type="dxa"/>
            <w:vAlign w:val="center"/>
            <w:textDirection w:val="lrTb"/>
            <w:noWrap w:val="false"/>
          </w:tcPr>
          <w:p w14:paraId="0385A8B9">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17" w:type="dxa"/>
            <w:vAlign w:val="center"/>
            <w:textDirection w:val="lrTb"/>
            <w:noWrap w:val="false"/>
          </w:tcPr>
          <w:p w14:paraId="7C250459">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37E24AA8">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0504DBBE">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15F66CE">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0D20B6C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Căn hộ chung cư số 2704-V1 Tháp V1 – The Terra An Hưng – Dự án tổ hợp thương mại, dịch vụ, căn hộ cao cấp và nhà ở thấp tầng, thuộc lô đất TTDV 01 Khu đô thị mới An Hưng, phường La Khê, quận Hà Đông, Thành phố Hà Nội (</w:t>
            </w:r>
            <w:r>
              <w:rPr>
                <w:rFonts w:ascii="Times New Roman" w:hAnsi="Times New Roman" w:eastAsia="Times New Roman" w:cs="Times New Roman"/>
                <w:b/>
                <w:bCs/>
                <w:i/>
                <w:iCs/>
                <w:color w:val="000000"/>
                <w:sz w:val="24"/>
              </w:rPr>
              <w:t xml:space="preserve">Nay là phường Dương Nội, thành phố Hà</w:t>
            </w:r>
            <w:r>
              <w:rPr>
                <w:rFonts w:ascii="Times New Roman" w:hAnsi="Times New Roman" w:eastAsia="Times New Roman" w:cs="Times New Roman"/>
                <w:b/>
                <w:bCs/>
                <w:i/>
                <w:iCs/>
                <w:color w:val="000000"/>
                <w:sz w:val="24"/>
              </w:rPr>
              <w:t xml:space="preserve">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DG 446217, số vào sổ cấp Giấy chứng nhận: CS 38679 do Sở Tài nguyên và Môi trường Hà Nội cấp ngày 15/07/2022 cho ông Vũ Tuấn Anh và bà Trần Thị Hòa.</w:t>
            </w:r>
            <w:r>
              <w:rPr>
                <w:b/>
                <w:bCs/>
              </w:rPr>
            </w:r>
            <w:r>
              <w:rPr>
                <w:b/>
                <w:bCs/>
              </w:rPr>
            </w:r>
          </w:p>
        </w:tc>
        <w:tc>
          <w:tcPr>
            <w:shd w:val="clear" w:color="000000" w:fill="ffffff"/>
            <w:tcBorders/>
            <w:tcW w:w="2164" w:type="dxa"/>
            <w:vAlign w:val="center"/>
            <w:textDirection w:val="lrTb"/>
            <w:noWrap w:val="false"/>
          </w:tcPr>
          <w:p w14:paraId="19814BF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6423C7B0">
            <w:pPr>
              <w:pBdr/>
              <w:spacing w:after="40" w:before="40" w:line="288" w:lineRule="auto"/>
              <w:ind/>
              <w:jc w:val="center"/>
              <w:rPr/>
            </w:pPr>
            <w:r>
              <w:rPr>
                <w:b/>
                <w:bCs/>
              </w:rPr>
              <w:t xml:space="preserve">-</w:t>
            </w:r>
            <w:r/>
          </w:p>
        </w:tc>
        <w:tc>
          <w:tcPr>
            <w:shd w:val="clear" w:color="000000" w:fill="ffffff"/>
            <w:tcBorders/>
            <w:tcW w:w="1910" w:type="dxa"/>
            <w:vAlign w:val="center"/>
            <w:textDirection w:val="lrTb"/>
            <w:noWrap w:val="false"/>
          </w:tcPr>
          <w:p w14:paraId="3F2EE62C">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917" w:type="dxa"/>
            <w:vAlign w:val="center"/>
            <w:textDirection w:val="lrTb"/>
            <w:noWrap/>
          </w:tcPr>
          <w:p w14:paraId="7119D62E">
            <w:pPr>
              <w:pBdr/>
              <w:spacing w:after="0" w:before="0" w:line="276" w:lineRule="auto"/>
              <w:ind/>
              <w:jc w:val="center"/>
              <w:rPr/>
            </w:pPr>
            <w:r>
              <w:rPr>
                <w:rFonts w:ascii="Times New Roman" w:hAnsi="Times New Roman" w:eastAsia="Times New Roman" w:cs="Times New Roman"/>
                <w:color w:val="000000"/>
                <w:sz w:val="24"/>
              </w:rPr>
              <w:t xml:space="preserve">90,2 </w:t>
            </w:r>
            <w:r/>
          </w:p>
        </w:tc>
        <w:tc>
          <w:tcPr>
            <w:shd w:val="clear" w:color="000000" w:fill="ffffff"/>
            <w:tcBorders/>
            <w:tcW w:w="2581" w:type="dxa"/>
            <w:vAlign w:val="center"/>
            <w:textDirection w:val="lrTb"/>
            <w:noWrap w:val="false"/>
          </w:tcPr>
          <w:p w14:paraId="291C73B4">
            <w:pPr>
              <w:pBdr/>
              <w:spacing w:after="0" w:before="0" w:line="276" w:lineRule="auto"/>
              <w:ind/>
              <w:jc w:val="center"/>
              <w:rPr/>
            </w:pPr>
            <w:r>
              <w:rPr>
                <w:rFonts w:ascii="Times New Roman" w:hAnsi="Times New Roman" w:eastAsia="Times New Roman" w:cs="Times New Roman"/>
                <w:color w:val="000000"/>
                <w:sz w:val="24"/>
              </w:rPr>
              <w:t xml:space="preserve">73.000.000 </w:t>
            </w:r>
            <w:r/>
          </w:p>
        </w:tc>
        <w:tc>
          <w:tcPr>
            <w:shd w:val="clear" w:color="000000" w:fill="ffffff"/>
            <w:tcBorders/>
            <w:tcW w:w="2164" w:type="dxa"/>
            <w:vAlign w:val="center"/>
            <w:textDirection w:val="lrTb"/>
            <w:noWrap w:val="false"/>
          </w:tcPr>
          <w:p w14:paraId="4E5691EA">
            <w:pPr>
              <w:pBdr/>
              <w:spacing w:after="0" w:before="0" w:line="276" w:lineRule="auto"/>
              <w:ind/>
              <w:jc w:val="center"/>
              <w:rPr/>
            </w:pPr>
            <w:r>
              <w:rPr>
                <w:rFonts w:ascii="Times New Roman" w:hAnsi="Times New Roman" w:eastAsia="Times New Roman" w:cs="Times New Roman"/>
                <w:color w:val="000000"/>
                <w:sz w:val="24"/>
              </w:rPr>
              <w:t xml:space="preserve">6.584.600.000</w:t>
            </w:r>
            <w:r/>
          </w:p>
        </w:tc>
      </w:tr>
      <w:tr>
        <w:trPr>
          <w:trHeight w:val="20"/>
        </w:trPr>
        <w:tc>
          <w:tcPr>
            <w:gridSpan w:val="4"/>
            <w:tcBorders/>
            <w:tcW w:w="7361" w:type="dxa"/>
            <w:vAlign w:val="center"/>
            <w:textDirection w:val="lrTb"/>
            <w:noWrap/>
          </w:tcPr>
          <w:p w14:paraId="0304C82D">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6691F8F7">
            <w:pPr>
              <w:pBdr/>
              <w:spacing w:after="40" w:before="40" w:line="288" w:lineRule="auto"/>
              <w:ind/>
              <w:jc w:val="center"/>
              <w:rPr>
                <w:b/>
                <w:bCs/>
                <w:color w:val="000000"/>
              </w:rPr>
            </w:pPr>
            <w:r>
              <w:rPr>
                <w:b/>
                <w:bCs/>
                <w:color w:val="000000"/>
              </w:rPr>
            </w:r>
            <w:r>
              <w:rPr>
                <w:rFonts w:ascii="Times New Roman" w:hAnsi="Times New Roman" w:eastAsia="Times New Roman" w:cs="Times New Roman"/>
                <w:b/>
                <w:bCs/>
                <w:color w:val="000000"/>
                <w:sz w:val="24"/>
              </w:rPr>
              <w:t xml:space="preserve">6.585.000.00</w:t>
            </w:r>
            <w:r>
              <w:rPr>
                <w:b/>
                <w:bCs/>
                <w:color w:val="000000"/>
              </w:rPr>
              <w:t xml:space="preserve">0</w:t>
            </w:r>
            <w:r>
              <w:rPr>
                <w:b/>
                <w:bCs/>
                <w:color w:val="000000"/>
              </w:rPr>
            </w:r>
            <w:r>
              <w:rPr>
                <w:b/>
                <w:bCs/>
                <w:color w:val="000000"/>
              </w:rPr>
            </w:r>
          </w:p>
        </w:tc>
      </w:tr>
      <w:tr>
        <w:trPr>
          <w:trHeight w:val="20"/>
        </w:trPr>
        <w:tc>
          <w:tcPr>
            <w:gridSpan w:val="5"/>
            <w:tcBorders/>
            <w:tcW w:w="9525" w:type="dxa"/>
            <w:vAlign w:val="center"/>
            <w:textDirection w:val="lrTb"/>
            <w:noWrap w:val="false"/>
          </w:tcPr>
          <w:p w14:paraId="58812C99">
            <w:pPr>
              <w:pBdr/>
              <w:spacing w:after="40" w:before="40" w:line="288" w:lineRule="auto"/>
              <w:ind/>
              <w:jc w:val="center"/>
              <w:rPr>
                <w:b/>
                <w:bCs/>
                <w:i/>
                <w:iCs/>
                <w:color w:val="000000"/>
              </w:rPr>
            </w:pPr>
            <w:r>
              <w:rPr>
                <w:b/>
                <w:bCs/>
                <w:i/>
                <w:iCs/>
                <w:color w:val="000000"/>
              </w:rPr>
              <w:t xml:space="preserve">(</w:t>
            </w:r>
            <w:r>
              <w:rPr>
                <w:b/>
                <w:bCs/>
                <w:i/>
                <w:iCs/>
                <w:color w:val="000000"/>
              </w:rPr>
              <w:t xml:space="preserve">Bằng chữ: Sáu tỷ, năm trăm tám mươi lăm triệu đồng chẵn ./.)</w:t>
            </w:r>
            <w:r>
              <w:rPr>
                <w:b/>
                <w:bCs/>
                <w:i/>
                <w:iCs/>
                <w:color w:val="000000"/>
              </w:rPr>
            </w:r>
            <w:r>
              <w:rPr>
                <w:b/>
                <w:bCs/>
                <w:i/>
                <w:iCs/>
                <w:color w:val="000000"/>
              </w:rPr>
            </w:r>
          </w:p>
        </w:tc>
      </w:tr>
    </w:tbl>
    <w:p w14:paraId="187E2E91" w14:textId="56B58432">
      <w:pPr>
        <w:pStyle w:val="1029"/>
        <w:pBdr/>
        <w:tabs>
          <w:tab w:val="left" w:leader="none" w:pos="993"/>
        </w:tabs>
        <w:spacing w:after="6" w:afterAutospacing="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6" w:afterAutospacing="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9"/>
        <w:pBdr/>
        <w:tabs>
          <w:tab w:val="left" w:leader="none" w:pos="993"/>
        </w:tabs>
        <w:spacing w:after="6" w:afterAutospacing="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6" w:afterAutospacing="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9"/>
        <w:numPr>
          <w:ilvl w:val="0"/>
          <w:numId w:val="5"/>
        </w:numPr>
        <w:pBdr/>
        <w:tabs>
          <w:tab w:val="left" w:leader="none" w:pos="993"/>
        </w:tabs>
        <w:spacing w:after="6" w:afterAutospacing="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9"/>
        <w:numPr>
          <w:ilvl w:val="0"/>
          <w:numId w:val="5"/>
        </w:numPr>
        <w:pBdr/>
        <w:tabs>
          <w:tab w:val="left" w:leader="none" w:pos="993"/>
        </w:tabs>
        <w:spacing w:after="6" w:afterAutospacing="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9"/>
        <w:numPr>
          <w:ilvl w:val="0"/>
          <w:numId w:val="5"/>
        </w:numPr>
        <w:pBdr/>
        <w:tabs>
          <w:tab w:val="left" w:leader="none" w:pos="993"/>
        </w:tabs>
        <w:spacing w:after="6" w:afterAutospacing="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9"/>
        <w:numPr>
          <w:ilvl w:val="0"/>
          <w:numId w:val="10"/>
        </w:numPr>
        <w:pBdr/>
        <w:spacing w:after="6" w:afterAutospacing="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9"/>
        <w:numPr>
          <w:ilvl w:val="0"/>
          <w:numId w:val="10"/>
        </w:numPr>
        <w:pBdr/>
        <w:spacing w:after="6" w:afterAutospacing="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9"/>
        <w:numPr>
          <w:ilvl w:val="0"/>
          <w:numId w:val="10"/>
        </w:numPr>
        <w:pBdr/>
        <w:spacing w:after="6" w:afterAutospacing="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9"/>
        <w:pBdr/>
        <w:tabs>
          <w:tab w:val="left" w:leader="none" w:pos="993"/>
        </w:tabs>
        <w:spacing w:after="6" w:afterAutospacing="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6" w:afterAutospacing="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9"/>
        <w:numPr>
          <w:ilvl w:val="0"/>
          <w:numId w:val="5"/>
        </w:numPr>
        <w:pBdr/>
        <w:tabs>
          <w:tab w:val="left" w:leader="none" w:pos="993"/>
        </w:tabs>
        <w:spacing w:after="6" w:afterAutospacing="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9"/>
        <w:numPr>
          <w:ilvl w:val="0"/>
          <w:numId w:val="5"/>
        </w:numPr>
        <w:pBdr/>
        <w:tabs>
          <w:tab w:val="left" w:leader="none" w:pos="993"/>
        </w:tabs>
        <w:spacing w:after="6" w:afterAutospacing="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9"/>
        <w:numPr>
          <w:ilvl w:val="0"/>
          <w:numId w:val="5"/>
        </w:numPr>
        <w:pBdr/>
        <w:tabs>
          <w:tab w:val="left" w:leader="none" w:pos="993"/>
        </w:tabs>
        <w:spacing w:after="6" w:afterAutospacing="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9"/>
        <w:numPr>
          <w:ilvl w:val="0"/>
          <w:numId w:val="5"/>
        </w:numPr>
        <w:pBdr/>
        <w:tabs>
          <w:tab w:val="left" w:leader="none" w:pos="993"/>
        </w:tabs>
        <w:spacing w:after="6" w:afterAutospacing="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9"/>
        <w:numPr>
          <w:ilvl w:val="0"/>
          <w:numId w:val="5"/>
        </w:numPr>
        <w:pBdr/>
        <w:tabs>
          <w:tab w:val="left" w:leader="none" w:pos="993"/>
        </w:tabs>
        <w:spacing w:after="6" w:afterAutospacing="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9"/>
        <w:numPr>
          <w:ilvl w:val="0"/>
          <w:numId w:val="5"/>
        </w:numPr>
        <w:pBdr/>
        <w:spacing w:after="6" w:afterAutospacing="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6" w:afterAutospacing="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9"/>
        <w:numPr>
          <w:ilvl w:val="0"/>
          <w:numId w:val="5"/>
        </w:numPr>
        <w:pBdr/>
        <w:spacing w:after="6" w:afterAutospacing="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9"/>
        <w:numPr>
          <w:ilvl w:val="0"/>
          <w:numId w:val="5"/>
        </w:numPr>
        <w:pBdr/>
        <w:tabs>
          <w:tab w:val="left" w:leader="none" w:pos="993"/>
        </w:tabs>
        <w:spacing w:after="6" w:afterAutospacing="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9"/>
        <w:numPr>
          <w:ilvl w:val="0"/>
          <w:numId w:val="3"/>
        </w:numPr>
        <w:pBdr/>
        <w:tabs>
          <w:tab w:val="left" w:leader="none" w:pos="993"/>
        </w:tabs>
        <w:spacing w:after="6" w:afterAutospacing="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6" w:afterAutospacing="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9"/>
        <w:numPr>
          <w:ilvl w:val="0"/>
          <w:numId w:val="5"/>
        </w:numPr>
        <w:pBdr/>
        <w:tabs>
          <w:tab w:val="left" w:leader="none" w:pos="993"/>
        </w:tabs>
        <w:spacing w:after="6" w:afterAutospacing="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6" w:afterAutospacing="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6" w:afterAutospacing="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9"/>
        <w:pBdr/>
        <w:tabs>
          <w:tab w:val="left" w:leader="none" w:pos="993"/>
        </w:tabs>
        <w:spacing w:after="6" w:afterAutospacing="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z w:val="24"/>
        </w:rPr>
        <w:t xml:space="preserve">số </w:t>
      </w:r>
      <w:r>
        <w:rPr>
          <w:rFonts w:ascii="Times New Roman" w:hAnsi="Times New Roman" w:eastAsia="Times New Roman" w:cs="Times New Roman"/>
          <w:i/>
          <w:color w:val="000000"/>
          <w:sz w:val="24"/>
        </w:rPr>
        <w:t xml:space="preserve">275/2025/1836/VFI-BC.51.A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57CE21DC" w14:textId="0EE17E14">
      <w:pPr>
        <w:pBdr/>
        <w:spacing w:after="120"/>
        <w:ind/>
        <w:jc w:val="center"/>
        <w:rPr>
          <w:bCs/>
          <w:i/>
          <w:highlight w:val="none"/>
          <w:lang w:val="pt-BR"/>
        </w:rPr>
      </w:pPr>
      <w:r>
        <w:rPr>
          <w:i/>
          <w:lang w:val="pt-BR"/>
        </w:rPr>
      </w:r>
      <w:r>
        <w:rPr>
          <w:rFonts w:ascii="Times New Roman" w:hAnsi="Times New Roman" w:eastAsia="Times New Roman" w:cs="Times New Roman"/>
          <w:i/>
          <w:color w:val="000000"/>
          <w:sz w:val="24"/>
        </w:rPr>
        <w:t xml:space="preserve">Kèm theo Báo cáo thẩm định giá số 275/2025/1836/VFI-BC.51.A ngày 18 tháng 12 năm 2025 của Công ty cổ phần Thẩm định và Đầu tư tài chính Hoa Sen)</w:t>
      </w:r>
      <w:r>
        <w:rPr>
          <w:bCs/>
          <w:i/>
          <w:highlight w:val="none"/>
          <w:lang w:val="pt-BR"/>
        </w:rPr>
      </w:r>
      <w:r>
        <w:rPr>
          <w:bCs/>
          <w:i/>
          <w:highlight w:val="none"/>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cửa</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Hướng ban công</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29718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13654" name=""/>
                              <pic:cNvPicPr>
                                <a:picLocks noChangeAspect="1"/>
                              </pic:cNvPicPr>
                              <pic:nvPr/>
                            </pic:nvPicPr>
                            <pic:blipFill rotWithShape="1">
                              <a:blip r:embed="rId25"/>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8.00pt;height:234.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tabs>
                <w:tab w:val="left" w:leader="none" w:pos="1345"/>
              </w:tabs>
              <w:spacing w:after="120"/>
              <w:ind/>
              <w:jc w:val="left"/>
              <w:rPr>
                <w:i/>
                <w:lang w:val="pt-BR"/>
              </w:rPr>
            </w:pPr>
            <w:r>
              <w:rPr>
                <w:i/>
                <w:lang w:val="pt-BR"/>
              </w:rPr>
            </w:r>
            <w:r>
              <w:rPr>
                <w:i/>
                <w:lang w:val="pt-BR"/>
              </w:rPr>
              <w:tab/>
            </w:r>
            <w:r>
              <mc:AlternateContent>
                <mc:Choice Requires="wpg">
                  <w:drawing>
                    <wp:inline xmlns:wp="http://schemas.openxmlformats.org/drawingml/2006/wordprocessingDrawing" distT="0" distB="0" distL="0" distR="0">
                      <wp:extent cx="1371600" cy="2971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40073" name=""/>
                              <pic:cNvPicPr>
                                <a:picLocks noChangeAspect="1"/>
                              </pic:cNvPicPr>
                              <pic:nvPr/>
                            </pic:nvPicPr>
                            <pic:blipFill rotWithShape="1">
                              <a:blip r:embed="rId26"/>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8.00pt;height:234.00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Hàng lang</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Tổng quan bên ngoài</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78208" behindDoc="0" locked="0" layoutInCell="1" allowOverlap="1">
                      <wp:simplePos x="0" y="0"/>
                      <wp:positionH relativeFrom="column">
                        <wp:posOffset>527685</wp:posOffset>
                      </wp:positionH>
                      <wp:positionV relativeFrom="paragraph">
                        <wp:posOffset>0</wp:posOffset>
                      </wp:positionV>
                      <wp:extent cx="1828800" cy="2441448"/>
                      <wp:effectExtent l="0" t="0" r="0" b="0"/>
                      <wp:wrapSquare wrapText="bothSides"/>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53616" name=""/>
                              <pic:cNvPicPr>
                                <a:picLocks noChangeAspect="1"/>
                              </pic:cNvPicPr>
                              <pic:nvPr/>
                            </pic:nvPicPr>
                            <pic:blipFill rotWithShape="1">
                              <a:blip r:embed="rId27"/>
                              <a:stretch/>
                            </pic:blipFill>
                            <pic:spPr bwMode="auto">
                              <a:xfrm rot="0" flipH="0" flipV="0">
                                <a:off x="0" y="0"/>
                                <a:ext cx="1828800" cy="2441448"/>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251678208;o:allowoverlap:true;o:allowincell:true;mso-position-horizontal-relative:text;margin-left:41.55pt;mso-position-horizontal:absolute;mso-position-vertical-relative:text;margin-top:0.00pt;mso-position-vertical:absolute;width:144.00pt;height:192.24pt;mso-wrap-distance-left:9.07pt;mso-wrap-distance-top:0.00pt;mso-wrap-distance-right:9.07pt;mso-wrap-distance-bottom:0.00pt;rotation:0;z-index:1;" stroked="false">
                      <w10:wrap type="squar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3230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49027" name=""/>
                              <pic:cNvPicPr>
                                <a:picLocks noChangeAspect="1"/>
                              </pic:cNvPicPr>
                              <pic:nvPr/>
                            </pic:nvPicPr>
                            <pic:blipFill rotWithShape="1">
                              <a:blip r:embed="rId28"/>
                              <a:stretch/>
                            </pic:blipFill>
                            <pic:spPr bwMode="auto">
                              <a:xfrm rot="0" flipH="0" flipV="0">
                                <a:off x="0" y="0"/>
                                <a:ext cx="1828800" cy="2432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91.52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Phòng khách</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Phòng bếp</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left"/>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80256" behindDoc="0" locked="0" layoutInCell="1" allowOverlap="1">
                      <wp:simplePos x="0" y="0"/>
                      <wp:positionH relativeFrom="column">
                        <wp:posOffset>299085</wp:posOffset>
                      </wp:positionH>
                      <wp:positionV relativeFrom="paragraph">
                        <wp:posOffset>0</wp:posOffset>
                      </wp:positionV>
                      <wp:extent cx="2286000" cy="1709928"/>
                      <wp:effectExtent l="0" t="0" r="0" b="0"/>
                      <wp:wrapSquare wrapText="bothSides"/>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01573" name=""/>
                              <pic:cNvPicPr>
                                <a:picLocks noChangeAspect="1"/>
                              </pic:cNvPicPr>
                              <pic:nvPr/>
                            </pic:nvPicPr>
                            <pic:blipFill rotWithShape="1">
                              <a:blip r:embed="rId29"/>
                              <a:stretch/>
                            </pic:blipFill>
                            <pic:spPr bwMode="auto">
                              <a:xfrm rot="0" flipH="0" flipV="0">
                                <a:off x="0" y="0"/>
                                <a:ext cx="2286000" cy="1709928"/>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251680256;o:allowoverlap:true;o:allowincell:true;mso-position-horizontal-relative:text;margin-left:23.55pt;mso-position-horizontal:absolute;mso-position-vertical-relative:text;margin-top:0.00pt;mso-position-vertical:absolute;width:180.00pt;height:134.64pt;mso-wrap-distance-left:9.07pt;mso-wrap-distance-top:0.00pt;mso-wrap-distance-right:9.07pt;mso-wrap-distance-bottom:0.00pt;rotation:0;z-index:1;" stroked="false">
                      <w10:wrap type="square"/>
                      <v:imagedata r:id="rId29"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81280" behindDoc="0" locked="0" layoutInCell="1" allowOverlap="1">
                      <wp:simplePos x="0" y="0"/>
                      <wp:positionH relativeFrom="margin">
                        <wp:align>center</wp:align>
                      </wp:positionH>
                      <wp:positionV relativeFrom="paragraph">
                        <wp:posOffset>0</wp:posOffset>
                      </wp:positionV>
                      <wp:extent cx="1828800" cy="2432304"/>
                      <wp:effectExtent l="0" t="0" r="0" b="0"/>
                      <wp:wrapSquare wrapText="bothSides"/>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80867" name=""/>
                              <pic:cNvPicPr>
                                <a:picLocks noChangeAspect="1"/>
                              </pic:cNvPicPr>
                              <pic:nvPr/>
                            </pic:nvPicPr>
                            <pic:blipFill rotWithShape="1">
                              <a:blip r:embed="rId30"/>
                              <a:stretch/>
                            </pic:blipFill>
                            <pic:spPr bwMode="auto">
                              <a:xfrm rot="0" flipH="0" flipV="0">
                                <a:off x="0" y="0"/>
                                <a:ext cx="1828800" cy="2432303"/>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251681280;o:allowoverlap:true;o:allowincell:true;mso-position-horizontal-relative:margin;mso-position-horizontal:center;mso-position-vertical-relative:text;margin-top:0.00pt;mso-position-vertical:absolute;width:144.00pt;height:191.52pt;mso-wrap-distance-left:9.07pt;mso-wrap-distance-top:0.00pt;mso-wrap-distance-right:9.07pt;mso-wrap-distance-bottom:0.00pt;rotation:0;z-index:1;" stroked="false">
                      <w10:wrap type="square"/>
                      <v:imagedata r:id="rId30"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3A3EFCEA">
            <w:pPr>
              <w:pBdr/>
              <w:tabs>
                <w:tab w:val="left" w:leader="none" w:pos="928"/>
              </w:tabs>
              <w:spacing w:after="120"/>
              <w:ind/>
              <w:jc w:val="center"/>
              <w:rPr>
                <w:b/>
                <w:bCs/>
                <w:i/>
              </w:rPr>
            </w:pPr>
            <w:r>
              <w:rPr>
                <w:b/>
                <w:bCs/>
                <w:i/>
                <w:lang w:val="pt-BR"/>
              </w:rPr>
              <w:t xml:space="preserve">Phòng ngủ </w:t>
            </w:r>
            <w:r>
              <w:rPr>
                <w:b/>
                <w:bCs/>
                <w:i/>
              </w:rPr>
            </w:r>
            <w:r>
              <w:rPr>
                <w:b/>
                <w:bCs/>
                <w:i/>
              </w:rPr>
            </w:r>
          </w:p>
        </w:tc>
        <w:tc>
          <w:tcPr>
            <w:tcBorders/>
            <w:tcW w:w="4757" w:type="dxa"/>
            <w:vAlign w:val="center"/>
            <w:vMerge w:val="restart"/>
            <w:textDirection w:val="lrTb"/>
            <w:noWrap w:val="false"/>
          </w:tcPr>
          <w:p w14:paraId="1D16A4A1">
            <w:pPr>
              <w:pBdr/>
              <w:spacing w:after="120"/>
              <w:ind/>
              <w:jc w:val="center"/>
              <w:rPr>
                <w:b/>
                <w:bCs/>
                <w:i/>
              </w:rPr>
            </w:pPr>
            <w:r>
              <w:rPr>
                <w:b/>
                <w:bCs/>
                <w:i/>
                <w:lang w:val="pt-BR"/>
              </w:rPr>
            </w:r>
            <w:r>
              <w:rPr>
                <w:b/>
                <w:bCs/>
                <w:i/>
                <w:lang w:val="pt-BR"/>
              </w:rPr>
              <w:t xml:space="preserve">Phòng ngủ </w:t>
            </w:r>
            <w:r>
              <w:rPr>
                <w:b/>
                <w:bCs/>
                <w:i/>
              </w:rPr>
            </w:r>
            <w:r>
              <w:rPr>
                <w:b/>
                <w:bCs/>
                <w:i/>
              </w:rPr>
            </w:r>
          </w:p>
        </w:tc>
      </w:tr>
      <w:tr>
        <w:trPr/>
        <w:tc>
          <w:tcPr>
            <w:tcBorders/>
            <w:tcW w:w="4758" w:type="dxa"/>
            <w:vAlign w:val="center"/>
            <w:vMerge w:val="restart"/>
            <w:textDirection w:val="lrTb"/>
            <w:noWrap w:val="false"/>
          </w:tcPr>
          <w:p w14:paraId="5AA47AFB">
            <w:pPr>
              <w:pBdr/>
              <w:spacing w:after="120"/>
              <w:ind/>
              <w:jc w:val="center"/>
              <w:rPr>
                <w:b/>
                <w:bCs/>
                <w:i/>
              </w:rPr>
            </w:pPr>
            <w:r>
              <w:rPr>
                <w:b/>
                <w:bCs/>
                <w:i/>
                <w:lang w:val="pt-BR"/>
              </w:rPr>
            </w:r>
            <w:r>
              <mc:AlternateContent>
                <mc:Choice Requires="wpg">
                  <w:drawing>
                    <wp:inline xmlns:wp="http://schemas.openxmlformats.org/drawingml/2006/wordprocessingDrawing" distT="0" distB="0" distL="0" distR="0">
                      <wp:extent cx="1828800" cy="244144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53614" name=""/>
                              <pic:cNvPicPr>
                                <a:picLocks noChangeAspect="1"/>
                              </pic:cNvPicPr>
                              <pic:nvPr/>
                            </pic:nvPicPr>
                            <pic:blipFill rotWithShape="1">
                              <a:blip r:embed="rId31"/>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92.24pt;mso-wrap-distance-left:0.00pt;mso-wrap-distance-top:0.00pt;mso-wrap-distance-right:0.00pt;mso-wrap-distance-bottom:0.00pt;rotation:0;z-index:1;" stroked="false">
                      <v:imagedata r:id="rId31" o:title=""/>
                      <o:lock v:ext="edit" rotation="t"/>
                    </v:shape>
                  </w:pict>
                </mc:Fallback>
              </mc:AlternateContent>
            </w:r>
            <w:r>
              <w:rPr>
                <w:b/>
                <w:bCs/>
                <w:i/>
              </w:rPr>
            </w:r>
            <w:r>
              <w:rPr>
                <w:b/>
                <w:bCs/>
                <w:i/>
              </w:rPr>
            </w:r>
          </w:p>
        </w:tc>
        <w:tc>
          <w:tcPr>
            <w:tcBorders/>
            <w:tcW w:w="4757" w:type="dxa"/>
            <w:vAlign w:val="center"/>
            <w:vMerge w:val="restart"/>
            <w:textDirection w:val="lrTb"/>
            <w:noWrap w:val="false"/>
          </w:tcPr>
          <w:p w14:paraId="004D208F">
            <w:pPr>
              <w:pBdr/>
              <w:spacing w:after="120"/>
              <w:ind/>
              <w:jc w:val="center"/>
              <w:rPr>
                <w:b/>
                <w:bCs/>
                <w:i/>
              </w:rPr>
            </w:pPr>
            <w:r>
              <w:rPr>
                <w:b/>
                <w:bCs/>
                <w:i/>
                <w:lang w:val="pt-BR"/>
              </w:rPr>
            </w:r>
            <w:r>
              <mc:AlternateContent>
                <mc:Choice Requires="wpg">
                  <w:drawing>
                    <wp:inline xmlns:wp="http://schemas.openxmlformats.org/drawingml/2006/wordprocessingDrawing" distT="0" distB="0" distL="0" distR="0">
                      <wp:extent cx="1828800" cy="244144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32673" name=""/>
                              <pic:cNvPicPr>
                                <a:picLocks noChangeAspect="1"/>
                              </pic:cNvPicPr>
                              <pic:nvPr/>
                            </pic:nvPicPr>
                            <pic:blipFill rotWithShape="1">
                              <a:blip r:embed="rId32"/>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92.24pt;mso-wrap-distance-left:0.00pt;mso-wrap-distance-top:0.00pt;mso-wrap-distance-right:0.00pt;mso-wrap-distance-bottom:0.00pt;rotation:0;z-index:1;" stroked="false">
                      <v:imagedata r:id="rId32" o:title=""/>
                      <o:lock v:ext="edit" rotation="t"/>
                    </v:shape>
                  </w:pict>
                </mc:Fallback>
              </mc:AlternateContent>
            </w:r>
            <w:r>
              <w:rPr>
                <w:b/>
                <w:bCs/>
                <w:i/>
              </w:rPr>
            </w:r>
            <w:r>
              <w:rPr>
                <w:b/>
                <w:bCs/>
                <w:i/>
              </w:rPr>
            </w:r>
          </w:p>
        </w:tc>
      </w:tr>
      <w:tr>
        <w:trPr/>
        <w:tc>
          <w:tcPr>
            <w:tcBorders/>
            <w:tcW w:w="4758" w:type="dxa"/>
            <w:vAlign w:val="center"/>
            <w:vMerge w:val="restart"/>
            <w:textDirection w:val="lrTb"/>
            <w:noWrap w:val="false"/>
          </w:tcPr>
          <w:p w14:paraId="5B6ECE23">
            <w:pPr>
              <w:pBdr/>
              <w:spacing w:after="120"/>
              <w:ind/>
              <w:jc w:val="center"/>
              <w:rPr>
                <w:b/>
                <w:bCs/>
                <w:i/>
              </w:rPr>
            </w:pPr>
            <w:r>
              <w:rPr>
                <w:b/>
                <w:bCs/>
                <w:i/>
                <w:lang w:val="pt-BR"/>
              </w:rPr>
              <w:t xml:space="preserve">Phòng ngủ </w:t>
            </w:r>
            <w:r>
              <w:rPr>
                <w:b/>
                <w:bCs/>
                <w:i/>
              </w:rPr>
            </w:r>
            <w:r>
              <w:rPr>
                <w:b/>
                <w:bCs/>
                <w:i/>
              </w:rPr>
            </w:r>
          </w:p>
        </w:tc>
        <w:tc>
          <w:tcPr>
            <w:tcBorders/>
            <w:tcW w:w="4757" w:type="dxa"/>
            <w:vAlign w:val="center"/>
            <w:vMerge w:val="restart"/>
            <w:textDirection w:val="lrTb"/>
            <w:noWrap w:val="false"/>
          </w:tcPr>
          <w:p w14:paraId="225225E9">
            <w:pPr>
              <w:pBdr/>
              <w:spacing w:after="120"/>
              <w:ind/>
              <w:jc w:val="center"/>
              <w:rPr>
                <w:b/>
                <w:bCs/>
                <w:i/>
              </w:rPr>
            </w:pPr>
            <w:r>
              <w:rPr>
                <w:b/>
                <w:bCs/>
                <w:i/>
                <w:lang w:val="pt-BR"/>
              </w:rPr>
              <w:t xml:space="preserve">Vệ sinh </w:t>
            </w:r>
            <w:r>
              <w:rPr>
                <w:b/>
                <w:bCs/>
                <w:i/>
              </w:rPr>
            </w:r>
            <w:r>
              <w:rPr>
                <w:b/>
                <w:bCs/>
                <w:i/>
              </w:rPr>
            </w:r>
          </w:p>
        </w:tc>
      </w:tr>
      <w:tr>
        <w:trPr/>
        <w:tc>
          <w:tcPr>
            <w:tcBorders/>
            <w:tcW w:w="4758" w:type="dxa"/>
            <w:vAlign w:val="center"/>
            <w:vMerge w:val="restart"/>
            <w:textDirection w:val="lrTb"/>
            <w:noWrap w:val="false"/>
          </w:tcPr>
          <w:p w14:paraId="0146379B">
            <w:pPr>
              <w:pBdr/>
              <w:spacing w:after="120"/>
              <w:ind/>
              <w:jc w:val="center"/>
              <w:rPr>
                <w:b/>
                <w:bCs/>
                <w:i/>
              </w:rPr>
            </w:pPr>
            <w:r>
              <w:rPr>
                <w:b/>
                <w:bCs/>
                <w:i/>
                <w:lang w:val="pt-BR"/>
              </w:rPr>
            </w:r>
            <w:r>
              <mc:AlternateContent>
                <mc:Choice Requires="wpg">
                  <w:drawing>
                    <wp:inline xmlns:wp="http://schemas.openxmlformats.org/drawingml/2006/wordprocessingDrawing" distT="0" distB="0" distL="0" distR="0">
                      <wp:extent cx="1828800" cy="244144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08836" name=""/>
                              <pic:cNvPicPr>
                                <a:picLocks noChangeAspect="1"/>
                              </pic:cNvPicPr>
                              <pic:nvPr/>
                            </pic:nvPicPr>
                            <pic:blipFill rotWithShape="1">
                              <a:blip r:embed="rId33"/>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192.24pt;mso-wrap-distance-left:0.00pt;mso-wrap-distance-top:0.00pt;mso-wrap-distance-right:0.00pt;mso-wrap-distance-bottom:0.00pt;rotation:0;z-index:1;" stroked="false">
                      <v:imagedata r:id="rId33" o:title=""/>
                      <o:lock v:ext="edit" rotation="t"/>
                    </v:shape>
                  </w:pict>
                </mc:Fallback>
              </mc:AlternateContent>
            </w:r>
            <w:r>
              <w:rPr>
                <w:b/>
                <w:bCs/>
                <w:i/>
              </w:rPr>
            </w:r>
            <w:r>
              <w:rPr>
                <w:b/>
                <w:bCs/>
                <w:i/>
              </w:rPr>
            </w:r>
          </w:p>
        </w:tc>
        <w:tc>
          <w:tcPr>
            <w:tcBorders/>
            <w:tcW w:w="4757" w:type="dxa"/>
            <w:vAlign w:val="center"/>
            <w:vMerge w:val="restart"/>
            <w:textDirection w:val="lrTb"/>
            <w:noWrap w:val="false"/>
          </w:tcPr>
          <w:p w14:paraId="46E82B52">
            <w:pPr>
              <w:pBdr/>
              <w:spacing w:after="120"/>
              <w:ind/>
              <w:jc w:val="center"/>
              <w:rPr>
                <w:b/>
                <w:bCs/>
                <w:i/>
              </w:rPr>
            </w:pPr>
            <w:r>
              <w:rPr>
                <w:b/>
                <w:bCs/>
                <w:i/>
                <w:lang w:val="pt-BR"/>
              </w:rPr>
            </w:r>
            <w:r>
              <mc:AlternateContent>
                <mc:Choice Requires="wpg">
                  <w:drawing>
                    <wp:inline xmlns:wp="http://schemas.openxmlformats.org/drawingml/2006/wordprocessingDrawing" distT="0" distB="0" distL="0" distR="0">
                      <wp:extent cx="1828800" cy="244144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83389" name=""/>
                              <pic:cNvPicPr>
                                <a:picLocks noChangeAspect="1"/>
                              </pic:cNvPicPr>
                              <pic:nvPr/>
                            </pic:nvPicPr>
                            <pic:blipFill rotWithShape="1">
                              <a:blip r:embed="rId34"/>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00pt;height:192.24pt;mso-wrap-distance-left:0.00pt;mso-wrap-distance-top:0.00pt;mso-wrap-distance-right:0.00pt;mso-wrap-distance-bottom:0.00pt;rotation:0;z-index:1;" stroked="false">
                      <v:imagedata r:id="rId34" o:title=""/>
                      <o:lock v:ext="edit" rotation="t"/>
                    </v:shape>
                  </w:pict>
                </mc:Fallback>
              </mc:AlternateContent>
            </w:r>
            <w:r>
              <w:rPr>
                <w:b/>
                <w:bCs/>
                <w:i/>
              </w:rPr>
            </w:r>
            <w:r>
              <w:rPr>
                <w:b/>
                <w:bCs/>
                <w:i/>
              </w:rPr>
            </w:r>
          </w:p>
        </w:tc>
      </w:tr>
      <w:tr>
        <w:trPr/>
        <w:tc>
          <w:tcPr>
            <w:tcBorders/>
            <w:tcW w:w="4758" w:type="dxa"/>
            <w:vAlign w:val="center"/>
            <w:vMerge w:val="restart"/>
            <w:textDirection w:val="lrTb"/>
            <w:noWrap w:val="false"/>
          </w:tcPr>
          <w:p w14:paraId="0A7F269B">
            <w:pPr>
              <w:pBdr/>
              <w:spacing w:after="120"/>
              <w:ind/>
              <w:jc w:val="center"/>
              <w:rPr>
                <w:b/>
                <w:bCs/>
                <w:i/>
              </w:rPr>
            </w:pPr>
            <w:r>
              <w:rPr>
                <w:b/>
                <w:bCs/>
                <w:i/>
                <w:lang w:val="pt-BR"/>
              </w:rPr>
              <w:t xml:space="preserve">Vệ sinh </w:t>
            </w:r>
            <w:r>
              <w:rPr>
                <w:b/>
                <w:bCs/>
                <w:i/>
              </w:rPr>
            </w:r>
            <w:r>
              <w:rPr>
                <w:b/>
                <w:bCs/>
                <w:i/>
              </w:rPr>
            </w:r>
          </w:p>
        </w:tc>
        <w:tc>
          <w:tcPr>
            <w:tcBorders/>
            <w:tcW w:w="4757" w:type="dxa"/>
            <w:vAlign w:val="center"/>
            <w:vMerge w:val="restart"/>
            <w:textDirection w:val="lrTb"/>
            <w:noWrap w:val="false"/>
          </w:tcPr>
          <w:p w14:paraId="334D4DFF">
            <w:pPr>
              <w:pBdr/>
              <w:spacing w:after="120"/>
              <w:ind/>
              <w:jc w:val="center"/>
              <w:rPr>
                <w:b/>
                <w:bCs/>
                <w:i/>
              </w:rPr>
            </w:pPr>
            <w:r>
              <w:rPr>
                <w:b/>
                <w:bCs/>
                <w:i/>
                <w:lang w:val="pt-BR"/>
              </w:rPr>
              <w:t xml:space="preserve">View</w:t>
            </w:r>
            <w:r>
              <w:rPr>
                <w:b/>
                <w:bCs/>
                <w:i/>
              </w:rPr>
            </w:r>
            <w:r>
              <w:rPr>
                <w:b/>
                <w:bCs/>
                <w:i/>
              </w:rPr>
            </w:r>
          </w:p>
        </w:tc>
      </w:tr>
      <w:tr>
        <w:trPr/>
        <w:tc>
          <w:tcPr>
            <w:tcBorders/>
            <w:tcW w:w="4758" w:type="dxa"/>
            <w:vAlign w:val="center"/>
            <w:vMerge w:val="restart"/>
            <w:textDirection w:val="lrTb"/>
            <w:noWrap w:val="false"/>
          </w:tcPr>
          <w:p w14:paraId="493DAF6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28800" cy="244144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46571" name=""/>
                              <pic:cNvPicPr>
                                <a:picLocks noChangeAspect="1"/>
                              </pic:cNvPicPr>
                              <pic:nvPr/>
                            </pic:nvPicPr>
                            <pic:blipFill rotWithShape="1">
                              <a:blip r:embed="rId35"/>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4.00pt;height:192.24pt;mso-wrap-distance-left:0.00pt;mso-wrap-distance-top:0.00pt;mso-wrap-distance-right:0.00pt;mso-wrap-distance-bottom:0.00pt;rotation:0;z-index:1;" stroked="false">
                      <v:imagedata r:id="rId35"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0B85D36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86000" cy="170992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09172" name=""/>
                              <pic:cNvPicPr>
                                <a:picLocks noChangeAspect="1"/>
                              </pic:cNvPicPr>
                              <pic:nvPr/>
                            </pic:nvPicPr>
                            <pic:blipFill rotWithShape="1">
                              <a:blip r:embed="rId36"/>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0.00pt;height:134.64pt;mso-wrap-distance-left:0.00pt;mso-wrap-distance-top:0.00pt;mso-wrap-distance-right:0.00pt;mso-wrap-distance-bottom:0.00pt;rotation:0;z-index:1;" stroked="false">
                      <v:imagedata r:id="rId36" o:title=""/>
                      <o:lock v:ext="edit" rotation="t"/>
                    </v:shape>
                  </w:pict>
                </mc:Fallback>
              </mc:AlternateContent>
            </w:r>
            <w:r>
              <w:rPr>
                <w:b/>
                <w:bCs/>
                <w:i/>
                <w:lang w:val="pt-BR"/>
              </w:rPr>
            </w:r>
            <w:r>
              <w:rPr>
                <w:b/>
                <w:bCs/>
                <w:i/>
                <w:lang w:val="pt-BR"/>
              </w:rPr>
            </w:r>
          </w:p>
        </w:tc>
      </w:tr>
    </w:tbl>
    <w:p w14:paraId="1B410DB9" w14:textId="524702BD">
      <w:pPr>
        <w:pBdr/>
        <w:spacing/>
        <w:ind/>
        <w:rPr/>
      </w:pPr>
      <w:r/>
      <w:r/>
    </w:p>
    <w:p w14:paraId="059C2F74">
      <w:pPr>
        <w:pBdr/>
        <w:spacing w:after="200" w:line="276" w:lineRule="auto"/>
        <w:ind/>
        <w:rPr/>
      </w:pPr>
      <w:r>
        <w:rPr>
          <w:highlight w:val="none"/>
        </w:rPr>
      </w:r>
      <w:r>
        <w:rPr>
          <w:highlight w:val="none"/>
        </w:rPr>
      </w:r>
      <w:r/>
    </w:p>
    <w:p w14:paraId="05D4E551">
      <w:pPr>
        <w:pBdr/>
        <w:spacing w:after="200" w:line="276" w:lineRule="auto"/>
        <w:ind/>
        <w:rPr>
          <w:highlight w:val="none"/>
        </w:rPr>
      </w:pPr>
      <w:r>
        <w:rPr>
          <w:highlight w:val="none"/>
        </w:rPr>
      </w:r>
      <w:r>
        <w:rPr>
          <w:highlight w:val="none"/>
        </w:rPr>
      </w:r>
      <w:r>
        <w:rPr>
          <w:highlight w:val="none"/>
        </w:rPr>
      </w:r>
    </w:p>
    <w:p w14:paraId="37412123" w14:textId="77777777">
      <w:pPr>
        <w:pBdr/>
        <w:spacing w:after="200" w:line="276" w:lineRule="auto"/>
        <w:ind/>
        <w:jc w:val="center"/>
        <w:rPr/>
      </w:pPr>
      <w:r>
        <w:rPr>
          <w:b/>
          <w:bCs/>
        </w:rPr>
        <w:t xml:space="preserve">PHÁP LÝ TÀI SẢN</w:t>
      </w:r>
      <w:r>
        <w:rPr>
          <w:highlight w:val="none"/>
        </w:rPr>
      </w:r>
      <w:r/>
    </w:p>
    <w:p w14:paraId="04B36409">
      <w:pPr>
        <w:pBdr/>
        <w:spacing w:after="200" w:line="276" w:lineRule="auto"/>
        <w:ind/>
        <w:jc w:val="center"/>
        <w:rPr/>
      </w:pP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0</wp:posOffset>
                </wp:positionH>
                <wp:positionV relativeFrom="paragraph">
                  <wp:posOffset>0</wp:posOffset>
                </wp:positionV>
                <wp:extent cx="6048375" cy="4250980"/>
                <wp:effectExtent l="0" t="0" r="0" b="0"/>
                <wp:wrapSquare wrapText="bothSides"/>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43040" name=""/>
                        <pic:cNvPicPr>
                          <a:picLocks noChangeAspect="1"/>
                        </pic:cNvPicPr>
                        <pic:nvPr/>
                      </pic:nvPicPr>
                      <pic:blipFill rotWithShape="1">
                        <a:blip r:embed="rId37"/>
                        <a:stretch/>
                      </pic:blipFill>
                      <pic:spPr bwMode="auto">
                        <a:xfrm>
                          <a:off x="0" y="0"/>
                          <a:ext cx="6048374" cy="425098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91520;o:allowoverlap:true;o:allowincell:true;mso-position-horizontal-relative:text;margin-left:0.00pt;mso-position-horizontal:absolute;mso-position-vertical-relative:text;margin-top:0.00pt;mso-position-vertical:absolute;width:476.25pt;height:334.72pt;mso-wrap-distance-left:9.07pt;mso-wrap-distance-top:0.00pt;mso-wrap-distance-right:9.07pt;mso-wrap-distance-bottom:0.00pt;z-index:1;" stroked="false">
                <w10:wrap type="square"/>
                <v:imagedata r:id="rId37" o:title=""/>
                <o:lock v:ext="edit" rotation="t"/>
              </v:shape>
            </w:pict>
          </mc:Fallback>
        </mc:AlternateContent>
      </w:r>
      <w:r>
        <mc:AlternateContent>
          <mc:Choice Requires="wpg">
            <w:drawing>
              <wp:inline xmlns:wp="http://schemas.openxmlformats.org/drawingml/2006/wordprocessingDrawing" distT="0" distB="0" distL="0" distR="0">
                <wp:extent cx="6048375" cy="430633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46376" name=""/>
                        <pic:cNvPicPr>
                          <a:picLocks noChangeAspect="1"/>
                        </pic:cNvPicPr>
                        <pic:nvPr/>
                      </pic:nvPicPr>
                      <pic:blipFill rotWithShape="1">
                        <a:blip r:embed="rId38"/>
                        <a:stretch/>
                      </pic:blipFill>
                      <pic:spPr bwMode="auto">
                        <a:xfrm>
                          <a:off x="0" y="0"/>
                          <a:ext cx="6048374" cy="4306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39.08pt;mso-wrap-distance-left:0.00pt;mso-wrap-distance-top:0.00pt;mso-wrap-distance-right:0.00pt;mso-wrap-distance-bottom:0.00pt;z-index:1;" stroked="false">
                <v:imagedata r:id="rId38" o:title=""/>
                <o:lock v:ext="edit" rotation="t"/>
              </v:shape>
            </w:pict>
          </mc:Fallback>
        </mc:AlternateContent>
      </w:r>
      <w:r>
        <w:rPr>
          <w:highlight w:val="none"/>
        </w:rPr>
      </w:r>
      <w:r/>
    </w:p>
    <w:p w14:paraId="4B604749">
      <w:pPr>
        <w:pBdr/>
        <w:spacing w:after="200" w:line="276" w:lineRule="auto"/>
        <w:ind/>
        <w:jc w:val="center"/>
        <w:rPr>
          <w:highlight w:val="none"/>
        </w:rPr>
      </w:pPr>
      <w:r>
        <w:rPr>
          <w:highlight w:val="none"/>
        </w:rPr>
      </w:r>
      <w:r>
        <w:rPr>
          <w:highlight w:val="none"/>
        </w:rPr>
      </w:r>
      <w:r>
        <w:rPr>
          <w:highlight w:val="none"/>
        </w:rPr>
      </w:r>
    </w:p>
    <w:p w14:paraId="400C623B">
      <w:pPr>
        <w:pBdr/>
        <w:spacing w:after="200" w:line="276" w:lineRule="auto"/>
        <w:ind/>
        <w:jc w:val="center"/>
        <w:rPr/>
      </w:pPr>
      <w:r>
        <w:rPr>
          <w:b/>
          <w:bCs/>
        </w:rPr>
        <w:t xml:space="preserve">BIÊN BẢN KHẢO SÁT</w:t>
      </w:r>
      <w:r>
        <w:rPr>
          <w:highlight w:val="none"/>
        </w:rPr>
      </w:r>
      <w:r/>
    </w:p>
    <w:p w14:paraId="3BADF161">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854988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1981" name=""/>
                        <pic:cNvPicPr>
                          <a:picLocks noChangeAspect="1"/>
                        </pic:cNvPicPr>
                        <pic:nvPr/>
                      </pic:nvPicPr>
                      <pic:blipFill rotWithShape="1">
                        <a:blip r:embed="rId39"/>
                        <a:stretch/>
                      </pic:blipFill>
                      <pic:spPr bwMode="auto">
                        <a:xfrm>
                          <a:off x="0" y="0"/>
                          <a:ext cx="6048374" cy="85498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73.22pt;mso-wrap-distance-left:0.00pt;mso-wrap-distance-top:0.00pt;mso-wrap-distance-right:0.00pt;mso-wrap-distance-bottom:0.00pt;z-index:1;" stroked="false">
                <v:imagedata r:id="rId39" o:title=""/>
                <o:lock v:ext="edit" rotation="t"/>
              </v:shape>
            </w:pict>
          </mc:Fallback>
        </mc:AlternateContent>
      </w:r>
      <w:r>
        <w:br w:type="page" w:clear="all"/>
      </w:r>
      <w:r>
        <w:rPr>
          <w:highlight w:val="none"/>
        </w:rPr>
      </w:r>
      <w:r>
        <w:rPr>
          <w:highlight w:val="none"/>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rFonts w:ascii="Times New Roman" w:hAnsi="Times New Roman" w:eastAsia="Times New Roman" w:cs="Times New Roman"/>
          <w:i/>
          <w:color w:val="000000"/>
          <w:sz w:val="24"/>
        </w:rPr>
        <w:t xml:space="preserve">275/2025/1836/VFI-BC.51.A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0"/>
        <w:gridCol w:w="2725"/>
        <w:gridCol w:w="6090"/>
      </w:tblGrid>
      <w:tr>
        <w:trPr>
          <w:trHeight w:val="276"/>
        </w:trPr>
        <w:tc>
          <w:tcPr>
            <w:gridSpan w:val="3"/>
            <w:tcBorders/>
            <w:tcMar>
              <w:left w:w="15" w:type="dxa"/>
              <w:top w:w="15" w:type="dxa"/>
              <w:right w:w="15" w:type="dxa"/>
              <w:bottom w:w="0" w:type="dxa"/>
            </w:tcMar>
            <w:tcW w:w="9354" w:type="dxa"/>
            <w:vAlign w:val="bottom"/>
            <w:textDirection w:val="lrTb"/>
            <w:noWrap/>
          </w:tcPr>
          <w:p w14:paraId="006CBAC2">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0" w:type="dxa"/>
            <w:vAlign w:val="top"/>
            <w:textDirection w:val="lrTb"/>
            <w:noWrap w:val="false"/>
          </w:tcPr>
          <w:p w14:paraId="6C4A66EB">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25" w:type="dxa"/>
            <w:vAlign w:val="top"/>
            <w:textDirection w:val="lrTb"/>
            <w:noWrap w:val="false"/>
          </w:tcPr>
          <w:p w14:paraId="74B270C9">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90" w:type="dxa"/>
            <w:vAlign w:val="top"/>
            <w:textDirection w:val="lrTb"/>
            <w:noWrap w:val="false"/>
          </w:tcPr>
          <w:p w14:paraId="6F10A916">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20E9EC5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188878EA">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DABB6AE">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https://batdongsan.com.vn/ban-can-ho-chung-cu-phuong-la-khe-prj-the-terra-an-hung/b-91m2-3pn-2wc-tai-7-5-ty-gia-chu-ha-dong-ha-noi-pr44684942</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2518294C">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AF63948">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5F656AC0">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7.500.000.000</w:t>
            </w:r>
            <w:r>
              <w:rPr>
                <w:highlight w:val="white"/>
              </w:rPr>
            </w:r>
            <w:r>
              <w:rPr>
                <w:highlight w:val="white"/>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A34418B">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3562C3DB">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1DBBFD1">
            <w:pPr>
              <w:pBdr/>
              <w:spacing w:after="0" w:before="0" w:line="240" w:lineRule="auto"/>
              <w:ind/>
              <w:jc w:val="center"/>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7.125.000.000</w:t>
            </w:r>
            <w:r>
              <w:rPr>
                <w:highlight w:val="white"/>
              </w:rPr>
            </w:r>
            <w:r>
              <w:rPr>
                <w:highlight w:val="white"/>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C22D15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1392D19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9F41C81">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595AF007">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FA7A223">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51703DE">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15C8CC1">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53BD885">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537ADE26">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1665DAC2">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4BA2848">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1BDE71C7">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8374820">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721C9ACF">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51AB611">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959"/>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8A7611E">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122A6402">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37FDE5C">
            <w:pPr>
              <w:pBdr/>
              <w:spacing w:after="0" w:before="0" w:line="240" w:lineRule="auto"/>
              <w:ind/>
              <w:jc w:val="center"/>
              <w:rPr/>
            </w:pPr>
            <w:r>
              <w:rPr>
                <w:rFonts w:ascii="Times New Roman" w:hAnsi="Times New Roman" w:eastAsia="Times New Roman" w:cs="Times New Roman"/>
                <w:color w:val="000000"/>
                <w:sz w:val="22"/>
              </w:rPr>
              <w:t xml:space="preserve">Tháp V3 Chung cư The Terra An Hưng Phường Dương Nội, Thành phố Hà Nội</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080D3E58">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467C78FC">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73C32039">
            <w:pPr>
              <w:pBdr/>
              <w:spacing w:after="0" w:before="0" w:line="240" w:lineRule="auto"/>
              <w:ind/>
              <w:jc w:val="center"/>
              <w:rPr/>
            </w:pPr>
            <w:r>
              <w:rPr>
                <w:rFonts w:ascii="Times New Roman" w:hAnsi="Times New Roman" w:eastAsia="Times New Roman" w:cs="Times New Roman"/>
                <w:color w:val="000000"/>
                <w:sz w:val="22"/>
              </w:rPr>
              <w:t xml:space="preserve">90,6</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4CA9DC0">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55605026">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33EB11CB">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364C868">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A3DE8B3">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03EAA753">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43DD460">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59D3BE20">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35E0EB24">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75C4C1C5">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681514AD">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6A5FBB4">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r>
      <w:tr>
        <w:trPr>
          <w:trHeight w:val="312"/>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3BB2ACEC">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5A538FE3">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372CAE07">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5AFE9116">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51C12FA5">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350F2C20">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26C87F54">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38F8F94C">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2106D42F">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textDirection w:val="lrTb"/>
            <w:noWrap/>
          </w:tcPr>
          <w:p w14:paraId="67C59CCE">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25" w:type="dxa"/>
            <w:vAlign w:val="center"/>
            <w:textDirection w:val="lrTb"/>
            <w:noWrap w:val="false"/>
          </w:tcPr>
          <w:p w14:paraId="25CBA820">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90" w:type="dxa"/>
            <w:vAlign w:val="center"/>
            <w:textDirection w:val="lrTb"/>
            <w:noWrap w:val="false"/>
          </w:tcPr>
          <w:p w14:paraId="4D183A37">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0" w:type="dxa"/>
            <w:vAlign w:val="center"/>
            <w:vMerge w:val="restart"/>
            <w:textDirection w:val="lrTb"/>
            <w:noWrap/>
          </w:tcPr>
          <w:p w14:paraId="08E3506D">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6" w:space="0"/>
              <w:right w:val="single" w:color="000000" w:sz="6" w:space="0"/>
            </w:tcBorders>
            <w:tcMar>
              <w:left w:w="15" w:type="dxa"/>
              <w:top w:w="15" w:type="dxa"/>
              <w:right w:w="15" w:type="dxa"/>
              <w:bottom w:w="0" w:type="dxa"/>
            </w:tcMar>
            <w:tcW w:w="8815" w:type="dxa"/>
            <w:vAlign w:val="center"/>
            <w:vMerge w:val="restart"/>
            <w:textDirection w:val="lrTb"/>
            <w:noWrap w:val="false"/>
          </w:tcPr>
          <w:p w14:paraId="1361244C">
            <w:pPr>
              <w:pBdr/>
              <w:spacing w:after="0" w:before="0" w:line="240" w:lineRule="auto"/>
              <w:ind/>
              <w:jc w:val="left"/>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4572000" cy="307238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62791" name=""/>
                              <pic:cNvPicPr>
                                <a:picLocks noChangeAspect="1"/>
                              </pic:cNvPicPr>
                              <pic:nvPr/>
                            </pic:nvPicPr>
                            <pic:blipFill rotWithShape="1">
                              <a:blip r:embed="rId40"/>
                              <a:stretch/>
                            </pic:blipFill>
                            <pic:spPr bwMode="auto">
                              <a:xfrm rot="0" flipH="0" flipV="0">
                                <a:off x="0" y="0"/>
                                <a:ext cx="4572000" cy="3072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0.00pt;height:241.92pt;mso-wrap-distance-left:0.00pt;mso-wrap-distance-top:0.00pt;mso-wrap-distance-right:0.00pt;mso-wrap-distance-bottom:0.00pt;rotation:0;z-index:1;" stroked="false">
                      <v:imagedata r:id="rId40" o:title=""/>
                      <o:lock v:ext="edit" rotation="t"/>
                    </v:shape>
                  </w:pict>
                </mc:Fallback>
              </mc:AlternateContent>
            </w:r>
            <w:r>
              <mc:AlternateContent>
                <mc:Choice Requires="wpg">
                  <w:drawing>
                    <wp:inline xmlns:wp="http://schemas.openxmlformats.org/drawingml/2006/wordprocessingDrawing" distT="0" distB="0" distL="0" distR="0">
                      <wp:extent cx="3200400" cy="318211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68199" name=""/>
                              <pic:cNvPicPr>
                                <a:picLocks noChangeAspect="1"/>
                              </pic:cNvPicPr>
                              <pic:nvPr/>
                            </pic:nvPicPr>
                            <pic:blipFill rotWithShape="1">
                              <a:blip r:embed="rId41"/>
                              <a:stretch/>
                            </pic:blipFill>
                            <pic:spPr bwMode="auto">
                              <a:xfrm rot="0" flipH="0" flipV="0">
                                <a:off x="0" y="0"/>
                                <a:ext cx="3200400" cy="31821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2.00pt;height:250.56pt;mso-wrap-distance-left:0.00pt;mso-wrap-distance-top:0.00pt;mso-wrap-distance-right:0.00pt;mso-wrap-distance-bottom:0.00pt;rotation:0;z-index:1;" stroked="false">
                      <v:imagedata r:id="rId41" o:title=""/>
                      <o:lock v:ext="edit" rotation="t"/>
                    </v:shape>
                  </w:pict>
                </mc:Fallback>
              </mc:AlternateContent>
            </w:r>
            <w:r>
              <mc:AlternateContent>
                <mc:Choice Requires="wpg">
                  <w:drawing>
                    <wp:inline xmlns:wp="http://schemas.openxmlformats.org/drawingml/2006/wordprocessingDrawing" distT="0" distB="0" distL="0" distR="0">
                      <wp:extent cx="1371600" cy="886968"/>
                      <wp:effectExtent l="228600" t="146304" r="228600" b="146304"/>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09209" name=""/>
                              <pic:cNvPicPr>
                                <a:picLocks noChangeAspect="1"/>
                              </pic:cNvPicPr>
                              <pic:nvPr/>
                            </pic:nvPicPr>
                            <pic:blipFill rotWithShape="1">
                              <a:blip r:embed="rId42"/>
                              <a:stretch/>
                            </pic:blipFill>
                            <pic:spPr bwMode="auto">
                              <a:xfrm rot="0" flipH="0" flipV="0">
                                <a:off x="0" y="0"/>
                                <a:ext cx="1371599" cy="886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8.00pt;height:69.84pt;mso-wrap-distance-left:0.00pt;mso-wrap-distance-top:0.00pt;mso-wrap-distance-right:0.00pt;mso-wrap-distance-bottom:0.00pt;rotation:0;z-index:1;" stroked="false">
                      <v:imagedata r:id="rId42"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rPr>
            </w:r>
            <w:r>
              <w:rPr>
                <w:b/>
                <w:bCs/>
                <w:i/>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highlight w:val="none"/>
          <w:lang w:val="pt-BR"/>
        </w:rPr>
      </w:pPr>
      <w:r>
        <w:rPr>
          <w:b/>
          <w:bCs/>
          <w:iCs/>
          <w:lang w:val="pt-BR"/>
        </w:rPr>
        <w:br w:type="page" w:clear="all"/>
      </w:r>
      <w:r>
        <w:rPr>
          <w:b/>
          <w:bCs/>
          <w:iCs/>
          <w:highlight w:val="none"/>
          <w:lang w:val="pt-BR"/>
        </w:rPr>
      </w:r>
      <w:r>
        <w:rPr>
          <w:b/>
          <w:bCs/>
          <w:iCs/>
          <w:highlight w:val="none"/>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9"/>
        <w:gridCol w:w="2723"/>
        <w:gridCol w:w="6092"/>
      </w:tblGrid>
      <w:tr>
        <w:trPr>
          <w:trHeight w:val="276"/>
        </w:trPr>
        <w:tc>
          <w:tcPr>
            <w:gridSpan w:val="3"/>
            <w:tcBorders/>
            <w:tcMar>
              <w:left w:w="15" w:type="dxa"/>
              <w:top w:w="15" w:type="dxa"/>
              <w:right w:w="15" w:type="dxa"/>
              <w:bottom w:w="0" w:type="dxa"/>
            </w:tcMar>
            <w:tcW w:w="9354" w:type="dxa"/>
            <w:vAlign w:val="bottom"/>
            <w:textDirection w:val="lrTb"/>
            <w:noWrap/>
          </w:tcPr>
          <w:p w14:paraId="62E295E6">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39" w:type="dxa"/>
            <w:vAlign w:val="top"/>
            <w:textDirection w:val="lrTb"/>
            <w:noWrap w:val="false"/>
          </w:tcPr>
          <w:p w14:paraId="1E102071">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23" w:type="dxa"/>
            <w:vAlign w:val="top"/>
            <w:textDirection w:val="lrTb"/>
            <w:noWrap w:val="false"/>
          </w:tcPr>
          <w:p w14:paraId="3200B6D8">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92" w:type="dxa"/>
            <w:vAlign w:val="top"/>
            <w:textDirection w:val="lrTb"/>
            <w:noWrap w:val="false"/>
          </w:tcPr>
          <w:p w14:paraId="16ECA522">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0D27B1B3">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01E2779C">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4545C81E">
            <w:pPr>
              <w:pBdr/>
              <w:spacing w:after="0" w:before="0" w:line="240" w:lineRule="auto"/>
              <w:ind/>
              <w:jc w:val="center"/>
              <w:rPr>
                <w:rFonts w:ascii="Times New Roman" w:hAnsi="Times New Roman" w:cs="Times New Roman"/>
              </w:rPr>
            </w:pPr>
            <w:r/>
            <w:hyperlink r:id="rId43" w:tooltip="https://batdongsan.com.vn/ban-can-ho-chung-cu-phuong-la-khe-prj-the-terra-an-hung/-b-2pn2wc-75m-nt-full-bc-tb-gia-6-7-ty-bao-phi-co-tl-pr44665569" w:history="1">
              <w:r>
                <w:rPr>
                  <w:rStyle w:val="1019"/>
                  <w:rFonts w:ascii="Times New Roman" w:hAnsi="Times New Roman" w:eastAsia="Times New Roman" w:cs="Times New Roman"/>
                  <w:color w:val="000000"/>
                  <w:sz w:val="22"/>
                  <w:u w:val="none"/>
                </w:rPr>
                <w:t xml:space="preserve">https://batdongsan.com.vn/ban-can-ho-chung-cu-phuong-la-khe-prj-the-terra-an-hung/-b-2pn2wc-75m-nt-full-bc-tb-gia-6-7-ty-bao-phi-co-tl-pr44665569</w:t>
              </w:r>
            </w:hyperlink>
            <w:r>
              <w:rPr>
                <w:rFonts w:ascii="Times New Roman" w:hAnsi="Times New Roman" w:cs="Times New Roman"/>
              </w:rPr>
            </w:r>
            <w:r>
              <w:rPr>
                <w:rFonts w:ascii="Times New Roman" w:hAnsi="Times New Roman" w:cs="Times New Roman"/>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0EAD7B2A">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162A7E57">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0F4FB88D">
            <w:pPr>
              <w:pBdr/>
              <w:spacing w:after="0" w:before="0" w:line="240" w:lineRule="auto"/>
              <w:ind/>
              <w:jc w:val="center"/>
              <w:rPr/>
            </w:pPr>
            <w:r>
              <w:rPr>
                <w:rFonts w:ascii="Times New Roman" w:hAnsi="Times New Roman" w:eastAsia="Times New Roman" w:cs="Times New Roman"/>
                <w:color w:val="000000"/>
                <w:sz w:val="22"/>
              </w:rPr>
              <w:t xml:space="preserve">6.700.000.000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46FBF1C9">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63C8033B">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35722A76">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6.365.000.000</w:t>
            </w:r>
            <w:r>
              <w:rPr>
                <w:highlight w:val="white"/>
              </w:rPr>
            </w:r>
            <w:r>
              <w:rPr>
                <w:highlight w:val="white"/>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4BB94DCA">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79147240">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5BDFCD7E">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79573140">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590B5C0E">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3AED4295">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06A78EE1">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1CE25BF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33A81A10">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0A10DEF1">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3E68849C">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37C39DA2">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6F60C3A9">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0CA62732">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1501D8E5">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804"/>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5DE25742">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6218E766">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2AE82C29">
            <w:pPr>
              <w:pBdr/>
              <w:spacing w:after="0" w:before="0" w:line="240" w:lineRule="auto"/>
              <w:ind/>
              <w:jc w:val="center"/>
              <w:rPr/>
            </w:pPr>
            <w:r>
              <w:rPr>
                <w:rFonts w:ascii="Times New Roman" w:hAnsi="Times New Roman" w:eastAsia="Times New Roman" w:cs="Times New Roman"/>
                <w:color w:val="000000"/>
                <w:sz w:val="22"/>
              </w:rPr>
              <w:t xml:space="preserve">Tháp V2 Chung cư The Terra An Hưng Phường Dương Nội, Thành phố Hà Nội</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29DB9C01">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1FC08DB6">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7C9E35F7">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7F17535B">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276FE579">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262B05CA">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708B72D3">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50C751BA">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2EAFAD05">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782C2E14">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7A80D721">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21BE7C36">
            <w:pPr>
              <w:pBdr/>
              <w:spacing w:after="0" w:before="0" w:line="240" w:lineRule="auto"/>
              <w:ind/>
              <w:jc w:val="center"/>
              <w:rPr/>
            </w:pPr>
            <w:r>
              <w:rPr>
                <w:rFonts w:ascii="Times New Roman" w:hAnsi="Times New Roman" w:eastAsia="Times New Roman" w:cs="Times New Roman"/>
                <w:color w:val="000000"/>
                <w:sz w:val="22"/>
              </w:rPr>
              <w:t xml:space="preserve"> Ban công hướng Tây Bắc</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6BA6376A">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072354E8">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0609BCB9">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2DB686EC">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43236E6A">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50637F80">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60B19E10">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71C94712">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45673283">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3D8EC0E9">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14816BE8">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50EFCE17">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textDirection w:val="lrTb"/>
            <w:noWrap/>
          </w:tcPr>
          <w:p w14:paraId="40FBDC79">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23" w:type="dxa"/>
            <w:vAlign w:val="center"/>
            <w:textDirection w:val="lrTb"/>
            <w:noWrap w:val="false"/>
          </w:tcPr>
          <w:p w14:paraId="1D4F3D88">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92" w:type="dxa"/>
            <w:vAlign w:val="center"/>
            <w:textDirection w:val="lrTb"/>
            <w:noWrap w:val="false"/>
          </w:tcPr>
          <w:p w14:paraId="30332B6C">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39" w:type="dxa"/>
            <w:vAlign w:val="center"/>
            <w:vMerge w:val="restart"/>
            <w:textDirection w:val="lrTb"/>
            <w:noWrap/>
          </w:tcPr>
          <w:p w14:paraId="31D5EF35">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6" w:space="0"/>
              <w:right w:val="single" w:color="000000" w:sz="6" w:space="0"/>
            </w:tcBorders>
            <w:tcMar>
              <w:left w:w="15" w:type="dxa"/>
              <w:top w:w="15" w:type="dxa"/>
              <w:right w:w="15" w:type="dxa"/>
              <w:bottom w:w="0" w:type="dxa"/>
            </w:tcMar>
            <w:tcW w:w="8815" w:type="dxa"/>
            <w:vAlign w:val="center"/>
            <w:vMerge w:val="restart"/>
            <w:textDirection w:val="lrTb"/>
            <w:noWrap w:val="false"/>
          </w:tcPr>
          <w:p w14:paraId="2130F4CB">
            <w:pPr>
              <w:pBdr/>
              <w:spacing w:after="0" w:before="0" w:line="240" w:lineRule="auto"/>
              <w:ind/>
              <w:jc w:val="left"/>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3657600" cy="245059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34206" name=""/>
                              <pic:cNvPicPr>
                                <a:picLocks noChangeAspect="1"/>
                              </pic:cNvPicPr>
                              <pic:nvPr/>
                            </pic:nvPicPr>
                            <pic:blipFill rotWithShape="1">
                              <a:blip r:embed="rId44"/>
                              <a:stretch/>
                            </pic:blipFill>
                            <pic:spPr bwMode="auto">
                              <a:xfrm rot="0" flipH="0" flipV="0">
                                <a:off x="0" y="0"/>
                                <a:ext cx="3657600" cy="2450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88.00pt;height:192.96pt;mso-wrap-distance-left:0.00pt;mso-wrap-distance-top:0.00pt;mso-wrap-distance-right:0.00pt;mso-wrap-distance-bottom:0.00pt;rotation:0;z-index:1;" stroked="false">
                      <v:imagedata r:id="rId44" o:title=""/>
                      <o:lock v:ext="edit" rotation="t"/>
                    </v:shape>
                  </w:pict>
                </mc:Fallback>
              </mc:AlternateContent>
            </w:r>
            <w:r>
              <mc:AlternateContent>
                <mc:Choice Requires="wpg">
                  <w:drawing>
                    <wp:inline xmlns:wp="http://schemas.openxmlformats.org/drawingml/2006/wordprocessingDrawing" distT="0" distB="0" distL="0" distR="0">
                      <wp:extent cx="3657600" cy="232257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3848" name=""/>
                              <pic:cNvPicPr>
                                <a:picLocks noChangeAspect="1"/>
                              </pic:cNvPicPr>
                              <pic:nvPr/>
                            </pic:nvPicPr>
                            <pic:blipFill rotWithShape="1">
                              <a:blip r:embed="rId45"/>
                              <a:stretch/>
                            </pic:blipFill>
                            <pic:spPr bwMode="auto">
                              <a:xfrm rot="0" flipH="0" flipV="0">
                                <a:off x="0" y="0"/>
                                <a:ext cx="3657600" cy="2322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88.00pt;height:182.88pt;mso-wrap-distance-left:0.00pt;mso-wrap-distance-top:0.00pt;mso-wrap-distance-right:0.00pt;mso-wrap-distance-bottom:0.00pt;rotation:0;z-index:1;" stroked="false">
                      <v:imagedata r:id="rId45" o:title=""/>
                      <o:lock v:ext="edit" rotation="t"/>
                    </v:shape>
                  </w:pict>
                </mc:Fallback>
              </mc:AlternateContent>
            </w:r>
            <w:r>
              <mc:AlternateContent>
                <mc:Choice Requires="wpg">
                  <w:drawing>
                    <wp:inline xmlns:wp="http://schemas.openxmlformats.org/drawingml/2006/wordprocessingDrawing" distT="0" distB="0" distL="0" distR="0">
                      <wp:extent cx="1371600" cy="841248"/>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40379" name=""/>
                              <pic:cNvPicPr>
                                <a:picLocks noChangeAspect="1"/>
                              </pic:cNvPicPr>
                              <pic:nvPr/>
                            </pic:nvPicPr>
                            <pic:blipFill rotWithShape="1">
                              <a:blip r:embed="rId46"/>
                              <a:stretch/>
                            </pic:blipFill>
                            <pic:spPr bwMode="auto">
                              <a:xfrm rot="0" flipH="0" flipV="0">
                                <a:off x="0" y="0"/>
                                <a:ext cx="1371599" cy="841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08.00pt;height:66.24pt;mso-wrap-distance-left:0.00pt;mso-wrap-distance-top:0.00pt;mso-wrap-distance-right:0.00pt;mso-wrap-distance-bottom:0.00pt;rotation:0;z-index:1;" stroked="false">
                      <v:imagedata r:id="rId46"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2192A66F">
      <w:pPr>
        <w:pBdr/>
        <w:spacing w:after="200" w:line="276" w:lineRule="auto"/>
        <w:ind/>
        <w:rPr>
          <w:b/>
          <w:bCs/>
          <w:lang w:val="pt-BR"/>
        </w:rPr>
      </w:pPr>
      <w:r>
        <w:rPr>
          <w:b/>
          <w:bCs/>
          <w:iCs/>
          <w:highlight w:val="none"/>
          <w:lang w:val="pt-BR" w:bidi="pt-BR"/>
        </w:rPr>
      </w:r>
      <w:r>
        <w:rPr>
          <w:b/>
          <w:bCs/>
          <w:lang w:val="pt-BR"/>
        </w:rPr>
      </w:r>
      <w:r>
        <w:rPr>
          <w:b/>
          <w:b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i/>
              </w:rPr>
            </w:pPr>
            <w:r>
              <w:rPr>
                <w:b/>
                <w:bCs/>
                <w:i/>
                <w:iCs/>
              </w:rPr>
              <w:t xml:space="preserve">Nguyễn Đăng Hiếu</w:t>
            </w:r>
            <w:r>
              <w:rPr>
                <w:b/>
                <w:bCs/>
                <w:i/>
              </w:rPr>
            </w:r>
            <w:r>
              <w:rPr>
                <w:b/>
                <w:bCs/>
                <w:i/>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1"/>
        <w:gridCol w:w="2733"/>
        <w:gridCol w:w="6080"/>
      </w:tblGrid>
      <w:tr>
        <w:trPr>
          <w:trHeight w:val="276"/>
        </w:trPr>
        <w:tc>
          <w:tcPr>
            <w:gridSpan w:val="3"/>
            <w:tcBorders/>
            <w:tcMar>
              <w:left w:w="15" w:type="dxa"/>
              <w:top w:w="15" w:type="dxa"/>
              <w:right w:w="15" w:type="dxa"/>
              <w:bottom w:w="0" w:type="dxa"/>
            </w:tcMar>
            <w:tcW w:w="9354" w:type="dxa"/>
            <w:vAlign w:val="bottom"/>
            <w:textDirection w:val="lrTb"/>
            <w:noWrap/>
          </w:tcPr>
          <w:p w14:paraId="231DA547">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312"/>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1" w:type="dxa"/>
            <w:vAlign w:val="top"/>
            <w:textDirection w:val="lrTb"/>
            <w:noWrap w:val="false"/>
          </w:tcPr>
          <w:p w14:paraId="79F44E74">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33" w:type="dxa"/>
            <w:vAlign w:val="top"/>
            <w:textDirection w:val="lrTb"/>
            <w:noWrap w:val="false"/>
          </w:tcPr>
          <w:p w14:paraId="5F8AA4A7">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80" w:type="dxa"/>
            <w:vAlign w:val="top"/>
            <w:textDirection w:val="lrTb"/>
            <w:noWrap w:val="false"/>
          </w:tcPr>
          <w:p w14:paraId="4BEB950F">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8020101">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9DD8694">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649D574D">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8980D26">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731DA4A">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19AD2CB8">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8.280.000.000</w:t>
            </w:r>
            <w:r>
              <w:rPr>
                <w:highlight w:val="white"/>
              </w:rPr>
            </w:r>
            <w:r>
              <w:rPr>
                <w:highlight w:val="white"/>
              </w:rPr>
            </w:r>
          </w:p>
        </w:tc>
      </w:tr>
      <w:tr>
        <w:trPr>
          <w:trHeight w:val="314"/>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97AE54C">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137E6B11">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41D7BF85">
            <w:pPr>
              <w:pBdr/>
              <w:spacing w:after="0" w:before="0" w:line="240" w:lineRule="auto"/>
              <w:ind/>
              <w:jc w:val="center"/>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7.866.000.000</w:t>
            </w:r>
            <w:r>
              <w:rPr>
                <w:highlight w:val="white"/>
              </w:rPr>
            </w:r>
            <w:r>
              <w:rPr>
                <w:highlight w:val="white"/>
              </w:rP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0CC38A4">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3DD9014">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096BDED3">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448F2CE">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42B7F49">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77BE68F5">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D82C394">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DBDEC1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6B9DC151">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60BDB16B">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48A1E52B">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37E935F3">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5A970A5">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2315509">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5A99E29F">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611"/>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33CFC49C">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5F524BE">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052947DE">
            <w:pPr>
              <w:pBdr/>
              <w:spacing w:after="0" w:before="0" w:line="240" w:lineRule="auto"/>
              <w:ind/>
              <w:jc w:val="center"/>
              <w:rPr/>
            </w:pPr>
            <w:r>
              <w:rPr>
                <w:rFonts w:ascii="Times New Roman" w:hAnsi="Times New Roman" w:eastAsia="Times New Roman" w:cs="Times New Roman"/>
                <w:color w:val="000000"/>
                <w:sz w:val="22"/>
              </w:rPr>
              <w:t xml:space="preserve">Tháp V1 Chung cư The Terra An Hưng Phường Dương Nội, Thành phố Hà Nội</w:t>
            </w:r>
            <w:r/>
          </w:p>
        </w:tc>
      </w:tr>
      <w:tr>
        <w:trPr>
          <w:trHeight w:val="55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695C119">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6DF7081">
            <w:pPr>
              <w:pBdr/>
              <w:spacing w:after="0" w:before="0" w:line="240" w:lineRule="auto"/>
              <w:ind/>
              <w:rPr/>
            </w:pPr>
            <w:r>
              <w:rPr>
                <w:rFonts w:ascii="Times New Roman" w:hAnsi="Times New Roman" w:eastAsia="Times New Roman" w:cs="Times New Roman"/>
                <w:color w:val="000000"/>
                <w:sz w:val="22"/>
              </w:rPr>
              <w:t xml:space="preserve">Diện tích trong GCN (thông thủy) (m2)</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541386E8">
            <w:pPr>
              <w:pBdr/>
              <w:spacing w:after="0" w:before="0" w:line="240" w:lineRule="auto"/>
              <w:ind/>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5F1A4F4A">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5E4BCFB0">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1DFAD15F">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2E3C8A17">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722D37C2">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0AB6292E">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DE71A36">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D230F39">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16B141AD">
            <w:pPr>
              <w:pBdr/>
              <w:spacing w:after="0" w:before="0" w:line="240" w:lineRule="auto"/>
              <w:ind/>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44C0F49">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D2BCBA5">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4F3C1D91">
            <w:pPr>
              <w:pBdr/>
              <w:spacing w:after="0" w:before="0" w:line="240" w:lineRule="auto"/>
              <w:ind/>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C4A3D52">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65C885E">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2AA43959">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01B067A2">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0C117D32">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2FAA742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789D99A7">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25DDBF24">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4917DC9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31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textDirection w:val="lrTb"/>
            <w:noWrap/>
          </w:tcPr>
          <w:p w14:paraId="10AC02B9">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33" w:type="dxa"/>
            <w:vAlign w:val="center"/>
            <w:textDirection w:val="lrTb"/>
            <w:noWrap w:val="false"/>
          </w:tcPr>
          <w:p w14:paraId="6AB4C5CC">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80" w:type="dxa"/>
            <w:vAlign w:val="center"/>
            <w:textDirection w:val="lrTb"/>
            <w:noWrap w:val="false"/>
          </w:tcPr>
          <w:p w14:paraId="6080F407">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12"/>
        </w:trPr>
        <w:tc>
          <w:tcPr>
            <w:tcBorders>
              <w:left w:val="single" w:color="000000" w:sz="6" w:space="0"/>
              <w:bottom w:val="single" w:color="000000" w:sz="6" w:space="0"/>
              <w:right w:val="single" w:color="000000" w:sz="6" w:space="0"/>
            </w:tcBorders>
            <w:tcMar>
              <w:left w:w="15" w:type="dxa"/>
              <w:top w:w="15" w:type="dxa"/>
              <w:right w:w="15" w:type="dxa"/>
              <w:bottom w:w="0" w:type="dxa"/>
            </w:tcMar>
            <w:tcW w:w="541" w:type="dxa"/>
            <w:vAlign w:val="center"/>
            <w:vMerge w:val="restart"/>
            <w:textDirection w:val="lrTb"/>
            <w:noWrap/>
          </w:tcPr>
          <w:p w14:paraId="4005F1F3">
            <w:pPr>
              <w:pBdr/>
              <w:spacing w:after="0" w:before="0" w:line="240" w:lineRule="auto"/>
              <w:ind/>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6" w:space="0"/>
              <w:right w:val="single" w:color="000000" w:sz="6" w:space="0"/>
            </w:tcBorders>
            <w:tcMar>
              <w:left w:w="15" w:type="dxa"/>
              <w:top w:w="15" w:type="dxa"/>
              <w:right w:w="15" w:type="dxa"/>
              <w:bottom w:w="0" w:type="dxa"/>
            </w:tcMar>
            <w:tcW w:w="8813" w:type="dxa"/>
            <w:vAlign w:val="center"/>
            <w:vMerge w:val="restart"/>
            <w:textDirection w:val="lrTb"/>
            <w:noWrap w:val="false"/>
          </w:tcPr>
          <w:p w14:paraId="219F2861">
            <w:pPr>
              <w:pBdr/>
              <w:spacing w:after="0" w:before="0" w:line="240" w:lineRule="auto"/>
              <w:ind/>
              <w:jc w:val="left"/>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4572000" cy="4187952"/>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48473" name=""/>
                              <pic:cNvPicPr>
                                <a:picLocks noChangeAspect="1"/>
                              </pic:cNvPicPr>
                              <pic:nvPr/>
                            </pic:nvPicPr>
                            <pic:blipFill rotWithShape="1">
                              <a:blip r:embed="rId47"/>
                              <a:stretch/>
                            </pic:blipFill>
                            <pic:spPr bwMode="auto">
                              <a:xfrm rot="0" flipH="0" flipV="0">
                                <a:off x="0" y="0"/>
                                <a:ext cx="4572000" cy="4187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60.00pt;height:329.76pt;mso-wrap-distance-left:0.00pt;mso-wrap-distance-top:0.00pt;mso-wrap-distance-right:0.00pt;mso-wrap-distance-bottom:0.00pt;rotation:0;z-index:1;" stroked="false">
                      <v:imagedata r:id="rId47" o:title=""/>
                      <o:lock v:ext="edit" rotation="t"/>
                    </v:shape>
                  </w:pict>
                </mc:Fallback>
              </mc:AlternateContent>
            </w:r>
            <w:r>
              <mc:AlternateContent>
                <mc:Choice Requires="wpg">
                  <w:drawing>
                    <wp:inline xmlns:wp="http://schemas.openxmlformats.org/drawingml/2006/wordprocessingDrawing" distT="0" distB="0" distL="0" distR="0">
                      <wp:extent cx="2743200" cy="3849624"/>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82203" name=""/>
                              <pic:cNvPicPr>
                                <a:picLocks noChangeAspect="1"/>
                              </pic:cNvPicPr>
                              <pic:nvPr/>
                            </pic:nvPicPr>
                            <pic:blipFill rotWithShape="1">
                              <a:blip r:embed="rId48"/>
                              <a:stretch/>
                            </pic:blipFill>
                            <pic:spPr bwMode="auto">
                              <a:xfrm rot="0" flipH="0" flipV="0">
                                <a:off x="0" y="0"/>
                                <a:ext cx="2743199" cy="3849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16.00pt;height:303.12pt;mso-wrap-distance-left:0.00pt;mso-wrap-distance-top:0.00pt;mso-wrap-distance-right:0.00pt;mso-wrap-distance-bottom:0.00pt;rotation:0;z-index:1;" stroked="false">
                      <v:imagedata r:id="rId48"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52ECB98">
            <w:pPr>
              <w:pBdr/>
              <w:spacing/>
              <w:ind/>
              <w:jc w:val="center"/>
              <w:rPr>
                <w:b/>
                <w:bCs/>
                <w:i/>
              </w:rPr>
            </w:pPr>
            <w:r>
              <w:rPr>
                <w:b/>
                <w:bCs/>
                <w:i/>
                <w:iCs/>
              </w:rPr>
              <w:t xml:space="preserve">Nguyễn Đăng Hiếu</w:t>
            </w:r>
            <w:r>
              <w:rPr>
                <w:b/>
                <w:bCs/>
                <w:i/>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BA9687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A4DE5A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gif"/><Relationship Id="rId24" Type="http://schemas.openxmlformats.org/officeDocument/2006/relationships/hyperlink" Target="https://batdongsan.com.vn/ban-can-ho-chung-cu-phuong-la-khe-prj-the-terra-an-hung/-b-2pn2wc-75m-nt-full-bc-tb-gia-6-7-ty-bao-phi-co-tl-pr44665569" TargetMode="External"/><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hyperlink" Target="https://batdongsan.com.vn/ban-can-ho-chung-cu-phuong-la-khe-prj-the-terra-an-hung/-b-2pn2wc-75m-nt-full-bc-tb-gia-6-7-ty-bao-phi-co-tl-pr44665569" TargetMode="External"/><Relationship Id="rId44" Type="http://schemas.openxmlformats.org/officeDocument/2006/relationships/image" Target="media/image22.png"/><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274</cp:revision>
  <dcterms:created xsi:type="dcterms:W3CDTF">2025-09-15T09:58:00Z</dcterms:created>
  <dcterms:modified xsi:type="dcterms:W3CDTF">2025-12-22T00:34:42Z</dcterms:modified>
</cp:coreProperties>
</file>