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p>
    <w:p w14:paraId="7FFC4A7A" w14:textId="0CC21EFD">
      <w:pPr>
        <w:pBdr/>
        <w:spacing/>
        <w:ind w:right="-1"/>
        <w:jc w:val="center"/>
        <w:rPr>
          <w:b/>
          <w:sz w:val="28"/>
        </w:rPr>
      </w:pPr>
      <w:r>
        <w:rPr>
          <w:b/>
          <w:sz w:val="28"/>
        </w:rPr>
      </w:r>
      <w:r>
        <w:rPr>
          <w:b/>
          <w:sz w:val="28"/>
        </w:rPr>
      </w:r>
    </w:p>
    <w:p w14:paraId="0E2B7C59" w14:textId="354E0ACB">
      <w:pPr>
        <w:pBdr/>
        <w:spacing/>
        <w:ind w:right="-1"/>
        <w:jc w:val="center"/>
        <w:rPr>
          <w:b/>
          <w:sz w:val="28"/>
        </w:rPr>
      </w:pPr>
      <w:r>
        <w:rPr>
          <w:b/>
          <w:sz w:val="28"/>
        </w:rPr>
      </w:r>
      <w:r>
        <w:rPr>
          <w:b/>
          <w:sz w:val="28"/>
        </w:rPr>
      </w:r>
    </w:p>
    <w:p w14:paraId="0E00EAE3" w14:textId="4ADEBA74">
      <w:pPr>
        <w:pBdr/>
        <w:spacing/>
        <w:ind w:right="-1"/>
        <w:jc w:val="center"/>
        <w:rPr>
          <w:b/>
          <w:sz w:val="28"/>
        </w:rPr>
      </w:pPr>
      <w:r>
        <w:rPr>
          <w:b/>
          <w:sz w:val="28"/>
        </w:rPr>
      </w:r>
      <w:r>
        <w:rPr>
          <w:b/>
          <w:sz w:val="28"/>
        </w:rPr>
      </w:r>
    </w:p>
    <w:p w14:paraId="5DA3BE65" w14:textId="023D207E">
      <w:pPr>
        <w:pBdr/>
        <w:spacing/>
        <w:ind w:right="-1"/>
        <w:jc w:val="center"/>
        <w:rPr>
          <w:b/>
          <w:sz w:val="28"/>
        </w:rPr>
      </w:pPr>
      <w:r>
        <w:rPr>
          <w:b/>
          <w:sz w:val="28"/>
        </w:rPr>
      </w:r>
      <w:r>
        <w:rPr>
          <w:b/>
          <w:sz w:val="28"/>
        </w:rPr>
      </w:r>
    </w:p>
    <w:p w14:paraId="7E14224A" w14:textId="77777777">
      <w:pPr>
        <w:pBdr/>
        <w:spacing/>
        <w:ind w:right="-1"/>
        <w:jc w:val="center"/>
        <w:rPr>
          <w:b/>
          <w:sz w:val="28"/>
        </w:rPr>
      </w:pPr>
      <w:r>
        <w:rPr>
          <w:b/>
          <w:sz w:val="28"/>
        </w:rPr>
      </w:r>
      <w:r>
        <w:rPr>
          <w:b/>
          <w:sz w:val="28"/>
        </w:rPr>
      </w:r>
    </w:p>
    <w:p w14:paraId="2FB64195" w14:textId="65746AA4">
      <w:pPr>
        <w:pBdr/>
        <w:spacing/>
        <w:ind w:right="-1"/>
        <w:jc w:val="center"/>
        <w:rPr>
          <w:b/>
          <w:sz w:val="28"/>
        </w:rPr>
      </w:pPr>
      <w:r>
        <w:rPr>
          <w:b/>
          <w:sz w:val="28"/>
        </w:rPr>
      </w:r>
      <w:r>
        <w:rPr>
          <w:b/>
          <w:sz w:val="28"/>
        </w:rPr>
      </w:r>
    </w:p>
    <w:p w14:paraId="3E2C0CCA" w14:textId="3AF37AD9">
      <w:pPr>
        <w:pBdr/>
        <w:spacing/>
        <w:ind w:right="-1"/>
        <w:jc w:val="center"/>
        <w:rPr>
          <w:b/>
          <w:sz w:val="28"/>
        </w:rPr>
      </w:pPr>
      <w:r>
        <w:rPr>
          <w:b/>
          <w:sz w:val="28"/>
        </w:rPr>
      </w:r>
      <w:r>
        <w:rPr>
          <w:b/>
          <w:sz w:val="28"/>
        </w:rPr>
      </w:r>
    </w:p>
    <w:p w14:paraId="29BCAC07" w14:textId="4620502D">
      <w:pPr>
        <w:pBdr/>
        <w:spacing/>
        <w:ind w:right="-1"/>
        <w:jc w:val="center"/>
        <w:rPr>
          <w:b/>
          <w:sz w:val="28"/>
        </w:rPr>
      </w:pPr>
      <w:r>
        <w:rPr>
          <w:b/>
          <w:sz w:val="28"/>
        </w:rPr>
      </w:r>
      <w:r>
        <w:rPr>
          <w:b/>
          <w:sz w:val="28"/>
        </w:rPr>
      </w:r>
    </w:p>
    <w:p w14:paraId="3324D91C" w14:textId="77777777">
      <w:pPr>
        <w:pBdr/>
        <w:spacing/>
        <w:ind w:right="-1"/>
        <w:rPr>
          <w:b/>
          <w:sz w:val="28"/>
        </w:rPr>
      </w:pPr>
      <w:r>
        <w:rPr>
          <w:b/>
          <w:sz w:val="28"/>
        </w:rPr>
      </w:r>
      <w:r>
        <w:rPr>
          <w:b/>
          <w:sz w:val="28"/>
        </w:rPr>
      </w:r>
    </w:p>
    <w:p w14:paraId="5D2358BC" w14:textId="77777777">
      <w:pPr>
        <w:pBdr/>
        <w:spacing/>
        <w:ind w:right="-1"/>
        <w:jc w:val="center"/>
        <w:rPr>
          <w:b/>
          <w:sz w:val="28"/>
        </w:rPr>
      </w:pP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HSTD-20251209-0003/CT-VFI</w:t>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 - Chi Nhánh Thạch Thất</w:t>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Số vào sổ cấp GCN CY201727, Số thửa 602, Tờ bản đồ 24, Địa chỉ trên</w:t>
                            </w:r>
                            <w:r>
                              <w:rPr>
                                <w:color w:val="000000"/>
                              </w:rPr>
                              <w:t xml:space="preserve"> sổ Thôn Yên Lạc, Xã Cần Kiệm, Huyện Thạch Thất, Thành Phố Hà Nội | Tài sản tại: Xã Cần Kiệm, Huyện Thạch Thất, Thành phố Hà Nội, độ rộng đường trước mặt tài sản 2.4m, mặt tiền 11.4m, Cách đường Chùa Tây Phương khoảng 400m, 21.025611111111, 105.58219444444</w:t>
                            </w:r>
                            <w:r>
                              <w:rPr>
                                <w:bCs/>
                                <w:i/>
                                <w:iCs/>
                              </w:rPr>
                              <w:t xml:space="preserve">.</w:t>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HSTD-20251209-0003/CT-VFI</w:t>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 - Chi Nhánh Thạch Thất</w:t>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Số vào sổ cấp GCN CY201727, Số thửa 602, Tờ bản đồ 24, Địa chỉ trên</w:t>
                      </w:r>
                      <w:r>
                        <w:rPr>
                          <w:color w:val="000000"/>
                        </w:rPr>
                        <w:t xml:space="preserve"> sổ Thôn Yên Lạc, Xã Cần Kiệm, Huyện Thạch Thất, Thành Phố Hà Nội | Tài sản tại: Xã Cần Kiệm, Huyện Thạch Thất, Thành phố Hà Nội, độ rộng đường trước mặt tài sản 2.4m, mặt tiền 11.4m, Cách đường Chùa Tây Phương khoảng 400m, 21.025611111111, 105.58219444444</w:t>
                      </w:r>
                      <w:r>
                        <w:rPr>
                          <w:bCs/>
                          <w:i/>
                          <w:iCs/>
                        </w:rPr>
                        <w:t xml:space="preserve">.</w:t>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14:paraId="07B60244" w14:textId="4FC2AEDF">
      <w:pPr>
        <w:pBdr/>
        <w:spacing/>
        <w:ind w:right="-1"/>
        <w:jc w:val="center"/>
        <w:rPr>
          <w:b/>
          <w:sz w:val="28"/>
        </w:rPr>
      </w:pPr>
      <w:r>
        <w:rPr>
          <w:b/>
          <w:sz w:val="28"/>
        </w:rPr>
      </w:r>
      <w:r>
        <w:rPr>
          <w:b/>
          <w:sz w:val="28"/>
        </w:rPr>
      </w:r>
    </w:p>
    <w:p w14:paraId="6C81AB24" w14:textId="44FD889E">
      <w:pPr>
        <w:pBdr/>
        <w:spacing/>
        <w:ind w:right="-1"/>
        <w:jc w:val="center"/>
        <w:rPr>
          <w:b/>
          <w:sz w:val="28"/>
        </w:rPr>
      </w:pPr>
      <w:r>
        <w:rPr>
          <w:b/>
          <w:sz w:val="28"/>
        </w:rPr>
      </w:r>
      <w:r>
        <w:rPr>
          <w:b/>
          <w:sz w:val="28"/>
        </w:rPr>
      </w:r>
    </w:p>
    <w:p w14:paraId="458F6602" w14:textId="0FD46D27">
      <w:pPr>
        <w:pBdr/>
        <w:spacing/>
        <w:ind w:right="-1"/>
        <w:jc w:val="center"/>
        <w:rPr>
          <w:b/>
          <w:sz w:val="28"/>
        </w:rPr>
      </w:pPr>
      <w:r>
        <w:rPr>
          <w:b/>
          <w:sz w:val="28"/>
        </w:rPr>
      </w:r>
      <w:r>
        <w:rPr>
          <w:b/>
          <w:sz w:val="28"/>
        </w:rPr>
      </w:r>
    </w:p>
    <w:p w14:paraId="29494427" w14:textId="5D115C9A">
      <w:pPr>
        <w:pBdr/>
        <w:spacing/>
        <w:ind w:right="-1"/>
        <w:jc w:val="center"/>
        <w:rPr>
          <w:b/>
          <w:sz w:val="28"/>
        </w:rPr>
      </w:pPr>
      <w:r>
        <w:rPr>
          <w:b/>
          <w:sz w:val="28"/>
        </w:rPr>
      </w:r>
      <w:r>
        <w:rPr>
          <w:b/>
          <w:sz w:val="28"/>
        </w:rPr>
      </w:r>
    </w:p>
    <w:p w14:paraId="7AC85572" w14:textId="656C989C">
      <w:pPr>
        <w:pBdr/>
        <w:spacing/>
        <w:ind w:right="-1"/>
        <w:jc w:val="center"/>
        <w:rPr>
          <w:b/>
          <w:sz w:val="28"/>
        </w:rPr>
      </w:pPr>
      <w:r>
        <w:rPr>
          <w:b/>
          <w:sz w:val="28"/>
        </w:rPr>
      </w:r>
      <w:r>
        <w:rPr>
          <w:b/>
          <w:sz w:val="28"/>
        </w:rPr>
      </w:r>
    </w:p>
    <w:p w14:paraId="7282E8FA" w14:textId="03774A5F">
      <w:pPr>
        <w:pBdr/>
        <w:spacing/>
        <w:ind w:right="-1"/>
        <w:jc w:val="center"/>
        <w:rPr>
          <w:b/>
          <w:sz w:val="28"/>
        </w:rPr>
      </w:pPr>
      <w:r>
        <w:rPr>
          <w:b/>
          <w:sz w:val="28"/>
        </w:rPr>
      </w:r>
      <w:r>
        <w:rPr>
          <w:b/>
          <w:sz w:val="28"/>
        </w:rPr>
      </w:r>
    </w:p>
    <w:p w14:paraId="662CBCC8" w14:textId="2B54496A">
      <w:pPr>
        <w:pBdr/>
        <w:spacing/>
        <w:ind w:right="-1"/>
        <w:jc w:val="center"/>
        <w:rPr>
          <w:b/>
          <w:sz w:val="28"/>
        </w:rPr>
      </w:pPr>
      <w:r>
        <w:rPr>
          <w:b/>
          <w:sz w:val="28"/>
        </w:rPr>
      </w:r>
      <w:r>
        <w:rPr>
          <w:b/>
          <w:sz w:val="28"/>
        </w:rPr>
      </w:r>
    </w:p>
    <w:p w14:paraId="71E5B3D6" w14:textId="3C30DE50">
      <w:pPr>
        <w:pBdr/>
        <w:spacing/>
        <w:ind w:right="-1"/>
        <w:jc w:val="center"/>
        <w:rPr>
          <w:b/>
          <w:sz w:val="28"/>
        </w:rPr>
      </w:pPr>
      <w:r>
        <w:rPr>
          <w:b/>
          <w:sz w:val="28"/>
        </w:rPr>
      </w:r>
      <w:r>
        <w:rPr>
          <w:b/>
          <w:sz w:val="28"/>
        </w:rPr>
      </w:r>
    </w:p>
    <w:p w14:paraId="2330B4AF" w14:textId="2169C7EB">
      <w:pPr>
        <w:pBdr/>
        <w:spacing/>
        <w:ind w:right="-1"/>
        <w:jc w:val="center"/>
        <w:rPr>
          <w:b/>
          <w:sz w:val="28"/>
        </w:rPr>
      </w:pPr>
      <w:r>
        <w:rPr>
          <w:b/>
          <w:sz w:val="28"/>
        </w:rPr>
      </w:r>
      <w:r>
        <w:rPr>
          <w:b/>
          <w:sz w:val="28"/>
        </w:rPr>
      </w:r>
    </w:p>
    <w:p w14:paraId="1E906CC7" w14:textId="604EE98A">
      <w:pPr>
        <w:pBdr/>
        <w:spacing/>
        <w:ind w:right="-1"/>
        <w:jc w:val="center"/>
        <w:rPr>
          <w:b/>
          <w:sz w:val="28"/>
        </w:rPr>
      </w:pPr>
      <w:r>
        <w:rPr>
          <w:b/>
          <w:sz w:val="28"/>
        </w:rPr>
      </w:r>
      <w:r>
        <w:rPr>
          <w:b/>
          <w:sz w:val="28"/>
        </w:rPr>
      </w:r>
    </w:p>
    <w:p w14:paraId="25A9C18C" w14:textId="70925B93">
      <w:pPr>
        <w:pBdr/>
        <w:spacing/>
        <w:ind w:right="-1"/>
        <w:jc w:val="center"/>
        <w:rPr>
          <w:b/>
          <w:sz w:val="28"/>
        </w:rPr>
      </w:pPr>
      <w:r>
        <w:rPr>
          <w:b/>
          <w:sz w:val="28"/>
        </w:rPr>
      </w:r>
      <w:r>
        <w:rPr>
          <w:b/>
          <w:sz w:val="28"/>
        </w:rPr>
      </w:r>
    </w:p>
    <w:p w14:paraId="7C72D49F" w14:textId="0259940B">
      <w:pPr>
        <w:pBdr/>
        <w:spacing/>
        <w:ind w:right="-1"/>
        <w:jc w:val="center"/>
        <w:rPr>
          <w:b/>
          <w:sz w:val="28"/>
        </w:rPr>
      </w:pPr>
      <w:r>
        <w:rPr>
          <w:b/>
          <w:sz w:val="28"/>
        </w:rPr>
      </w:r>
      <w:r>
        <w:rPr>
          <w:b/>
          <w:sz w:val="28"/>
        </w:rPr>
      </w:r>
    </w:p>
    <w:p w14:paraId="5C53E3E0" w14:textId="4C6FDC73">
      <w:pPr>
        <w:pBdr/>
        <w:spacing/>
        <w:ind w:right="-1"/>
        <w:jc w:val="center"/>
        <w:rPr>
          <w:b/>
          <w:sz w:val="28"/>
        </w:rPr>
      </w:pPr>
      <w:r>
        <w:rPr>
          <w:b/>
          <w:sz w:val="28"/>
        </w:rPr>
      </w:r>
      <w:r>
        <w:rPr>
          <w:b/>
          <w:sz w:val="28"/>
        </w:rPr>
      </w:r>
    </w:p>
    <w:p w14:paraId="1959FBFE" w14:textId="77777777">
      <w:pPr>
        <w:pBdr/>
        <w:spacing/>
        <w:ind w:right="-1"/>
        <w:jc w:val="center"/>
        <w:rPr>
          <w:b/>
          <w:sz w:val="28"/>
        </w:rPr>
      </w:pPr>
      <w:r>
        <w:rPr>
          <w:b/>
          <w:sz w:val="28"/>
        </w:rPr>
      </w:r>
      <w:r>
        <w:rPr>
          <w:b/>
          <w:sz w:val="28"/>
        </w:rPr>
      </w:r>
    </w:p>
    <w:p w14:paraId="2C24FD2A" w14:textId="77777777">
      <w:pPr>
        <w:pBdr/>
        <w:spacing/>
        <w:ind w:right="-1"/>
        <w:jc w:val="center"/>
        <w:rPr>
          <w:b/>
          <w:sz w:val="28"/>
        </w:rPr>
      </w:pPr>
      <w:r>
        <w:rPr>
          <w:b/>
          <w:sz w:val="28"/>
        </w:rPr>
      </w:r>
      <w:r>
        <w:rPr>
          <w:b/>
          <w:sz w:val="28"/>
        </w:rPr>
      </w:r>
    </w:p>
    <w:p w14:paraId="22110F73" w14:textId="77777777">
      <w:pPr>
        <w:pBdr/>
        <w:spacing/>
        <w:ind w:right="-1"/>
        <w:jc w:val="center"/>
        <w:rPr>
          <w:b/>
          <w:sz w:val="28"/>
        </w:rPr>
      </w:pPr>
      <w:r>
        <w:rPr>
          <w:b/>
          <w:sz w:val="28"/>
        </w:rPr>
      </w:r>
      <w:r>
        <w:rPr>
          <w:b/>
          <w:sz w:val="28"/>
        </w:rPr>
      </w:r>
    </w:p>
    <w:p w14:paraId="038A646E" w14:textId="77777777">
      <w:pPr>
        <w:pBdr/>
        <w:spacing/>
        <w:ind w:right="-1"/>
        <w:jc w:val="center"/>
        <w:rPr>
          <w:b/>
          <w:sz w:val="28"/>
        </w:rPr>
      </w:pPr>
      <w:r>
        <w:rPr>
          <w:b/>
          <w:sz w:val="28"/>
        </w:rPr>
      </w:r>
      <w:r>
        <w:rPr>
          <w:b/>
          <w:sz w:val="28"/>
        </w:rPr>
      </w:r>
    </w:p>
    <w:p w14:paraId="6F3B8588" w14:textId="2C161D97">
      <w:pPr>
        <w:pBdr/>
        <w:spacing/>
        <w:ind w:right="-1"/>
        <w:rPr>
          <w:b/>
          <w:sz w:val="28"/>
        </w:rPr>
      </w:pPr>
      <w:r>
        <w:rPr>
          <w:b/>
          <w:sz w:val="28"/>
        </w:rPr>
      </w:r>
      <w:r>
        <w:rPr>
          <w:b/>
          <w:sz w:val="28"/>
        </w:rPr>
      </w:r>
    </w:p>
    <w:p w14:paraId="597EADBD" w14:textId="77777777">
      <w:pPr>
        <w:pBdr/>
        <w:spacing/>
        <w:ind w:right="-1"/>
        <w:jc w:val="center"/>
        <w:rPr>
          <w:b/>
          <w:sz w:val="28"/>
        </w:rPr>
      </w:pPr>
      <w:r>
        <w:rPr>
          <w:b/>
          <w:sz w:val="28"/>
        </w:rPr>
      </w:r>
      <w:r>
        <w:rPr>
          <w:b/>
          <w:sz w:val="28"/>
        </w:rPr>
      </w:r>
    </w:p>
    <w:p w14:paraId="6BDC04E6" w14:textId="77777777">
      <w:pPr>
        <w:pBdr/>
        <w:spacing/>
        <w:ind w:right="-1"/>
        <w:jc w:val="center"/>
        <w:rPr>
          <w:b/>
          <w:sz w:val="28"/>
        </w:rPr>
      </w:pPr>
      <w:r>
        <w:rPr>
          <w:b/>
          <w:sz w:val="28"/>
        </w:rPr>
      </w:r>
      <w:r>
        <w:rPr>
          <w:b/>
          <w:sz w:val="28"/>
        </w:rPr>
      </w:r>
    </w:p>
    <w:p w14:paraId="72B4D234" w14:textId="77777777">
      <w:pPr>
        <w:pBdr/>
        <w:spacing/>
        <w:ind w:right="-1"/>
        <w:jc w:val="center"/>
        <w:rPr>
          <w:b/>
          <w:sz w:val="28"/>
        </w:rPr>
      </w:pPr>
      <w:r>
        <w:rPr>
          <w:b/>
          <w:sz w:val="28"/>
        </w:rPr>
      </w:r>
      <w:r>
        <w:rPr>
          <w:b/>
          <w:sz w:val="28"/>
        </w:rPr>
      </w:r>
    </w:p>
    <w:p w14:paraId="1DF10F67" w14:textId="77777777">
      <w:pPr>
        <w:pBdr/>
        <w:spacing/>
        <w:ind w:right="-1"/>
        <w:jc w:val="center"/>
        <w:rPr>
          <w:b/>
          <w:sz w:val="28"/>
        </w:rPr>
      </w:pPr>
      <w:r>
        <w:rPr>
          <w:b/>
          <w:sz w:val="28"/>
        </w:rPr>
      </w:r>
      <w:r>
        <w:rPr>
          <w:b/>
          <w:sz w:val="28"/>
        </w:rPr>
      </w:r>
    </w:p>
    <w:p w14:paraId="43E8954B" w14:textId="77777777">
      <w:pPr>
        <w:pBdr/>
        <w:spacing/>
        <w:ind w:right="-1"/>
        <w:jc w:val="center"/>
        <w:rPr>
          <w:b/>
          <w:sz w:val="28"/>
        </w:rPr>
      </w:pPr>
      <w:r>
        <w:rPr>
          <w:b/>
          <w:sz w:val="28"/>
        </w:rPr>
      </w:r>
      <w:r>
        <w:rPr>
          <w:b/>
          <w:sz w:val="28"/>
        </w:rPr>
      </w:r>
    </w:p>
    <w:p w14:paraId="4CB444E6" w14:textId="77777777">
      <w:pPr>
        <w:pBdr/>
        <w:spacing/>
        <w:ind w:right="-1"/>
        <w:jc w:val="center"/>
        <w:rPr>
          <w:b/>
          <w:sz w:val="28"/>
        </w:rPr>
      </w:pPr>
      <w:r>
        <w:rPr>
          <w:b/>
          <w:sz w:val="28"/>
        </w:rPr>
      </w:r>
      <w:r>
        <w:rPr>
          <w:b/>
          <w:sz w:val="28"/>
        </w:rPr>
      </w:r>
    </w:p>
    <w:p w14:paraId="3AC3FF8D" w14:textId="77777777">
      <w:pPr>
        <w:pBdr/>
        <w:spacing/>
        <w:ind w:right="-1"/>
        <w:jc w:val="center"/>
        <w:rPr>
          <w:b/>
          <w:sz w:val="28"/>
        </w:rPr>
      </w:pPr>
      <w:r>
        <w:rPr>
          <w:b/>
          <w:sz w:val="28"/>
        </w:rPr>
      </w:r>
      <w:r>
        <w:rPr>
          <w:b/>
          <w:sz w:val="28"/>
        </w:rPr>
      </w:r>
    </w:p>
    <w:p w14:paraId="0C2F8F74" w14:textId="77777777">
      <w:pPr>
        <w:pBdr/>
        <w:spacing/>
        <w:ind w:right="-1"/>
        <w:jc w:val="center"/>
        <w:rPr>
          <w:b/>
          <w:sz w:val="28"/>
        </w:rPr>
      </w:pPr>
      <w:r>
        <w:rPr>
          <w:b/>
          <w:sz w:val="28"/>
        </w:rPr>
      </w:r>
      <w:r>
        <w:rPr>
          <w:b/>
          <w:sz w:val="28"/>
        </w:rPr>
      </w:r>
    </w:p>
    <w:p w14:paraId="179F16B5" w14:textId="77777777">
      <w:pPr>
        <w:pBdr/>
        <w:spacing/>
        <w:ind w:right="-1"/>
        <w:jc w:val="center"/>
        <w:rPr>
          <w:b/>
          <w:sz w:val="28"/>
        </w:rPr>
      </w:pPr>
      <w:r>
        <w:rPr>
          <w:b/>
          <w:sz w:val="28"/>
        </w:rPr>
      </w:r>
      <w:r>
        <w:rPr>
          <w:b/>
          <w:sz w:val="28"/>
        </w:rPr>
      </w:r>
    </w:p>
    <w:p w14:paraId="4D36CEC2" w14:textId="77777777">
      <w:pPr>
        <w:pBdr/>
        <w:spacing/>
        <w:ind w:right="-1"/>
        <w:jc w:val="center"/>
        <w:rPr>
          <w:b/>
          <w:sz w:val="28"/>
        </w:rPr>
      </w:pPr>
      <w:r>
        <w:rPr>
          <w:b/>
          <w:sz w:val="28"/>
        </w:rPr>
      </w:r>
      <w:r>
        <w:rPr>
          <w:b/>
          <w:sz w:val="28"/>
        </w:rPr>
      </w:r>
    </w:p>
    <w:p w14:paraId="4AA6BA5F" w14:textId="77777777">
      <w:pPr>
        <w:pBdr/>
        <w:spacing/>
        <w:ind w:right="-1"/>
        <w:jc w:val="center"/>
        <w:rPr>
          <w:b/>
          <w:sz w:val="28"/>
        </w:rPr>
      </w:pPr>
      <w:r>
        <w:rPr>
          <w:b/>
          <w:sz w:val="28"/>
        </w:rPr>
      </w:r>
      <w:r>
        <w:rPr>
          <w:b/>
          <w:sz w:val="28"/>
        </w:rPr>
      </w:r>
    </w:p>
    <w:p w14:paraId="7948BCCE" w14:textId="77777777">
      <w:pPr>
        <w:pBdr/>
        <w:spacing/>
        <w:ind w:right="-1"/>
        <w:jc w:val="center"/>
        <w:rPr>
          <w:b/>
          <w:sz w:val="28"/>
        </w:rPr>
      </w:pPr>
      <w:r>
        <w:rPr>
          <w:b/>
          <w:sz w:val="28"/>
        </w:rPr>
      </w:r>
      <w:r>
        <w:rPr>
          <w:b/>
          <w:sz w:val="28"/>
        </w:rPr>
      </w:r>
    </w:p>
    <w:p w14:paraId="7680130F" w14:textId="77777777">
      <w:pPr>
        <w:pBdr/>
        <w:spacing/>
        <w:ind w:right="-1"/>
        <w:jc w:val="center"/>
        <w:rPr>
          <w:b/>
          <w:sz w:val="28"/>
        </w:rPr>
      </w:pP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14:paraId="76B13CA8" w14:textId="77777777">
      <w:pPr>
        <w:pBdr/>
        <w:spacing/>
        <w:ind w:right="-1"/>
        <w:jc w:val="center"/>
        <w:rPr>
          <w:sz w:val="28"/>
        </w:rPr>
      </w:pPr>
      <w:r>
        <w:rPr>
          <w:b/>
          <w:sz w:val="28"/>
        </w:rPr>
        <w:t xml:space="preserve">MỤC LỤC</w:t>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14:paraId="3938CF39" w14:textId="7C91FF48">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p>
        </w:tc>
      </w:tr>
    </w:tbl>
    <w:p w14:paraId="65E8110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2E2780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522DA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528A1FA"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AECD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3BC685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DFBBDF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DB3062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7FF7E60"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FA006E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935F0E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6567F39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FF88C4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D2A178B"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61F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B86B3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9A138EC"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911A6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52D6480" w14:textId="77777777">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03F6C0D" w14:textId="77777777">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HSTD-20251209-0003/CT-VFI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6C20F813" w14:textId="77777777">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20 tháng 1 năm 2026</w:t>
            </w:r>
            <w:r>
              <w:rPr>
                <w:color w:val="000000" w:themeColor="text1"/>
                <w:sz w:val="24"/>
                <w:szCs w:val="24"/>
                <w:lang w:val="vi-VN"/>
              </w:rPr>
            </w:r>
          </w:p>
        </w:tc>
      </w:tr>
    </w:tbl>
    <w:p w14:paraId="60EC0402" w14:textId="3594439F">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Việt Nam - Chi Nhánh Thạch Thất</w:t>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HSTD-20251209-0003/HĐTĐ-VFI</w:t>
      </w:r>
      <w:r>
        <w:rPr>
          <w:spacing w:val="-4"/>
          <w:lang w:val="vi-VN"/>
        </w:rPr>
        <w:t xml:space="preserve"> ký ngày </w:t>
      </w:r>
      <w:r>
        <w:rPr>
          <w:color w:val="000000" w:themeColor="text1"/>
          <w:spacing w:val="-4"/>
        </w:rPr>
        <w:t xml:space="preserve">12 tháng 1 năm 2026</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Việt Nam - Chi Nhánh Thạch Thất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HSTD-20251209-0003/BC-VFI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20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Style w:val="860"/>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70"/>
        <w:gridCol w:w="452"/>
        <w:gridCol w:w="6832"/>
      </w:tblGrid>
      <w:tr>
        <w:trPr>
          <w:trHeight w:val="20"/>
        </w:trPr>
        <w:tc>
          <w:tcPr>
            <w:tcBorders/>
            <w:tcMar>
              <w:left w:w="108" w:type="dxa"/>
              <w:top w:w="0" w:type="dxa"/>
              <w:right w:w="108" w:type="dxa"/>
              <w:bottom w:w="0" w:type="dxa"/>
            </w:tcMar>
            <w:tcW w:w="2070" w:type="dxa"/>
            <w:vAlign w:val="center"/>
            <w:textDirection w:val="lrTb"/>
            <w:noWrap w:val="false"/>
          </w:tcPr>
          <w:p w14:paraId="37F48E41">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452" w:type="dxa"/>
            <w:vAlign w:val="center"/>
            <w:textDirection w:val="lrTb"/>
            <w:noWrap w:val="false"/>
          </w:tcPr>
          <w:p w14:paraId="5AD6646C">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6832" w:type="dxa"/>
            <w:vAlign w:val="center"/>
            <w:textDirection w:val="lrTb"/>
            <w:noWrap w:val="false"/>
          </w:tcPr>
          <w:p w14:paraId="72FAC6D7">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r>
            <w:r>
              <w:rPr>
                <w:rFonts w:ascii="Times New Roman Bold" w:hAnsi="Times New Roman Bold"/>
                <w:b/>
                <w:color w:val="000000" w:themeColor="text1"/>
                <w:lang w:val="pt-BR"/>
              </w:rPr>
              <w:t xml:space="preserve">Ngân Hàng Nông Nghiệp Và Phát Triển Nông Thôn Việt Nam - Chi Nhánh Thạch Thất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Mar>
              <w:left w:w="108" w:type="dxa"/>
              <w:top w:w="0" w:type="dxa"/>
              <w:right w:w="108" w:type="dxa"/>
              <w:bottom w:w="0" w:type="dxa"/>
            </w:tcMar>
            <w:tcW w:w="2070" w:type="dxa"/>
            <w:vAlign w:val="center"/>
            <w:textDirection w:val="lrTb"/>
            <w:noWrap w:val="false"/>
          </w:tcPr>
          <w:p w14:paraId="7D85EDA7">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MST/CMTND/CCCD:</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452" w:type="dxa"/>
            <w:vAlign w:val="center"/>
            <w:textDirection w:val="lrTb"/>
            <w:noWrap w:val="false"/>
          </w:tcPr>
          <w:p w14:paraId="22ADA6CB">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6832" w:type="dxa"/>
            <w:vAlign w:val="center"/>
            <w:textDirection w:val="lrTb"/>
            <w:noWrap w:val="false"/>
          </w:tcPr>
          <w:p w14:paraId="447D1CA8">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001071025123</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Mar>
              <w:left w:w="108" w:type="dxa"/>
              <w:top w:w="0" w:type="dxa"/>
              <w:right w:w="108" w:type="dxa"/>
              <w:bottom w:w="0" w:type="dxa"/>
            </w:tcMar>
            <w:tcW w:w="2070" w:type="dxa"/>
            <w:vAlign w:val="center"/>
            <w:textDirection w:val="lrTb"/>
            <w:noWrap w:val="false"/>
          </w:tcPr>
          <w:p w14:paraId="28FE276B">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Năm sinh:</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452" w:type="dxa"/>
            <w:vAlign w:val="center"/>
            <w:textDirection w:val="lrTb"/>
            <w:noWrap w:val="false"/>
          </w:tcPr>
          <w:p w14:paraId="66F34947">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6832" w:type="dxa"/>
            <w:vAlign w:val="center"/>
            <w:textDirection w:val="lrTb"/>
            <w:noWrap w:val="false"/>
          </w:tcPr>
          <w:p w14:paraId="4627C228">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Mar>
              <w:left w:w="108" w:type="dxa"/>
              <w:top w:w="0" w:type="dxa"/>
              <w:right w:w="108" w:type="dxa"/>
              <w:bottom w:w="0" w:type="dxa"/>
            </w:tcMar>
            <w:tcW w:w="2070" w:type="dxa"/>
            <w:vAlign w:val="center"/>
            <w:textDirection w:val="lrTb"/>
            <w:noWrap w:val="false"/>
          </w:tcPr>
          <w:p w14:paraId="7B3674A5">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452" w:type="dxa"/>
            <w:vAlign w:val="center"/>
            <w:textDirection w:val="lrTb"/>
            <w:noWrap w:val="false"/>
          </w:tcPr>
          <w:p w14:paraId="295500FF">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6832" w:type="dxa"/>
            <w:vAlign w:val="center"/>
            <w:textDirection w:val="lrTb"/>
            <w:noWrap w:val="false"/>
          </w:tcPr>
          <w:p w14:paraId="5B037770">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r>
            <w:r>
              <w:rPr>
                <w:rFonts w:ascii="Times New Roman" w:hAnsi="Times New Roman" w:eastAsia="Times New Roman" w:cs="Times New Roman"/>
                <w:sz w:val="24"/>
              </w:rPr>
            </w:r>
            <w:r>
              <w:rPr>
                <w:rFonts w:ascii="Times New Roman" w:hAnsi="Times New Roman" w:eastAsia="Times New Roman" w:cs="Times New Roman"/>
                <w:sz w:val="24"/>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Số vào sổ cấp GCN CY201727, Số thửa 602, Tờ bản đồ 24, Địa chỉ trên</w:t>
      </w:r>
      <w:r>
        <w:rPr>
          <w:color w:val="000000" w:themeColor="text1"/>
        </w:rPr>
        <w:t xml:space="preserve"> sổ Thôn Yên Lạc, Xã Cần Kiệm, Huyện Thạch Thất, Thành Phố Hà Nội | Tài sản tại: Xã Cần Kiệm, Huyện Thạch Thất, Thành phố Hà Nội, độ rộng đường trước mặt tài sản 2.4m, mặt tiền 11.4m, Cách đường Chùa Tây Phương khoảng 400m, 21.025611111111, 105.58219444444</w:t>
      </w:r>
      <w:r>
        <w:rPr>
          <w:i/>
          <w:iCs/>
        </w:rPr>
        <w:t xml:space="preserve">.</w:t>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t xml:space="preserve">Số vào sổ cấp GCN CY201727, Số thửa 602, Tờ bản đồ 24, Địa chỉ trên</w:t>
            </w:r>
            <w:r>
              <w:rPr>
                <w:color w:val="000000"/>
              </w:rPr>
              <w:t xml:space="preserve"> sổ Thôn Yên Lạc, Xã Cần Kiệm, Huyện Thạch Thất, Thành Phố Hà Nội | Tài sản tại: Xã Cần Kiệm, Huyện Thạch Thất, Thành phố Hà Nội, độ rộng đường trước mặt tài sản 2.4m, mặt tiền 11.4m, Cách đường Chùa Tây Phương khoảng 400m, 21.025611111111, 105.58219444444</w:t>
            </w:r>
            <w:r>
              <w:rPr>
                <w:b/>
                <w:bCs/>
              </w:rPr>
              <w:t xml:space="preserve">.</w:t>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nông thôn</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250</w:t>
              <w:br/>
              <w:t xml:space="preserve">110(QH)</w:t>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19.600.000</w:t>
              <w:br/>
              <w:t xml:space="preserve">182.000(QH)</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4.900.000.000</w:t>
              <w:br/>
              <w:t xml:space="preserve">20.020.000(QH)</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4.920.020.000</w:t>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4.920.000.000</w:t>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chín trăm hai mươi triệu</w:t>
            </w:r>
            <w:r>
              <w:rPr>
                <w:b/>
                <w:bCs/>
                <w:i/>
                <w:iCs/>
                <w:color w:val="000000"/>
              </w:rPr>
              <w:t xml:space="preserve">./.)</w:t>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55E7402E" w14:textId="77777777">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HSTD-20251209-0003/CT-VFI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2396134F" w14:textId="77777777">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20 tháng 1 năm 2026</w:t>
            </w:r>
            <w:r>
              <w:rPr>
                <w:color w:val="000000" w:themeColor="text1"/>
                <w:sz w:val="24"/>
                <w:szCs w:val="24"/>
                <w:lang w:val="vi-VN"/>
              </w:rPr>
            </w:r>
          </w:p>
        </w:tc>
      </w:tr>
    </w:tbl>
    <w:p w14:paraId="53E21BF3" w14:textId="59EB6EC9">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14:paraId="24572553" w14:textId="75B0C296">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HSTD-20251209-0003/CT-VFI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20 tháng 1 năm 2026</w:t>
      </w:r>
      <w:r>
        <w:rPr>
          <w:b w:val="0"/>
          <w:i/>
          <w:spacing w:val="-6"/>
          <w:sz w:val="24"/>
          <w:szCs w:val="24"/>
          <w:lang w:val="pt-BR"/>
        </w:rPr>
        <w:t xml:space="preserve">)</w:t>
      </w:r>
      <w:r>
        <w:rPr>
          <w:b w:val="0"/>
          <w:i/>
          <w:spacing w:val="-6"/>
          <w:sz w:val="24"/>
          <w:szCs w:val="24"/>
          <w:lang w:val="pt-BR"/>
        </w:rPr>
      </w:r>
    </w:p>
    <w:p w14:paraId="115F5EC5" w14:textId="3D6167EF">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14:paraId="621972A2" w14:textId="7EAC10D2">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14:paraId="40A1E1E9"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Số vào sổ cấp GCN CY201727, Số thửa 602, Tờ bản đồ 24, Địa chỉ trên</w:t>
            </w:r>
            <w:r>
              <w:rPr>
                <w:bCs/>
                <w:color w:val="000000" w:themeColor="text1"/>
                <w:lang w:val="pt-BR"/>
              </w:rPr>
              <w:t xml:space="preserve"> sổ Thôn Yên Lạc, Xã Cần Kiệm, Huyện Thạch Thất, Thành Phố Hà Nội | Tài sản tại: Xã Cần Kiệm, Huyện Thạch Thất, Thành phố Hà Nội, độ rộng đường trước mặt tài sản 2.4m, mặt tiền 11.4m, Cách đường Chùa Tây Phương khoảng 400m, 21.025611111111, 105.58219444444</w:t>
            </w:r>
            <w:r>
              <w:rPr>
                <w:bCs/>
                <w:spacing w:val="2"/>
              </w:rPr>
              <w:t xml:space="preserve">.</w:t>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14:paraId="0EEFF1D0"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14:paraId="7639A8D8" w14:textId="5B6014CD">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14:paraId="5A672FF1"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14:paraId="31940EEE" w14:textId="7460E982">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Thôn Yên Lạc, Xã Cần Kiệm, Huyện Thạch Thất, Thành Phố Hà Nội</w:t>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14:paraId="77108DCC" w14:textId="65496ECB">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511CCADD" w14:textId="09D933CE">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21.025611111111, 105.58219444444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14:paraId="4F4AC9DF" w14:textId="4B76E6D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14:paraId="35291251" w14:textId="7FC96182">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14:paraId="5C68D112" w14:textId="47F6E3E1">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14:paraId="7BF12FE4" w14:textId="69912EA2">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14:paraId="3A5995BB" w14:textId="4C58FE41">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p>
    <w:p w14:paraId="19D2002D" w14:textId="2F299217">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14:paraId="347D2A2F" w14:textId="73866019">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14:paraId="40C82796"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14:paraId="59A38F84"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14:paraId="576ACB60" w14:textId="78565206">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14:paraId="72C5959D"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14:paraId="094BCC23" w14:textId="77777777">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14:paraId="3BE30DAB" w14:textId="77777777">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14:paraId="10902062" w14:textId="1FB9D9E7">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14:paraId="0436F91E" w14:textId="6D0158E3">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14:paraId="4BFF9923" w14:textId="67BBDDF2">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14:paraId="27A2B81F" w14:textId="2D3E72E5">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14:paraId="287E4006" w14:textId="253DB9B3">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14:paraId="0E6AF9F4" w14:textId="4C09C638">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14:paraId="66722F3A" w14:textId="0B7911AB">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14:paraId="3BAC975E"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14:paraId="6737B555"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14:paraId="5F3462F5" w14:textId="77777777">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14:paraId="77C52C1D" w14:textId="77777777">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14:paraId="3EA7852B" w14:textId="76B7682B">
      <w:pPr>
        <w:pStyle w:val="85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p>
    <w:p w14:paraId="7494B17B" w14:textId="41F9AB61">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14:paraId="420B3607" w14:textId="1C9B15D2">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14:paraId="34F79288" w14:textId="19EB1C37">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14:paraId="58E9443A" w14:textId="324B8BF4">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Số vào sổ cấp GCN CY201727, Số thửa 602, Tờ bản đồ 24, Địa chỉ trên</w:t>
      </w:r>
      <w:r>
        <w:rPr>
          <w:bCs/>
          <w:color w:val="000000" w:themeColor="text1"/>
          <w:lang w:val="pt-BR"/>
        </w:rPr>
        <w:t xml:space="preserve"> sổ Thôn Yên Lạc, Xã Cần Kiệm, Huyện Thạch Thất, Thành Phố Hà Nội | Tài sản tại: Xã Cần Kiệm, Huyện Thạch Thất, Thành phố Hà Nội, độ rộng đường trước mặt tài sản 2.4m, mặt tiền 11.4m, Cách đường Chùa Tây Phương khoảng 400m, 21.025611111111, 105.58219444444</w:t>
      </w:r>
      <w:r>
        <w:rPr>
          <w:lang w:val="pt-BR"/>
        </w:rPr>
        <w:t xml:space="preserve">.</w:t>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14:paraId="072D9C92" w14:textId="0CB7CF18">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HSTD-20251209-0003/HĐTĐ-VFI ngày 12/01/2026 giữa Công ty Cổ phần Xuất nhập khẩu và Đầu tư Thống Nhất với Công ty Cổ phần Thẩm định và Đầu tư Tài chính Hoa Sen.</w:t>
      </w:r>
      <w:r>
        <w:rPr>
          <w:b/>
          <w:lang w:val="pt-BR"/>
        </w:rPr>
      </w:r>
    </w:p>
    <w:p w14:paraId="7BDC3A25" w14:textId="77D2CF95">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14:paraId="6DD843B4" w14:textId="7AD4A83E">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14:paraId="20BF0D54" w14:textId="312C63AB">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Số vào sổ cấp GCN CY201727, Số thửa 602, Tờ bản đồ 24, Địa chỉ trên</w:t>
            </w:r>
            <w:r>
              <w:rPr>
                <w:b/>
                <w:bCs/>
                <w:color w:val="000000"/>
              </w:rPr>
              <w:t xml:space="preserve"> sổ Thôn Yên Lạc, Xã Cần Kiệm, Huyện Thạch Thất, Thành Phố Hà Nội | Tài sản tại: Xã Cần Kiệm, Huyện Thạch Thất, Thành phố Hà Nội, độ rộng đường trước mặt tài sản 2.4m, mặt tiền 11.4m, Cách đường Chùa Tây Phương khoảng 400m, 21.025611111111, 105.58219444444</w:t>
            </w:r>
            <w:r>
              <w:rPr>
                <w:b/>
                <w:bCs/>
                <w:color w:val="000000"/>
              </w:rPr>
              <w:t xml:space="preserve">.</w:t>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602</w:t>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24</w:t>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Thôn Yên Lạc, Xã Cần Kiệm, Huyện Thạch Thất, Thành Phố Hà Nội</w:t>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250</w:t>
              <w:br/>
              <w:t xml:space="preserve">(QH: 110)</w:t>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 360 m2</w:t>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nông thôn</w:t>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2.4</w:t>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2.4</w:t>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r>
            <w:bookmarkEnd w:id="3"/>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21.025611111111</w:t>
            </w:r>
            <w:r>
              <w:rPr>
                <w:color w:val="000000"/>
              </w:rPr>
              <w:t xml:space="preserve">, </w:t>
            </w:r>
            <w:r>
              <w:rPr>
                <w:color w:val="000000"/>
              </w:rPr>
              <w:t xml:space="preserve">105.58219444444</w:t>
            </w:r>
            <w:r>
              <w:rPr>
                <w:color w:val="000000"/>
              </w:rPr>
              <w:t xml:space="preserve">)</w:t>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996526"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96526"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3.43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360</w:t>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11.4</w:t>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21.93</w:t>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Đông Nam</w:t>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w:t>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Không có lợi thế kinh doanh</w:t>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p>
    <w:p w14:paraId="6B96CE86" w14:textId="77777777">
      <w:pPr>
        <w:pBdr/>
        <w:spacing w:line="235" w:lineRule="auto"/>
        <w:ind w:left="646"/>
        <w:jc w:val="both"/>
        <w:rPr>
          <w:u w:val="single"/>
        </w:rPr>
      </w:pPr>
      <w:r>
        <w:rPr>
          <w:u w:val="single"/>
        </w:rPr>
      </w:r>
      <w:r>
        <w:rPr>
          <w:u w:val="single"/>
        </w:rPr>
      </w:r>
    </w:p>
    <w:p w14:paraId="7CF9D5D4" w14:textId="24DD2DA8">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Thôn Yên Lạc, Xã Cần Kiệm, Huyện Thạch Thất, Thành Phố Hà Nội ✔</w:t>
            </w:r>
            <w:r/>
          </w:p>
        </w:tc>
        <w:tc>
          <w:tcPr>
            <w:tcBorders/>
            <w:tcW w:w="1605" w:type="dxa"/>
            <w:vAlign w:val="center"/>
            <w:textDirection w:val="lrTb"/>
            <w:noWrap w:val="false"/>
          </w:tcPr>
          <w:p w14:paraId="79F97508" w14:textId="77777777">
            <w:pPr>
              <w:pBdr/>
              <w:spacing/>
              <w:ind/>
              <w:jc w:val="center"/>
              <w:rPr/>
            </w:pPr>
            <w:r>
              <w:t xml:space="preserve">Xã Cần Kiệm, Huyện Thạch Thất, Thành phố Hà Nội</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Xã Cần Kiệm, Huyện Thạch Thất, Thành phố Hà Nội</w:t>
            </w:r>
            <w:r/>
          </w:p>
        </w:tc>
        <w:tc>
          <w:tcPr>
            <w:tcBorders/>
            <w:tcW w:w="1605" w:type="dxa"/>
            <w:vAlign w:val="center"/>
            <w:textDirection w:val="lrTb"/>
            <w:noWrap w:val="false"/>
          </w:tcPr>
          <w:p w14:paraId="79F97508" w14:textId="77777777">
            <w:pPr>
              <w:pBdr/>
              <w:spacing/>
              <w:ind/>
              <w:jc w:val="center"/>
              <w:rPr/>
            </w:pPr>
            <w:r>
              <w:t xml:space="preserve">Xã Cần Kiệm, Huyện Thạch Thất, Thành phố Hà Nội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nông thôn</w:t>
            </w:r>
            <w:r/>
          </w:p>
        </w:tc>
        <w:tc>
          <w:tcPr>
            <w:tcBorders/>
            <w:tcW w:w="1605" w:type="dxa"/>
            <w:vAlign w:val="center"/>
            <w:textDirection w:val="lrTb"/>
            <w:noWrap w:val="false"/>
          </w:tcPr>
          <w:p w14:paraId="79F97508" w14:textId="77777777">
            <w:pPr>
              <w:pBdr/>
              <w:spacing/>
              <w:ind/>
              <w:jc w:val="center"/>
              <w:rPr/>
            </w:pPr>
            <w:r>
              <w:t xml:space="preserve">Đất ở nông thôn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t xml:space="preserve">VT4</w:t>
            </w:r>
            <w:r/>
          </w:p>
        </w:tc>
        <w:tc>
          <w:tcPr>
            <w:tcBorders/>
            <w:tcW w:w="1605" w:type="dxa"/>
            <w:vAlign w:val="center"/>
            <w:textDirection w:val="lrTb"/>
            <w:noWrap w:val="false"/>
          </w:tcPr>
          <w:p w14:paraId="79F97508" w14:textId="77777777">
            <w:pPr>
              <w:pBdr/>
              <w:spacing/>
              <w:ind/>
              <w:jc w:val="center"/>
              <w:rPr/>
            </w:pPr>
            <w:r>
              <w:t xml:space="preserve">VT4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bê tông</w:t>
            </w:r>
            <w:r/>
          </w:p>
        </w:tc>
        <w:tc>
          <w:tcPr>
            <w:tcBorders/>
            <w:tcW w:w="1605" w:type="dxa"/>
            <w:vAlign w:val="center"/>
            <w:textDirection w:val="lrTb"/>
            <w:noWrap w:val="false"/>
          </w:tcPr>
          <w:p w14:paraId="79F97508" w14:textId="77777777">
            <w:pPr>
              <w:pBdr/>
              <w:spacing/>
              <w:ind/>
              <w:jc w:val="center"/>
              <w:rPr/>
            </w:pPr>
            <w:r>
              <w:t xml:space="preserve">Đường bê tông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2.4</w:t>
            </w:r>
            <w:r/>
          </w:p>
        </w:tc>
        <w:tc>
          <w:tcPr>
            <w:tcBorders/>
            <w:tcW w:w="1605" w:type="dxa"/>
            <w:vAlign w:val="center"/>
            <w:textDirection w:val="lrTb"/>
            <w:noWrap w:val="false"/>
          </w:tcPr>
          <w:p w14:paraId="79F97508" w14:textId="77777777">
            <w:pPr>
              <w:pBdr/>
              <w:spacing/>
              <w:ind/>
              <w:jc w:val="center"/>
              <w:rPr/>
            </w:pPr>
            <w:r>
              <w:t xml:space="preserve">2.4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t xml:space="preserve">Hạ tầng khu dân cư thông thường</w:t>
            </w:r>
            <w:r/>
          </w:p>
        </w:tc>
        <w:tc>
          <w:tcPr>
            <w:tcBorders/>
            <w:tcW w:w="1605" w:type="dxa"/>
            <w:vAlign w:val="center"/>
            <w:textDirection w:val="lrTb"/>
            <w:noWrap w:val="false"/>
          </w:tcPr>
          <w:p w14:paraId="79F97508" w14:textId="77777777">
            <w:pPr>
              <w:pBdr/>
              <w:spacing/>
              <w:ind/>
              <w:jc w:val="center"/>
              <w:rPr/>
            </w:pPr>
            <w:r>
              <w:t xml:space="preserve">Hạ tầng khu dân cư thông thường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250 ✔</w:t>
            </w:r>
            <w:r/>
          </w:p>
        </w:tc>
        <w:tc>
          <w:tcPr>
            <w:tcBorders/>
            <w:tcW w:w="1605" w:type="dxa"/>
            <w:vAlign w:val="center"/>
            <w:textDirection w:val="lrTb"/>
            <w:noWrap w:val="false"/>
          </w:tcPr>
          <w:p w14:paraId="79F97508" w14:textId="77777777">
            <w:pPr>
              <w:pBdr/>
              <w:spacing/>
              <w:ind/>
              <w:jc w:val="center"/>
              <w:rPr/>
            </w:pPr>
            <w:r>
              <w:t xml:space="preserve">360</w:t>
            </w:r>
            <w:r/>
          </w:p>
        </w:tc>
        <w:tc>
          <w:tcPr>
            <w:tcBorders/>
            <w:tcW w:w="1371" w:type="dxa"/>
            <w:vAlign w:val="center"/>
            <w:textDirection w:val="lrTb"/>
            <w:noWrap w:val="false"/>
          </w:tcPr>
          <w:p w14:paraId="720BC03F" w14:textId="77777777">
            <w:pPr>
              <w:pBdr/>
              <w:spacing/>
              <w:ind/>
              <w:jc w:val="center"/>
              <w:rPr/>
            </w:pPr>
            <w:r>
              <w:t xml:space="preserve">110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11.4</w:t>
            </w:r>
            <w:r/>
          </w:p>
        </w:tc>
        <w:tc>
          <w:tcPr>
            <w:tcBorders/>
            <w:tcW w:w="1605" w:type="dxa"/>
            <w:vAlign w:val="center"/>
            <w:textDirection w:val="lrTb"/>
            <w:noWrap w:val="false"/>
          </w:tcPr>
          <w:p w14:paraId="79F97508" w14:textId="77777777">
            <w:pPr>
              <w:pBdr/>
              <w:spacing/>
              <w:ind/>
              <w:jc w:val="center"/>
              <w:rPr/>
            </w:pPr>
            <w:r>
              <w:t xml:space="preserve">11.4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t xml:space="preserve">21.93 ✔</w:t>
            </w:r>
            <w:r/>
          </w:p>
        </w:tc>
        <w:tc>
          <w:tcPr>
            <w:tcBorders/>
            <w:tcW w:w="1605" w:type="dxa"/>
            <w:vAlign w:val="center"/>
            <w:textDirection w:val="lrTb"/>
            <w:noWrap w:val="false"/>
          </w:tcPr>
          <w:p w14:paraId="79F97508" w14:textId="77777777">
            <w:pPr>
              <w:pBdr/>
              <w:spacing/>
              <w:ind/>
              <w:jc w:val="center"/>
              <w:rPr/>
            </w:pPr>
            <w:r>
              <w:t xml:space="preserve">34.12</w:t>
            </w:r>
            <w:r/>
          </w:p>
        </w:tc>
        <w:tc>
          <w:tcPr>
            <w:tcBorders/>
            <w:tcW w:w="1371" w:type="dxa"/>
            <w:vAlign w:val="center"/>
            <w:textDirection w:val="lrTb"/>
            <w:noWrap w:val="false"/>
          </w:tcPr>
          <w:p w14:paraId="720BC03F" w14:textId="77777777">
            <w:pPr>
              <w:pBdr/>
              <w:spacing/>
              <w:ind/>
              <w:jc w:val="center"/>
              <w:rPr/>
            </w:pPr>
            <w:r>
              <w:t xml:space="preserve">12.2</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Hình chữ nhật</w:t>
            </w:r>
            <w:r/>
          </w:p>
        </w:tc>
        <w:tc>
          <w:tcPr>
            <w:tcBorders/>
            <w:tcW w:w="1605" w:type="dxa"/>
            <w:vAlign w:val="center"/>
            <w:textDirection w:val="lrTb"/>
            <w:noWrap w:val="false"/>
          </w:tcPr>
          <w:p w14:paraId="79F97508" w14:textId="77777777">
            <w:pPr>
              <w:pBdr/>
              <w:spacing/>
              <w:ind/>
              <w:jc w:val="center"/>
              <w:rPr/>
            </w:pPr>
            <w:r>
              <w:t xml:space="preserve">Hình chữ nhật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Đông Nam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Không có lợi thế kinh doanh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19</w:t>
            </w:r>
            <w:r/>
          </w:p>
        </w:tc>
        <w:tc>
          <w:tcPr>
            <w:tcBorders/>
            <w:tcW w:w="1663" w:type="dxa"/>
            <w:vAlign w:val="center"/>
            <w:textDirection w:val="lrTb"/>
            <w:noWrap w:val="false"/>
          </w:tcPr>
          <w:p w14:paraId="02850E00" w14:textId="77777777">
            <w:pPr>
              <w:pBdr/>
              <w:spacing/>
              <w:ind/>
              <w:jc w:val="center"/>
              <w:rPr/>
            </w:pPr>
            <w:r>
              <w:t xml:space="preserve">Bất lợi thương mại</w:t>
            </w:r>
            <w:r/>
          </w:p>
        </w:tc>
        <w:tc>
          <w:tcPr>
            <w:tcBorders/>
            <w:tcW w:w="1560" w:type="dxa"/>
            <w:vAlign w:val="center"/>
            <w:textDirection w:val="lrTb"/>
            <w:noWrap w:val="false"/>
          </w:tcPr>
          <w:p w14:paraId="4576CF3F" w14:textId="77777777">
            <w:pPr>
              <w:pBdr/>
              <w:spacing/>
              <w:ind/>
              <w:jc w:val="center"/>
              <w:rPr/>
            </w:pPr>
            <w:r>
              <w:t xml:space="preserve">Đất gần khu vực tâm linh (Miếu thờ cúng tâm linh, đình, đền, chùa…) [30m:&lt;=100m] ✔</w:t>
            </w:r>
            <w:r/>
          </w:p>
        </w:tc>
        <w:tc>
          <w:tcPr>
            <w:tcBorders/>
            <w:tcW w:w="1605" w:type="dxa"/>
            <w:vAlign w:val="center"/>
            <w:textDirection w:val="lrTb"/>
            <w:noWrap w:val="false"/>
          </w:tcPr>
          <w:p w14:paraId="79F97508" w14:textId="77777777">
            <w:pPr>
              <w:pBdr/>
              <w:spacing/>
              <w:ind/>
              <w:jc w:val="center"/>
              <w:rPr/>
            </w:pPr>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14:paraId="543CFAF5"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14:paraId="00E0973C"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p>
    <w:p w14:paraId="34C97D3D" w14:textId="2CA4AAB8">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14:paraId="0510382D" w14:textId="403859CE">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14:paraId="110EA7E9" w14:textId="2D24DC9A">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14:paraId="7123F1C7" w14:textId="1C44C27C">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p>
    <w:p w14:paraId="39305B4E" w14:textId="0278DD02">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14:paraId="51511B7C" w14:textId="325D04B7">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14:paraId="6FFFA687" w14:textId="37201FA1">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14:paraId="13863F49" w14:textId="5CABFF1A">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14:paraId="666A3528" w14:textId="6CAA129E">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14:paraId="0203C927" w14:textId="3E855EB4">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14:paraId="0F4B2E14" w14:textId="32D31459">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14:paraId="4762D94D" w14:textId="75C403B3">
      <w:pPr>
        <w:pStyle w:val="856"/>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p>
    <w:p w14:paraId="770CC22B" w14:textId="787D51A9">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14:paraId="6B84B3C0" w14:textId="191EE9C0">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14:paraId="30D65849" w14:textId="38CC99F5">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14:paraId="2A05C283" w14:textId="4A078C0D">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Cần Kiệm, Huyện Thạch Thất,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Cần Kiệm, Huyện Thạch Thất,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Cần Kiệm, Huyện Thạch Thất,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Cần Kiệm, Huyện Thạch Thất, Thành phố Hà Nội</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https://batdongsan.com.vn/ban-dat-xa-can-kiem/toi-ban-65m-full-tc-thach-that-ha-noi-gan-cnc-hoa-lac-lang-nghe-lh-pr44013715</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https://www.facebook.com/share/p/1FRMYFX7su/</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0965142063</w:t>
            </w:r>
            <w:r>
              <w:rPr>
                <w:sz w:val="22"/>
                <w:szCs w:val="22"/>
              </w:rPr>
              <w:t xml:space="preserve"> </w:t>
            </w:r>
            <w:r>
              <w:rPr>
                <w:sz w:val="22"/>
                <w:szCs w:val="22"/>
              </w:rPr>
              <w:br/>
              <w:t xml:space="preserve">(</w:t>
            </w:r>
            <w:r>
              <w:rPr>
                <w:sz w:val="22"/>
                <w:szCs w:val="22"/>
              </w:rPr>
              <w:t xml:space="preserve">Thu Hồng</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0972822845</w:t>
            </w:r>
            <w:r>
              <w:rPr>
                <w:sz w:val="22"/>
                <w:szCs w:val="22"/>
              </w:rPr>
              <w:br/>
            </w:r>
            <w:r>
              <w:rPr>
                <w:sz w:val="22"/>
                <w:szCs w:val="22"/>
              </w:rPr>
              <w:t xml:space="preserve">(</w:t>
            </w:r>
            <w:r>
              <w:rPr>
                <w:sz w:val="22"/>
                <w:szCs w:val="22"/>
              </w:rPr>
              <w:t xml:space="preserve">Toàn Kiều</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0968359695</w:t>
            </w:r>
            <w:r>
              <w:rPr>
                <w:sz w:val="22"/>
                <w:szCs w:val="22"/>
              </w:rPr>
              <w:br/>
            </w:r>
            <w:r>
              <w:rPr>
                <w:sz w:val="22"/>
                <w:szCs w:val="22"/>
              </w:rPr>
              <w:t xml:space="preserve">(</w:t>
            </w:r>
            <w:r>
              <w:rPr>
                <w:sz w:val="22"/>
                <w:szCs w:val="22"/>
              </w:rPr>
              <w:t xml:space="preserve">Thảo</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Cần Kiệm, Huyện Thạch Thất, Thành phố Hà Nội, độ rộng đường trước mặt tài sản 2.4m, mặt tiền 11.4m, Cách đường Chùa Tây Phương khoảng 400m, 21.025611111111, 105.58219444444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Cần Kiệm, Huyện Thạch Thất, Thành phố Hà Nội, độ rộng đường trước mặt tài sản 3m, mặt tiền 5m, Cách trục chính đường Cần Khoảng 1Km, 21.037083333333, 105.57661111111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Cần Kiệm, Huyện Thạch Thất, Thành phố Hà Nội, 3m, mặt tiền 5m, Cách trục chính đường cần kiệm khoảng 30m, 21.029527777777776, 105.58030555555555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Cần Kiệm, Huyện Thạch Thất, Thành phố Hà Nội, độ rộng đường trước mặt tài sản 3.5m, 3,5m, mặt tiền 5m, Cách trục chính đường cần kiệm khoảng 150m, 21.031274795532, 105.58262634277</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250</w:t>
              <w:br/>
              <w:t xml:space="preserve">(QH: 110)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103.5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168.2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11.4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21.93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20.7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33.64</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gần khu vực tâm linh (Miếu thờ cúng tâm linh, đình, đền, chùa…) [30m:&lt;=100m]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1.850.000.000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3.600.000.000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6.055.200.000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1.665.000.000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3.240.000.000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5.449.680.000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1.850.000.000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3.600.000.000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6.055.200.000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1.665.000.000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3.240.000.000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5.449.680.000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1.665.000.000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3.240.000.000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5.449.680.000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26.428.571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31.304.348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32.400.000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14:paraId="7292FF3D" w14:textId="21AB7555">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1.665.000.000</w:t>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3.239.999.999</w:t>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5.449.680.000</w:t>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26.428.571</w:t>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31.304.348</w:t>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32.400.000</w:t>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26.428.571</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31.304.348</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32.400.000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26.428.571</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31.304.348</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32.400.000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26.428.571</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31.304.348</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32.400.000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Xã Cần Kiệm, Huyện Thạch Thất, Thành phố Hà Nội, độ rộng đường trước mặt tài sản 2.4m, mặt tiền 11.4m, Cách đường Chùa Tây Phương khoảng 400m, 21.025611111111, 105.58219444444</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Cần Kiệm, Huyện Thạch Thất, Thành phố Hà Nội, độ rộng đường trước mặt tài sản 3m, mặt tiền 5m, Cách trục chính đường Cần Khoảng 1Km, 21.037083333333, 105.57661111111</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Cần Kiệm, Huyện Thạch Thất, Thành phố Hà Nội, 3m, mặt tiền 5m, Cách trục chính đường cần kiệm khoảng 30m, 21.029527777777776, 105.58030555555555</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Cần Kiệm, Huyện Thạch Thất, Thành phố Hà Nội, độ rộng đường trước mặt tài sản 3.5m, 3,5m, mặt tiền 5m, Cách trục chính đường cần kiệm khoảng 150m, 21.031274795532, 105.58262634277</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2.642.857</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29.071.428</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31.304.348</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32.400.000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29.071.428</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31.304.348</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32.400.000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2.4</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3</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3.5</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-8%</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-8%</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-2.114.286</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-2.504.348</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-3.240.000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26.957.142</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28.800.000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29.160.000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26.957.142</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28.800.000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29.160.000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250</w:t>
              <w:br/>
              <w:t xml:space="preserve">(QH: 110)</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63</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103.5</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168.2</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-14%</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-5.285.714</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-4.382.609</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-3.240.000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21.671.428</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24.417.391</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25.920.000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11.4</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528.571</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626.087</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648.000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22.199.999</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25.043.478</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26.568.000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21.93</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12.6</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20.7</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33.64</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-1.321.429</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1.620.000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20.878.570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25.043.478</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28.188.000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-1.620.000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20.878.570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25.043.478</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26.568.000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20.878.570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25.043.478</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26.568.000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gần khu vực tâm linh (Miếu thờ cúng tâm linh, đình, đền, chùa…) [30m:&lt;=100m]</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-3.964.286</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-4.695.652</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-4.860.000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16.914.284</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20.347.826</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21.708.000</w:t>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16.914.284</w:t>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20.347.826</w:t>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21.708.000</w:t>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19.656.703</w:t>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-13.95%</w:t>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3.52%</w:t>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10.44%</w:t>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15.857.143</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12.208.696</w:t>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15.228.000</w:t>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6</w:t>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4</w:t>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6</w:t>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- 20%%</w:t>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- 15%%</w:t>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- 15%%</w:t>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9.514.287</w:t>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10.956.522</w:t>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10.692.000</w:t>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-13.95</w:t>
      </w:r>
      <w:r>
        <w:t xml:space="preserve">% </w:t>
      </w:r>
      <w:r>
        <w:t xml:space="preserve">đến</w:t>
      </w:r>
      <w:r>
        <w:t xml:space="preserve"> </w:t>
      </w:r>
      <w:r>
        <w:t xml:space="preserve"> </w:t>
      </w:r>
      <w:r>
        <w:t xml:space="preserve">10.44</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16.914.284</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5.639.222</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20.347.826</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6.781.930</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21.708.000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7.235.276</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19.656.428</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19.600.000</w:t>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19.600.000</w:t>
      </w:r>
      <w:r>
        <w:rPr>
          <w:b/>
          <w:bCs/>
          <w:color w:val="000000" w:themeColor="text1"/>
        </w:rPr>
        <w:t xml:space="preserve"> </w:t>
      </w:r>
      <w:r>
        <w:rPr>
          <w:b/>
          <w:bCs/>
        </w:rPr>
        <w:t xml:space="preserve">đồng</w:t>
      </w:r>
      <w:r>
        <w:rPr>
          <w:b/>
          <w:bCs/>
        </w:rPr>
        <w:t xml:space="preserve">/m².</w:t>
      </w:r>
      <w:r>
        <w:rPr>
          <w:b/>
          <w:bCs/>
        </w:rPr>
      </w:r>
    </w:p>
    <w:p w14:paraId="7CA7D420" w14:textId="77777777">
      <w:pPr>
        <w:pStyle w:val="856"/>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p>
    <w:p w14:paraId="549B54B9" w14:textId="77777777">
      <w:pPr>
        <w:pStyle w:val="856"/>
        <w:pBdr/>
        <w:spacing w:after="120" w:before="120" w:line="276" w:lineRule="auto"/>
        <w:ind w:left="357"/>
        <w:jc w:val="both"/>
        <w:rPr>
          <w:b/>
          <w:lang w:val="pt-BR"/>
        </w:rPr>
      </w:pPr>
      <w:r>
        <w:rPr>
          <w:b/>
          <w:lang w:val="pt-BR"/>
        </w:rPr>
      </w:r>
      <w:r>
        <w:rPr>
          <w:b/>
          <w:lang w:val="pt-BR"/>
        </w:rPr>
      </w:r>
    </w:p>
    <w:p w14:paraId="4B506B03" w14:textId="49B8E0F8">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14:paraId="5FD09752" w14:textId="07A918B2">
      <w:pPr>
        <w:pStyle w:val="85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14:paraId="0511DCC7" w14:textId="77777777">
      <w:pPr>
        <w:pStyle w:val="856"/>
        <w:pBdr/>
        <w:tabs>
          <w:tab w:val="left" w:leader="none" w:pos="993"/>
        </w:tabs>
        <w:spacing w:after="120" w:before="120" w:line="276" w:lineRule="auto"/>
        <w:ind w:left="0"/>
        <w:jc w:val="both"/>
        <w:rPr/>
      </w:pPr>
      <w:r/>
      <w:r/>
    </w:p>
    <w:p w14:paraId="1556E090" w14:textId="77777777">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t xml:space="preserve">Số vào sổ cấp GCN CY201727, Số thửa 602, Tờ bản đồ 24, Địa chỉ trên</w:t>
            </w:r>
            <w:r>
              <w:rPr>
                <w:color w:val="000000"/>
              </w:rPr>
              <w:t xml:space="preserve"> sổ Thôn Yên Lạc, Xã Cần Kiệm, Huyện Thạch Thất, Thành Phố Hà Nội | Tài sản tại: Xã Cần Kiệm, Huyện Thạch Thất, Thành phố Hà Nội, độ rộng đường trước mặt tài sản 2.4m, mặt tiền 11.4m, Cách đường Chùa Tây Phương khoảng 400m, 21.025611111111, 105.58219444444</w:t>
            </w:r>
            <w:r>
              <w:rPr>
                <w:b/>
                <w:bCs/>
              </w:rPr>
              <w:t xml:space="preserve">.</w:t>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nông thôn</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250</w:t>
              <w:br/>
              <w:t xml:space="preserve">110(QH)</w:t>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19.600.000</w:t>
              <w:br/>
              <w:t xml:space="preserve">182.000(QH)</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4.900.000.000</w:t>
              <w:br/>
              <w:t xml:space="preserve">20.020.000(QH)</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4.920.020.000</w:t>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4.920.000.000</w:t>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chín trăm hai mươi triệu</w:t>
            </w:r>
            <w:r>
              <w:rPr>
                <w:b/>
                <w:bCs/>
                <w:i/>
                <w:iCs/>
                <w:color w:val="000000"/>
              </w:rPr>
              <w:t xml:space="preserve">./.)</w:t>
            </w:r>
            <w:r>
              <w:rPr>
                <w:b/>
                <w:bCs/>
                <w:i/>
                <w:iCs/>
                <w:color w:val="000000"/>
              </w:rPr>
            </w:r>
          </w:p>
        </w:tc>
      </w:tr>
    </w:tbl>
    <w:p w14:paraId="187E2E91" w14:textId="56B58432">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14:paraId="279C742C" w14:textId="6D8F76C7">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14:paraId="6D7840C7" w14:textId="686C8E50">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14:paraId="395A1305" w14:textId="2D455902">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14:paraId="4F98830D" w14:textId="3CD60F84">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14:paraId="28E87A91" w14:textId="55F858F1">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79B2D547" w14:textId="77777777">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14:paraId="5CAD055E" w14:textId="77777777">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74B3DBA9" w14:textId="77777777">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5CD83ABB" w14:textId="35D13C45">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14:paraId="74201DBE" w14:textId="5F084F54">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14:paraId="0F21F079" w14:textId="3DD55AEF">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14:paraId="0748D612" w14:textId="77777777">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14:paraId="10492A76" w14:textId="19C1B135">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14:paraId="4CDAC0E9" w14:textId="77777777">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14:paraId="4C573C67" w14:textId="77777777">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14:paraId="66FC14F5" w14:textId="77777777">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14:paraId="6FBCE7CC" w14:textId="77777777">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14:paraId="6B8BEE20" w14:textId="7336718B">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14:paraId="29921AB7" w14:textId="3610F813">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14:paraId="5F9C87DF" w14:textId="660E13BF">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p>
    <w:p w14:paraId="0F9E384F" w14:textId="63102E36">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14:paraId="43E2DB6E" w14:textId="77777777">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14:paraId="7108F5A8" w14:textId="7D5BC9CC">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14:paraId="149D0CDD" w14:textId="77777777">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14:paraId="7B47CC14" w14:textId="77777777">
      <w:pPr>
        <w:pStyle w:val="85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14:paraId="699F9D9D" w14:textId="4418D349">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HSTD-20251209-0003/CT-VFI</w:t>
      </w:r>
      <w:r>
        <w:rPr>
          <w:color w:val="ff0000"/>
          <w:lang w:val="vi-VN"/>
        </w:rPr>
        <w:t xml:space="preserve"> </w:t>
      </w:r>
      <w:r>
        <w:rPr>
          <w:color w:val="000000" w:themeColor="text1"/>
        </w:rPr>
        <w:t xml:space="preserve">ngày 20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14:paraId="6415DD17" w14:textId="77777777">
      <w:pPr>
        <w:pStyle w:val="856"/>
        <w:pBdr/>
        <w:tabs>
          <w:tab w:val="left" w:leader="none" w:pos="993"/>
        </w:tabs>
        <w:spacing w:after="120" w:before="120" w:line="288" w:lineRule="auto"/>
        <w:ind w:left="0"/>
        <w:jc w:val="both"/>
        <w:rPr>
          <w:lang w:val="vi-VN"/>
        </w:rPr>
      </w:pPr>
      <w:r>
        <w:rPr>
          <w:lang w:val="vi-VN"/>
        </w:rPr>
      </w:r>
      <w:r>
        <w:rPr>
          <w:lang w:val="vi-VN"/>
        </w:rPr>
      </w:r>
    </w:p>
    <w:p w14:paraId="7C35FBCF" w14:textId="77777777">
      <w:pPr>
        <w:pStyle w:val="856"/>
        <w:pBdr/>
        <w:tabs>
          <w:tab w:val="left" w:leader="none" w:pos="993"/>
        </w:tabs>
        <w:spacing w:after="120" w:before="120" w:line="288" w:lineRule="auto"/>
        <w:ind w:left="0"/>
        <w:jc w:val="both"/>
        <w:rPr>
          <w:lang w:val="vi-VN"/>
        </w:rPr>
      </w:pPr>
      <w:r>
        <w:rPr>
          <w:lang w:val="vi-VN"/>
        </w:rPr>
      </w:r>
      <w:r>
        <w:rPr>
          <w:lang w:val="vi-VN"/>
        </w:rPr>
      </w:r>
    </w:p>
    <w:p w14:paraId="2838A8CA" w14:textId="77777777">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HSTD-20251209-0003/BC-VFI</w:t>
      </w:r>
      <w:r>
        <w:rPr>
          <w:i/>
          <w:lang w:val="pt-BR"/>
        </w:rPr>
        <w:t xml:space="preserve"> </w:t>
      </w:r>
      <w:r>
        <w:rPr>
          <w:i/>
          <w:lang w:val="pt-BR"/>
        </w:rPr>
        <w:t xml:space="preserve">20 tháng 1 năm 2026</w:t>
      </w:r>
      <w:r>
        <w:rPr>
          <w:i/>
          <w:lang w:val="pt-BR"/>
        </w:rPr>
        <w:t xml:space="preserve"> </w:t>
      </w:r>
      <w:r>
        <w:rPr>
          <w:i/>
          <w:lang w:val="pt-BR"/>
        </w:rPr>
        <w:t xml:space="preserve">của</w:t>
      </w:r>
      <w:r>
        <w:rPr>
          <w:i/>
          <w:lang w:val="pt-BR"/>
        </w:rPr>
        <w:t xml:space="preserve"> </w:t>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HSTD-20251209-0003/BC-VFI</w:t>
      </w:r>
      <w:r>
        <w:rPr>
          <w:i/>
          <w:lang w:val="pt-BR"/>
        </w:rPr>
        <w:t xml:space="preserve"> </w:t>
      </w:r>
      <w:r>
        <w:rPr>
          <w:i/>
          <w:lang w:val="pt-BR"/>
        </w:rPr>
        <w:t xml:space="preserve">20 tháng 1 năm 2026</w:t>
      </w:r>
      <w:r>
        <w:rPr>
          <w:i/>
          <w:lang w:val="pt-BR"/>
        </w:rPr>
        <w:t xml:space="preserve"> </w:t>
      </w:r>
      <w:r>
        <w:rPr>
          <w:i/>
          <w:lang w:val="pt-BR"/>
        </w:rPr>
        <w:t xml:space="preserve">của</w:t>
      </w:r>
      <w:r>
        <w:rPr>
          <w:i/>
          <w:lang w:val="pt-BR"/>
        </w:rPr>
        <w:t xml:space="preserve"> </w:t>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https://batdongsan.com.vn/ban-dat-xa-can-kiem/toi-ban-65m-full-tc-thach-that-ha-noi-gan-cnc-hoa-lac-lang-nghe-lh-pr44013715</w:t>
            </w:r>
            <w:r>
              <w:rPr>
                <w:color w:val="000000" w:themeColor="text1"/>
                <w:sz w:val="22"/>
                <w:szCs w:val="22"/>
              </w:rPr>
              <w:br/>
              <w:t xml:space="preserve">0965142063</w:t>
            </w:r>
            <w:r>
              <w:rPr>
                <w:sz w:val="22"/>
                <w:szCs w:val="22"/>
              </w:rPr>
              <w:t xml:space="preserve"> </w:t>
            </w:r>
            <w:r>
              <w:rPr>
                <w:sz w:val="22"/>
                <w:szCs w:val="22"/>
              </w:rPr>
              <w:br/>
              <w:t xml:space="preserve">(Thu Hồng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1.850.000.000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1.665.000.000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(63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Cần Kiệm, Huyện Thạch Thất, Thành phố Hà Nội, độ rộng đường trước mặt tài sản 3m, mặt tiền 5m, Cách trục chính đường Cần Khoảng 1Km, 21.037083333333, 105.57661111111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63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58782" cy="317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475878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374.71pt;height:250.00pt;mso-wrap-distance-left:0.00pt;mso-wrap-distance-top:0.00pt;mso-wrap-distance-right:0.00pt;mso-wrap-distance-bottom:0.00pt;z-index:1;" stroked="false">
                      <v:imagedata r:id="rId1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041783" cy="317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304178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9.51pt;height:250.00pt;mso-wrap-distance-left:0.00pt;mso-wrap-distance-top:0.00pt;mso-wrap-distance-right:0.00pt;mso-wrap-distance-bottom:0.00pt;z-index:1;" stroked="false">
                      <v:imagedata r:id="rId2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14:paraId="45375ED2" w14:textId="77777777">
            <w:pPr>
              <w:pBdr/>
              <w:spacing/>
              <w:ind/>
              <w:jc w:val="center"/>
              <w:rPr>
                <w:b/>
                <w:bCs/>
              </w:rPr>
            </w:pPr>
            <w:r>
              <w:rPr>
                <w:b/>
                <w:bCs/>
              </w:rPr>
            </w:r>
            <w:r>
              <w:rPr>
                <w:b/>
                <w:bCs/>
              </w:rPr>
            </w:r>
          </w:p>
          <w:p w14:paraId="66A9D904" w14:textId="77777777">
            <w:pPr>
              <w:pBdr/>
              <w:spacing/>
              <w:ind/>
              <w:jc w:val="center"/>
              <w:rPr>
                <w:b/>
                <w:bCs/>
              </w:rPr>
            </w:pPr>
            <w:r>
              <w:rPr>
                <w:b/>
                <w:bCs/>
              </w:rPr>
            </w:r>
            <w:r>
              <w:rPr>
                <w:b/>
                <w:bCs/>
              </w:rPr>
            </w:r>
          </w:p>
          <w:p w14:paraId="57C51E16" w14:textId="77777777">
            <w:pPr>
              <w:pBdr/>
              <w:spacing/>
              <w:ind/>
              <w:jc w:val="center"/>
              <w:rPr>
                <w:b/>
                <w:bCs/>
              </w:rPr>
            </w:pPr>
            <w:r>
              <w:rPr>
                <w:b/>
                <w:bCs/>
              </w:rPr>
            </w:r>
            <w:r>
              <w:rPr>
                <w:b/>
                <w:bCs/>
              </w:rPr>
            </w:r>
          </w:p>
          <w:p w14:paraId="2A8963FF" w14:textId="77777777">
            <w:pPr>
              <w:pBdr/>
              <w:spacing/>
              <w:ind/>
              <w:jc w:val="center"/>
              <w:rPr>
                <w:b/>
                <w:bCs/>
              </w:rPr>
            </w:pPr>
            <w:r>
              <w:rPr>
                <w:b/>
                <w:bCs/>
              </w:rPr>
            </w:r>
            <w:r>
              <w:rPr>
                <w:b/>
                <w:bCs/>
              </w:rPr>
            </w:r>
          </w:p>
          <w:p w14:paraId="771F3AB6" w14:textId="77777777">
            <w:pPr>
              <w:pBdr/>
              <w:spacing/>
              <w:ind/>
              <w:jc w:val="center"/>
              <w:rPr>
                <w:b/>
                <w:bCs/>
              </w:rPr>
            </w:pP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p>
        </w:tc>
        <w:tc>
          <w:tcPr>
            <w:tcBorders/>
            <w:tcW w:w="4701" w:type="dxa"/>
            <w:vAlign w:val="center"/>
            <w:textDirection w:val="lrTb"/>
            <w:noWrap/>
          </w:tcPr>
          <w:p w14:paraId="56E75CE4" w14:textId="53B79766">
            <w:pPr>
              <w:pBdr/>
              <w:spacing/>
              <w:ind/>
              <w:jc w:val="center"/>
              <w:rPr/>
            </w:pPr>
            <w:r>
              <w:t xml:space="preserve">Lê Đình Duy</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0972822845</w:t>
            </w:r>
            <w:r>
              <w:rPr>
                <w:sz w:val="22"/>
                <w:szCs w:val="22"/>
              </w:rPr>
              <w:t xml:space="preserve"> </w:t>
            </w:r>
            <w:r>
              <w:rPr>
                <w:sz w:val="22"/>
                <w:szCs w:val="22"/>
              </w:rPr>
              <w:br/>
              <w:t xml:space="preserve">(Toàn Kiều</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3.600.000.000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3.240.000.000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(103.5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Cần Kiệm, Huyện Thạch Thất, Thành phố Hà Nội, 3m, mặt tiền 5m, Cách trục chính đường cần kiệm khoảng 30m, 21.029527777777776, 105.58030555555555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103.5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p>
          <w:p w14:paraId="7633C3A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14:paraId="0CF44AD9" w14:textId="0AC8C76C">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14:paraId="0F7CAF54" w14:textId="77777777">
            <w:pPr>
              <w:pBdr/>
              <w:spacing/>
              <w:ind/>
              <w:jc w:val="center"/>
              <w:rPr>
                <w:b/>
                <w:bCs/>
              </w:rPr>
            </w:pPr>
            <w:r>
              <w:rPr>
                <w:b/>
                <w:bCs/>
              </w:rPr>
            </w:r>
            <w:r>
              <w:rPr>
                <w:b/>
                <w:bCs/>
              </w:rPr>
            </w:r>
          </w:p>
          <w:p w14:paraId="7A7C1783" w14:textId="77777777">
            <w:pPr>
              <w:pBdr/>
              <w:spacing/>
              <w:ind/>
              <w:jc w:val="center"/>
              <w:rPr>
                <w:b/>
                <w:bCs/>
              </w:rPr>
            </w:pPr>
            <w:r>
              <w:rPr>
                <w:b/>
                <w:bCs/>
              </w:rPr>
            </w:r>
            <w:r>
              <w:rPr>
                <w:b/>
                <w:bCs/>
              </w:rPr>
            </w:r>
          </w:p>
          <w:p w14:paraId="3EF8CDA2" w14:textId="77777777">
            <w:pPr>
              <w:pBdr/>
              <w:spacing/>
              <w:ind/>
              <w:jc w:val="center"/>
              <w:rPr>
                <w:b/>
                <w:bCs/>
              </w:rPr>
            </w:pPr>
            <w:r>
              <w:rPr>
                <w:b/>
                <w:bCs/>
              </w:rPr>
            </w:r>
            <w:r>
              <w:rPr>
                <w:b/>
                <w:bCs/>
              </w:rPr>
            </w:r>
          </w:p>
          <w:p w14:paraId="0BD426F8" w14:textId="77777777">
            <w:pPr>
              <w:pBdr/>
              <w:spacing/>
              <w:ind/>
              <w:jc w:val="center"/>
              <w:rPr>
                <w:b/>
                <w:bCs/>
              </w:rPr>
            </w:pPr>
            <w:r>
              <w:rPr>
                <w:b/>
                <w:bCs/>
              </w:rPr>
            </w:r>
            <w:r>
              <w:rPr>
                <w:b/>
                <w:bCs/>
              </w:rPr>
            </w:r>
          </w:p>
          <w:p w14:paraId="2A038B4E" w14:textId="77777777">
            <w:pPr>
              <w:pBdr/>
              <w:spacing/>
              <w:ind/>
              <w:jc w:val="center"/>
              <w:rPr>
                <w:b/>
                <w:bCs/>
              </w:rPr>
            </w:pPr>
            <w:r>
              <w:rPr>
                <w:b/>
                <w:bCs/>
              </w:rPr>
            </w:r>
            <w:r>
              <w:rPr>
                <w:b/>
                <w:bCs/>
              </w:rPr>
            </w:r>
          </w:p>
          <w:p w14:paraId="619CB1AC" w14:textId="77777777">
            <w:pPr>
              <w:pBdr/>
              <w:spacing/>
              <w:ind/>
              <w:jc w:val="center"/>
              <w:rPr>
                <w:b/>
                <w:bCs/>
              </w:rPr>
            </w:pPr>
            <w:r>
              <w:rPr>
                <w:b/>
                <w:bCs/>
              </w:rPr>
            </w:r>
            <w:r>
              <w:rPr>
                <w:b/>
                <w:bCs/>
              </w:rPr>
            </w:r>
          </w:p>
          <w:p w14:paraId="53114EC7" w14:textId="77777777">
            <w:pPr>
              <w:pBdr/>
              <w:spacing/>
              <w:ind/>
              <w:rPr>
                <w:b/>
                <w:bCs/>
              </w:rPr>
            </w:pP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p>
        </w:tc>
        <w:tc>
          <w:tcPr>
            <w:tcBorders/>
            <w:tcW w:w="4776" w:type="dxa"/>
            <w:vAlign w:val="center"/>
            <w:textDirection w:val="lrTb"/>
            <w:noWrap/>
          </w:tcPr>
          <w:p w14:paraId="799E55DA" w14:textId="0F7B3065">
            <w:pPr>
              <w:pBdr/>
              <w:spacing/>
              <w:ind/>
              <w:jc w:val="center"/>
              <w:rPr/>
            </w:pPr>
            <w:r>
              <w:t xml:space="preserve">Lê Đình Duy</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https://www.facebook.com/share/p/1FRMYFX7su/</w:t>
            </w:r>
            <w:r>
              <w:rPr>
                <w:color w:val="000000" w:themeColor="text1"/>
                <w:sz w:val="22"/>
                <w:szCs w:val="22"/>
              </w:rPr>
              <w:br/>
            </w:r>
            <w:r>
              <w:rPr>
                <w:sz w:val="22"/>
                <w:szCs w:val="22"/>
              </w:rPr>
              <w:t xml:space="preserve">SĐT: </w:t>
            </w:r>
            <w:r>
              <w:rPr>
                <w:color w:val="000000" w:themeColor="text1"/>
                <w:sz w:val="22"/>
                <w:szCs w:val="22"/>
              </w:rPr>
              <w:t xml:space="preserve">0968359695</w:t>
            </w:r>
            <w:r>
              <w:rPr>
                <w:sz w:val="22"/>
                <w:szCs w:val="22"/>
              </w:rPr>
              <w:t xml:space="preserve"> </w:t>
            </w:r>
            <w:r>
              <w:rPr>
                <w:sz w:val="22"/>
                <w:szCs w:val="22"/>
              </w:rPr>
              <w:br/>
              <w:t xml:space="preserve">(Thảo</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6.055.200.000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5.449.680.000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(168.2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Cần Kiệm, Huyện Thạch Thất, Thành phố Hà Nội, độ rộng đường trước mặt tài sản 3.5m, 3,5m, mặt tiền 5m, Cách trục chính đường cần kiệm khoảng 150m, 21.031274795532, 105.58262634277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168.2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p>
          <w:p w14:paraId="1872AF4F"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14:paraId="04717B89" w14:textId="65CD6BE1">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p>
        </w:tc>
        <w:tc>
          <w:tcPr>
            <w:tcBorders/>
            <w:tcW w:w="4776" w:type="dxa"/>
            <w:vAlign w:val="center"/>
            <w:textDirection w:val="lrTb"/>
            <w:noWrap/>
          </w:tcPr>
          <w:p w14:paraId="6BA10678" w14:textId="14D82232">
            <w:pPr>
              <w:pBdr/>
              <w:spacing/>
              <w:ind/>
              <w:jc w:val="center"/>
              <w:rPr/>
            </w:pPr>
            <w:r>
              <w:t xml:space="preserve">Lê Đình Duy</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p>
        </w:tc>
      </w:tr>
    </w:tbl>
    <w:p w14:paraId="1EAD3878" w14:textId="77777777">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14:paraId="63CB0AED" w14:textId="77777777">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png"/><Relationship Id="rId20" Type="http://schemas.openxmlformats.org/officeDocument/2006/relationships/image" Target="media/image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270</cp:revision>
  <dcterms:created xsi:type="dcterms:W3CDTF">2025-09-15T09:58:00Z</dcterms:created>
  <dcterms:modified xsi:type="dcterms:W3CDTF">2026-01-20T01:47:46Z</dcterms:modified>
</cp:coreProperties>
</file>