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275/2025/1614/VFI-CT.53.A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VŨ TRUNG KIÊN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275/2025/1614/VFI-CT.53.A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VŨ TRUNG KIÊN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275/2025/1614/VFI-CT.53.A</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ngày 17 tháng 11 năm 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VŨ TRUNG KIÊN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275/2025/1614/VFI-HĐTĐ.53.A</w:t>
      </w:r>
      <w:r w:rsidR="00ED4B3E" w:rsidRPr="00AE0B65">
        <w:rPr>
          <w:spacing w:val="-4"/>
          <w:lang w:val="vi-VN"/>
        </w:rPr>
        <w:t xml:space="preserve"> ký ngày </w:t>
      </w:r>
      <w:r w:rsidR="003C0E35" w:rsidRPr="005541C3">
        <w:rPr>
          <w:color w:val="000000" w:themeColor="text1"/>
          <w:spacing w:val="-4"/>
        </w:rPr>
        <w:t>13 tháng 11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VŨ TRUNG KIÊN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275/2025/1614/VFI-BC.53.A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16 tháng 11 năm 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Phú La, quận Hà Đông,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Nguyễn Trọng Điệp</w:t>
            </w:r>
            <w:r w:rsidRPr="00AE0B65">
              <w:rPr>
                <w:b/>
                <w:bCs/>
                <w:lang w:val="vi-VN"/>
              </w:rPr>
              <w:tab/>
            </w:r>
            <w:r w:rsidR="00C718FB">
              <w:rPr>
                <w:b/>
                <w:bCs/>
              </w:rPr>
              <w:t xml:space="preserve">        </w:t>
            </w:r>
            <w:r w:rsidRPr="00AE0B65">
              <w:rPr>
                <w:b/>
                <w:bCs/>
                <w:lang w:val="vi-VN"/>
              </w:rPr>
              <w:t xml:space="preserve">Chức vụ: </w:t>
            </w:r>
            <w:r w:rsidR="00C724BB">
              <w:rPr>
                <w:b/>
                <w:bCs/>
              </w:rPr>
              <w:t>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12.624.167</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441.845.833</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4.684.167</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398.154.167</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6.216.900.000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840.000.000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Tám trăm bốn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Nguyễn Trọng Điệp</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X15.1272</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275/2025/1614/VFI-BC.53.A</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ngày 17 tháng 11 năm 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275/2025/1614/VFI-CT.53.A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11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Phú La, quận Hà Đông,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Nguyễn Trọng Điệp </w:t>
            </w:r>
            <w:r w:rsidRPr="00AE0B65">
              <w:rPr>
                <w:b/>
                <w:bCs/>
                <w:lang w:val="vi-VN"/>
              </w:rPr>
              <w:tab/>
              <w:t xml:space="preserve">Chức vụ: </w:t>
            </w:r>
            <w:r w:rsidR="000612D6">
              <w:rPr>
                <w:b/>
                <w:bCs/>
              </w:rPr>
              <w:t>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Hải Thịnh, Ninh Bình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21.01725, 105.79516666667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HSTD-20251202-0002/HĐTĐ-VFI ngày 14/01/2025 giữa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388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47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Hải Thịnh, Ninh Bình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1802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1802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nông thôn 513m2; Đất trồng cây lâu năm 1289m2</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68d4af7fbc59ae578d085406</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Đường bê tông</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3.48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21.01725</w:t>
            </w:r>
            <w:r w:rsidR="0009433C" w:rsidRPr="00DA674E">
              <w:rPr>
                <w:color w:val="000000"/>
              </w:rPr>
              <w:t xml:space="preserve">, </w:t>
            </w:r>
            <w:r w:rsidR="0009433C">
              <w:rPr>
                <w:color w:val="000000"/>
              </w:rPr>
              <w:t>105.79516666667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Đất ở tại nông thôn 513m2; Đất trồng cây lâu năm 1289m2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30,02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Hải Thịnh, Ninh Bình ✔</w:t>
            </w:r>
          </w:p>
        </w:tc>
        <w:tc>
          <w:tcPr>
            <w:tcW w:w="1605" w:type="dxa"/>
            <w:vAlign w:val="center"/>
          </w:tcPr>
          <w:p w14:paraId="79F97508" w14:textId="77777777" w:rsidR="004A2C6A" w:rsidRPr="00BA38C2" w:rsidRDefault="004A2C6A" w:rsidP="00DB4CBC">
            <w:pPr>
              <w:jc w:val="center"/>
            </w:pPr>
            <w:r w:rsidRPr="00BA38C2">
              <w:t>Đường 21, Thị trấn Thịnh Long, Huyện Hải Hậu, Tỉnh Nam Định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Đường 21, Thị trấn Thịnh Long, Huyện Hải Hậu, Tỉnh Nam Định</w:t>
            </w:r>
          </w:p>
        </w:tc>
        <w:tc>
          <w:tcPr>
            <w:tcW w:w="1605" w:type="dxa"/>
            <w:vAlign w:val="center"/>
          </w:tcPr>
          <w:p w14:paraId="79F97508" w14:textId="77777777" w:rsidR="004A2C6A" w:rsidRPr="00BA38C2" w:rsidRDefault="004A2C6A" w:rsidP="00DB4CBC">
            <w:pPr>
              <w:jc w:val="center"/>
            </w:pPr>
            <w:r w:rsidRPr="00BA38C2">
              <w:t>Đường 21, Thị trấn Thịnh Long, Huyện Hải Hậu, Tỉnh Nam Định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3.48</w:t>
            </w:r>
          </w:p>
        </w:tc>
        <w:tc>
          <w:tcPr>
            <w:tcW w:w="1605" w:type="dxa"/>
            <w:vAlign w:val="center"/>
          </w:tcPr>
          <w:p w14:paraId="79F97508" w14:textId="77777777" w:rsidR="004A2C6A" w:rsidRPr="00BA38C2" w:rsidRDefault="004A2C6A" w:rsidP="00DB4CBC">
            <w:pPr>
              <w:jc w:val="center"/>
            </w:pPr>
            <w:r w:rsidRPr="00BA38C2">
              <w:t>3.48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120</w:t>
            </w:r>
          </w:p>
        </w:tc>
        <w:tc>
          <w:tcPr>
            <w:tcW w:w="1605" w:type="dxa"/>
            <w:vAlign w:val="center"/>
          </w:tcPr>
          <w:p w14:paraId="79F97508" w14:textId="77777777" w:rsidR="004A2C6A" w:rsidRPr="00BA38C2" w:rsidRDefault="004A2C6A" w:rsidP="00DB4CBC">
            <w:pPr>
              <w:jc w:val="center"/>
            </w:pPr>
            <w:r w:rsidRPr="00BA38C2">
              <w:t>120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24 ✔</w:t>
            </w:r>
          </w:p>
        </w:tc>
        <w:tc>
          <w:tcPr>
            <w:tcW w:w="1605" w:type="dxa"/>
            <w:vAlign w:val="center"/>
          </w:tcPr>
          <w:p w14:paraId="79F97508" w14:textId="77777777" w:rsidR="004A2C6A" w:rsidRPr="00BA38C2" w:rsidRDefault="004A2C6A" w:rsidP="00DB4CBC">
            <w:pPr>
              <w:jc w:val="center"/>
            </w:pPr>
            <w:r w:rsidRPr="00BA38C2">
              <w:t>24</w:t>
            </w:r>
          </w:p>
        </w:tc>
        <w:tc>
          <w:tcPr>
            <w:tcW w:w="1371" w:type="dxa"/>
            <w:vAlign w:val="center"/>
          </w:tcPr>
          <w:p w14:paraId="720BC03F" w14:textId="77777777" w:rsidR="004A2C6A" w:rsidRPr="00BA38C2" w:rsidRDefault="004A2C6A" w:rsidP="00DB4CBC">
            <w:pPr>
              <w:jc w:val="center"/>
            </w:pPr>
            <w:r w:rsidRPr="00BA38C2">
              <w:t>-24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 ✔</w:t>
            </w:r>
          </w:p>
        </w:tc>
        <w:tc>
          <w:tcPr>
            <w:tcW w:w="1605" w:type="dxa"/>
            <w:vAlign w:val="center"/>
          </w:tcPr>
          <w:p w14:paraId="79F97508" w14:textId="77777777" w:rsidR="004A2C6A" w:rsidRPr="00BA38C2" w:rsidRDefault="004A2C6A" w:rsidP="00DB4CBC">
            <w:pPr>
              <w:jc w:val="center"/>
            </w:pPr>
            <w:r w:rsidRPr="00BA38C2">
              <w:t>Hình vuông</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Đông Bắc</w:t>
            </w:r>
          </w:p>
        </w:tc>
        <w:tc>
          <w:tcPr>
            <w:tcW w:w="1605" w:type="dxa"/>
            <w:vAlign w:val="center"/>
          </w:tcPr>
          <w:p w14:paraId="79F97508" w14:textId="77777777" w:rsidR="004A2C6A" w:rsidRPr="00BA38C2" w:rsidRDefault="004A2C6A" w:rsidP="00DB4CBC">
            <w:pPr>
              <w:jc w:val="center"/>
            </w:pPr>
            <w:r w:rsidRPr="00BA38C2">
              <w:t>Đông Bắc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Trung bình</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21, Thị trấn Thịnh Long, Huyện Hải Hậu, Tỉnh Nam Định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Thịnh Long, Huyện Hải Hậu, Tỉnh Nam Định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Thịnh Long, Huyện Hải Hậu, Tỉnh Nam Định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Thịnh Long, Huyện Hải Hậu, Tỉnh Nam Định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zalo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sale Thắng</w:t>
            </w:r>
            <w:r w:rsidR="00FF596C" w:rsidRPr="00FF596C">
              <w:rPr>
                <w:sz w:val="22"/>
                <w:szCs w:val="22"/>
              </w:rPr>
              <w:t xml:space="preserve"> </w:t>
            </w:r>
            <w:r w:rsidR="00FF596C" w:rsidRPr="00FF596C">
              <w:rPr>
                <w:sz w:val="22"/>
                <w:szCs w:val="22"/>
              </w:rPr>
              <w:br/>
              <w:t>(</w:t>
            </w:r>
            <w:r w:rsidR="00C81F6E">
              <w:rPr>
                <w:sz w:val="22"/>
                <w:szCs w:val="22"/>
              </w:rPr>
              <w:t>0789196119</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sale Nguyệt</w:t>
            </w:r>
            <w:r w:rsidR="00FF596C" w:rsidRPr="00FF596C">
              <w:rPr>
                <w:sz w:val="22"/>
                <w:szCs w:val="22"/>
              </w:rPr>
              <w:br/>
            </w:r>
            <w:r w:rsidR="00C81F6E" w:rsidRPr="00FF596C">
              <w:rPr>
                <w:sz w:val="22"/>
                <w:szCs w:val="22"/>
              </w:rPr>
              <w:t>(</w:t>
            </w:r>
            <w:r w:rsidR="00C81F6E">
              <w:rPr>
                <w:sz w:val="22"/>
                <w:szCs w:val="22"/>
              </w:rPr>
              <w:t>0962374501</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sale Nguyệt</w:t>
            </w:r>
            <w:r w:rsidR="00FF596C" w:rsidRPr="00FF596C">
              <w:rPr>
                <w:sz w:val="22"/>
                <w:szCs w:val="22"/>
              </w:rPr>
              <w:br/>
            </w:r>
            <w:r w:rsidR="00C81F6E" w:rsidRPr="00FF596C">
              <w:rPr>
                <w:sz w:val="22"/>
                <w:szCs w:val="22"/>
              </w:rPr>
              <w:t>(</w:t>
            </w:r>
            <w:r w:rsidR="00C81F6E">
              <w:rPr>
                <w:sz w:val="22"/>
                <w:szCs w:val="22"/>
              </w:rPr>
              <w:t>0962374501</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(35 m²), Đất trồng cây lâu năm (85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Đường 21, Thị trấn Thịnh Long, Huyện Hải Hậu, Tỉnh Nam Định, độ rộng đường trước mặt tài sản 3.48m, mặt tiền 5m, 21.01725, 105.79516666667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Thịnh Long, Huyện Hải Hậu, Tỉnh Nam Định, khoảng cách ra đường chính Tài sản cách đường trục chính khoảng 76m, cách quốc lộ 21A khoảng 250mm, độ rộng đường trước mặt tài sản 5m, mặt tiền 9.2m, 20.027173024304265, 106.21483708840961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Huyện Hải Hậu, Tỉnh Nam Định, khoảng cách ra đường chính Tài sản cách đường trục chính khoảng 110m, cách quốc lộ 21A khoảng 600mm, độ rộng đường trước mặt tài sản 3m, mặt tiền 5.4m, 20.03693184514408, 106.22501823898857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Tỉnh Nam Định, khoảng cách ra đường chính Tài sản cách đường trục chính khoảng 110m, cách quốc lộ 21A khoảng 600mm, độ rộng đường trước mặt tài sản 3m, mặt tiền 5.1m, 20.036739920547326, 106.22498241458374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3.48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127.4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120.4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28.26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23.59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23.61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Trung bình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1.020.000.000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2.610.000.000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918.000.000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1.020.000.000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2.610.000.000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918.000.000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2.610.000.000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918.000.000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10.038.462</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7.205.651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7.475.083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2.610.000.000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918.000.000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10.038.462</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7.205.651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7.475.083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10.038.462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7.205.651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7.475.083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(35 m²), Đất trồng cây lâu năm (85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-501.923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-360.283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-373.754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9.536.539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6.845.368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7.101.329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9.536.539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6.845.368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7.101.329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Đường 21, Thị trấn Thịnh Long, Huyện Hải Hậu, Tỉnh Nam Định, độ rộng đường trước mặt tài sản 3.48m, mặt tiền 5m, 21.01725, 105.79516666667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Thịnh Long, Huyện Hải Hậu, Tỉnh Nam Định, khoảng cách ra đường chính Tài sản cách đường trục chính khoảng 76m, cách quốc lộ 21A khoảng 250mm, độ rộng đường trước mặt tài sản 5m, mặt tiền 9.2m, 20.027173024304265, 106.21483708840961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Huyện Hải Hậu, Tỉnh Nam Định, khoảng cách ra đường chính Tài sản cách đường trục chính khoảng 110m, cách quốc lộ 21A khoảng 600mm, độ rộng đường trước mặt tài sản 3m, mặt tiền 5.4m, 20.03693184514408, 106.22501823898857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Tỉnh Nam Định, khoảng cách ra đường chính Tài sản cách đường trục chính khoảng 110m, cách quốc lộ 21A khoảng 600mm, độ rộng đường trước mặt tài sản 3m, mặt tiền 5.1m, 20.036739920547326, 106.22498241458374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9.536.539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6.845.368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7.101.329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9.536.539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6.845.368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7.101.329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3.48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-803.077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144.113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149.502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8.733.462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8.733.462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8.733.462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260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127.4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120.4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501.923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9.235.385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-501.923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8.733.462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28.26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23.59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23.61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8.733.462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8.733.462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-401.538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8.331.924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Bắc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8.331.924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8.331.924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-501.923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7.830.001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6.989.481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7.250.831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-501.923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-360.283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-373.754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7.328.078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6.629.198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6.877.077</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7.328.078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6.629.198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6.877.077</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6.944.784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5.52%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-4.54%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-0.97%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3.714.230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864.679</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897.010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- 8%%</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2.710.384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576.453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598.006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-4.54</w:t>
      </w:r>
      <w:r w:rsidRPr="00AE0B65">
        <w:t>% đến</w:t>
      </w:r>
      <w:r w:rsidR="00AB735E">
        <w:t xml:space="preserve"> </w:t>
      </w:r>
      <w:r w:rsidRPr="00AE0B65">
        <w:t xml:space="preserve"> </w:t>
      </w:r>
      <w:r w:rsidR="00AB735E">
        <w:t>5.52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7.328.078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2.443.181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6.629.198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2.209.512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6.877.077</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2.292.130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6.944.823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7.000.000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7.000.000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12/2025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04958925, Số vào sổ cấp GCN VP22227, Nơi cấp văn phòng đăng ký đất đai Nam Định, Ngày cấp 30/10/2025, Số thửa 388, Tờ bản đồ 47, Địa chỉ trên sổ xã Hải Thịnh, Ninh Bình | Tài sản tại: Đường 21, Thị trấn Thịnh Long, Huyện Hải Hậu, Tỉnh Nam Định, độ rộng đường trước mặt tài sản 3.48m, mặt tiền 5m, 21.01725, 105.79516666667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12.624.167</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441.845.833</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4.684.167</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398.154.167</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6.216.900.000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840.000.000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Tám trăm bốn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275/2025/1614/VFI-CT.53.A</w:t>
      </w:r>
      <w:r w:rsidRPr="003C613A">
        <w:rPr>
          <w:color w:val="FF0000"/>
          <w:lang w:val="vi-VN"/>
        </w:rPr>
        <w:t xml:space="preserve"> </w:t>
      </w:r>
      <w:r w:rsidR="009F0570" w:rsidRPr="003D369D">
        <w:rPr>
          <w:color w:val="000000" w:themeColor="text1"/>
        </w:rPr>
        <w:t>ngày 16 tháng 11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Nguyễn Trọng Điệp</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X15.1272</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Văn Quân - Chủ tịch</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275/2025/1614/VFI-BC.53.A</w:t>
      </w:r>
      <w:r w:rsidR="00455B92" w:rsidRPr="00AE0B65">
        <w:rPr>
          <w:i/>
          <w:lang w:val="pt-BR"/>
        </w:rPr>
        <w:t xml:space="preserve"> </w:t>
      </w:r>
      <w:r w:rsidR="00455B92">
        <w:rPr>
          <w:i/>
          <w:lang w:val="pt-BR"/>
        </w:rPr>
        <w:t>16 tháng 11 năm 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2"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3"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4"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5"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6"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275/2025/1614/VFI-BC.53.A</w:t>
      </w:r>
      <w:r w:rsidRPr="00AE0B65">
        <w:rPr>
          <w:i/>
          <w:lang w:val="pt-BR"/>
        </w:rPr>
        <w:t xml:space="preserve"> </w:t>
      </w:r>
      <w:r w:rsidR="00445442">
        <w:rPr>
          <w:i/>
          <w:lang w:val="pt-BR"/>
        </w:rPr>
        <w:t>16 tháng 11 năm 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sale Thắng</w:t>
            </w:r>
            <w:r w:rsidRPr="0082135F">
              <w:rPr>
                <w:sz w:val="22"/>
                <w:szCs w:val="22"/>
              </w:rPr>
              <w:t xml:space="preserve"> </w:t>
            </w:r>
            <w:r w:rsidRPr="0082135F">
              <w:rPr>
                <w:sz w:val="22"/>
                <w:szCs w:val="22"/>
              </w:rPr>
              <w:br/>
              <w:t>(0789196119</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2.610.000.000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 m²), Đất trồng cây lâu năm (160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 Đất trồng cây lâu năm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Thịnh Long, Huyện Hải Hậu, Tỉnh Nam Định, khoảng cách ra đường chính Tài sản cách đường trục chính khoảng 76m, cách quốc lộ 21A khoảng 250mm, độ rộng đường trước mặt tài sản 5m, mặt tiền 9.2m, 20.027173024304265, 106.21483708840961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260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9.2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Nở hậu</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sale Nguyệt</w:t>
            </w:r>
            <w:r w:rsidRPr="0082135F">
              <w:rPr>
                <w:sz w:val="22"/>
                <w:szCs w:val="22"/>
              </w:rPr>
              <w:t xml:space="preserve"> </w:t>
            </w:r>
            <w:r w:rsidRPr="0082135F">
              <w:rPr>
                <w:sz w:val="22"/>
                <w:szCs w:val="22"/>
              </w:rPr>
              <w:br/>
              <w:t>(0962374501</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1.020.000.000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918.000.000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(50 m²), Đất trồng cây lâu năm (77.4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Huyện Hải Hậu, Tỉnh Nam Định, khoảng cách ra đường chính Tài sản cách đường trục chính khoảng 110m, cách quốc lộ 21A khoảng 600mm, độ rộng đường trước mặt tài sản 3m, mặt tiền 5.4m, 20.03693184514408, 106.22501823898857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127.4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vuông</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Trung bình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r>
            <w:r w:rsidRPr="0082135F">
              <w:rPr>
                <w:sz w:val="22"/>
                <w:szCs w:val="22"/>
              </w:rPr>
              <w:t xml:space="preserve">SĐT: </w:t>
            </w:r>
            <w:r w:rsidRPr="0082135F">
              <w:rPr>
                <w:color w:val="000000" w:themeColor="text1"/>
                <w:sz w:val="22"/>
                <w:szCs w:val="22"/>
              </w:rPr>
              <w:t>sale Nguyệt</w:t>
            </w:r>
            <w:r w:rsidRPr="0082135F">
              <w:rPr>
                <w:sz w:val="22"/>
                <w:szCs w:val="22"/>
              </w:rPr>
              <w:t xml:space="preserve"> </w:t>
            </w:r>
            <w:r w:rsidRPr="0082135F">
              <w:rPr>
                <w:sz w:val="22"/>
                <w:szCs w:val="22"/>
              </w:rPr>
              <w:br/>
              <w:t>(0962374501</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(50 m²), Đất trồng cây lâu năm (70.4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Tỉnh Nam Định, khoảng cách ra đường chính Tài sản cách đường trục chính khoảng 110m, cách quốc lộ 21A khoảng 600mm, độ rộng đường trước mặt tài sản 3m, mặt tiền 5.1m, 20.036739920547326, 106.22498241458374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120.4</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Trung bình</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Thị Thanh Tâm</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